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F9" w:rsidRPr="00B6169B" w:rsidRDefault="00F91CF9" w:rsidP="00F91CF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>Практическое занятие №</w:t>
      </w:r>
      <w:r w:rsidR="00A2522E">
        <w:rPr>
          <w:rFonts w:ascii="Times New Roman" w:hAnsi="Times New Roman"/>
          <w:b/>
          <w:sz w:val="24"/>
          <w:szCs w:val="24"/>
          <w:lang w:eastAsia="ar-SA"/>
        </w:rPr>
        <w:t>16</w:t>
      </w:r>
    </w:p>
    <w:p w:rsidR="00F91CF9" w:rsidRDefault="00F91CF9" w:rsidP="00F91CF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2605">
        <w:rPr>
          <w:rFonts w:ascii="Times New Roman" w:hAnsi="Times New Roman"/>
          <w:b/>
          <w:sz w:val="24"/>
          <w:szCs w:val="24"/>
          <w:lang w:eastAsia="ar-SA"/>
        </w:rPr>
        <w:t>Тема: Организация и направление работы врача по гигиене труда.</w:t>
      </w:r>
    </w:p>
    <w:p w:rsidR="00F91CF9" w:rsidRPr="00412605" w:rsidRDefault="00F91CF9" w:rsidP="00F91CF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 xml:space="preserve">Цель: 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освоение методов работы специалиста по гигиене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,  приобретение навыков работы с основными  организационно-распорядительными документами отдела по надзору за </w:t>
      </w:r>
      <w:r>
        <w:rPr>
          <w:rFonts w:ascii="Times New Roman" w:hAnsi="Times New Roman"/>
          <w:sz w:val="24"/>
          <w:szCs w:val="24"/>
          <w:lang w:eastAsia="ar-SA"/>
        </w:rPr>
        <w:t>условиями труда и радиационной безопасностью населения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управления </w:t>
      </w:r>
      <w:proofErr w:type="spellStart"/>
      <w:r w:rsidRPr="00B6169B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Pr="00B6169B">
        <w:rPr>
          <w:rFonts w:ascii="Times New Roman" w:hAnsi="Times New Roman"/>
          <w:sz w:val="24"/>
          <w:szCs w:val="24"/>
          <w:lang w:eastAsia="ar-SA"/>
        </w:rPr>
        <w:t>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>Основные законодательные документы по гигиене и охране труда.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 xml:space="preserve">Функции и задачи работы отдела надзора за условиями труда управления </w:t>
      </w:r>
      <w:proofErr w:type="spellStart"/>
      <w:r w:rsidRPr="00AF6BAF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Pr="00AF6BA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Права и обязанности должностных лиц санитарно-эпидемиологической службы по разделу гигиены </w:t>
      </w:r>
      <w:r>
        <w:rPr>
          <w:rFonts w:ascii="Times New Roman" w:hAnsi="Times New Roman"/>
          <w:sz w:val="24"/>
          <w:szCs w:val="24"/>
          <w:lang w:eastAsia="ar-SA"/>
        </w:rPr>
        <w:t>труда.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 xml:space="preserve">Методы работы отдела надзора за условиями труда управления </w:t>
      </w:r>
      <w:proofErr w:type="spellStart"/>
      <w:r w:rsidRPr="00AF6BAF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Pr="00AF6BA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B6169B">
        <w:rPr>
          <w:rFonts w:ascii="Times New Roman" w:hAnsi="Times New Roman"/>
          <w:sz w:val="24"/>
          <w:szCs w:val="24"/>
          <w:lang w:eastAsia="ar-SA"/>
        </w:rPr>
        <w:t>Взаимодействие должностных лиц с местными руководящими органами и общественными организациями, прокуратур</w:t>
      </w:r>
      <w:r>
        <w:rPr>
          <w:rFonts w:ascii="Times New Roman" w:hAnsi="Times New Roman"/>
          <w:sz w:val="24"/>
          <w:szCs w:val="24"/>
          <w:lang w:eastAsia="ar-SA"/>
        </w:rPr>
        <w:t>ой, милицией и т.д</w:t>
      </w:r>
      <w:r w:rsidRPr="00B6169B">
        <w:rPr>
          <w:rFonts w:ascii="Times New Roman" w:hAnsi="Times New Roman"/>
          <w:sz w:val="24"/>
          <w:szCs w:val="24"/>
          <w:lang w:eastAsia="ar-SA"/>
        </w:rPr>
        <w:t>.</w:t>
      </w:r>
      <w:r w:rsidRPr="00AF6B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6169B">
        <w:rPr>
          <w:rFonts w:ascii="Times New Roman" w:hAnsi="Times New Roman"/>
          <w:sz w:val="24"/>
          <w:szCs w:val="24"/>
          <w:lang w:eastAsia="ar-SA"/>
        </w:rPr>
        <w:t>Ответственность за нарушение санитарного законодательства. Уголовная ответственность.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>Методика санитарного обследования промышленного предприятия.</w:t>
      </w:r>
    </w:p>
    <w:p w:rsidR="00F91CF9" w:rsidRPr="00AF6BAF" w:rsidRDefault="00F91CF9" w:rsidP="00F91CF9">
      <w:pPr>
        <w:numPr>
          <w:ilvl w:val="0"/>
          <w:numId w:val="26"/>
        </w:numPr>
        <w:tabs>
          <w:tab w:val="left" w:pos="142"/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>Предупредительный и текущий санитарный надзор, понят</w:t>
      </w:r>
      <w:r>
        <w:rPr>
          <w:rFonts w:ascii="Times New Roman" w:hAnsi="Times New Roman"/>
          <w:sz w:val="24"/>
          <w:szCs w:val="24"/>
          <w:lang w:eastAsia="ar-SA"/>
        </w:rPr>
        <w:t xml:space="preserve">ия, </w:t>
      </w:r>
      <w:r w:rsidRPr="00AF6BAF">
        <w:rPr>
          <w:rFonts w:ascii="Times New Roman" w:hAnsi="Times New Roman"/>
          <w:sz w:val="24"/>
          <w:szCs w:val="24"/>
          <w:lang w:eastAsia="ar-SA"/>
        </w:rPr>
        <w:t>задачи проведения, этапы, основная документация.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санитарно-эпидемиологическое благополучие населения, государственная санитарно-эпидемиологическая служба, государственный санитарно-эпидемиологический надзор в гигиене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, права и обязанности должностных лиц санитарно-эпидемиологической службы по разделу гигиены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, формы и методы работы специалиста по гигиене </w:t>
      </w:r>
      <w:r>
        <w:rPr>
          <w:rFonts w:ascii="Times New Roman" w:hAnsi="Times New Roman"/>
          <w:sz w:val="24"/>
          <w:szCs w:val="24"/>
          <w:lang w:eastAsia="ar-SA"/>
        </w:rPr>
        <w:t>труда</w:t>
      </w:r>
      <w:r w:rsidRPr="00B6169B">
        <w:rPr>
          <w:rFonts w:ascii="Times New Roman" w:hAnsi="Times New Roman"/>
          <w:sz w:val="24"/>
          <w:szCs w:val="24"/>
          <w:lang w:eastAsia="ar-SA"/>
        </w:rPr>
        <w:t>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Рекомендуемая литература:</w:t>
      </w:r>
    </w:p>
    <w:p w:rsidR="00F91CF9" w:rsidRPr="00AF6BAF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AF6BAF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/ под ред. Н.Ф. </w:t>
      </w:r>
      <w:proofErr w:type="spellStart"/>
      <w:r w:rsidRPr="00AF6BAF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AF6BAF">
        <w:rPr>
          <w:rFonts w:ascii="Times New Roman" w:hAnsi="Times New Roman"/>
          <w:sz w:val="24"/>
          <w:szCs w:val="24"/>
          <w:lang w:eastAsia="ar-SA"/>
        </w:rPr>
        <w:t>, В.Ф. Кириллова. – М.: ГЭОТАР-Медиа, 2010. – 592 с.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6BAF">
        <w:rPr>
          <w:rFonts w:ascii="Times New Roman" w:hAnsi="Times New Roman"/>
          <w:sz w:val="24"/>
          <w:szCs w:val="24"/>
          <w:lang w:eastAsia="ar-SA"/>
        </w:rPr>
        <w:t>2.</w:t>
      </w:r>
      <w:r w:rsidRPr="00AF6BAF">
        <w:rPr>
          <w:rFonts w:ascii="Times New Roman" w:hAnsi="Times New Roman"/>
          <w:sz w:val="24"/>
          <w:szCs w:val="24"/>
          <w:lang w:eastAsia="ar-SA"/>
        </w:rPr>
        <w:tab/>
        <w:t>Алексеев С.В. Гигиена труда / С.В. Алексеев, В.Р. Усенко. – М.: Медицина, 1988. – 576 с.</w:t>
      </w:r>
    </w:p>
    <w:p w:rsidR="00F91CF9" w:rsidRPr="00A2522E" w:rsidRDefault="00A2522E" w:rsidP="00A2522E">
      <w:pPr>
        <w:tabs>
          <w:tab w:val="left" w:pos="284"/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bookmarkStart w:id="0" w:name="_GoBack"/>
      <w:bookmarkEnd w:id="0"/>
      <w:r w:rsidR="00F91CF9" w:rsidRPr="00A2522E">
        <w:rPr>
          <w:rFonts w:ascii="Times New Roman" w:hAnsi="Times New Roman"/>
          <w:sz w:val="24"/>
          <w:szCs w:val="24"/>
        </w:rPr>
        <w:t>Лекции кафедры.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F91CF9" w:rsidRPr="00B6169B" w:rsidRDefault="00F91CF9" w:rsidP="00F91CF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6169B">
        <w:rPr>
          <w:rFonts w:ascii="Times New Roman" w:hAnsi="Times New Roman"/>
          <w:b/>
          <w:sz w:val="24"/>
          <w:szCs w:val="24"/>
          <w:lang w:eastAsia="ar-SA"/>
        </w:rPr>
        <w:t>Средства обу</w:t>
      </w:r>
      <w:r>
        <w:rPr>
          <w:rFonts w:ascii="Times New Roman" w:hAnsi="Times New Roman"/>
          <w:b/>
          <w:sz w:val="24"/>
          <w:szCs w:val="24"/>
          <w:lang w:eastAsia="ar-SA"/>
        </w:rPr>
        <w:t>чения:</w:t>
      </w:r>
    </w:p>
    <w:p w:rsidR="00F91CF9" w:rsidRPr="00B6169B" w:rsidRDefault="00F91CF9" w:rsidP="00F91CF9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sz w:val="24"/>
          <w:szCs w:val="24"/>
          <w:lang w:eastAsia="ar-SA"/>
        </w:rPr>
        <w:t xml:space="preserve">дидактические (нормативная документация, план работы отдела по надзору </w:t>
      </w:r>
      <w:r>
        <w:rPr>
          <w:rFonts w:ascii="Times New Roman" w:hAnsi="Times New Roman"/>
          <w:sz w:val="24"/>
          <w:szCs w:val="24"/>
          <w:lang w:eastAsia="ar-SA"/>
        </w:rPr>
        <w:t>за условиями труда и радиационной безопасностью</w:t>
      </w:r>
      <w:r w:rsidRPr="00B6169B">
        <w:rPr>
          <w:rFonts w:ascii="Times New Roman" w:hAnsi="Times New Roman"/>
          <w:sz w:val="24"/>
          <w:szCs w:val="24"/>
          <w:lang w:eastAsia="ar-SA"/>
        </w:rPr>
        <w:t xml:space="preserve"> управления </w:t>
      </w:r>
      <w:proofErr w:type="spellStart"/>
      <w:r w:rsidRPr="00B6169B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Pr="00B6169B">
        <w:rPr>
          <w:rFonts w:ascii="Times New Roman" w:hAnsi="Times New Roman"/>
          <w:sz w:val="24"/>
          <w:szCs w:val="24"/>
          <w:lang w:eastAsia="ar-SA"/>
        </w:rPr>
        <w:t>).</w:t>
      </w:r>
    </w:p>
    <w:p w:rsidR="00F91CF9" w:rsidRPr="00B6169B" w:rsidRDefault="00F91CF9" w:rsidP="00F91CF9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69B">
        <w:rPr>
          <w:rFonts w:ascii="Times New Roman" w:hAnsi="Times New Roman"/>
          <w:sz w:val="24"/>
          <w:szCs w:val="24"/>
          <w:lang w:eastAsia="ar-SA"/>
        </w:rPr>
        <w:t xml:space="preserve">материально-технические (мел, доска). 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3"/>
  </w:num>
  <w:num w:numId="5">
    <w:abstractNumId w:val="16"/>
  </w:num>
  <w:num w:numId="6">
    <w:abstractNumId w:val="20"/>
  </w:num>
  <w:num w:numId="7">
    <w:abstractNumId w:val="4"/>
  </w:num>
  <w:num w:numId="8">
    <w:abstractNumId w:val="19"/>
  </w:num>
  <w:num w:numId="9">
    <w:abstractNumId w:val="5"/>
  </w:num>
  <w:num w:numId="10">
    <w:abstractNumId w:val="8"/>
  </w:num>
  <w:num w:numId="11">
    <w:abstractNumId w:val="0"/>
  </w:num>
  <w:num w:numId="12">
    <w:abstractNumId w:val="25"/>
  </w:num>
  <w:num w:numId="13">
    <w:abstractNumId w:val="3"/>
  </w:num>
  <w:num w:numId="14">
    <w:abstractNumId w:val="22"/>
  </w:num>
  <w:num w:numId="15">
    <w:abstractNumId w:val="24"/>
  </w:num>
  <w:num w:numId="16">
    <w:abstractNumId w:val="23"/>
  </w:num>
  <w:num w:numId="17">
    <w:abstractNumId w:val="7"/>
  </w:num>
  <w:num w:numId="18">
    <w:abstractNumId w:val="2"/>
  </w:num>
  <w:num w:numId="19">
    <w:abstractNumId w:val="18"/>
  </w:num>
  <w:num w:numId="20">
    <w:abstractNumId w:val="1"/>
  </w:num>
  <w:num w:numId="21">
    <w:abstractNumId w:val="17"/>
  </w:num>
  <w:num w:numId="22">
    <w:abstractNumId w:val="6"/>
  </w:num>
  <w:num w:numId="23">
    <w:abstractNumId w:val="15"/>
  </w:num>
  <w:num w:numId="24">
    <w:abstractNumId w:val="21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71F5E"/>
    <w:rsid w:val="002C3C58"/>
    <w:rsid w:val="00332F82"/>
    <w:rsid w:val="00351D7B"/>
    <w:rsid w:val="00417F0E"/>
    <w:rsid w:val="006C1016"/>
    <w:rsid w:val="006C63F7"/>
    <w:rsid w:val="00A15518"/>
    <w:rsid w:val="00A2522E"/>
    <w:rsid w:val="00AC449C"/>
    <w:rsid w:val="00AE5789"/>
    <w:rsid w:val="00B15B45"/>
    <w:rsid w:val="00BE3AD5"/>
    <w:rsid w:val="00C06553"/>
    <w:rsid w:val="00C60BD6"/>
    <w:rsid w:val="00DD58D6"/>
    <w:rsid w:val="00DE7888"/>
    <w:rsid w:val="00E87238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6B9E"/>
  <w15:docId w15:val="{4CE0BA1C-D1A1-4F4D-B121-48F1B095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2022-02-09T08:10:00Z</dcterms:created>
  <dcterms:modified xsi:type="dcterms:W3CDTF">2022-02-09T08:10:00Z</dcterms:modified>
</cp:coreProperties>
</file>