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CA5">
        <w:rPr>
          <w:rFonts w:ascii="Times New Roman" w:hAnsi="Times New Roman" w:cs="Times New Roman"/>
          <w:sz w:val="28"/>
          <w:szCs w:val="28"/>
        </w:rPr>
        <w:t xml:space="preserve">Задача 1.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При санитарно-гигиенической проверке фармацевтического предприятия «Х» было установлено, что при изготовлении сырьевой смеси для лекарственных препаратов в воздух рабочей зоны поступает бензол, концентрация которого составляет 7 мг/м3 (пробы воздуха рабочей зоны отбирались в течение 3-х смен, 75% рабочего времени).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Задание (ответы на вопросы оформить в виде гигиенического заключения):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1. Оцените содержание бензола в воздухе рабочей зоны.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2. Укажите периодичность контроля за содержанием данного вещества в воздухе рабочей зоны.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3. Определите и обоснуйте необходимость составления «Гигиенического паспорта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канцерогеноопасного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производства» на данном предприятии. </w:t>
      </w:r>
    </w:p>
    <w:p w:rsidR="007F7CA5" w:rsidRDefault="007F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lastRenderedPageBreak/>
        <w:t xml:space="preserve"> Задача 2.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При санитарно-гигиенической проверке предприятия химической промышленности было установлено, что при производстве изопропилового спирта в воздух рабочей зоны поступает окись пропилена, концентрация которой составляет 3 мг/м3 (пробы воздуха рабочей зоны отбирались 15 минут в течение 1-й рабочей смены).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Задание (ответы на вопросы оформить в виде гигиенического заключения):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1. Оцените содержание бензола в воздухе рабочей зоны.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2. Укажите периодичность контроля за содержанием данного вещества в воздухе рабочей зоны. </w:t>
      </w:r>
    </w:p>
    <w:p w:rsidR="007F7CA5" w:rsidRDefault="007F7CA5">
      <w:pPr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3. Определите и обоснуйте необходимость составления «Гигиенического паспорта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канцерогеноопасного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производства» на данном предприятии.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lastRenderedPageBreak/>
        <w:t xml:space="preserve">Задача 3.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При санитарно-гигиенической проверке предприятия по производству фанеры было установлено, что на работников цеха склеивания шпона воздействует формальдегид, концентрация которого составляет 0,5 мг/м3 (пробы воздуха рабочей зоны отбирались 15 минут в течение 1-й рабочей смены), и азота диоксид, концентрация которого составляет 1 мг/м3 (пробы воздуха рабочей зоны отбирались 15 минут в течение 1-й смены).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Задание (ответы на вопросы оформить в виде гигиенического заключения):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1. Оцените содержание бензола в воздухе рабочей зоны.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2. Укажите периодичность контроля за содержанием данного вещества в воздухе рабочей зоны. </w:t>
      </w:r>
    </w:p>
    <w:p w:rsidR="007F7CA5" w:rsidRDefault="007F7CA5">
      <w:pPr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3. Определите и обоснуйте необходимость составления «Гигиенического паспорта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канцерогеноопасного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производства» на данном предприятии.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lastRenderedPageBreak/>
        <w:t xml:space="preserve">Задача 4.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При санитарно-гигиенической проверке предприятия по производству чугуна было установлено, что источником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углерода является доменная печь (доменное производство). Концентрация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углерода в воздухе рабочей зоны составляет 16 мг/м3 (пробы воздуха рабочей зоны отбирались 15 минут в течение 1-й рабочей смены.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Задание (ответы на вопросы оформить в виде гигиенического заключения):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1. Оцените содержание бензола в воздухе рабочей зоны.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2. Укажите периодичность контроля за содержанием данного вещества в воздухе рабочей зоны. </w:t>
      </w:r>
    </w:p>
    <w:p w:rsidR="007F7CA5" w:rsidRDefault="007F7CA5">
      <w:pPr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3. Определите и обоснуйте необходимость составления «Гигиенического паспорта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канцерогеноопасного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производства» на данном предприятии.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lastRenderedPageBreak/>
        <w:t xml:space="preserve">Задача 5.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При оценке заболеваемости с временной утратой трудоспособности в цехе расфасовки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на предприятии по производству медицинских препаратов было установлено: заболеваемость с временной утратой трудоспособности по группе «Новообразования» была равна 3,0 случаев на 100 работников, при этом количество случаев «новообразований» увеличивается со стажем работников в данных условиях труда. Нормирующий показатель по предприятиям производства медицинской продукции равен 1,7 случаев на 100 работников.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Задание (ответы на вопросы оформить в виде гигиенического заключения):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1. Определите наличие связи между состоянием здоровья и условиями труда работников (обосновать при необходимости производственно обусловленную заболеваемость). </w:t>
      </w:r>
    </w:p>
    <w:p w:rsidR="007F7CA5" w:rsidRDefault="007F7CA5">
      <w:pPr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 2. Определите и обоснуйте необходимость составления «Гигиенического паспорта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канцерогеноопасного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производства» на данном предприятии.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lastRenderedPageBreak/>
        <w:t xml:space="preserve">Задача 7.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При проверке предприятия по производству пластмассовых изделий было установлено, что одним из сырьевых компонентов является винилхлорид, выделяющийся в воздух рабочей зоны. Концентрация данного вещества, измеренная в течение 75% времени рабочей смены на протяжении 3-х смен, составила 2,5 мг/м3 . Заболеваемость с временной утратой трудоспособности по группе «Новообразования» составила 56,03 дней нетрудоспособности на 100 работников, при этом количество случаев «новообразований» увеличивается со стажем работников в данных условиях труда. Нормирующий показатель по предприятиям химической промышленности равен 37,3 дня на 100 работников.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Задание (ответы на вопросы оформить в виде гигиенического заключения): </w:t>
      </w:r>
    </w:p>
    <w:p w:rsid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1. Определите наличие связи между состоянием здоровья и условиями труда работников (обосновать при необходимости производственно обусловленную заболеваемость). </w:t>
      </w:r>
    </w:p>
    <w:p w:rsidR="00AE30FD" w:rsidRPr="007F7CA5" w:rsidRDefault="007F7CA5" w:rsidP="007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7F7CA5">
        <w:rPr>
          <w:rFonts w:ascii="Times New Roman" w:hAnsi="Times New Roman" w:cs="Times New Roman"/>
          <w:sz w:val="28"/>
          <w:szCs w:val="28"/>
        </w:rPr>
        <w:t xml:space="preserve">2. Определите и обоснуйте необходимость составления «Гигиенического паспорта </w:t>
      </w:r>
      <w:proofErr w:type="spellStart"/>
      <w:r w:rsidRPr="007F7CA5">
        <w:rPr>
          <w:rFonts w:ascii="Times New Roman" w:hAnsi="Times New Roman" w:cs="Times New Roman"/>
          <w:sz w:val="28"/>
          <w:szCs w:val="28"/>
        </w:rPr>
        <w:t>канцерогеноопасного</w:t>
      </w:r>
      <w:proofErr w:type="spellEnd"/>
      <w:r w:rsidRPr="007F7CA5">
        <w:rPr>
          <w:rFonts w:ascii="Times New Roman" w:hAnsi="Times New Roman" w:cs="Times New Roman"/>
          <w:sz w:val="28"/>
          <w:szCs w:val="28"/>
        </w:rPr>
        <w:t xml:space="preserve"> производства» на данном предприятии.</w:t>
      </w:r>
    </w:p>
    <w:sectPr w:rsidR="00AE30FD" w:rsidRPr="007F7CA5" w:rsidSect="00AE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5"/>
    <w:rsid w:val="007F7CA5"/>
    <w:rsid w:val="009C5CCB"/>
    <w:rsid w:val="00A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AA74F-17B9-4DDF-93B2-424961B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824E-B8E9-49CE-8984-A266BCE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Терехова Елена Алексеевна</cp:lastModifiedBy>
  <cp:revision>2</cp:revision>
  <dcterms:created xsi:type="dcterms:W3CDTF">2022-02-09T08:08:00Z</dcterms:created>
  <dcterms:modified xsi:type="dcterms:W3CDTF">2022-02-09T08:08:00Z</dcterms:modified>
</cp:coreProperties>
</file>