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4C4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4C4">
        <w:rPr>
          <w:rFonts w:ascii="Times New Roman" w:hAnsi="Times New Roman"/>
          <w:sz w:val="24"/>
          <w:szCs w:val="24"/>
        </w:rPr>
        <w:t>высшего образования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4C4">
        <w:rPr>
          <w:rFonts w:ascii="Times New Roman" w:hAnsi="Times New Roman"/>
          <w:sz w:val="24"/>
          <w:szCs w:val="24"/>
        </w:rPr>
        <w:t>«Оренбургский государственный медицинский университет»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4C4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4C4">
        <w:rPr>
          <w:rFonts w:ascii="Times New Roman" w:hAnsi="Times New Roman"/>
          <w:b/>
          <w:sz w:val="24"/>
          <w:szCs w:val="24"/>
        </w:rPr>
        <w:t xml:space="preserve">МЕТОДИЧЕСКИЕ РЕКОМЕНДАЦИИ 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4C4">
        <w:rPr>
          <w:rFonts w:ascii="Times New Roman" w:hAnsi="Times New Roman"/>
          <w:b/>
          <w:sz w:val="24"/>
          <w:szCs w:val="24"/>
        </w:rPr>
        <w:t xml:space="preserve">ДЛЯ ПРЕПОДАВАТЕЛЯ 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4C4">
        <w:rPr>
          <w:rFonts w:ascii="Times New Roman" w:hAnsi="Times New Roman"/>
          <w:b/>
          <w:sz w:val="24"/>
          <w:szCs w:val="24"/>
        </w:rPr>
        <w:t>ПО ОРГАНИЗАЦИИ ИЗУЧЕНИЯ ДИСЦИПЛИНЫ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3B7C" w:rsidRPr="00853B7C" w:rsidRDefault="00853B7C" w:rsidP="00C35BC7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853B7C">
        <w:rPr>
          <w:rFonts w:ascii="Times New Roman" w:hAnsi="Times New Roman"/>
          <w:b/>
          <w:bCs/>
          <w:sz w:val="24"/>
          <w:szCs w:val="24"/>
        </w:rPr>
        <w:t>Госсанэпиднадзор за промышленными предприятиями</w:t>
      </w:r>
    </w:p>
    <w:p w:rsidR="0058608A" w:rsidRPr="00A164C4" w:rsidRDefault="00D965F1" w:rsidP="009125C4">
      <w:pPr>
        <w:spacing w:line="240" w:lineRule="auto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по специальности</w:t>
      </w:r>
    </w:p>
    <w:p w:rsidR="0058608A" w:rsidRPr="00A164C4" w:rsidRDefault="006B0D13" w:rsidP="009125C4">
      <w:pPr>
        <w:spacing w:line="240" w:lineRule="auto"/>
        <w:jc w:val="center"/>
        <w:rPr>
          <w:rFonts w:ascii="Times New Roman" w:hAnsi="Times New Roman"/>
          <w:i/>
          <w:caps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</w:t>
      </w:r>
      <w:r w:rsidR="00C35BC7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.05.01</w:t>
      </w:r>
      <w:r w:rsidR="0058608A" w:rsidRPr="00A164C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–</w:t>
      </w:r>
      <w:r w:rsidR="0058608A" w:rsidRPr="00A164C4">
        <w:rPr>
          <w:rFonts w:ascii="Times New Roman" w:hAnsi="Times New Roman"/>
          <w:i/>
          <w:sz w:val="24"/>
          <w:szCs w:val="24"/>
        </w:rPr>
        <w:t xml:space="preserve"> </w:t>
      </w:r>
      <w:r w:rsidR="00C35BC7">
        <w:rPr>
          <w:rFonts w:ascii="Times New Roman" w:hAnsi="Times New Roman"/>
          <w:i/>
          <w:sz w:val="24"/>
          <w:szCs w:val="24"/>
        </w:rPr>
        <w:t>Медико-профилактическое</w:t>
      </w:r>
      <w:r>
        <w:rPr>
          <w:rFonts w:ascii="Times New Roman" w:hAnsi="Times New Roman"/>
          <w:i/>
          <w:sz w:val="24"/>
          <w:szCs w:val="24"/>
        </w:rPr>
        <w:t xml:space="preserve"> дело</w:t>
      </w: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D965F1" w:rsidRPr="00A164C4">
        <w:rPr>
          <w:rFonts w:ascii="Times New Roman" w:hAnsi="Times New Roman"/>
          <w:color w:val="000000"/>
          <w:sz w:val="24"/>
          <w:szCs w:val="24"/>
        </w:rPr>
        <w:t xml:space="preserve">специальности </w:t>
      </w:r>
      <w:r w:rsidR="006B0D13">
        <w:rPr>
          <w:rFonts w:ascii="Times New Roman" w:hAnsi="Times New Roman"/>
          <w:i/>
          <w:sz w:val="24"/>
          <w:szCs w:val="24"/>
        </w:rPr>
        <w:t>3</w:t>
      </w:r>
      <w:r w:rsidR="00C35BC7">
        <w:rPr>
          <w:rFonts w:ascii="Times New Roman" w:hAnsi="Times New Roman"/>
          <w:i/>
          <w:sz w:val="24"/>
          <w:szCs w:val="24"/>
        </w:rPr>
        <w:t>2</w:t>
      </w:r>
      <w:r w:rsidR="006B0D13">
        <w:rPr>
          <w:rFonts w:ascii="Times New Roman" w:hAnsi="Times New Roman"/>
          <w:i/>
          <w:sz w:val="24"/>
          <w:szCs w:val="24"/>
        </w:rPr>
        <w:t xml:space="preserve">.05.01 – </w:t>
      </w:r>
      <w:r w:rsidR="00C35BC7">
        <w:rPr>
          <w:rFonts w:ascii="Times New Roman" w:hAnsi="Times New Roman"/>
          <w:i/>
          <w:sz w:val="24"/>
          <w:szCs w:val="24"/>
        </w:rPr>
        <w:t>Медико-профилактическое</w:t>
      </w:r>
      <w:r w:rsidR="006B0D13">
        <w:rPr>
          <w:rFonts w:ascii="Times New Roman" w:hAnsi="Times New Roman"/>
          <w:i/>
          <w:sz w:val="24"/>
          <w:szCs w:val="24"/>
        </w:rPr>
        <w:t xml:space="preserve"> дело,</w:t>
      </w:r>
      <w:r w:rsidR="000E1E74" w:rsidRPr="00A164C4">
        <w:rPr>
          <w:rFonts w:ascii="Times New Roman" w:hAnsi="Times New Roman"/>
          <w:i/>
          <w:sz w:val="24"/>
          <w:szCs w:val="24"/>
        </w:rPr>
        <w:t xml:space="preserve"> </w:t>
      </w:r>
      <w:r w:rsidR="000E1E74" w:rsidRPr="00A164C4">
        <w:rPr>
          <w:rFonts w:ascii="Times New Roman" w:hAnsi="Times New Roman"/>
          <w:sz w:val="24"/>
          <w:szCs w:val="24"/>
        </w:rPr>
        <w:t>ут</w:t>
      </w:r>
      <w:r w:rsidRPr="00A164C4">
        <w:rPr>
          <w:rFonts w:ascii="Times New Roman" w:hAnsi="Times New Roman"/>
          <w:color w:val="000000"/>
          <w:sz w:val="24"/>
          <w:szCs w:val="24"/>
        </w:rPr>
        <w:t xml:space="preserve">вержденной ученым советом ФГБОУ ВО </w:t>
      </w:r>
      <w:proofErr w:type="spellStart"/>
      <w:r w:rsidRPr="00A164C4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A164C4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E1E74" w:rsidRPr="00A164C4" w:rsidRDefault="000E1E74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77A62" w:rsidRPr="00A164C4" w:rsidRDefault="00577A62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77A62" w:rsidRPr="00A164C4" w:rsidRDefault="00577A62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77A62" w:rsidRPr="00A164C4" w:rsidRDefault="00577A62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164C4">
        <w:rPr>
          <w:rFonts w:ascii="Times New Roman" w:hAnsi="Times New Roman"/>
          <w:sz w:val="24"/>
          <w:szCs w:val="24"/>
        </w:rPr>
        <w:t>Оренбург</w:t>
      </w:r>
    </w:p>
    <w:p w:rsidR="00C35BC7" w:rsidRDefault="00C35BC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1. Методические рекомендации к лекционному курсу</w:t>
      </w:r>
    </w:p>
    <w:p w:rsidR="002C3608" w:rsidRPr="00A164C4" w:rsidRDefault="002C3608" w:rsidP="009125C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Лекция №1.</w:t>
      </w:r>
    </w:p>
    <w:p w:rsidR="005C1CC4" w:rsidRDefault="005C1CC4" w:rsidP="00C35B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D36FD5">
        <w:rPr>
          <w:rFonts w:ascii="Times New Roman" w:hAnsi="Times New Roman"/>
          <w:b/>
          <w:sz w:val="24"/>
          <w:szCs w:val="24"/>
        </w:rPr>
        <w:t xml:space="preserve">: </w:t>
      </w:r>
      <w:r w:rsidR="00C35BC7" w:rsidRPr="00C35BC7">
        <w:rPr>
          <w:rFonts w:ascii="Times New Roman" w:hAnsi="Times New Roman"/>
          <w:b/>
          <w:sz w:val="24"/>
          <w:szCs w:val="24"/>
        </w:rPr>
        <w:t xml:space="preserve">Формы и методы работы, планирование работы по </w:t>
      </w:r>
      <w:r w:rsidR="00C35BC7">
        <w:rPr>
          <w:rFonts w:ascii="Times New Roman" w:hAnsi="Times New Roman"/>
          <w:b/>
          <w:sz w:val="24"/>
          <w:szCs w:val="24"/>
        </w:rPr>
        <w:t>организации санитарно-эпидемиологического надзора в</w:t>
      </w:r>
      <w:r w:rsidR="00C35BC7" w:rsidRPr="00C35BC7">
        <w:rPr>
          <w:rFonts w:ascii="Times New Roman" w:hAnsi="Times New Roman"/>
          <w:b/>
          <w:sz w:val="24"/>
          <w:szCs w:val="24"/>
        </w:rPr>
        <w:t xml:space="preserve"> гигиен</w:t>
      </w:r>
      <w:r w:rsidR="00C35BC7">
        <w:rPr>
          <w:rFonts w:ascii="Times New Roman" w:hAnsi="Times New Roman"/>
          <w:b/>
          <w:sz w:val="24"/>
          <w:szCs w:val="24"/>
        </w:rPr>
        <w:t>е</w:t>
      </w:r>
      <w:r w:rsidR="00C35BC7" w:rsidRPr="00C35BC7">
        <w:rPr>
          <w:rFonts w:ascii="Times New Roman" w:hAnsi="Times New Roman"/>
          <w:b/>
          <w:sz w:val="24"/>
          <w:szCs w:val="24"/>
        </w:rPr>
        <w:t xml:space="preserve"> труда.</w:t>
      </w:r>
    </w:p>
    <w:p w:rsidR="00C35BC7" w:rsidRPr="00200BE0" w:rsidRDefault="00C35BC7" w:rsidP="00C35BC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52634" w:rsidRPr="00A454E5" w:rsidRDefault="005C1CC4" w:rsidP="00B52634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C20D0">
        <w:rPr>
          <w:b/>
          <w:color w:val="000000"/>
          <w:sz w:val="24"/>
          <w:szCs w:val="24"/>
          <w:lang w:eastAsia="ru-RU"/>
        </w:rPr>
        <w:t xml:space="preserve">Цель: </w:t>
      </w:r>
      <w:r w:rsidRPr="004C20D0">
        <w:rPr>
          <w:sz w:val="24"/>
          <w:szCs w:val="24"/>
        </w:rPr>
        <w:t xml:space="preserve">ознакомить студентов с </w:t>
      </w:r>
      <w:r w:rsidR="00C35BC7">
        <w:rPr>
          <w:sz w:val="24"/>
          <w:szCs w:val="24"/>
        </w:rPr>
        <w:t>порядком организации</w:t>
      </w:r>
      <w:r w:rsidR="00C35BC7" w:rsidRPr="00C35BC7">
        <w:rPr>
          <w:sz w:val="24"/>
          <w:szCs w:val="24"/>
        </w:rPr>
        <w:t xml:space="preserve"> санитарно-эпидемиологического надзора</w:t>
      </w:r>
      <w:r>
        <w:rPr>
          <w:sz w:val="24"/>
          <w:szCs w:val="24"/>
        </w:rPr>
        <w:t xml:space="preserve">, </w:t>
      </w:r>
      <w:r w:rsidR="00C35BC7">
        <w:rPr>
          <w:sz w:val="24"/>
          <w:szCs w:val="24"/>
        </w:rPr>
        <w:t xml:space="preserve">формами </w:t>
      </w:r>
      <w:r w:rsidR="00C35BC7" w:rsidRPr="00C35BC7">
        <w:rPr>
          <w:sz w:val="24"/>
          <w:szCs w:val="24"/>
        </w:rPr>
        <w:t>санитарно-эпидемиологического надзора</w:t>
      </w:r>
      <w:r w:rsidR="00C35BC7">
        <w:rPr>
          <w:sz w:val="24"/>
          <w:szCs w:val="24"/>
        </w:rPr>
        <w:t xml:space="preserve"> на промышленных предприятиях.</w:t>
      </w:r>
    </w:p>
    <w:p w:rsidR="00C35BC7" w:rsidRDefault="005C1CC4" w:rsidP="00B52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20D0">
        <w:rPr>
          <w:rFonts w:ascii="Times New Roman" w:hAnsi="Times New Roman"/>
          <w:b/>
          <w:color w:val="000000"/>
          <w:sz w:val="24"/>
          <w:szCs w:val="24"/>
        </w:rPr>
        <w:t>Аннотация лекции.</w:t>
      </w:r>
      <w:r w:rsidRPr="004C20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54E5">
        <w:rPr>
          <w:rFonts w:ascii="Times New Roman" w:hAnsi="Times New Roman"/>
          <w:sz w:val="24"/>
          <w:szCs w:val="24"/>
        </w:rPr>
        <w:t>Понятие о</w:t>
      </w:r>
      <w:r w:rsidR="00C35BC7">
        <w:rPr>
          <w:rFonts w:ascii="Times New Roman" w:hAnsi="Times New Roman"/>
          <w:sz w:val="24"/>
          <w:szCs w:val="24"/>
        </w:rPr>
        <w:t xml:space="preserve"> </w:t>
      </w:r>
      <w:r w:rsidR="00C35BC7" w:rsidRPr="00C35BC7">
        <w:rPr>
          <w:rFonts w:ascii="Times New Roman" w:hAnsi="Times New Roman"/>
          <w:sz w:val="24"/>
          <w:szCs w:val="24"/>
        </w:rPr>
        <w:t>санитарно-эпидемиологического надзор</w:t>
      </w:r>
      <w:r w:rsidR="00C35BC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 Определение. </w:t>
      </w:r>
      <w:r w:rsidR="00C35BC7">
        <w:rPr>
          <w:rFonts w:ascii="Times New Roman" w:hAnsi="Times New Roman"/>
          <w:sz w:val="24"/>
          <w:szCs w:val="24"/>
        </w:rPr>
        <w:t>Современное нормативно- правовое регулирование. Федеральные законы. Регулирующие проведение контрольно- надзорных мероприятий.</w:t>
      </w:r>
    </w:p>
    <w:p w:rsidR="006058E8" w:rsidRPr="00A164C4" w:rsidRDefault="0058608A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A164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58E8" w:rsidRPr="00A164C4">
        <w:rPr>
          <w:rFonts w:ascii="Times New Roman" w:hAnsi="Times New Roman"/>
          <w:color w:val="000000"/>
          <w:sz w:val="24"/>
          <w:szCs w:val="24"/>
        </w:rPr>
        <w:t>объяснительная, традиционная.</w:t>
      </w:r>
    </w:p>
    <w:p w:rsidR="0058608A" w:rsidRPr="00A164C4" w:rsidRDefault="0058608A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="00FC029F" w:rsidRPr="00A164C4">
        <w:rPr>
          <w:rFonts w:ascii="Times New Roman" w:hAnsi="Times New Roman"/>
          <w:b/>
          <w:color w:val="000000"/>
          <w:spacing w:val="-4"/>
          <w:sz w:val="24"/>
          <w:szCs w:val="24"/>
        </w:rPr>
        <w:t>:</w:t>
      </w:r>
      <w:r w:rsidR="00FC029F" w:rsidRPr="00A164C4">
        <w:rPr>
          <w:rFonts w:ascii="Times New Roman" w:hAnsi="Times New Roman"/>
          <w:color w:val="000000"/>
          <w:spacing w:val="-4"/>
          <w:sz w:val="24"/>
          <w:szCs w:val="24"/>
        </w:rPr>
        <w:t xml:space="preserve"> объяснительно-иллюстративные.</w:t>
      </w:r>
    </w:p>
    <w:p w:rsidR="0058608A" w:rsidRPr="00A164C4" w:rsidRDefault="0058608A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58608A" w:rsidRPr="00A164C4" w:rsidRDefault="0058608A" w:rsidP="009125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дидактические (</w:t>
      </w:r>
      <w:r w:rsidR="00997557" w:rsidRPr="00A164C4">
        <w:rPr>
          <w:rFonts w:ascii="Times New Roman" w:hAnsi="Times New Roman"/>
          <w:color w:val="000000"/>
          <w:sz w:val="24"/>
          <w:szCs w:val="24"/>
        </w:rPr>
        <w:t>презентация</w:t>
      </w:r>
      <w:r w:rsidRPr="00A164C4">
        <w:rPr>
          <w:rFonts w:ascii="Times New Roman" w:hAnsi="Times New Roman"/>
          <w:color w:val="000000"/>
          <w:sz w:val="24"/>
          <w:szCs w:val="24"/>
        </w:rPr>
        <w:t>).</w:t>
      </w:r>
    </w:p>
    <w:p w:rsidR="0058608A" w:rsidRPr="00A164C4" w:rsidRDefault="0058608A" w:rsidP="009125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материально-технические (мел, доска, мультимедийный проектор).</w:t>
      </w: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Лекция №2.</w:t>
      </w:r>
    </w:p>
    <w:p w:rsidR="00C35BC7" w:rsidRDefault="005C1CC4" w:rsidP="00C35B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D36FD5">
        <w:rPr>
          <w:rFonts w:ascii="Times New Roman" w:hAnsi="Times New Roman"/>
          <w:b/>
          <w:sz w:val="24"/>
          <w:szCs w:val="24"/>
        </w:rPr>
        <w:t xml:space="preserve">: </w:t>
      </w:r>
      <w:r w:rsidR="00C35BC7" w:rsidRPr="00C35BC7">
        <w:rPr>
          <w:rFonts w:ascii="Times New Roman" w:hAnsi="Times New Roman"/>
          <w:b/>
          <w:sz w:val="24"/>
          <w:szCs w:val="24"/>
        </w:rPr>
        <w:t xml:space="preserve">Законодательные и нормативные документы в работе специалистов отделов надзора за условиями труда Управлений </w:t>
      </w:r>
      <w:proofErr w:type="spellStart"/>
      <w:r w:rsidR="00C35BC7" w:rsidRPr="00C35BC7">
        <w:rPr>
          <w:rFonts w:ascii="Times New Roman" w:hAnsi="Times New Roman"/>
          <w:b/>
          <w:sz w:val="24"/>
          <w:szCs w:val="24"/>
        </w:rPr>
        <w:t>Роспотребнадзора</w:t>
      </w:r>
      <w:proofErr w:type="spellEnd"/>
      <w:r w:rsidR="00C35BC7" w:rsidRPr="00C35BC7">
        <w:rPr>
          <w:rFonts w:ascii="Times New Roman" w:hAnsi="Times New Roman"/>
          <w:b/>
          <w:sz w:val="24"/>
          <w:szCs w:val="24"/>
        </w:rPr>
        <w:t xml:space="preserve"> и врачей по гигиене труда Федеральных бюджетных учреждений здравоохранения «Центров гигиены и эпидемиологии».</w:t>
      </w:r>
    </w:p>
    <w:p w:rsidR="005C1CC4" w:rsidRPr="00C35BC7" w:rsidRDefault="005C1CC4" w:rsidP="00C35BC7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C35BC7">
        <w:rPr>
          <w:sz w:val="24"/>
          <w:szCs w:val="24"/>
        </w:rPr>
        <w:t xml:space="preserve">Цель: </w:t>
      </w:r>
      <w:r w:rsidRPr="004C20D0">
        <w:rPr>
          <w:sz w:val="24"/>
          <w:szCs w:val="24"/>
        </w:rPr>
        <w:t xml:space="preserve">ознакомить студентов с </w:t>
      </w:r>
      <w:r w:rsidR="00A4398F" w:rsidRPr="00A4398F">
        <w:rPr>
          <w:sz w:val="24"/>
          <w:szCs w:val="24"/>
        </w:rPr>
        <w:t>Законодательны</w:t>
      </w:r>
      <w:r w:rsidR="00A4398F">
        <w:rPr>
          <w:sz w:val="24"/>
          <w:szCs w:val="24"/>
        </w:rPr>
        <w:t>ми</w:t>
      </w:r>
      <w:r w:rsidR="00A4398F" w:rsidRPr="00A4398F">
        <w:rPr>
          <w:sz w:val="24"/>
          <w:szCs w:val="24"/>
        </w:rPr>
        <w:t xml:space="preserve"> и нормативны</w:t>
      </w:r>
      <w:r w:rsidR="00A4398F">
        <w:rPr>
          <w:sz w:val="24"/>
          <w:szCs w:val="24"/>
        </w:rPr>
        <w:t>ми</w:t>
      </w:r>
      <w:r w:rsidR="00A4398F" w:rsidRPr="00A4398F">
        <w:rPr>
          <w:sz w:val="24"/>
          <w:szCs w:val="24"/>
        </w:rPr>
        <w:t xml:space="preserve"> документ</w:t>
      </w:r>
      <w:r w:rsidR="00A4398F">
        <w:rPr>
          <w:sz w:val="24"/>
          <w:szCs w:val="24"/>
        </w:rPr>
        <w:t>ами</w:t>
      </w:r>
      <w:r w:rsidR="00A4398F" w:rsidRPr="00A4398F">
        <w:rPr>
          <w:sz w:val="24"/>
          <w:szCs w:val="24"/>
        </w:rPr>
        <w:t xml:space="preserve"> специалистов отделов надзора за условиями труда Управлений </w:t>
      </w:r>
      <w:proofErr w:type="spellStart"/>
      <w:r w:rsidR="00A4398F" w:rsidRPr="00A4398F">
        <w:rPr>
          <w:sz w:val="24"/>
          <w:szCs w:val="24"/>
        </w:rPr>
        <w:t>Роспотребнадзора</w:t>
      </w:r>
      <w:proofErr w:type="spellEnd"/>
      <w:r w:rsidR="00A4398F" w:rsidRPr="00A4398F">
        <w:rPr>
          <w:sz w:val="24"/>
          <w:szCs w:val="24"/>
        </w:rPr>
        <w:t xml:space="preserve"> и врачей по гигиене труда Федеральных бюджетных учреждений здравоохранения «Центров гигиены и эпидемиологии»</w:t>
      </w:r>
    </w:p>
    <w:p w:rsidR="005C1CC4" w:rsidRPr="009220AE" w:rsidRDefault="005C1CC4" w:rsidP="009125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20D0">
        <w:rPr>
          <w:rFonts w:ascii="Times New Roman" w:hAnsi="Times New Roman"/>
          <w:b/>
          <w:color w:val="000000"/>
          <w:sz w:val="24"/>
          <w:szCs w:val="24"/>
        </w:rPr>
        <w:t>Аннотация лекции.</w:t>
      </w:r>
      <w:r w:rsidRPr="004C20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2009" w:rsidRPr="00132009">
        <w:rPr>
          <w:rFonts w:ascii="Times New Roman" w:hAnsi="Times New Roman"/>
          <w:bCs/>
          <w:sz w:val="24"/>
          <w:szCs w:val="24"/>
        </w:rPr>
        <w:t>Федеральн</w:t>
      </w:r>
      <w:r w:rsidR="00132009">
        <w:rPr>
          <w:rFonts w:ascii="Times New Roman" w:hAnsi="Times New Roman"/>
          <w:bCs/>
          <w:sz w:val="24"/>
          <w:szCs w:val="24"/>
        </w:rPr>
        <w:t>ый</w:t>
      </w:r>
      <w:r w:rsidR="00132009" w:rsidRPr="00132009">
        <w:rPr>
          <w:rFonts w:ascii="Times New Roman" w:hAnsi="Times New Roman"/>
          <w:bCs/>
          <w:sz w:val="24"/>
          <w:szCs w:val="24"/>
        </w:rPr>
        <w:t xml:space="preserve"> закон от 26 декабря 2008г. N294-ФЗ</w:t>
      </w:r>
      <w:r w:rsidR="00132009">
        <w:rPr>
          <w:rFonts w:ascii="Times New Roman" w:hAnsi="Times New Roman"/>
          <w:bCs/>
          <w:sz w:val="24"/>
          <w:szCs w:val="24"/>
        </w:rPr>
        <w:t xml:space="preserve"> </w:t>
      </w:r>
      <w:r w:rsidR="00132009" w:rsidRPr="00132009">
        <w:rPr>
          <w:rFonts w:ascii="Times New Roman" w:hAnsi="Times New Roman"/>
          <w:bCs/>
          <w:sz w:val="24"/>
          <w:szCs w:val="24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132009">
        <w:rPr>
          <w:rFonts w:ascii="Times New Roman" w:hAnsi="Times New Roman"/>
          <w:bCs/>
          <w:sz w:val="24"/>
          <w:szCs w:val="24"/>
        </w:rPr>
        <w:t>, Кодекс об административных правонарушениях, уведомление о проверке, распоряжение о проверке, акт проверки, протокол об административном правонарушении, постановление по делу об административном правонарушении, предписание.</w:t>
      </w:r>
    </w:p>
    <w:p w:rsidR="004C361A" w:rsidRPr="00A164C4" w:rsidRDefault="004C361A" w:rsidP="009125C4">
      <w:pPr>
        <w:pStyle w:val="FR1"/>
        <w:spacing w:line="240" w:lineRule="auto"/>
        <w:ind w:firstLine="709"/>
        <w:rPr>
          <w:sz w:val="24"/>
          <w:szCs w:val="24"/>
        </w:rPr>
      </w:pPr>
      <w:r w:rsidRPr="00A164C4">
        <w:rPr>
          <w:b/>
          <w:color w:val="000000"/>
          <w:sz w:val="24"/>
          <w:szCs w:val="24"/>
        </w:rPr>
        <w:t>Форма организации лекции:</w:t>
      </w:r>
      <w:r w:rsidRPr="00A164C4">
        <w:rPr>
          <w:color w:val="000000"/>
          <w:sz w:val="24"/>
          <w:szCs w:val="24"/>
        </w:rPr>
        <w:t xml:space="preserve"> объяснительная, традиционная.</w:t>
      </w:r>
    </w:p>
    <w:p w:rsidR="004C361A" w:rsidRPr="00A164C4" w:rsidRDefault="004C361A" w:rsidP="009125C4">
      <w:pPr>
        <w:pStyle w:val="FR1"/>
        <w:spacing w:line="240" w:lineRule="auto"/>
        <w:ind w:firstLine="709"/>
        <w:rPr>
          <w:sz w:val="24"/>
          <w:szCs w:val="24"/>
        </w:rPr>
      </w:pPr>
      <w:r w:rsidRPr="00A164C4">
        <w:rPr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A164C4">
        <w:rPr>
          <w:color w:val="000000"/>
          <w:spacing w:val="-4"/>
          <w:sz w:val="24"/>
          <w:szCs w:val="24"/>
        </w:rPr>
        <w:t xml:space="preserve"> объяснительно-иллюстративные.</w:t>
      </w:r>
    </w:p>
    <w:p w:rsidR="004C361A" w:rsidRPr="00A164C4" w:rsidRDefault="004C361A" w:rsidP="009125C4">
      <w:pPr>
        <w:pStyle w:val="FR1"/>
        <w:spacing w:line="240" w:lineRule="auto"/>
        <w:ind w:firstLine="709"/>
        <w:rPr>
          <w:sz w:val="24"/>
          <w:szCs w:val="24"/>
        </w:rPr>
      </w:pPr>
      <w:r w:rsidRPr="00A164C4">
        <w:rPr>
          <w:b/>
          <w:color w:val="000000"/>
          <w:sz w:val="24"/>
          <w:szCs w:val="24"/>
        </w:rPr>
        <w:t>Средства обучения:</w:t>
      </w:r>
    </w:p>
    <w:p w:rsidR="004C361A" w:rsidRPr="00A164C4" w:rsidRDefault="004C361A" w:rsidP="009125C4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дидактические (презентация).</w:t>
      </w:r>
    </w:p>
    <w:p w:rsidR="004C361A" w:rsidRPr="00A164C4" w:rsidRDefault="004C361A" w:rsidP="009125C4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материально-технические (мел, доска, мультимедийный проектор).</w:t>
      </w:r>
    </w:p>
    <w:p w:rsidR="0058608A" w:rsidRPr="00A164C4" w:rsidRDefault="0058608A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8608A" w:rsidRPr="00A164C4" w:rsidRDefault="0058608A" w:rsidP="009125C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B70AF4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A164C4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C4E9B" w:rsidRDefault="005C4E9B" w:rsidP="00B70A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D36FD5">
        <w:rPr>
          <w:rFonts w:ascii="Times New Roman" w:hAnsi="Times New Roman"/>
          <w:b/>
          <w:sz w:val="24"/>
          <w:szCs w:val="24"/>
        </w:rPr>
        <w:t xml:space="preserve">: </w:t>
      </w:r>
      <w:r w:rsidR="00E114E3" w:rsidRPr="00E114E3">
        <w:rPr>
          <w:rFonts w:ascii="Times New Roman" w:hAnsi="Times New Roman"/>
          <w:b/>
          <w:sz w:val="24"/>
          <w:szCs w:val="24"/>
        </w:rPr>
        <w:t>Содержание и функции госсанэпиднадзора за промышленным предприятием.</w:t>
      </w:r>
    </w:p>
    <w:p w:rsidR="00E114E3" w:rsidRPr="00B70AF4" w:rsidRDefault="00E114E3" w:rsidP="00B70AF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4E9B" w:rsidRPr="00E114E3" w:rsidRDefault="005C4E9B" w:rsidP="009125C4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C20D0">
        <w:rPr>
          <w:b/>
          <w:color w:val="000000"/>
          <w:sz w:val="24"/>
          <w:szCs w:val="24"/>
          <w:lang w:eastAsia="ru-RU"/>
        </w:rPr>
        <w:t xml:space="preserve">Цель: </w:t>
      </w:r>
      <w:r w:rsidRPr="00E114E3">
        <w:rPr>
          <w:sz w:val="24"/>
          <w:szCs w:val="24"/>
        </w:rPr>
        <w:t xml:space="preserve">ознакомить студентов с </w:t>
      </w:r>
      <w:r w:rsidR="00E114E3" w:rsidRPr="00E114E3">
        <w:rPr>
          <w:sz w:val="24"/>
          <w:szCs w:val="24"/>
        </w:rPr>
        <w:t>содержанием и функциями госсанэпиднадзора за промышленным предприятием.</w:t>
      </w:r>
    </w:p>
    <w:p w:rsidR="005C4E9B" w:rsidRPr="00E114E3" w:rsidRDefault="005C4E9B" w:rsidP="00E114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20D0">
        <w:rPr>
          <w:rFonts w:ascii="Times New Roman" w:hAnsi="Times New Roman"/>
          <w:b/>
          <w:color w:val="000000"/>
          <w:sz w:val="24"/>
          <w:szCs w:val="24"/>
        </w:rPr>
        <w:t>Аннотация лекции.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D5D6A">
        <w:rPr>
          <w:rFonts w:ascii="Times New Roman" w:hAnsi="Times New Roman"/>
          <w:b/>
          <w:color w:val="000000"/>
          <w:sz w:val="24"/>
          <w:szCs w:val="24"/>
        </w:rPr>
        <w:t xml:space="preserve">Объекты санэпиднадзора, </w:t>
      </w:r>
      <w:r w:rsidR="00E114E3" w:rsidRPr="00E114E3">
        <w:rPr>
          <w:rFonts w:ascii="Times New Roman" w:hAnsi="Times New Roman"/>
          <w:color w:val="000000"/>
          <w:sz w:val="24"/>
          <w:szCs w:val="24"/>
        </w:rPr>
        <w:t>организация и осуществление государственного санитарно-эпидемиологического надзора и контроля за исполнением обязательных требований законодательства в сфере обеспечения безопасных условий труда и профилактики профессиональных заболеваний;</w:t>
      </w:r>
      <w:r w:rsidR="00E11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14E3" w:rsidRPr="00E114E3">
        <w:rPr>
          <w:rFonts w:ascii="Times New Roman" w:hAnsi="Times New Roman"/>
          <w:color w:val="000000"/>
          <w:sz w:val="24"/>
          <w:szCs w:val="24"/>
        </w:rPr>
        <w:t>оперативное руководство деятельностью территориальных отделов  по вопросам, отнесенным к компетенции отдела;</w:t>
      </w:r>
      <w:r w:rsidR="00E11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14E3" w:rsidRPr="00E114E3">
        <w:rPr>
          <w:rFonts w:ascii="Times New Roman" w:hAnsi="Times New Roman"/>
          <w:color w:val="000000"/>
          <w:sz w:val="24"/>
          <w:szCs w:val="24"/>
        </w:rPr>
        <w:t xml:space="preserve"> определение приоритетных мероприятий по обеспечению безопасных для человека условий труда и про</w:t>
      </w:r>
      <w:r w:rsidR="00E114E3" w:rsidRPr="00E114E3">
        <w:rPr>
          <w:rFonts w:ascii="Times New Roman" w:hAnsi="Times New Roman"/>
          <w:color w:val="000000"/>
          <w:sz w:val="24"/>
          <w:szCs w:val="24"/>
        </w:rPr>
        <w:lastRenderedPageBreak/>
        <w:t>филактики профессиональных заболеваний;</w:t>
      </w:r>
      <w:r w:rsidR="00E11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14E3" w:rsidRPr="00E114E3">
        <w:rPr>
          <w:rFonts w:ascii="Times New Roman" w:hAnsi="Times New Roman"/>
          <w:color w:val="000000"/>
          <w:sz w:val="24"/>
          <w:szCs w:val="24"/>
        </w:rPr>
        <w:t> обеспечение взаимодействия с  органами исполнительной власти региона, органами местного самоуправления, общественными объединениями и иными организациями по вопросам обеспечения санитарно-эпидемиологического благополучия населения, защиты прав потребителей и в области потребительского рынка.</w:t>
      </w:r>
    </w:p>
    <w:p w:rsidR="0058608A" w:rsidRPr="00A164C4" w:rsidRDefault="0058608A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A164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58E8" w:rsidRPr="00A164C4">
        <w:rPr>
          <w:rFonts w:ascii="Times New Roman" w:hAnsi="Times New Roman"/>
          <w:color w:val="000000"/>
          <w:sz w:val="24"/>
          <w:szCs w:val="24"/>
        </w:rPr>
        <w:t>объяснительная, традиционная</w:t>
      </w:r>
      <w:r w:rsidRPr="00A164C4">
        <w:rPr>
          <w:rFonts w:ascii="Times New Roman" w:hAnsi="Times New Roman"/>
          <w:color w:val="000000"/>
          <w:sz w:val="24"/>
          <w:szCs w:val="24"/>
        </w:rPr>
        <w:t>.</w:t>
      </w:r>
    </w:p>
    <w:p w:rsidR="00BC75C9" w:rsidRPr="00A164C4" w:rsidRDefault="0058608A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Методы, используемые на лекции: </w:t>
      </w:r>
      <w:r w:rsidRPr="00A164C4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объяснительно-иллюстративная.</w:t>
      </w:r>
    </w:p>
    <w:p w:rsidR="00BC75C9" w:rsidRPr="00A164C4" w:rsidRDefault="00BC75C9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BC75C9" w:rsidRPr="00A164C4" w:rsidRDefault="00BC75C9" w:rsidP="009125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дидактические (презентация).</w:t>
      </w:r>
    </w:p>
    <w:p w:rsidR="00BC75C9" w:rsidRPr="00A164C4" w:rsidRDefault="00BC75C9" w:rsidP="009125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материально-технические (мел, доска, мультимедийный проектор).</w:t>
      </w:r>
    </w:p>
    <w:p w:rsidR="0058608A" w:rsidRPr="00A164C4" w:rsidRDefault="0058608A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8608A" w:rsidRPr="00A164C4" w:rsidRDefault="005C4E9B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B70AF4">
        <w:rPr>
          <w:rFonts w:ascii="Times New Roman" w:hAnsi="Times New Roman"/>
          <w:b/>
          <w:color w:val="000000"/>
          <w:sz w:val="24"/>
          <w:szCs w:val="24"/>
        </w:rPr>
        <w:t>4</w:t>
      </w:r>
      <w:r w:rsidR="0058608A" w:rsidRPr="00A164C4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C4E9B" w:rsidRPr="00200BE0" w:rsidRDefault="005C4E9B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D36FD5">
        <w:rPr>
          <w:rFonts w:ascii="Times New Roman" w:hAnsi="Times New Roman"/>
          <w:b/>
          <w:sz w:val="24"/>
          <w:szCs w:val="24"/>
        </w:rPr>
        <w:t xml:space="preserve">: </w:t>
      </w:r>
      <w:r w:rsidR="00E114E3">
        <w:rPr>
          <w:rFonts w:ascii="Times New Roman" w:hAnsi="Times New Roman"/>
          <w:b/>
          <w:sz w:val="24"/>
          <w:szCs w:val="24"/>
        </w:rPr>
        <w:t>Л</w:t>
      </w:r>
      <w:r w:rsidR="00E114E3" w:rsidRPr="00E114E3">
        <w:rPr>
          <w:rFonts w:ascii="Times New Roman" w:hAnsi="Times New Roman"/>
          <w:b/>
          <w:sz w:val="24"/>
          <w:szCs w:val="24"/>
        </w:rPr>
        <w:t>абораторные и инструментальные методы исследования факторов трудового процесса при проведении госсанэпиднадзора за условиями труда на промышленных предприятиях.</w:t>
      </w:r>
    </w:p>
    <w:p w:rsidR="005C4E9B" w:rsidRPr="00A454E5" w:rsidRDefault="005C4E9B" w:rsidP="009125C4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C20D0">
        <w:rPr>
          <w:b/>
          <w:color w:val="000000"/>
          <w:sz w:val="24"/>
          <w:szCs w:val="24"/>
          <w:lang w:eastAsia="ru-RU"/>
        </w:rPr>
        <w:t xml:space="preserve">Цель: </w:t>
      </w:r>
      <w:r w:rsidRPr="004C20D0">
        <w:rPr>
          <w:sz w:val="24"/>
          <w:szCs w:val="24"/>
        </w:rPr>
        <w:t xml:space="preserve">ознакомить студентов с </w:t>
      </w:r>
      <w:r w:rsidR="000D5D6A">
        <w:rPr>
          <w:sz w:val="24"/>
          <w:szCs w:val="24"/>
        </w:rPr>
        <w:t>порядком проведения лабораторно-инструментальных исследований при проведении санитарно- эпидемиологического надзора на промышленных предприятиях.</w:t>
      </w:r>
    </w:p>
    <w:p w:rsidR="008970C3" w:rsidRPr="000D5D6A" w:rsidRDefault="005C4E9B" w:rsidP="000D5D6A">
      <w:pPr>
        <w:spacing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C20D0">
        <w:rPr>
          <w:rFonts w:ascii="Times New Roman" w:hAnsi="Times New Roman"/>
          <w:b/>
          <w:color w:val="000000"/>
          <w:sz w:val="24"/>
          <w:szCs w:val="24"/>
        </w:rPr>
        <w:t>Аннотация лекции.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970C3" w:rsidRPr="000D5D6A">
        <w:rPr>
          <w:rFonts w:ascii="Times New Roman" w:hAnsi="Times New Roman"/>
          <w:sz w:val="24"/>
          <w:szCs w:val="24"/>
          <w:lang w:eastAsia="ar-SA"/>
        </w:rPr>
        <w:t>проведение лабораторных исследований и испытаний (измерений) продукции и сырья, условий их хранения и транспортировки,</w:t>
      </w:r>
      <w:r w:rsidR="000D5D6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70C3" w:rsidRPr="000D5D6A">
        <w:rPr>
          <w:rFonts w:ascii="Times New Roman" w:hAnsi="Times New Roman"/>
          <w:sz w:val="24"/>
          <w:szCs w:val="24"/>
          <w:lang w:eastAsia="ar-SA"/>
        </w:rPr>
        <w:t xml:space="preserve">реализации и </w:t>
      </w:r>
      <w:proofErr w:type="gramStart"/>
      <w:r w:rsidR="008970C3" w:rsidRPr="000D5D6A">
        <w:rPr>
          <w:rFonts w:ascii="Times New Roman" w:hAnsi="Times New Roman"/>
          <w:sz w:val="24"/>
          <w:szCs w:val="24"/>
          <w:lang w:eastAsia="ar-SA"/>
        </w:rPr>
        <w:t>утилизации,  процессов</w:t>
      </w:r>
      <w:proofErr w:type="gramEnd"/>
      <w:r w:rsidR="008970C3" w:rsidRPr="000D5D6A">
        <w:rPr>
          <w:rFonts w:ascii="Times New Roman" w:hAnsi="Times New Roman"/>
          <w:sz w:val="24"/>
          <w:szCs w:val="24"/>
          <w:lang w:eastAsia="ar-SA"/>
        </w:rPr>
        <w:t xml:space="preserve"> производства, вредных факторов в помещениях, на территории предприятия, на границе СЗЗ и в</w:t>
      </w:r>
      <w:r w:rsidR="000D5D6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70C3" w:rsidRPr="000D5D6A">
        <w:rPr>
          <w:rFonts w:ascii="Times New Roman" w:hAnsi="Times New Roman"/>
          <w:sz w:val="24"/>
          <w:szCs w:val="24"/>
          <w:lang w:eastAsia="ar-SA"/>
        </w:rPr>
        <w:t>зоне влияния предприятия в населенных пунктах;</w:t>
      </w:r>
    </w:p>
    <w:p w:rsidR="0058608A" w:rsidRPr="00A164C4" w:rsidRDefault="0058608A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A164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58E8" w:rsidRPr="00A164C4">
        <w:rPr>
          <w:rFonts w:ascii="Times New Roman" w:hAnsi="Times New Roman"/>
          <w:color w:val="000000"/>
          <w:sz w:val="24"/>
          <w:szCs w:val="24"/>
        </w:rPr>
        <w:t>объяснительная, традиционная</w:t>
      </w:r>
    </w:p>
    <w:p w:rsidR="006B681C" w:rsidRPr="00A164C4" w:rsidRDefault="0058608A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A164C4">
        <w:rPr>
          <w:rFonts w:ascii="Times New Roman" w:hAnsi="Times New Roman"/>
          <w:color w:val="000000"/>
          <w:spacing w:val="-4"/>
          <w:sz w:val="24"/>
          <w:szCs w:val="24"/>
        </w:rPr>
        <w:t xml:space="preserve">: объяснительно-иллюстративная. </w:t>
      </w:r>
    </w:p>
    <w:p w:rsidR="006B681C" w:rsidRPr="00A164C4" w:rsidRDefault="006B681C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6B681C" w:rsidRPr="00A164C4" w:rsidRDefault="006B681C" w:rsidP="009125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дидактические (презентация).</w:t>
      </w:r>
    </w:p>
    <w:p w:rsidR="006B681C" w:rsidRPr="00A164C4" w:rsidRDefault="006B681C" w:rsidP="009125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материально-технические (мел, доска, мультимедийный проектор).</w:t>
      </w:r>
    </w:p>
    <w:p w:rsidR="0058608A" w:rsidRPr="00A164C4" w:rsidRDefault="0058608A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33A77" w:rsidRDefault="00D33A7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67D54" w:rsidRPr="00A164C4" w:rsidRDefault="00067D54" w:rsidP="00067D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Лекция №5</w:t>
      </w:r>
      <w:r w:rsidRPr="00A164C4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Pr="00067D54" w:rsidRDefault="00067D54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D54">
        <w:rPr>
          <w:rFonts w:ascii="Times New Roman" w:hAnsi="Times New Roman"/>
          <w:b/>
          <w:sz w:val="24"/>
          <w:szCs w:val="24"/>
        </w:rPr>
        <w:t>Тема</w:t>
      </w:r>
      <w:r w:rsidRPr="00D36FD5">
        <w:rPr>
          <w:rFonts w:ascii="Times New Roman" w:hAnsi="Times New Roman"/>
          <w:b/>
          <w:sz w:val="24"/>
          <w:szCs w:val="24"/>
        </w:rPr>
        <w:t xml:space="preserve">: </w:t>
      </w:r>
      <w:r w:rsidRPr="00067D54">
        <w:rPr>
          <w:rFonts w:ascii="Times New Roman" w:hAnsi="Times New Roman"/>
          <w:b/>
          <w:sz w:val="24"/>
          <w:szCs w:val="24"/>
        </w:rPr>
        <w:t>Изучение состояния здоровья работников. Организация лечебно-профилактического обслуживания работающих. Предварительные и периодические медицинские осмотры. Организация, контроль, документы. Оценка профессиональной заболеваемости, организация расследования случаев, нормативные документы.</w:t>
      </w:r>
    </w:p>
    <w:p w:rsidR="00067D54" w:rsidRDefault="00067D54" w:rsidP="00067D54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D64847" w:rsidRPr="00BD79D5" w:rsidRDefault="00067D54" w:rsidP="00BD79D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D79D5">
        <w:rPr>
          <w:rFonts w:ascii="Times New Roman" w:hAnsi="Times New Roman"/>
          <w:b/>
          <w:sz w:val="24"/>
          <w:szCs w:val="24"/>
          <w:lang w:eastAsia="ar-SA"/>
        </w:rPr>
        <w:t>Цель:</w:t>
      </w:r>
      <w:r w:rsidRPr="00BD79D5">
        <w:rPr>
          <w:rFonts w:ascii="Times New Roman" w:hAnsi="Times New Roman"/>
          <w:sz w:val="24"/>
          <w:szCs w:val="24"/>
          <w:lang w:eastAsia="ar-SA"/>
        </w:rPr>
        <w:t xml:space="preserve"> ознакомить студентов с</w:t>
      </w:r>
      <w:r w:rsidR="001D7319" w:rsidRPr="00BD79D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D79D5" w:rsidRPr="00BD79D5">
        <w:rPr>
          <w:rFonts w:ascii="Times New Roman" w:hAnsi="Times New Roman"/>
          <w:sz w:val="24"/>
          <w:szCs w:val="24"/>
          <w:lang w:eastAsia="ar-SA"/>
        </w:rPr>
        <w:t>порядком изучения состояния здоровья работников и организацией медицинского обслуживания работающего населения.</w:t>
      </w:r>
    </w:p>
    <w:p w:rsidR="008970C3" w:rsidRPr="00BD79D5" w:rsidRDefault="00BD79D5" w:rsidP="00BD79D5">
      <w:pPr>
        <w:spacing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C20D0">
        <w:rPr>
          <w:rFonts w:ascii="Times New Roman" w:hAnsi="Times New Roman"/>
          <w:b/>
          <w:color w:val="000000"/>
          <w:sz w:val="24"/>
          <w:szCs w:val="24"/>
        </w:rPr>
        <w:t>Аннотация лекции.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D79D5">
        <w:rPr>
          <w:rFonts w:ascii="Times New Roman" w:hAnsi="Times New Roman"/>
          <w:bCs/>
          <w:color w:val="000000"/>
          <w:sz w:val="24"/>
          <w:szCs w:val="24"/>
        </w:rPr>
        <w:t>Содержание и порядок проведения медицинских осмотров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8970C3" w:rsidRPr="00BD79D5">
        <w:rPr>
          <w:rFonts w:ascii="Times New Roman" w:hAnsi="Times New Roman"/>
          <w:bCs/>
          <w:color w:val="000000"/>
          <w:sz w:val="24"/>
          <w:szCs w:val="24"/>
        </w:rPr>
        <w:t xml:space="preserve">Приказ </w:t>
      </w:r>
      <w:proofErr w:type="spellStart"/>
      <w:r w:rsidR="008970C3" w:rsidRPr="00BD79D5">
        <w:rPr>
          <w:rFonts w:ascii="Times New Roman" w:hAnsi="Times New Roman"/>
          <w:bCs/>
          <w:color w:val="000000"/>
          <w:sz w:val="24"/>
          <w:szCs w:val="24"/>
        </w:rPr>
        <w:t>Минздравсоцразвития</w:t>
      </w:r>
      <w:proofErr w:type="spellEnd"/>
      <w:r w:rsidR="008970C3" w:rsidRPr="00BD79D5">
        <w:rPr>
          <w:rFonts w:ascii="Times New Roman" w:hAnsi="Times New Roman"/>
          <w:bCs/>
          <w:color w:val="000000"/>
          <w:sz w:val="24"/>
          <w:szCs w:val="24"/>
        </w:rPr>
        <w:t xml:space="preserve"> России от 12.04.2011 N 302н(ред. от 15.05.2013)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труда», Приказ от 15 мая 2013 г. n 296н «О внесении изменения в приложение n 2 к приказу № 302н </w:t>
      </w:r>
    </w:p>
    <w:p w:rsidR="008970C3" w:rsidRPr="00BD79D5" w:rsidRDefault="008970C3" w:rsidP="00BD79D5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D79D5">
        <w:rPr>
          <w:rFonts w:ascii="Times New Roman" w:hAnsi="Times New Roman"/>
          <w:bCs/>
          <w:color w:val="000000"/>
          <w:sz w:val="24"/>
          <w:szCs w:val="24"/>
        </w:rPr>
        <w:t>Постановление Правительства РФ № 825 (1999) «Перечень работ, выполнение которых связано с высоким риском заболевания инфекционными болезнями и требует обязательных профилактических прививок»</w:t>
      </w:r>
    </w:p>
    <w:p w:rsidR="008970C3" w:rsidRPr="00BD79D5" w:rsidRDefault="008970C3" w:rsidP="00BD79D5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D79D5">
        <w:rPr>
          <w:rFonts w:ascii="Times New Roman" w:hAnsi="Times New Roman"/>
          <w:bCs/>
          <w:color w:val="000000"/>
          <w:sz w:val="24"/>
          <w:szCs w:val="24"/>
        </w:rPr>
        <w:lastRenderedPageBreak/>
        <w:t>Постановление Правительства РФ от 23.09.2002 N 695 (ред. от 25.03.2013) "О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опасности»</w:t>
      </w:r>
    </w:p>
    <w:p w:rsidR="008970C3" w:rsidRPr="00BD79D5" w:rsidRDefault="008970C3" w:rsidP="00BD79D5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D79D5">
        <w:rPr>
          <w:rFonts w:ascii="Times New Roman" w:hAnsi="Times New Roman"/>
          <w:bCs/>
          <w:color w:val="000000"/>
          <w:sz w:val="24"/>
          <w:szCs w:val="24"/>
        </w:rPr>
        <w:t>Постановление Правительства РФ № 877 от 04.09.1995 «Перечень работников отдельных профессий, производств, предприятий, учреждений и организаций, которые проходят обязательное медицинское освидетельствование для выявления ВИЧ-инфекции при проведении обязательных предварительных и периодических медицинских осмотров»</w:t>
      </w:r>
    </w:p>
    <w:p w:rsidR="00D64847" w:rsidRPr="00BD79D5" w:rsidRDefault="00D64847" w:rsidP="00BD79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B0D13" w:rsidRDefault="006B0D13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B0D13" w:rsidRDefault="006B0D13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B0D13" w:rsidRDefault="006B0D13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B0D13" w:rsidRDefault="006B0D13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B0D13" w:rsidRDefault="006B0D13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D79D5" w:rsidRPr="00A164C4" w:rsidRDefault="00BD79D5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lastRenderedPageBreak/>
        <w:t>2. Методичес</w:t>
      </w:r>
      <w:r w:rsidR="000D3F02" w:rsidRPr="00A164C4">
        <w:rPr>
          <w:rFonts w:ascii="Times New Roman" w:hAnsi="Times New Roman"/>
          <w:b/>
          <w:color w:val="000000"/>
          <w:sz w:val="24"/>
          <w:szCs w:val="24"/>
        </w:rPr>
        <w:t xml:space="preserve">кие рекомендации по проведению </w:t>
      </w:r>
      <w:r w:rsidRPr="00A164C4">
        <w:rPr>
          <w:rFonts w:ascii="Times New Roman" w:hAnsi="Times New Roman"/>
          <w:b/>
          <w:color w:val="000000"/>
          <w:sz w:val="24"/>
          <w:szCs w:val="24"/>
        </w:rPr>
        <w:t>практических занятий</w:t>
      </w:r>
      <w:r w:rsidR="00B864C7" w:rsidRPr="00A164C4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A26B2" w:rsidRPr="00A164C4" w:rsidRDefault="003A26B2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B4B2A" w:rsidRDefault="00D64847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FB4B2A">
        <w:rPr>
          <w:rFonts w:ascii="Times New Roman" w:hAnsi="Times New Roman"/>
          <w:b/>
          <w:sz w:val="24"/>
          <w:szCs w:val="24"/>
        </w:rPr>
        <w:t>Тема</w:t>
      </w:r>
      <w:r w:rsidR="00E75E15">
        <w:rPr>
          <w:rFonts w:ascii="Times New Roman" w:hAnsi="Times New Roman"/>
          <w:b/>
          <w:sz w:val="24"/>
          <w:szCs w:val="24"/>
        </w:rPr>
        <w:t>№1.</w:t>
      </w:r>
      <w:r w:rsidRPr="00FB4B2A">
        <w:rPr>
          <w:rFonts w:ascii="Times New Roman" w:hAnsi="Times New Roman"/>
          <w:b/>
          <w:sz w:val="24"/>
          <w:szCs w:val="24"/>
        </w:rPr>
        <w:t xml:space="preserve"> </w:t>
      </w:r>
      <w:r w:rsidR="009F3EF5" w:rsidRPr="009F3EF5">
        <w:rPr>
          <w:rFonts w:ascii="Times New Roman" w:hAnsi="Times New Roman"/>
          <w:b/>
          <w:sz w:val="24"/>
          <w:szCs w:val="24"/>
          <w:lang w:eastAsia="ar-SA"/>
        </w:rPr>
        <w:t>Госсанэпиднадзор за предприятиями химической промышленности</w:t>
      </w:r>
      <w:r w:rsidR="009F3EF5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B864C7" w:rsidRPr="00A164C4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="003A26B2" w:rsidRPr="00A164C4">
        <w:rPr>
          <w:rFonts w:ascii="Times New Roman" w:hAnsi="Times New Roman"/>
          <w:b/>
          <w:color w:val="000000"/>
          <w:sz w:val="24"/>
          <w:szCs w:val="24"/>
        </w:rPr>
        <w:t>:</w:t>
      </w:r>
      <w:r w:rsidR="00B864C7" w:rsidRPr="00A164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864C7" w:rsidRPr="00A164C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  <w:r w:rsidR="00FB4B2A" w:rsidRPr="00FB4B2A">
        <w:rPr>
          <w:rFonts w:ascii="Times New Roman" w:hAnsi="Times New Roman"/>
          <w:b/>
          <w:sz w:val="24"/>
        </w:rPr>
        <w:t xml:space="preserve"> </w:t>
      </w:r>
    </w:p>
    <w:p w:rsidR="00FB4B2A" w:rsidRDefault="00FB4B2A" w:rsidP="009125C4">
      <w:pPr>
        <w:spacing w:after="0" w:line="240" w:lineRule="auto"/>
        <w:ind w:firstLine="709"/>
        <w:jc w:val="both"/>
        <w:rPr>
          <w:bCs/>
        </w:rPr>
      </w:pPr>
      <w:r w:rsidRPr="009D3A5D">
        <w:rPr>
          <w:rFonts w:ascii="Times New Roman" w:hAnsi="Times New Roman"/>
          <w:b/>
          <w:sz w:val="24"/>
        </w:rPr>
        <w:t>Цель:</w:t>
      </w:r>
      <w:r w:rsidRPr="009D3A5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82509">
        <w:rPr>
          <w:rFonts w:ascii="Times New Roman" w:hAnsi="Times New Roman"/>
          <w:sz w:val="24"/>
          <w:szCs w:val="24"/>
          <w:lang w:eastAsia="ar-SA"/>
        </w:rPr>
        <w:t xml:space="preserve">ознакомить с </w:t>
      </w:r>
      <w:r>
        <w:rPr>
          <w:rFonts w:ascii="Times New Roman" w:hAnsi="Times New Roman"/>
          <w:sz w:val="24"/>
          <w:szCs w:val="24"/>
          <w:lang w:eastAsia="ar-SA"/>
        </w:rPr>
        <w:t xml:space="preserve">методикой </w:t>
      </w:r>
      <w:r w:rsidR="009F3EF5">
        <w:rPr>
          <w:rFonts w:ascii="Times New Roman" w:hAnsi="Times New Roman"/>
          <w:sz w:val="24"/>
          <w:szCs w:val="24"/>
          <w:lang w:eastAsia="ar-SA"/>
        </w:rPr>
        <w:t>санитарно- эпидемиологического надзора на предприятиях химической промышленности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B864C7" w:rsidRPr="00A164C4" w:rsidRDefault="00B864C7" w:rsidP="00912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64C7" w:rsidRPr="00A164C4" w:rsidRDefault="00B864C7" w:rsidP="009125C4">
      <w:pPr>
        <w:pStyle w:val="FR1"/>
        <w:spacing w:line="240" w:lineRule="auto"/>
        <w:ind w:firstLine="0"/>
        <w:rPr>
          <w:sz w:val="24"/>
          <w:szCs w:val="24"/>
        </w:rPr>
      </w:pPr>
      <w:r w:rsidRPr="00A164C4">
        <w:rPr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0"/>
        <w:gridCol w:w="8455"/>
      </w:tblGrid>
      <w:tr w:rsidR="00B864C7" w:rsidRPr="00A164C4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  <w:r w:rsidR="00DF1067"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B864C7" w:rsidRPr="00A164C4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C7" w:rsidRPr="00A164C4" w:rsidRDefault="00B864C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="00264A87"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B864C7" w:rsidRPr="00A164C4" w:rsidRDefault="00B864C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864C7" w:rsidRPr="006365DF" w:rsidRDefault="00B864C7" w:rsidP="009125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B864C7" w:rsidRPr="00A164C4" w:rsidRDefault="00B864C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B864C7" w:rsidRPr="00A164C4" w:rsidRDefault="00264A8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</w:t>
            </w:r>
            <w:r w:rsidR="006153B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B864C7" w:rsidRPr="00A164C4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E4463E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64C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B864C7" w:rsidRPr="00A164C4" w:rsidRDefault="00264A8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="00B864C7" w:rsidRPr="00A164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864C7" w:rsidRPr="00A164C4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  <w:r w:rsidR="00E4463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264A87" w:rsidRPr="00A164C4" w:rsidRDefault="00B864C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</w:t>
            </w:r>
            <w:r w:rsidR="00264A87"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пление теоретического материала: устный опрос.</w:t>
            </w:r>
          </w:p>
          <w:p w:rsidR="00B36B45" w:rsidRPr="00B36B45" w:rsidRDefault="00B36B45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6B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9F3EF5" w:rsidRDefault="006153BA" w:rsidP="009125C4">
            <w:pPr>
              <w:spacing w:after="0" w:line="240" w:lineRule="auto"/>
              <w:ind w:firstLine="44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="008254D7">
              <w:rPr>
                <w:sz w:val="24"/>
                <w:szCs w:val="24"/>
              </w:rPr>
              <w:t xml:space="preserve"> </w:t>
            </w:r>
            <w:r w:rsidR="008254D7" w:rsidRPr="008254D7">
              <w:rPr>
                <w:rFonts w:ascii="Times New Roman" w:hAnsi="Times New Roman"/>
                <w:sz w:val="24"/>
                <w:szCs w:val="24"/>
              </w:rPr>
              <w:t>поряд</w:t>
            </w:r>
            <w:r w:rsidR="008970C3" w:rsidRPr="008254D7">
              <w:rPr>
                <w:rFonts w:ascii="Times New Roman" w:hAnsi="Times New Roman"/>
                <w:sz w:val="24"/>
                <w:szCs w:val="24"/>
              </w:rPr>
              <w:t>о</w:t>
            </w:r>
            <w:r w:rsidR="008254D7" w:rsidRPr="008254D7">
              <w:rPr>
                <w:rFonts w:ascii="Times New Roman" w:hAnsi="Times New Roman"/>
                <w:sz w:val="24"/>
                <w:szCs w:val="24"/>
              </w:rPr>
              <w:t>к организации</w:t>
            </w:r>
            <w:r w:rsidR="008254D7">
              <w:rPr>
                <w:rFonts w:ascii="Times New Roman" w:hAnsi="Times New Roman"/>
                <w:sz w:val="24"/>
                <w:szCs w:val="24"/>
              </w:rPr>
              <w:t xml:space="preserve"> санитарно-эпидемиологического надзора</w:t>
            </w:r>
            <w:r w:rsidR="008254D7" w:rsidRPr="008254D7">
              <w:rPr>
                <w:rFonts w:ascii="Times New Roman" w:hAnsi="Times New Roman"/>
                <w:sz w:val="24"/>
                <w:szCs w:val="24"/>
              </w:rPr>
              <w:t xml:space="preserve">, формами </w:t>
            </w:r>
            <w:r w:rsidR="008254D7">
              <w:rPr>
                <w:rFonts w:ascii="Times New Roman" w:hAnsi="Times New Roman"/>
                <w:sz w:val="24"/>
                <w:szCs w:val="24"/>
              </w:rPr>
              <w:t>санитарно-эпидемиологического надзора</w:t>
            </w:r>
            <w:r w:rsidR="008254D7" w:rsidRPr="008254D7">
              <w:rPr>
                <w:rFonts w:ascii="Times New Roman" w:hAnsi="Times New Roman"/>
                <w:sz w:val="24"/>
                <w:szCs w:val="24"/>
              </w:rPr>
              <w:t xml:space="preserve"> на предприятиях химической промышленности</w:t>
            </w:r>
          </w:p>
          <w:p w:rsidR="008254D7" w:rsidRDefault="008254D7" w:rsidP="009125C4">
            <w:pPr>
              <w:spacing w:after="0" w:line="240" w:lineRule="auto"/>
              <w:ind w:firstLine="44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2. Особенности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процессов производства, вредных факторов в помещениях, на территории предприятия, на границе СЗЗ и в зоне влияния предприятий химической промышленности.</w:t>
            </w:r>
          </w:p>
          <w:p w:rsidR="008254D7" w:rsidRDefault="008254D7" w:rsidP="009125C4">
            <w:pPr>
              <w:spacing w:after="0" w:line="240" w:lineRule="auto"/>
              <w:ind w:firstLine="44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Организация лабораторных исследований и испытаний (измерений) продукции и сырья, условий их хранения и транспортировки, реализации и утилизации продуктов переработки в химической промышленности.</w:t>
            </w:r>
          </w:p>
          <w:p w:rsidR="008254D7" w:rsidRPr="008254D7" w:rsidRDefault="008254D7" w:rsidP="008254D7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54D7">
              <w:rPr>
                <w:rFonts w:ascii="Times New Roman" w:hAnsi="Times New Roman"/>
                <w:sz w:val="24"/>
                <w:szCs w:val="24"/>
                <w:lang w:eastAsia="ar-SA"/>
              </w:rPr>
              <w:t>4. гигиенические требования к организации и проведению санитарно-противоэпидемических мероприятий, направленных на профилактику онкологической заболеваемости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</w:t>
            </w:r>
            <w:r w:rsidRPr="008254D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СанПиН</w:t>
            </w:r>
            <w:proofErr w:type="gramEnd"/>
            <w:r w:rsidRPr="008254D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1.2.2353-08 Канцерогенные факторы и основные требования к профилактике канцерогенной опасности</w:t>
            </w:r>
          </w:p>
          <w:p w:rsidR="006153BA" w:rsidRPr="00677535" w:rsidRDefault="008254D7" w:rsidP="008254D7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153BA" w:rsidRPr="006775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153BA" w:rsidRPr="00677535">
              <w:rPr>
                <w:rFonts w:ascii="Times New Roman" w:eastAsia="Calibri" w:hAnsi="Times New Roman"/>
                <w:sz w:val="24"/>
                <w:szCs w:val="24"/>
              </w:rPr>
              <w:t>Особ</w:t>
            </w:r>
            <w:r w:rsidR="006153BA">
              <w:rPr>
                <w:rFonts w:ascii="Times New Roman" w:eastAsia="Calibri" w:hAnsi="Times New Roman"/>
                <w:sz w:val="24"/>
                <w:szCs w:val="24"/>
              </w:rPr>
              <w:t>енности обследования и необходи</w:t>
            </w:r>
            <w:r w:rsidR="006153BA" w:rsidRPr="00677535">
              <w:rPr>
                <w:rFonts w:ascii="Times New Roman" w:eastAsia="Calibri" w:hAnsi="Times New Roman"/>
                <w:sz w:val="24"/>
                <w:szCs w:val="24"/>
              </w:rPr>
              <w:t>мая документация для установления проф</w:t>
            </w:r>
            <w:r w:rsidR="006153BA">
              <w:rPr>
                <w:rFonts w:ascii="Times New Roman" w:eastAsia="Calibri" w:hAnsi="Times New Roman"/>
                <w:sz w:val="24"/>
                <w:szCs w:val="24"/>
              </w:rPr>
              <w:t>ессиональн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ых вредных факторов. </w:t>
            </w:r>
            <w:r w:rsidR="006153B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B864C7" w:rsidRPr="00B36B45" w:rsidRDefault="00B864C7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B36B45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</w:t>
            </w:r>
            <w:r w:rsidR="00C1644C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а практических умений и навыков.</w:t>
            </w:r>
          </w:p>
          <w:p w:rsidR="008254D7" w:rsidRDefault="00547CCF" w:rsidP="009125C4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A3DEA">
              <w:rPr>
                <w:rFonts w:ascii="Times New Roman" w:hAnsi="Times New Roman"/>
                <w:sz w:val="24"/>
                <w:szCs w:val="24"/>
                <w:lang w:eastAsia="ar-SA"/>
              </w:rPr>
              <w:t>Ознакомление с порядком</w:t>
            </w:r>
            <w:r w:rsidR="008254D7" w:rsidRPr="008254D7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 w:rsidR="008254D7">
              <w:rPr>
                <w:rFonts w:ascii="Times New Roman" w:hAnsi="Times New Roman"/>
                <w:sz w:val="24"/>
                <w:szCs w:val="24"/>
              </w:rPr>
              <w:t xml:space="preserve"> санитарно-эпидемиологического надзора, профилактикой развития </w:t>
            </w:r>
            <w:r w:rsidR="008254D7" w:rsidRPr="006A3DEA">
              <w:rPr>
                <w:rFonts w:ascii="Times New Roman" w:hAnsi="Times New Roman"/>
                <w:sz w:val="24"/>
                <w:szCs w:val="24"/>
                <w:lang w:eastAsia="ar-SA"/>
              </w:rPr>
              <w:t>профессиональных заболеваний</w:t>
            </w:r>
            <w:r w:rsidR="008254D7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524405" w:rsidRDefault="007429DA" w:rsidP="009125C4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832">
              <w:rPr>
                <w:rFonts w:ascii="Times New Roman" w:hAnsi="Times New Roman"/>
                <w:sz w:val="24"/>
                <w:szCs w:val="24"/>
              </w:rPr>
              <w:t>Рабо</w:t>
            </w:r>
            <w:r w:rsidR="00524405" w:rsidRPr="003E4832">
              <w:rPr>
                <w:rFonts w:ascii="Times New Roman" w:hAnsi="Times New Roman"/>
                <w:sz w:val="24"/>
                <w:szCs w:val="24"/>
              </w:rPr>
              <w:t>та с нормативной документацией:</w:t>
            </w:r>
          </w:p>
          <w:p w:rsidR="008254D7" w:rsidRDefault="008254D7" w:rsidP="009125C4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009">
              <w:rPr>
                <w:rFonts w:ascii="Times New Roman" w:hAnsi="Times New Roman"/>
                <w:bCs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ый</w:t>
            </w:r>
            <w:r w:rsidRPr="00132009">
              <w:rPr>
                <w:rFonts w:ascii="Times New Roman" w:hAnsi="Times New Roman"/>
                <w:bCs/>
                <w:sz w:val="24"/>
                <w:szCs w:val="24"/>
              </w:rPr>
              <w:t xml:space="preserve"> закон от 26 декабря 2008г. N294-ФЗ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2009">
              <w:rPr>
                <w:rFonts w:ascii="Times New Roman" w:hAnsi="Times New Roman"/>
                <w:bCs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Кодекс об административных правонарушениях,</w:t>
            </w:r>
          </w:p>
          <w:p w:rsidR="008254D7" w:rsidRPr="008254D7" w:rsidRDefault="008254D7" w:rsidP="008254D7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54D7">
              <w:rPr>
                <w:rFonts w:ascii="Times New Roman" w:hAnsi="Times New Roman"/>
                <w:sz w:val="24"/>
                <w:szCs w:val="24"/>
                <w:lang w:eastAsia="ar-SA"/>
              </w:rPr>
              <w:t>СанПиН 1.2.2353-08 Канцерогенные факторы и основные требования к профилактике канцерогенной опасности</w:t>
            </w:r>
          </w:p>
          <w:p w:rsidR="00547CCF" w:rsidRPr="00547CCF" w:rsidRDefault="00547CCF" w:rsidP="009125C4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0"/>
              </w:tabs>
              <w:suppressAutoHyphens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CCF">
              <w:rPr>
                <w:rFonts w:ascii="Times New Roman" w:hAnsi="Times New Roman"/>
                <w:sz w:val="24"/>
                <w:szCs w:val="24"/>
              </w:rPr>
              <w:t>Приказ № 302н от 12.04.2011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      </w:r>
          </w:p>
          <w:p w:rsidR="009550B1" w:rsidRPr="00547CCF" w:rsidRDefault="00547CCF" w:rsidP="009125C4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0"/>
              </w:tabs>
              <w:suppressAutoHyphens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CCF">
              <w:rPr>
                <w:rFonts w:ascii="Times New Roman" w:hAnsi="Times New Roman"/>
                <w:sz w:val="24"/>
                <w:szCs w:val="24"/>
              </w:rPr>
              <w:t>П</w:t>
            </w:r>
            <w:r w:rsidRPr="00547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риказ № 417н от 27.04.2012 </w:t>
            </w:r>
            <w:bookmarkStart w:id="0" w:name="100004"/>
            <w:bookmarkEnd w:id="0"/>
            <w:r w:rsidRPr="00547CCF">
              <w:rPr>
                <w:rFonts w:ascii="Times New Roman" w:hAnsi="Times New Roman"/>
                <w:color w:val="000000"/>
                <w:sz w:val="24"/>
                <w:szCs w:val="24"/>
              </w:rPr>
              <w:t>«Об утверждении перечня профессиональных заболеваний».</w:t>
            </w:r>
          </w:p>
        </w:tc>
      </w:tr>
      <w:tr w:rsidR="00B864C7" w:rsidRPr="00A164C4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  <w:r w:rsidR="00E4463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C3429A" w:rsidRDefault="00C3429A" w:rsidP="009125C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283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</w:t>
            </w:r>
            <w:r w:rsidR="00B864C7" w:rsidRPr="00A164C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дведение итогов занятия;</w:t>
            </w:r>
          </w:p>
          <w:p w:rsidR="00B864C7" w:rsidRPr="008A59C0" w:rsidRDefault="00C3429A" w:rsidP="008970C3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283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</w:t>
            </w:r>
            <w:r w:rsidR="00BA2535" w:rsidRPr="00C3429A">
              <w:rPr>
                <w:rFonts w:ascii="Times New Roman" w:hAnsi="Times New Roman"/>
                <w:color w:val="000000"/>
                <w:sz w:val="24"/>
                <w:szCs w:val="24"/>
              </w:rPr>
              <w:t>онтроль качества формируемых компетенций (их элементов</w:t>
            </w:r>
            <w:r w:rsidR="00A127B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BA2535" w:rsidRPr="00C34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</w:t>
            </w:r>
            <w:r w:rsidR="00BA2535" w:rsidRPr="00C3429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ыставление текущих оценок в учебный журнал</w:t>
            </w:r>
            <w:r w:rsidR="00BA1C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</w:tbl>
    <w:p w:rsidR="00BA2535" w:rsidRPr="00A164C4" w:rsidRDefault="00BA2535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Средства обучения: </w:t>
      </w:r>
    </w:p>
    <w:p w:rsidR="00BA2535" w:rsidRPr="00A164C4" w:rsidRDefault="00BA2535" w:rsidP="009125C4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дидактические (таблицы, схемы, нормативная документация</w:t>
      </w:r>
      <w:r w:rsidR="003C12D4">
        <w:rPr>
          <w:rFonts w:ascii="Times New Roman" w:hAnsi="Times New Roman"/>
          <w:color w:val="000000"/>
          <w:sz w:val="24"/>
          <w:szCs w:val="24"/>
        </w:rPr>
        <w:t>, ситуационные задачи</w:t>
      </w:r>
      <w:r w:rsidRPr="00A164C4">
        <w:rPr>
          <w:rFonts w:ascii="Times New Roman" w:hAnsi="Times New Roman"/>
          <w:color w:val="000000"/>
          <w:sz w:val="24"/>
          <w:szCs w:val="24"/>
        </w:rPr>
        <w:t>).</w:t>
      </w:r>
    </w:p>
    <w:p w:rsidR="00BA2535" w:rsidRDefault="00BA2535" w:rsidP="009125C4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мате</w:t>
      </w:r>
      <w:r w:rsidR="003C12D4">
        <w:rPr>
          <w:rFonts w:ascii="Times New Roman" w:hAnsi="Times New Roman"/>
          <w:color w:val="000000"/>
          <w:sz w:val="24"/>
          <w:szCs w:val="24"/>
        </w:rPr>
        <w:t>риально-технические (мел, доска</w:t>
      </w:r>
      <w:r w:rsidRPr="00A164C4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3C12D4" w:rsidRPr="00A164C4" w:rsidRDefault="003C12D4" w:rsidP="003C12D4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70C3" w:rsidRDefault="00BA2535" w:rsidP="008970C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0E2F64">
        <w:rPr>
          <w:rFonts w:ascii="Times New Roman" w:hAnsi="Times New Roman"/>
          <w:b/>
          <w:color w:val="000000"/>
          <w:sz w:val="24"/>
          <w:szCs w:val="24"/>
        </w:rPr>
        <w:t xml:space="preserve"> №2</w:t>
      </w:r>
      <w:r w:rsidR="008970C3" w:rsidRPr="008970C3">
        <w:t xml:space="preserve"> </w:t>
      </w:r>
      <w:r w:rsidR="008970C3" w:rsidRPr="008970C3">
        <w:rPr>
          <w:rFonts w:ascii="Times New Roman" w:hAnsi="Times New Roman"/>
          <w:b/>
          <w:color w:val="000000"/>
          <w:sz w:val="24"/>
          <w:szCs w:val="24"/>
        </w:rPr>
        <w:t>Госсанэпиднадзор за предприятиями газовой промышленности</w:t>
      </w:r>
    </w:p>
    <w:p w:rsidR="00BA2535" w:rsidRPr="00A164C4" w:rsidRDefault="00E72C24" w:rsidP="008970C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="00BA2535" w:rsidRPr="00A164C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8970C3" w:rsidRDefault="00E75E15" w:rsidP="008970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3A5D">
        <w:rPr>
          <w:rFonts w:ascii="Times New Roman" w:hAnsi="Times New Roman"/>
          <w:b/>
          <w:sz w:val="24"/>
        </w:rPr>
        <w:t>Цель:</w:t>
      </w:r>
      <w:r w:rsidRPr="009D3A5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70C3" w:rsidRPr="00F82509">
        <w:rPr>
          <w:rFonts w:ascii="Times New Roman" w:hAnsi="Times New Roman"/>
          <w:sz w:val="24"/>
          <w:szCs w:val="24"/>
          <w:lang w:eastAsia="ar-SA"/>
        </w:rPr>
        <w:t xml:space="preserve">ознакомить с </w:t>
      </w:r>
      <w:r w:rsidR="008970C3">
        <w:rPr>
          <w:rFonts w:ascii="Times New Roman" w:hAnsi="Times New Roman"/>
          <w:sz w:val="24"/>
          <w:szCs w:val="24"/>
          <w:lang w:eastAsia="ar-SA"/>
        </w:rPr>
        <w:t>методикой санитарно- эпидемиологического надзора на предприятиях газовой промышленности.</w:t>
      </w:r>
    </w:p>
    <w:p w:rsidR="00BA2535" w:rsidRDefault="00BA2535" w:rsidP="008970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0"/>
        <w:gridCol w:w="8455"/>
      </w:tblGrid>
      <w:tr w:rsidR="00E72C2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E72C2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E72C24" w:rsidRPr="00A164C4" w:rsidRDefault="00E72C2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E72C24" w:rsidRPr="00E72C24" w:rsidRDefault="00E72C2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</w:t>
            </w:r>
            <w:r w:rsidR="00D86CF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E72C2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64C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72C24" w:rsidRPr="00A164C4" w:rsidRDefault="00E72C2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72C2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C3" w:rsidRPr="00A164C4" w:rsidRDefault="008970C3" w:rsidP="008970C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8970C3" w:rsidRPr="00A164C4" w:rsidRDefault="008970C3" w:rsidP="008970C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Закрепление теоретического материала: устный опрос.</w:t>
            </w:r>
          </w:p>
          <w:p w:rsidR="008970C3" w:rsidRPr="00B36B45" w:rsidRDefault="008970C3" w:rsidP="008970C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6B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8970C3" w:rsidRDefault="008970C3" w:rsidP="008970C3">
            <w:pPr>
              <w:spacing w:after="0" w:line="240" w:lineRule="auto"/>
              <w:ind w:firstLine="44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8254D7">
              <w:rPr>
                <w:rFonts w:ascii="Times New Roman" w:hAnsi="Times New Roman"/>
                <w:sz w:val="24"/>
                <w:szCs w:val="24"/>
              </w:rPr>
              <w:t>порядок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санитарно-эпидемиологического надзора</w:t>
            </w:r>
            <w:r w:rsidRPr="008254D7">
              <w:rPr>
                <w:rFonts w:ascii="Times New Roman" w:hAnsi="Times New Roman"/>
                <w:sz w:val="24"/>
                <w:szCs w:val="24"/>
              </w:rPr>
              <w:t xml:space="preserve">, формами </w:t>
            </w:r>
            <w:r>
              <w:rPr>
                <w:rFonts w:ascii="Times New Roman" w:hAnsi="Times New Roman"/>
                <w:sz w:val="24"/>
                <w:szCs w:val="24"/>
              </w:rPr>
              <w:t>санитарно-эпидемиологического надзора</w:t>
            </w:r>
            <w:r w:rsidRPr="008254D7">
              <w:rPr>
                <w:rFonts w:ascii="Times New Roman" w:hAnsi="Times New Roman"/>
                <w:sz w:val="24"/>
                <w:szCs w:val="24"/>
              </w:rPr>
              <w:t xml:space="preserve"> на предприятиях </w:t>
            </w:r>
            <w:r>
              <w:rPr>
                <w:rFonts w:ascii="Times New Roman" w:hAnsi="Times New Roman"/>
                <w:sz w:val="24"/>
                <w:szCs w:val="24"/>
              </w:rPr>
              <w:t>газовой</w:t>
            </w:r>
            <w:r w:rsidRPr="008254D7">
              <w:rPr>
                <w:rFonts w:ascii="Times New Roman" w:hAnsi="Times New Roman"/>
                <w:sz w:val="24"/>
                <w:szCs w:val="24"/>
              </w:rPr>
              <w:t xml:space="preserve"> промышленности</w:t>
            </w:r>
          </w:p>
          <w:p w:rsidR="008970C3" w:rsidRDefault="008970C3" w:rsidP="008970C3">
            <w:pPr>
              <w:spacing w:after="0" w:line="240" w:lineRule="auto"/>
              <w:ind w:firstLine="44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2. Особенности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процессов производства, вредных факторов в помещениях, на территории предприятия, на границе СЗЗ и в зоне влияния предприятий газовой промышленности.</w:t>
            </w:r>
          </w:p>
          <w:p w:rsidR="008970C3" w:rsidRDefault="008970C3" w:rsidP="008970C3">
            <w:pPr>
              <w:spacing w:after="0" w:line="240" w:lineRule="auto"/>
              <w:ind w:firstLine="44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Организация лабораторных исследований и испытаний (измерений) продукции и сырья, условий их хранения и транспортировки, реализации и утилизации продуктов переработки в газовой промышленности.</w:t>
            </w:r>
          </w:p>
          <w:p w:rsidR="008970C3" w:rsidRPr="008254D7" w:rsidRDefault="008970C3" w:rsidP="008970C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54D7">
              <w:rPr>
                <w:rFonts w:ascii="Times New Roman" w:hAnsi="Times New Roman"/>
                <w:sz w:val="24"/>
                <w:szCs w:val="24"/>
                <w:lang w:eastAsia="ar-SA"/>
              </w:rPr>
              <w:t>4. гигиенические требования к организации и проведению санитарно-противоэпидемических мероприятий, направленных на профилактику онкологической заболеваемости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</w:t>
            </w:r>
            <w:r w:rsidRPr="008254D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СанПиН</w:t>
            </w:r>
            <w:proofErr w:type="gramEnd"/>
            <w:r w:rsidRPr="008254D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1.2.2353-08 Канцерогенные факторы и основные требования к профилактике канцерогенной опасности</w:t>
            </w:r>
          </w:p>
          <w:p w:rsidR="008970C3" w:rsidRPr="00677535" w:rsidRDefault="008970C3" w:rsidP="008970C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775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>Особ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енности обследования и необходи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>мая документация для установления проф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ессиональных вредных факторов.  </w:t>
            </w:r>
          </w:p>
          <w:p w:rsidR="008970C3" w:rsidRPr="00B36B45" w:rsidRDefault="008970C3" w:rsidP="008970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B36B45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а практических умений и навыков.</w:t>
            </w:r>
          </w:p>
          <w:p w:rsidR="008970C3" w:rsidRDefault="008970C3" w:rsidP="008970C3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A3DEA">
              <w:rPr>
                <w:rFonts w:ascii="Times New Roman" w:hAnsi="Times New Roman"/>
                <w:sz w:val="24"/>
                <w:szCs w:val="24"/>
                <w:lang w:eastAsia="ar-SA"/>
              </w:rPr>
              <w:t>Ознакомление с порядком</w:t>
            </w:r>
            <w:r w:rsidRPr="008254D7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санитарно-эпидемиологического надзора, профилактикой развития </w:t>
            </w:r>
            <w:r w:rsidRPr="006A3DEA">
              <w:rPr>
                <w:rFonts w:ascii="Times New Roman" w:hAnsi="Times New Roman"/>
                <w:sz w:val="24"/>
                <w:szCs w:val="24"/>
                <w:lang w:eastAsia="ar-SA"/>
              </w:rPr>
              <w:t>профессиональных заболеваний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8970C3" w:rsidRDefault="008970C3" w:rsidP="008970C3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832">
              <w:rPr>
                <w:rFonts w:ascii="Times New Roman" w:hAnsi="Times New Roman"/>
                <w:sz w:val="24"/>
                <w:szCs w:val="24"/>
              </w:rPr>
              <w:t>Работа с нормативной документацией:</w:t>
            </w:r>
          </w:p>
          <w:p w:rsidR="008970C3" w:rsidRDefault="008970C3" w:rsidP="008970C3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009">
              <w:rPr>
                <w:rFonts w:ascii="Times New Roman" w:hAnsi="Times New Roman"/>
                <w:bCs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ый</w:t>
            </w:r>
            <w:r w:rsidRPr="00132009">
              <w:rPr>
                <w:rFonts w:ascii="Times New Roman" w:hAnsi="Times New Roman"/>
                <w:bCs/>
                <w:sz w:val="24"/>
                <w:szCs w:val="24"/>
              </w:rPr>
              <w:t xml:space="preserve"> закон от 26 декабря 2008г. N294-ФЗ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2009">
              <w:rPr>
                <w:rFonts w:ascii="Times New Roman" w:hAnsi="Times New Roman"/>
                <w:bCs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Кодекс об административных правонарушениях,</w:t>
            </w:r>
          </w:p>
          <w:p w:rsidR="008970C3" w:rsidRPr="008254D7" w:rsidRDefault="008970C3" w:rsidP="008970C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54D7">
              <w:rPr>
                <w:rFonts w:ascii="Times New Roman" w:hAnsi="Times New Roman"/>
                <w:sz w:val="24"/>
                <w:szCs w:val="24"/>
                <w:lang w:eastAsia="ar-SA"/>
              </w:rPr>
              <w:t>СанПиН 1.2.2353-08 Канцерогенные факторы и основные требования к профилактике канцерогенной опасности</w:t>
            </w:r>
          </w:p>
          <w:p w:rsidR="008970C3" w:rsidRPr="00547CCF" w:rsidRDefault="008970C3" w:rsidP="008970C3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0"/>
              </w:tabs>
              <w:suppressAutoHyphens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CCF">
              <w:rPr>
                <w:rFonts w:ascii="Times New Roman" w:hAnsi="Times New Roman"/>
                <w:sz w:val="24"/>
                <w:szCs w:val="24"/>
              </w:rPr>
              <w:t>Приказ № 302н от 12.04.2011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      </w:r>
          </w:p>
          <w:p w:rsidR="00E72C24" w:rsidRPr="00D43170" w:rsidRDefault="008970C3" w:rsidP="008970C3">
            <w:pPr>
              <w:pStyle w:val="a3"/>
              <w:spacing w:after="0" w:line="240" w:lineRule="auto"/>
              <w:ind w:left="19"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CCF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547CCF">
              <w:rPr>
                <w:rFonts w:ascii="Times New Roman" w:hAnsi="Times New Roman"/>
                <w:color w:val="000000"/>
                <w:sz w:val="24"/>
                <w:szCs w:val="24"/>
              </w:rPr>
              <w:t>риказ № 417н от 27.04.2012 «Об утверждении перечня профессиональных заболеваний».</w:t>
            </w:r>
          </w:p>
        </w:tc>
      </w:tr>
      <w:tr w:rsidR="00E72C2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E72C24" w:rsidRDefault="00E72C24" w:rsidP="009125C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</w:t>
            </w:r>
            <w:r w:rsidRPr="00A164C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дведение итогов занятия;</w:t>
            </w:r>
          </w:p>
          <w:p w:rsidR="00E72C24" w:rsidRPr="008A59C0" w:rsidRDefault="00E72C24" w:rsidP="008970C3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3429A">
              <w:rPr>
                <w:rFonts w:ascii="Times New Roman" w:hAnsi="Times New Roman"/>
                <w:color w:val="000000"/>
                <w:sz w:val="24"/>
                <w:szCs w:val="24"/>
              </w:rPr>
              <w:t>онтроль качества формируемых компетенций (их элементов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C34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</w:t>
            </w:r>
            <w:r w:rsidRPr="00C3429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</w:tbl>
    <w:p w:rsidR="00B3257D" w:rsidRPr="00A164C4" w:rsidRDefault="00B3257D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26504" w:rsidRPr="00D20F3E" w:rsidRDefault="00526504" w:rsidP="009125C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 xml:space="preserve">дидактические (таблицы, схемы, </w:t>
      </w:r>
      <w:r>
        <w:rPr>
          <w:rFonts w:ascii="Times New Roman" w:hAnsi="Times New Roman"/>
          <w:color w:val="000000"/>
          <w:sz w:val="24"/>
          <w:szCs w:val="24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</w:rPr>
        <w:t>).</w:t>
      </w:r>
    </w:p>
    <w:p w:rsidR="00526504" w:rsidRPr="00D20F3E" w:rsidRDefault="00526504" w:rsidP="009125C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>мате</w:t>
      </w:r>
      <w:r w:rsidR="003C12D4">
        <w:rPr>
          <w:rFonts w:ascii="Times New Roman" w:hAnsi="Times New Roman"/>
          <w:color w:val="000000"/>
          <w:sz w:val="24"/>
          <w:szCs w:val="24"/>
        </w:rPr>
        <w:t>риально-технические (мел, доска</w:t>
      </w:r>
      <w:r w:rsidRPr="00D20F3E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58608A" w:rsidRPr="00A164C4" w:rsidRDefault="0058608A" w:rsidP="00912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24F0B" w:rsidRDefault="00807AAA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322CA1">
        <w:rPr>
          <w:rFonts w:ascii="Times New Roman" w:hAnsi="Times New Roman"/>
          <w:b/>
          <w:color w:val="000000"/>
          <w:sz w:val="24"/>
          <w:szCs w:val="24"/>
        </w:rPr>
        <w:t xml:space="preserve"> №3</w:t>
      </w:r>
      <w:r w:rsidR="00B24F0B">
        <w:rPr>
          <w:rFonts w:ascii="Times New Roman" w:hAnsi="Times New Roman"/>
          <w:b/>
          <w:color w:val="000000"/>
          <w:sz w:val="24"/>
          <w:szCs w:val="24"/>
        </w:rPr>
        <w:t>.</w:t>
      </w:r>
      <w:r w:rsidR="00B24F0B" w:rsidRPr="0024494A">
        <w:rPr>
          <w:rFonts w:ascii="Times New Roman" w:hAnsi="Times New Roman"/>
          <w:sz w:val="24"/>
          <w:szCs w:val="24"/>
        </w:rPr>
        <w:t xml:space="preserve"> </w:t>
      </w:r>
      <w:r w:rsidR="008970C3" w:rsidRPr="008970C3">
        <w:rPr>
          <w:rFonts w:ascii="Times New Roman" w:hAnsi="Times New Roman"/>
          <w:b/>
          <w:sz w:val="24"/>
          <w:szCs w:val="24"/>
        </w:rPr>
        <w:t>Госсанэпиднадзор за предприятиями полиграфической промышленности</w:t>
      </w:r>
      <w:r w:rsidR="00B24F0B" w:rsidRPr="00D43FF9">
        <w:rPr>
          <w:rFonts w:ascii="Times New Roman" w:hAnsi="Times New Roman"/>
          <w:b/>
          <w:sz w:val="24"/>
          <w:szCs w:val="24"/>
        </w:rPr>
        <w:t>.</w:t>
      </w:r>
    </w:p>
    <w:p w:rsidR="00CF7971" w:rsidRDefault="00807AA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="00CF7971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F7971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8970C3" w:rsidRDefault="00B24F0B" w:rsidP="008970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3A5D">
        <w:rPr>
          <w:rFonts w:ascii="Times New Roman" w:hAnsi="Times New Roman"/>
          <w:b/>
          <w:sz w:val="24"/>
        </w:rPr>
        <w:t>Цель:</w:t>
      </w:r>
      <w:r w:rsidRPr="009D3A5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70C3">
        <w:rPr>
          <w:rFonts w:ascii="Times New Roman" w:hAnsi="Times New Roman"/>
          <w:sz w:val="24"/>
          <w:szCs w:val="24"/>
          <w:lang w:eastAsia="ar-SA"/>
        </w:rPr>
        <w:t>ознакомить с методикой санитарно- эпидемиологического надзора на предприятиях полиграфической промышленности.</w:t>
      </w:r>
    </w:p>
    <w:p w:rsidR="00807AAA" w:rsidRDefault="00807AAA" w:rsidP="008970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0"/>
        <w:gridCol w:w="8455"/>
      </w:tblGrid>
      <w:tr w:rsidR="00014286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014286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86" w:rsidRPr="00A164C4" w:rsidRDefault="0001428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  <w:p w:rsidR="00014286" w:rsidRPr="00A164C4" w:rsidRDefault="0001428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014286" w:rsidRPr="00A164C4" w:rsidRDefault="0001428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014286" w:rsidRPr="00A164C4" w:rsidRDefault="0001428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014286" w:rsidRPr="00E72C24" w:rsidRDefault="0001428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</w:t>
            </w:r>
            <w:r w:rsidR="00B24F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014286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64C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14286" w:rsidRPr="00A164C4" w:rsidRDefault="0001428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4286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014286" w:rsidRPr="00A164C4" w:rsidRDefault="0001428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Закрепление теоретического материала: устный опрос.</w:t>
            </w:r>
          </w:p>
          <w:p w:rsidR="00014286" w:rsidRPr="00B36B45" w:rsidRDefault="0001428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6B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8970C3" w:rsidRDefault="008970C3" w:rsidP="008970C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8970C3" w:rsidRDefault="008970C3" w:rsidP="008970C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Закрепление теоретического материала: устный опрос.</w:t>
            </w:r>
          </w:p>
          <w:p w:rsidR="008970C3" w:rsidRDefault="008970C3" w:rsidP="008970C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8970C3" w:rsidRDefault="008970C3" w:rsidP="008970C3">
            <w:pPr>
              <w:spacing w:after="0" w:line="240" w:lineRule="auto"/>
              <w:ind w:firstLine="44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порядок организации санитарно-эпидемиологического надзора, формами санитарно-эпидемиологического надзора на предприятиях полиграфической промышленности</w:t>
            </w:r>
          </w:p>
          <w:p w:rsidR="008970C3" w:rsidRDefault="008970C3" w:rsidP="008970C3">
            <w:pPr>
              <w:spacing w:after="0" w:line="240" w:lineRule="auto"/>
              <w:ind w:firstLine="44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2. Особенности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процессов производства, вредных факторов в помещениях, на территории предприятия, на границе СЗЗ и в зоне влияния предприятий полиграфической промышленности.</w:t>
            </w:r>
          </w:p>
          <w:p w:rsidR="008970C3" w:rsidRDefault="008970C3" w:rsidP="008970C3">
            <w:pPr>
              <w:spacing w:after="0" w:line="240" w:lineRule="auto"/>
              <w:ind w:firstLine="44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Организация лабораторных исследований и испытаний (измерений) продукции и сырья, условий их хранения и транспортировки, реализации и утилизации продуктов переработки в полиграфической промышленности.</w:t>
            </w:r>
          </w:p>
          <w:p w:rsidR="008970C3" w:rsidRDefault="008970C3" w:rsidP="008970C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 гигиенические требования к организации и проведению санитарно-противоэпидемических мероприятий, направленных на профилактику онкологической заболеваемости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СанПиН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1.2.2353-08 Канцерогенные факторы и основные требования к профилактике канцерогенной опасности</w:t>
            </w:r>
          </w:p>
          <w:p w:rsidR="008970C3" w:rsidRDefault="008970C3" w:rsidP="008970C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Особенности обследования и необходимая документация для установления профессиональных вредных факторов.  </w:t>
            </w:r>
          </w:p>
          <w:p w:rsidR="008970C3" w:rsidRDefault="008970C3" w:rsidP="008970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Отработка практических умений и навыков.</w:t>
            </w:r>
          </w:p>
          <w:p w:rsidR="008970C3" w:rsidRDefault="008970C3" w:rsidP="008970C3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Ознакомление с порядком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санитарно-эпидемиологического надзора, профилактикой развития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профессиональных заболеваний.</w:t>
            </w:r>
          </w:p>
          <w:p w:rsidR="008970C3" w:rsidRDefault="008970C3" w:rsidP="008970C3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нормативной документацией:</w:t>
            </w:r>
          </w:p>
          <w:p w:rsidR="008970C3" w:rsidRDefault="008970C3" w:rsidP="008970C3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26 декабря 2008г. N294-ФЗ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Кодекс об административных правонарушениях,</w:t>
            </w:r>
          </w:p>
          <w:p w:rsidR="008970C3" w:rsidRDefault="008970C3" w:rsidP="008970C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СанПиН 1.2.2353-08 Канцерогенные факторы и основные требования к профилактике канцерогенной опасности</w:t>
            </w:r>
          </w:p>
          <w:p w:rsidR="008970C3" w:rsidRDefault="008970C3" w:rsidP="008970C3">
            <w:pPr>
              <w:pStyle w:val="a3"/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uppressAutoHyphens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302н от 12.04.2011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      </w:r>
          </w:p>
          <w:p w:rsidR="00014286" w:rsidRPr="00D43170" w:rsidRDefault="008970C3" w:rsidP="008970C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риказ № 417н от 27.04.2012 «Об утверждении перечня профессиональных заболеваний». </w:t>
            </w:r>
            <w:r w:rsidR="00B24F0B" w:rsidRPr="00CB5351">
              <w:rPr>
                <w:rFonts w:ascii="Times New Roman" w:hAnsi="Times New Roman"/>
                <w:sz w:val="24"/>
                <w:szCs w:val="24"/>
              </w:rPr>
              <w:t>Решение ситуационных задач.</w:t>
            </w:r>
          </w:p>
        </w:tc>
      </w:tr>
      <w:tr w:rsidR="00014286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014286" w:rsidRDefault="00014286" w:rsidP="009125C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</w:t>
            </w:r>
            <w:r w:rsidRPr="00A164C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дведение итогов занятия;</w:t>
            </w:r>
          </w:p>
          <w:p w:rsidR="00B24F0B" w:rsidRPr="00B24F0B" w:rsidRDefault="00014286" w:rsidP="009125C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3429A">
              <w:rPr>
                <w:rFonts w:ascii="Times New Roman" w:hAnsi="Times New Roman"/>
                <w:color w:val="000000"/>
                <w:sz w:val="24"/>
                <w:szCs w:val="24"/>
              </w:rPr>
              <w:t>онтроль качества формируемых компетенций (их элементов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C34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B24F0B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правильности </w:t>
            </w:r>
            <w:r w:rsidR="00B24F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решения ситуационных задач</w:t>
            </w:r>
            <w:r w:rsidR="00B24F0B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14286" w:rsidRPr="008A59C0" w:rsidRDefault="00014286" w:rsidP="009125C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</w:t>
            </w:r>
            <w:r w:rsidRPr="00C3429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</w:tbl>
    <w:p w:rsidR="00EC05E3" w:rsidRPr="00A164C4" w:rsidRDefault="00EC05E3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24F0B" w:rsidRPr="00D20F3E" w:rsidRDefault="00B24F0B" w:rsidP="009125C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 xml:space="preserve">дидактические (таблицы, схемы, </w:t>
      </w:r>
      <w:r>
        <w:rPr>
          <w:rFonts w:ascii="Times New Roman" w:hAnsi="Times New Roman"/>
          <w:color w:val="000000"/>
          <w:sz w:val="24"/>
          <w:szCs w:val="24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</w:rPr>
        <w:t>).</w:t>
      </w:r>
    </w:p>
    <w:p w:rsidR="00B24F0B" w:rsidRPr="00D20F3E" w:rsidRDefault="00B24F0B" w:rsidP="009125C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>мате</w:t>
      </w:r>
      <w:r w:rsidR="003C12D4">
        <w:rPr>
          <w:rFonts w:ascii="Times New Roman" w:hAnsi="Times New Roman"/>
          <w:color w:val="000000"/>
          <w:sz w:val="24"/>
          <w:szCs w:val="24"/>
        </w:rPr>
        <w:t>риально-технические (мел, доска</w:t>
      </w:r>
      <w:r w:rsidRPr="00D20F3E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014286" w:rsidRPr="00CF7971" w:rsidRDefault="00014286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23C6" w:rsidRPr="00A164C4" w:rsidRDefault="00E5554F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</w:t>
      </w:r>
      <w:r w:rsidR="006A23C6" w:rsidRPr="00A164C4">
        <w:rPr>
          <w:rFonts w:ascii="Times New Roman" w:hAnsi="Times New Roman"/>
          <w:b/>
          <w:color w:val="000000"/>
          <w:sz w:val="24"/>
          <w:szCs w:val="24"/>
        </w:rPr>
        <w:t>ема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№4</w:t>
      </w:r>
      <w:r w:rsidR="00EE338F">
        <w:rPr>
          <w:rFonts w:ascii="Times New Roman" w:hAnsi="Times New Roman"/>
          <w:b/>
          <w:color w:val="000000"/>
          <w:sz w:val="24"/>
          <w:szCs w:val="24"/>
        </w:rPr>
        <w:t>.</w:t>
      </w:r>
      <w:r w:rsidR="00EE338F" w:rsidRPr="0024494A">
        <w:rPr>
          <w:rFonts w:ascii="Times New Roman" w:hAnsi="Times New Roman"/>
          <w:sz w:val="24"/>
          <w:szCs w:val="24"/>
        </w:rPr>
        <w:t xml:space="preserve"> </w:t>
      </w:r>
      <w:r w:rsidR="008970C3" w:rsidRPr="008970C3">
        <w:rPr>
          <w:rFonts w:ascii="Times New Roman" w:hAnsi="Times New Roman"/>
          <w:b/>
          <w:sz w:val="24"/>
          <w:szCs w:val="24"/>
        </w:rPr>
        <w:t>Госсанэпиднадзор за предприятиями текстильной промышленности</w:t>
      </w:r>
      <w:r w:rsidR="008970C3">
        <w:rPr>
          <w:rFonts w:ascii="Times New Roman" w:hAnsi="Times New Roman"/>
          <w:b/>
          <w:sz w:val="24"/>
          <w:szCs w:val="24"/>
        </w:rPr>
        <w:t xml:space="preserve"> </w:t>
      </w:r>
      <w:r w:rsidR="006A23C6" w:rsidRPr="00A164C4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 w:rsidR="006A23C6" w:rsidRPr="00A164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A23C6" w:rsidRPr="00A164C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8970C3" w:rsidRDefault="00EE338F" w:rsidP="00912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494A">
        <w:rPr>
          <w:rFonts w:ascii="Times New Roman" w:hAnsi="Times New Roman"/>
          <w:b/>
          <w:sz w:val="24"/>
          <w:szCs w:val="24"/>
        </w:rPr>
        <w:t>Цель</w:t>
      </w:r>
      <w:r w:rsidRPr="0024494A">
        <w:rPr>
          <w:rFonts w:ascii="Times New Roman" w:hAnsi="Times New Roman"/>
          <w:sz w:val="24"/>
          <w:szCs w:val="24"/>
        </w:rPr>
        <w:t xml:space="preserve">: </w:t>
      </w:r>
      <w:r w:rsidR="008970C3">
        <w:rPr>
          <w:rFonts w:ascii="Times New Roman" w:hAnsi="Times New Roman"/>
          <w:sz w:val="24"/>
          <w:szCs w:val="24"/>
          <w:lang w:eastAsia="ar-SA"/>
        </w:rPr>
        <w:t>ознакомить с методикой санитарно- эпидемиологического надзора на предприятиях текстильной промышленности.</w:t>
      </w:r>
    </w:p>
    <w:p w:rsidR="006A23C6" w:rsidRDefault="006A23C6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9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"/>
        <w:gridCol w:w="8516"/>
      </w:tblGrid>
      <w:tr w:rsidR="00195A17" w:rsidRPr="00A164C4" w:rsidTr="00753F88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195A17" w:rsidRPr="00A164C4" w:rsidTr="00753F88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195A17" w:rsidRPr="00A164C4" w:rsidRDefault="00195A1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195A17" w:rsidRPr="00E72C24" w:rsidRDefault="00195A1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</w:t>
            </w:r>
            <w:r w:rsidR="00EE338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95A17" w:rsidRPr="00A164C4" w:rsidTr="00753F88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64C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95A17" w:rsidRPr="00A164C4" w:rsidRDefault="00195A1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95A17" w:rsidRPr="00A164C4" w:rsidTr="00753F88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C3" w:rsidRDefault="008970C3" w:rsidP="008970C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8970C3" w:rsidRDefault="008970C3" w:rsidP="008970C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Закрепление теоретического материала: устный опрос.</w:t>
            </w:r>
          </w:p>
          <w:p w:rsidR="008970C3" w:rsidRDefault="008970C3" w:rsidP="008970C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8970C3" w:rsidRDefault="008970C3" w:rsidP="008970C3">
            <w:pPr>
              <w:spacing w:after="0" w:line="240" w:lineRule="auto"/>
              <w:ind w:firstLine="44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порядок организации санитарно-эпидемиологического надзора, формами санитарно-эпидемиологического надзора на предприятиях текстильной промышленности</w:t>
            </w:r>
          </w:p>
          <w:p w:rsidR="008970C3" w:rsidRDefault="008970C3" w:rsidP="008970C3">
            <w:pPr>
              <w:spacing w:after="0" w:line="240" w:lineRule="auto"/>
              <w:ind w:firstLine="44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2. Особенности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процессов производства, вредных факторов в помещениях, на территории предприятия, на границе СЗЗ и в зоне влияния предприятий текстильной промышленности.</w:t>
            </w:r>
          </w:p>
          <w:p w:rsidR="008970C3" w:rsidRDefault="008970C3" w:rsidP="008970C3">
            <w:pPr>
              <w:spacing w:after="0" w:line="240" w:lineRule="auto"/>
              <w:ind w:firstLine="44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Организация лабораторных исследований и испытаний (измерений) продукции и сырья, условий их хранения и транспортировки, реализации и утилизации продуктов переработки в текстильной промышленности.</w:t>
            </w:r>
          </w:p>
          <w:p w:rsidR="008970C3" w:rsidRDefault="008970C3" w:rsidP="008970C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 гигиенические требования к организации и проведению санитарно-противоэпидемических мероприятий, направленных на профилактику онкологической заболеваемости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СанПиН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1.2.2353-08 Канцерогенные факторы и основные требования к профилактике канцерогенной опасности</w:t>
            </w:r>
          </w:p>
          <w:p w:rsidR="008970C3" w:rsidRDefault="008970C3" w:rsidP="008970C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Особенности обследования и необходимая документация для установления профессиональных вредных факторов.  </w:t>
            </w:r>
          </w:p>
          <w:p w:rsidR="008970C3" w:rsidRDefault="008970C3" w:rsidP="008970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Отработка практических умений и навыков.</w:t>
            </w:r>
          </w:p>
          <w:p w:rsidR="008970C3" w:rsidRDefault="008970C3" w:rsidP="008970C3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Ознакомление с порядком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санитарно-эпидемиологического надзора, профилактикой развития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профессиональных заболеваний.</w:t>
            </w:r>
          </w:p>
          <w:p w:rsidR="008970C3" w:rsidRDefault="008970C3" w:rsidP="008970C3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нормативной документацией:</w:t>
            </w:r>
          </w:p>
          <w:p w:rsidR="008970C3" w:rsidRDefault="008970C3" w:rsidP="008970C3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Федеральный закон от 26 декабря 2008г. N294-ФЗ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Кодекс об административных правонарушениях,</w:t>
            </w:r>
          </w:p>
          <w:p w:rsidR="008970C3" w:rsidRDefault="008970C3" w:rsidP="008970C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СанПиН 1.2.2353-08 Канцерогенные факторы и основные требования к профилактике канцерогенной опасности</w:t>
            </w:r>
          </w:p>
          <w:p w:rsidR="008970C3" w:rsidRDefault="008970C3" w:rsidP="008970C3">
            <w:pPr>
              <w:pStyle w:val="a3"/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uppressAutoHyphens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302н от 12.04.2011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      </w:r>
          </w:p>
          <w:p w:rsidR="00195A17" w:rsidRPr="00DB044A" w:rsidRDefault="008970C3" w:rsidP="008970C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риказ № 417н от 27.04.2012 «Об утверждении перечня профессиональных заболеваний».</w:t>
            </w:r>
          </w:p>
        </w:tc>
      </w:tr>
      <w:tr w:rsidR="00195A17" w:rsidRPr="00A164C4" w:rsidTr="00753F88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DB044A" w:rsidRDefault="00195A17" w:rsidP="009125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195A17" w:rsidRPr="00DB044A" w:rsidRDefault="00195A17" w:rsidP="009125C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5E3247" w:rsidRPr="005E3247" w:rsidRDefault="00195A17" w:rsidP="009125C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элементов): </w:t>
            </w:r>
            <w:r w:rsidR="005E32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</w:t>
            </w:r>
            <w:r w:rsidR="005E3247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правильности </w:t>
            </w:r>
            <w:r w:rsidR="005E32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решения ситуационных задач;</w:t>
            </w:r>
          </w:p>
          <w:p w:rsidR="00195A17" w:rsidRPr="00DB044A" w:rsidRDefault="00195A17" w:rsidP="009125C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D37075" w:rsidRPr="00A164C4" w:rsidRDefault="00D37075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E3247" w:rsidRPr="00D20F3E" w:rsidRDefault="005E3247" w:rsidP="009125C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 xml:space="preserve">дидактические (таблицы, схемы, </w:t>
      </w:r>
      <w:r>
        <w:rPr>
          <w:rFonts w:ascii="Times New Roman" w:hAnsi="Times New Roman"/>
          <w:color w:val="000000"/>
          <w:sz w:val="24"/>
          <w:szCs w:val="24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</w:rPr>
        <w:t>).</w:t>
      </w:r>
    </w:p>
    <w:p w:rsidR="005E3247" w:rsidRPr="00D20F3E" w:rsidRDefault="005E3247" w:rsidP="009125C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>матери</w:t>
      </w:r>
      <w:r w:rsidR="003C12D4">
        <w:rPr>
          <w:rFonts w:ascii="Times New Roman" w:hAnsi="Times New Roman"/>
          <w:color w:val="000000"/>
          <w:sz w:val="24"/>
          <w:szCs w:val="24"/>
        </w:rPr>
        <w:t>ально-технические (мел, доска</w:t>
      </w:r>
      <w:r w:rsidRPr="00D20F3E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195A17" w:rsidRPr="00A164C4" w:rsidRDefault="00195A17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970C3" w:rsidRDefault="006E7A10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B75040">
        <w:rPr>
          <w:rFonts w:ascii="Times New Roman" w:hAnsi="Times New Roman"/>
          <w:b/>
          <w:color w:val="000000"/>
          <w:sz w:val="24"/>
          <w:szCs w:val="24"/>
        </w:rPr>
        <w:t xml:space="preserve"> №</w:t>
      </w:r>
      <w:r w:rsidR="008F23A0">
        <w:rPr>
          <w:rFonts w:ascii="Times New Roman" w:hAnsi="Times New Roman"/>
          <w:b/>
          <w:color w:val="000000"/>
          <w:sz w:val="24"/>
          <w:szCs w:val="24"/>
        </w:rPr>
        <w:t>5</w:t>
      </w:r>
      <w:r w:rsidR="00A20FF8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8970C3" w:rsidRPr="008970C3">
        <w:rPr>
          <w:rFonts w:ascii="Times New Roman" w:hAnsi="Times New Roman"/>
          <w:b/>
          <w:sz w:val="24"/>
          <w:szCs w:val="24"/>
        </w:rPr>
        <w:t>Госсанэпиднадзор за предприятиями кожевенно-обувной промышленности</w:t>
      </w:r>
    </w:p>
    <w:p w:rsidR="006E7A10" w:rsidRPr="00A164C4" w:rsidRDefault="006E7A10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="00D35747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164C4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8970C3" w:rsidRDefault="00A20FF8" w:rsidP="008970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3A5D">
        <w:rPr>
          <w:rFonts w:ascii="Times New Roman" w:hAnsi="Times New Roman"/>
          <w:b/>
          <w:sz w:val="24"/>
        </w:rPr>
        <w:t>Цель:</w:t>
      </w:r>
      <w:r w:rsidRPr="009D3A5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70C3">
        <w:rPr>
          <w:rFonts w:ascii="Times New Roman" w:hAnsi="Times New Roman"/>
          <w:sz w:val="24"/>
          <w:szCs w:val="24"/>
          <w:lang w:eastAsia="ar-SA"/>
        </w:rPr>
        <w:t xml:space="preserve">ознакомить с методикой санитарно- эпидемиологического надзора на предприятиях </w:t>
      </w:r>
      <w:r w:rsidR="00063A34" w:rsidRPr="00063A34">
        <w:rPr>
          <w:rFonts w:ascii="Times New Roman" w:hAnsi="Times New Roman"/>
          <w:sz w:val="24"/>
          <w:szCs w:val="24"/>
        </w:rPr>
        <w:t>кожевенно-обувной</w:t>
      </w:r>
      <w:r w:rsidR="00063A34" w:rsidRPr="008970C3">
        <w:rPr>
          <w:rFonts w:ascii="Times New Roman" w:hAnsi="Times New Roman"/>
          <w:b/>
          <w:sz w:val="24"/>
          <w:szCs w:val="24"/>
        </w:rPr>
        <w:t xml:space="preserve"> </w:t>
      </w:r>
      <w:r w:rsidR="008970C3">
        <w:rPr>
          <w:rFonts w:ascii="Times New Roman" w:hAnsi="Times New Roman"/>
          <w:sz w:val="24"/>
          <w:szCs w:val="24"/>
          <w:lang w:eastAsia="ar-SA"/>
        </w:rPr>
        <w:t>промышленности.</w:t>
      </w:r>
    </w:p>
    <w:p w:rsidR="006E7A10" w:rsidRPr="00063A34" w:rsidRDefault="006E7A10" w:rsidP="008970C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063A34">
        <w:rPr>
          <w:rFonts w:ascii="Times New Roman" w:hAnsi="Times New Roman"/>
          <w:b/>
          <w:sz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0"/>
        <w:gridCol w:w="8455"/>
      </w:tblGrid>
      <w:tr w:rsidR="0056669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A164C4" w:rsidRDefault="0056669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A164C4" w:rsidRDefault="00566694" w:rsidP="009125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56669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694" w:rsidRPr="00A164C4" w:rsidRDefault="0056669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  <w:p w:rsidR="00566694" w:rsidRPr="00A164C4" w:rsidRDefault="0056669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66694" w:rsidRPr="00A164C4" w:rsidRDefault="0056669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A164C4" w:rsidRDefault="00566694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566694" w:rsidRPr="00A164C4" w:rsidRDefault="0056669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566694" w:rsidRPr="00E72C24" w:rsidRDefault="0056669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</w:t>
            </w:r>
            <w:r w:rsidR="00BE41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56669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A164C4" w:rsidRDefault="0056669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A164C4" w:rsidRDefault="00566694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64C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566694" w:rsidRPr="00A164C4" w:rsidRDefault="0056669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69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A164C4" w:rsidRDefault="0056669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34" w:rsidRDefault="00063A34" w:rsidP="00063A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063A34" w:rsidRDefault="00063A34" w:rsidP="00063A3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Закрепление теоретического материала: устный опрос.</w:t>
            </w:r>
          </w:p>
          <w:p w:rsidR="00063A34" w:rsidRDefault="00063A34" w:rsidP="00063A3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063A34" w:rsidRDefault="00063A34" w:rsidP="00063A34">
            <w:pPr>
              <w:spacing w:after="0" w:line="240" w:lineRule="auto"/>
              <w:ind w:firstLine="44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порядок организации санитарно-эпидемиологического надзора, формами санитарно-эпидемиологического надзора на предприятиях </w:t>
            </w:r>
            <w:r w:rsidRPr="00063A34">
              <w:rPr>
                <w:rFonts w:ascii="Times New Roman" w:hAnsi="Times New Roman"/>
                <w:sz w:val="24"/>
                <w:szCs w:val="24"/>
              </w:rPr>
              <w:t>кожевенно-обувной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промышленности</w:t>
            </w:r>
          </w:p>
          <w:p w:rsidR="00063A34" w:rsidRDefault="00063A34" w:rsidP="00063A34">
            <w:pPr>
              <w:spacing w:after="0" w:line="240" w:lineRule="auto"/>
              <w:ind w:firstLine="44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2. Особенности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проведение процессов производства, вредных факторов в помещениях, на территории предприятия, на границе СЗЗ и в зоне влияния предприятий </w:t>
            </w:r>
            <w:r w:rsidRPr="00063A34">
              <w:rPr>
                <w:rFonts w:ascii="Times New Roman" w:hAnsi="Times New Roman"/>
                <w:sz w:val="24"/>
                <w:szCs w:val="24"/>
              </w:rPr>
              <w:t>кожевенно-обувной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промышленности.</w:t>
            </w:r>
          </w:p>
          <w:p w:rsidR="00063A34" w:rsidRDefault="00063A34" w:rsidP="00063A34">
            <w:pPr>
              <w:spacing w:after="0" w:line="240" w:lineRule="auto"/>
              <w:ind w:firstLine="44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3. Организация лабораторных исследований и испытаний (измерений) продукции и сырья, условий их хранения и транспортировки, реализации и утилизации продуктов переработки в </w:t>
            </w:r>
            <w:r w:rsidRPr="00063A34">
              <w:rPr>
                <w:rFonts w:ascii="Times New Roman" w:hAnsi="Times New Roman"/>
                <w:sz w:val="24"/>
                <w:szCs w:val="24"/>
              </w:rPr>
              <w:t>кожевенно-обувной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промышленности.</w:t>
            </w:r>
          </w:p>
          <w:p w:rsidR="00063A34" w:rsidRDefault="00063A34" w:rsidP="00063A3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 гигиенические требования к организации и проведению санитарно-противоэпидемических мероприятий, направленных на профилактику онкологической заболеваемости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СанПиН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1.2.2353-08 Канцерогенные факторы и основные требования к профилактике канцерогенной опасности</w:t>
            </w:r>
          </w:p>
          <w:p w:rsidR="00063A34" w:rsidRDefault="00063A34" w:rsidP="00063A3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Особенности обследования и необходимая документация для установления профессиональных вредных факторов.  </w:t>
            </w:r>
          </w:p>
          <w:p w:rsidR="00063A34" w:rsidRDefault="00063A34" w:rsidP="00063A3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Отработка практических умений и навыков.</w:t>
            </w:r>
          </w:p>
          <w:p w:rsidR="00063A34" w:rsidRDefault="00063A34" w:rsidP="00063A34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Ознакомление с порядком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санитарно-эпидемиологического надзора, профилактикой развития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профессиональных заболеваний.</w:t>
            </w:r>
          </w:p>
          <w:p w:rsidR="00063A34" w:rsidRDefault="00063A34" w:rsidP="00063A34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нормативной документацией:</w:t>
            </w:r>
          </w:p>
          <w:p w:rsidR="00063A34" w:rsidRDefault="00063A34" w:rsidP="00063A34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26 декабря 2008г. N294-ФЗ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Кодекс об административных правонарушениях,</w:t>
            </w:r>
          </w:p>
          <w:p w:rsidR="00063A34" w:rsidRDefault="00063A34" w:rsidP="00063A3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СанПиН 1.2.2353-08 Канцерогенные факторы и основные требования к профилактике канцерогенной опасности</w:t>
            </w:r>
          </w:p>
          <w:p w:rsidR="00063A34" w:rsidRDefault="00063A34" w:rsidP="00063A34">
            <w:pPr>
              <w:pStyle w:val="a3"/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uppressAutoHyphens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302н от 12.04.2011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      </w:r>
          </w:p>
          <w:p w:rsidR="00566694" w:rsidRPr="00DB044A" w:rsidRDefault="00063A34" w:rsidP="00063A3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риказ № 417н от 27.04.2012 «Об утверждении перечня профессиональных заболеваний».</w:t>
            </w:r>
          </w:p>
        </w:tc>
      </w:tr>
      <w:tr w:rsidR="0056669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A164C4" w:rsidRDefault="0056669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DB044A" w:rsidRDefault="00566694" w:rsidP="009125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566694" w:rsidRPr="00DB044A" w:rsidRDefault="00566694" w:rsidP="009125C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566694" w:rsidRPr="00DB044A" w:rsidRDefault="00566694" w:rsidP="00063A3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элементов): </w:t>
            </w:r>
            <w:r w:rsidRPr="00DB044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AB5619" w:rsidRPr="00A164C4" w:rsidRDefault="00AB5619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E41B2" w:rsidRPr="00D20F3E" w:rsidRDefault="00BE41B2" w:rsidP="009125C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 xml:space="preserve">дидактические (таблицы, схемы, </w:t>
      </w:r>
      <w:r>
        <w:rPr>
          <w:rFonts w:ascii="Times New Roman" w:hAnsi="Times New Roman"/>
          <w:color w:val="000000"/>
          <w:sz w:val="24"/>
          <w:szCs w:val="24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</w:rPr>
        <w:t>).</w:t>
      </w:r>
    </w:p>
    <w:p w:rsidR="00BE41B2" w:rsidRPr="00D20F3E" w:rsidRDefault="00BE41B2" w:rsidP="009125C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>мате</w:t>
      </w:r>
      <w:r w:rsidR="003C12D4">
        <w:rPr>
          <w:rFonts w:ascii="Times New Roman" w:hAnsi="Times New Roman"/>
          <w:color w:val="000000"/>
          <w:sz w:val="24"/>
          <w:szCs w:val="24"/>
        </w:rPr>
        <w:t>риально-технические (мел, доска</w:t>
      </w:r>
      <w:r w:rsidRPr="00D20F3E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AB5619" w:rsidRPr="00A164C4" w:rsidRDefault="00BE41B2" w:rsidP="009125C4">
      <w:pPr>
        <w:tabs>
          <w:tab w:val="left" w:pos="267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</w:p>
    <w:p w:rsidR="008F23A0" w:rsidRPr="00845536" w:rsidRDefault="00C23339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5536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8F23A0" w:rsidRPr="00845536">
        <w:rPr>
          <w:rFonts w:ascii="Times New Roman" w:hAnsi="Times New Roman"/>
          <w:b/>
          <w:color w:val="000000"/>
          <w:sz w:val="24"/>
          <w:szCs w:val="24"/>
        </w:rPr>
        <w:t xml:space="preserve"> №6</w:t>
      </w:r>
      <w:r w:rsidR="00D50164" w:rsidRPr="008455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63A34" w:rsidRPr="00063A34">
        <w:rPr>
          <w:rFonts w:ascii="Times New Roman" w:hAnsi="Times New Roman"/>
          <w:b/>
          <w:color w:val="000000"/>
          <w:sz w:val="24"/>
          <w:szCs w:val="24"/>
        </w:rPr>
        <w:t xml:space="preserve">Госсанэпиднадзор за условиями труда при работе с </w:t>
      </w:r>
      <w:proofErr w:type="spellStart"/>
      <w:r w:rsidR="00063A34" w:rsidRPr="00063A34">
        <w:rPr>
          <w:rFonts w:ascii="Times New Roman" w:hAnsi="Times New Roman"/>
          <w:b/>
          <w:color w:val="000000"/>
          <w:sz w:val="24"/>
          <w:szCs w:val="24"/>
        </w:rPr>
        <w:t>видеодисплейными</w:t>
      </w:r>
      <w:proofErr w:type="spellEnd"/>
      <w:r w:rsidR="00063A34" w:rsidRPr="00063A34">
        <w:rPr>
          <w:rFonts w:ascii="Times New Roman" w:hAnsi="Times New Roman"/>
          <w:b/>
          <w:color w:val="000000"/>
          <w:sz w:val="24"/>
          <w:szCs w:val="24"/>
        </w:rPr>
        <w:t xml:space="preserve"> терминалами и персональными компьютерами.</w:t>
      </w:r>
    </w:p>
    <w:p w:rsidR="00C23339" w:rsidRPr="00845536" w:rsidRDefault="00C23339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45536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="003A202D" w:rsidRPr="00845536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8455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45536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 w:rsidR="00DB33B0" w:rsidRPr="00845536">
        <w:rPr>
          <w:rFonts w:ascii="Times New Roman" w:hAnsi="Times New Roman"/>
          <w:color w:val="000000"/>
          <w:sz w:val="24"/>
          <w:szCs w:val="24"/>
        </w:rPr>
        <w:t>.</w:t>
      </w:r>
    </w:p>
    <w:p w:rsidR="00063A34" w:rsidRPr="00063A34" w:rsidRDefault="00C23339" w:rsidP="00063A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4553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455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3A34">
        <w:rPr>
          <w:rFonts w:ascii="Times New Roman" w:hAnsi="Times New Roman"/>
          <w:sz w:val="24"/>
          <w:szCs w:val="24"/>
          <w:lang w:eastAsia="ar-SA"/>
        </w:rPr>
        <w:t xml:space="preserve">ознакомить с методикой санитарно- эпидемиологического надзора на предприятиях </w:t>
      </w:r>
      <w:r w:rsidR="00063A34" w:rsidRPr="00063A34">
        <w:rPr>
          <w:rFonts w:ascii="Times New Roman" w:hAnsi="Times New Roman"/>
          <w:sz w:val="24"/>
          <w:szCs w:val="24"/>
          <w:lang w:eastAsia="ar-SA"/>
        </w:rPr>
        <w:t xml:space="preserve">за условиями труда при работе с </w:t>
      </w:r>
      <w:proofErr w:type="spellStart"/>
      <w:r w:rsidR="00063A34" w:rsidRPr="00063A34">
        <w:rPr>
          <w:rFonts w:ascii="Times New Roman" w:hAnsi="Times New Roman"/>
          <w:sz w:val="24"/>
          <w:szCs w:val="24"/>
          <w:lang w:eastAsia="ar-SA"/>
        </w:rPr>
        <w:t>видеодисплейными</w:t>
      </w:r>
      <w:proofErr w:type="spellEnd"/>
      <w:r w:rsidR="00063A34" w:rsidRPr="00063A34">
        <w:rPr>
          <w:rFonts w:ascii="Times New Roman" w:hAnsi="Times New Roman"/>
          <w:sz w:val="24"/>
          <w:szCs w:val="24"/>
          <w:lang w:eastAsia="ar-SA"/>
        </w:rPr>
        <w:t xml:space="preserve"> терминалами и персональными компьютерами</w:t>
      </w:r>
      <w:r w:rsidR="00063A34">
        <w:rPr>
          <w:rFonts w:ascii="Times New Roman" w:hAnsi="Times New Roman"/>
          <w:sz w:val="24"/>
          <w:szCs w:val="24"/>
          <w:lang w:eastAsia="ar-SA"/>
        </w:rPr>
        <w:t>.</w:t>
      </w:r>
      <w:r w:rsidR="00063A34" w:rsidRPr="00063A34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45536" w:rsidRPr="00063A34" w:rsidRDefault="00845536" w:rsidP="00063A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63A34">
        <w:rPr>
          <w:rFonts w:ascii="Times New Roman" w:hAnsi="Times New Roman"/>
          <w:sz w:val="24"/>
          <w:szCs w:val="24"/>
          <w:lang w:eastAsia="ar-SA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0"/>
        <w:gridCol w:w="8455"/>
      </w:tblGrid>
      <w:tr w:rsidR="00845536" w:rsidRPr="00A164C4" w:rsidTr="008970C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A164C4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A164C4" w:rsidRDefault="00845536" w:rsidP="009125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845536" w:rsidRPr="00A164C4" w:rsidTr="008970C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36" w:rsidRPr="00A164C4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  <w:p w:rsidR="00845536" w:rsidRPr="00A164C4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845536" w:rsidRPr="00A164C4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A164C4" w:rsidRDefault="00845536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845536" w:rsidRPr="00A164C4" w:rsidRDefault="0084553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845536" w:rsidRPr="00E72C24" w:rsidRDefault="0084553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845536" w:rsidRPr="00A164C4" w:rsidTr="008970C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A164C4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A164C4" w:rsidRDefault="00845536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64C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45536" w:rsidRPr="00A164C4" w:rsidRDefault="0084553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45536" w:rsidRPr="00A164C4" w:rsidTr="008970C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A164C4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34" w:rsidRDefault="00063A34" w:rsidP="00063A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063A34" w:rsidRDefault="00063A34" w:rsidP="00063A3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Закрепление теоретического материала: устный опрос.</w:t>
            </w:r>
          </w:p>
          <w:p w:rsidR="00063A34" w:rsidRDefault="00063A34" w:rsidP="00063A3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063A34" w:rsidRDefault="00063A34" w:rsidP="00063A34">
            <w:pPr>
              <w:spacing w:after="0" w:line="240" w:lineRule="auto"/>
              <w:ind w:firstLine="44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порядок организации санитарно-эпидемиологического надзора, формами санитарно-эпидемиологического надзора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работе с </w:t>
            </w:r>
            <w:proofErr w:type="spellStart"/>
            <w:r w:rsidRPr="00063A34">
              <w:rPr>
                <w:rFonts w:ascii="Times New Roman" w:hAnsi="Times New Roman"/>
                <w:sz w:val="24"/>
                <w:szCs w:val="24"/>
                <w:lang w:eastAsia="ar-SA"/>
              </w:rPr>
              <w:t>видеодисплейными</w:t>
            </w:r>
            <w:proofErr w:type="spellEnd"/>
            <w:r w:rsidRPr="00063A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терминалами и персональными компьютерами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063A34" w:rsidRDefault="00063A34" w:rsidP="00063A34">
            <w:pPr>
              <w:spacing w:after="0" w:line="240" w:lineRule="auto"/>
              <w:ind w:firstLine="44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лабораторных иссле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дований и испытаний (измерений).</w:t>
            </w:r>
          </w:p>
          <w:p w:rsidR="00063A34" w:rsidRDefault="00063A34" w:rsidP="00063A3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 гигиенические требования к организации и проведению санитарно-противоэпидемических мероприятий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63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работе с </w:t>
            </w:r>
            <w:proofErr w:type="spellStart"/>
            <w:r w:rsidRPr="00063A34">
              <w:rPr>
                <w:rFonts w:ascii="Times New Roman" w:hAnsi="Times New Roman"/>
                <w:color w:val="000000"/>
                <w:sz w:val="24"/>
                <w:szCs w:val="24"/>
              </w:rPr>
              <w:t>видеодисплейными</w:t>
            </w:r>
            <w:proofErr w:type="spellEnd"/>
            <w:r w:rsidRPr="00063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терминалами и персональными компьютерами</w:t>
            </w:r>
            <w:r w:rsidRPr="00063A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63A34" w:rsidRDefault="00063A34" w:rsidP="00063A3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Особенности обследования и необходимая документация для установления профессиональных вредных факторов.  </w:t>
            </w:r>
          </w:p>
          <w:p w:rsidR="00063A34" w:rsidRDefault="00063A34" w:rsidP="00063A3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Отработка практических умений и навыков.</w:t>
            </w:r>
          </w:p>
          <w:p w:rsidR="00063A34" w:rsidRDefault="00063A34" w:rsidP="00063A34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Ознакомление с порядком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санитарно-эпидемиологического надзора, профилактикой развития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профессиональных заболеваний.</w:t>
            </w:r>
          </w:p>
          <w:p w:rsidR="00063A34" w:rsidRDefault="00063A34" w:rsidP="00063A34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нормативной документацией:</w:t>
            </w:r>
          </w:p>
          <w:p w:rsidR="00063A34" w:rsidRDefault="00063A34" w:rsidP="00063A34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26 декабря 2008г. N294-ФЗ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Кодекс об административных правонарушениях,</w:t>
            </w:r>
          </w:p>
          <w:p w:rsidR="00063A34" w:rsidRDefault="00063A34" w:rsidP="00063A34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A34">
              <w:rPr>
                <w:rFonts w:ascii="Times New Roman" w:hAnsi="Times New Roman"/>
                <w:bCs/>
                <w:sz w:val="24"/>
                <w:szCs w:val="24"/>
              </w:rPr>
              <w:t xml:space="preserve">СанПиН </w:t>
            </w:r>
            <w:proofErr w:type="spellStart"/>
            <w:r w:rsidRPr="00063A34">
              <w:rPr>
                <w:rFonts w:ascii="Times New Roman" w:hAnsi="Times New Roman"/>
                <w:bCs/>
                <w:sz w:val="24"/>
                <w:szCs w:val="24"/>
              </w:rPr>
              <w:t>СанПиН</w:t>
            </w:r>
            <w:proofErr w:type="spellEnd"/>
            <w:r w:rsidRPr="00063A34">
              <w:rPr>
                <w:rFonts w:ascii="Times New Roman" w:hAnsi="Times New Roman"/>
                <w:bCs/>
                <w:sz w:val="24"/>
                <w:szCs w:val="24"/>
              </w:rPr>
              <w:t xml:space="preserve"> 2.2.4.3359-16 "Санитарно-эпидемиологические требования к физическим факторам на рабочих местах"</w:t>
            </w:r>
          </w:p>
          <w:p w:rsidR="00063A34" w:rsidRPr="00063A34" w:rsidRDefault="00063A34" w:rsidP="00063A34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A34">
              <w:rPr>
                <w:rFonts w:ascii="Times New Roman" w:hAnsi="Times New Roman"/>
                <w:bCs/>
                <w:sz w:val="24"/>
                <w:szCs w:val="24"/>
              </w:rPr>
              <w:t>"Гигиенические требования к персональным электронно-вычислительным машинам и организации 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боты. СанПиН 2.2.2/2.4.1340-03"</w:t>
            </w:r>
          </w:p>
          <w:p w:rsidR="00063A34" w:rsidRDefault="00063A34" w:rsidP="00063A34">
            <w:pPr>
              <w:pStyle w:val="a3"/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uppressAutoHyphens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302н от 12.04.2011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      </w:r>
          </w:p>
          <w:p w:rsidR="00845536" w:rsidRPr="00DB044A" w:rsidRDefault="00063A34" w:rsidP="00063A3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риказ № 417н от 27.04.2012 «Об утверждении перечня профессиональных заболеваний».</w:t>
            </w:r>
          </w:p>
        </w:tc>
      </w:tr>
      <w:tr w:rsidR="00845536" w:rsidRPr="00A164C4" w:rsidTr="008970C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A164C4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DB044A" w:rsidRDefault="00845536" w:rsidP="009125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845536" w:rsidRPr="00DB044A" w:rsidRDefault="00845536" w:rsidP="009125C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845536" w:rsidRPr="00BE41B2" w:rsidRDefault="00845536" w:rsidP="009125C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</w:t>
            </w: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решения ситуационных задач;</w:t>
            </w: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5536" w:rsidRPr="00DB044A" w:rsidRDefault="00845536" w:rsidP="009125C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845536" w:rsidRPr="00A164C4" w:rsidRDefault="00845536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45536" w:rsidRPr="00D20F3E" w:rsidRDefault="00845536" w:rsidP="009125C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 xml:space="preserve">дидактические (таблицы, схемы, </w:t>
      </w:r>
      <w:r>
        <w:rPr>
          <w:rFonts w:ascii="Times New Roman" w:hAnsi="Times New Roman"/>
          <w:color w:val="000000"/>
          <w:sz w:val="24"/>
          <w:szCs w:val="24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</w:rPr>
        <w:t>).</w:t>
      </w:r>
    </w:p>
    <w:p w:rsidR="00845536" w:rsidRPr="00D20F3E" w:rsidRDefault="00845536" w:rsidP="009125C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>мате</w:t>
      </w:r>
      <w:r w:rsidR="003C12D4">
        <w:rPr>
          <w:rFonts w:ascii="Times New Roman" w:hAnsi="Times New Roman"/>
          <w:color w:val="000000"/>
          <w:sz w:val="24"/>
          <w:szCs w:val="24"/>
        </w:rPr>
        <w:t>риально-технические (мел, доска</w:t>
      </w:r>
      <w:r w:rsidRPr="00D20F3E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8F23A0" w:rsidRDefault="008F23A0" w:rsidP="009125C4">
      <w:pPr>
        <w:pStyle w:val="a3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GoBack"/>
      <w:bookmarkEnd w:id="1"/>
    </w:p>
    <w:p w:rsidR="00895820" w:rsidRPr="009125C4" w:rsidRDefault="00895820" w:rsidP="00912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25C4">
        <w:rPr>
          <w:rFonts w:ascii="Times New Roman" w:hAnsi="Times New Roman"/>
          <w:b/>
          <w:sz w:val="24"/>
          <w:szCs w:val="24"/>
        </w:rPr>
        <w:t>Промежуточная аттестация - ЗАЧЕТ</w:t>
      </w:r>
    </w:p>
    <w:p w:rsidR="00895820" w:rsidRPr="00A164C4" w:rsidRDefault="00895820" w:rsidP="00912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sectPr w:rsidR="00895820" w:rsidRPr="00A164C4" w:rsidSect="0037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9A426B"/>
    <w:multiLevelType w:val="hybridMultilevel"/>
    <w:tmpl w:val="714C1116"/>
    <w:lvl w:ilvl="0" w:tplc="E8FCAD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00A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EC3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E270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7E4A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F855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300A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D441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D076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B0870"/>
    <w:multiLevelType w:val="hybridMultilevel"/>
    <w:tmpl w:val="0ED8F944"/>
    <w:lvl w:ilvl="0" w:tplc="AD32D05C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" w15:restartNumberingAfterBreak="0">
    <w:nsid w:val="03615815"/>
    <w:multiLevelType w:val="hybridMultilevel"/>
    <w:tmpl w:val="E230C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F011A"/>
    <w:multiLevelType w:val="hybridMultilevel"/>
    <w:tmpl w:val="F6F6F5E6"/>
    <w:lvl w:ilvl="0" w:tplc="E62CA5E4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5" w15:restartNumberingAfterBreak="0">
    <w:nsid w:val="09554270"/>
    <w:multiLevelType w:val="hybridMultilevel"/>
    <w:tmpl w:val="1592F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3A85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371B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CD4F9B"/>
    <w:multiLevelType w:val="hybridMultilevel"/>
    <w:tmpl w:val="7422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806462"/>
    <w:multiLevelType w:val="hybridMultilevel"/>
    <w:tmpl w:val="87DEF890"/>
    <w:lvl w:ilvl="0" w:tplc="39283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B6E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562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187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721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BE0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18D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1E1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D24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2851B37"/>
    <w:multiLevelType w:val="hybridMultilevel"/>
    <w:tmpl w:val="7E12E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A85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1D35D7"/>
    <w:multiLevelType w:val="hybridMultilevel"/>
    <w:tmpl w:val="4B36A8CC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A7A7FB3"/>
    <w:multiLevelType w:val="hybridMultilevel"/>
    <w:tmpl w:val="AC6C370A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D634C"/>
    <w:multiLevelType w:val="hybridMultilevel"/>
    <w:tmpl w:val="BC30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5F6686"/>
    <w:multiLevelType w:val="hybridMultilevel"/>
    <w:tmpl w:val="CBCE1A9E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D1B44"/>
    <w:multiLevelType w:val="hybridMultilevel"/>
    <w:tmpl w:val="B652FC68"/>
    <w:lvl w:ilvl="0" w:tplc="9B5247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2E3B34"/>
    <w:multiLevelType w:val="hybridMultilevel"/>
    <w:tmpl w:val="38FA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12B9C"/>
    <w:multiLevelType w:val="hybridMultilevel"/>
    <w:tmpl w:val="8C18F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67D28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F5997"/>
    <w:multiLevelType w:val="hybridMultilevel"/>
    <w:tmpl w:val="E9561CE0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81C1E"/>
    <w:multiLevelType w:val="hybridMultilevel"/>
    <w:tmpl w:val="CC06B30C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1B05BA"/>
    <w:multiLevelType w:val="hybridMultilevel"/>
    <w:tmpl w:val="3F144E52"/>
    <w:lvl w:ilvl="0" w:tplc="EF845286">
      <w:start w:val="1"/>
      <w:numFmt w:val="decimal"/>
      <w:lvlText w:val="%1."/>
      <w:lvlJc w:val="left"/>
      <w:pPr>
        <w:ind w:left="7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4" w15:restartNumberingAfterBreak="0">
    <w:nsid w:val="41214AA2"/>
    <w:multiLevelType w:val="hybridMultilevel"/>
    <w:tmpl w:val="E6DC43C6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25B01"/>
    <w:multiLevelType w:val="hybridMultilevel"/>
    <w:tmpl w:val="DD4A1278"/>
    <w:lvl w:ilvl="0" w:tplc="9B5247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7B11B1A"/>
    <w:multiLevelType w:val="hybridMultilevel"/>
    <w:tmpl w:val="C0BA37DC"/>
    <w:lvl w:ilvl="0" w:tplc="3DC0687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7" w15:restartNumberingAfterBreak="0">
    <w:nsid w:val="4A9B50C0"/>
    <w:multiLevelType w:val="hybridMultilevel"/>
    <w:tmpl w:val="B1AE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E32932"/>
    <w:multiLevelType w:val="hybridMultilevel"/>
    <w:tmpl w:val="663226CA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B9C76A9"/>
    <w:multiLevelType w:val="hybridMultilevel"/>
    <w:tmpl w:val="C4BCF17A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EA12C7"/>
    <w:multiLevelType w:val="hybridMultilevel"/>
    <w:tmpl w:val="39B097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1487D"/>
    <w:multiLevelType w:val="hybridMultilevel"/>
    <w:tmpl w:val="6108E2B6"/>
    <w:lvl w:ilvl="0" w:tplc="0419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2" w15:restartNumberingAfterBreak="0">
    <w:nsid w:val="55614219"/>
    <w:multiLevelType w:val="hybridMultilevel"/>
    <w:tmpl w:val="7842F96C"/>
    <w:lvl w:ilvl="0" w:tplc="1DA250A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70D62AC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116CAB"/>
    <w:multiLevelType w:val="hybridMultilevel"/>
    <w:tmpl w:val="4940B4A8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324D4"/>
    <w:multiLevelType w:val="hybridMultilevel"/>
    <w:tmpl w:val="108E8E52"/>
    <w:lvl w:ilvl="0" w:tplc="0419000D">
      <w:start w:val="1"/>
      <w:numFmt w:val="bullet"/>
      <w:lvlText w:val=""/>
      <w:lvlJc w:val="left"/>
      <w:pPr>
        <w:ind w:left="144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C1365B"/>
    <w:multiLevelType w:val="hybridMultilevel"/>
    <w:tmpl w:val="5BD8F82C"/>
    <w:lvl w:ilvl="0" w:tplc="3B84BA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63F548D"/>
    <w:multiLevelType w:val="hybridMultilevel"/>
    <w:tmpl w:val="BA5AA4E6"/>
    <w:lvl w:ilvl="0" w:tplc="E3A850D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2138D5"/>
    <w:multiLevelType w:val="hybridMultilevel"/>
    <w:tmpl w:val="E0F240F8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7C369A"/>
    <w:multiLevelType w:val="hybridMultilevel"/>
    <w:tmpl w:val="CDFCC700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03702"/>
    <w:multiLevelType w:val="hybridMultilevel"/>
    <w:tmpl w:val="1920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933BF6"/>
    <w:multiLevelType w:val="hybridMultilevel"/>
    <w:tmpl w:val="1338A950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E506E"/>
    <w:multiLevelType w:val="hybridMultilevel"/>
    <w:tmpl w:val="2292BD82"/>
    <w:lvl w:ilvl="0" w:tplc="0419000F">
      <w:start w:val="1"/>
      <w:numFmt w:val="decimal"/>
      <w:lvlText w:val="%1."/>
      <w:lvlJc w:val="left"/>
      <w:pPr>
        <w:ind w:left="447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43" w15:restartNumberingAfterBreak="0">
    <w:nsid w:val="74D13C9D"/>
    <w:multiLevelType w:val="hybridMultilevel"/>
    <w:tmpl w:val="188ADD86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4F07AD3"/>
    <w:multiLevelType w:val="hybridMultilevel"/>
    <w:tmpl w:val="BFA48362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30119"/>
    <w:multiLevelType w:val="hybridMultilevel"/>
    <w:tmpl w:val="A238E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3A85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C1A40"/>
    <w:multiLevelType w:val="hybridMultilevel"/>
    <w:tmpl w:val="955A30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9"/>
  </w:num>
  <w:num w:numId="2">
    <w:abstractNumId w:val="16"/>
  </w:num>
  <w:num w:numId="3">
    <w:abstractNumId w:val="36"/>
  </w:num>
  <w:num w:numId="4">
    <w:abstractNumId w:val="32"/>
  </w:num>
  <w:num w:numId="5">
    <w:abstractNumId w:val="28"/>
  </w:num>
  <w:num w:numId="6">
    <w:abstractNumId w:val="38"/>
  </w:num>
  <w:num w:numId="7">
    <w:abstractNumId w:val="29"/>
  </w:num>
  <w:num w:numId="8">
    <w:abstractNumId w:val="43"/>
  </w:num>
  <w:num w:numId="9">
    <w:abstractNumId w:val="10"/>
  </w:num>
  <w:num w:numId="10">
    <w:abstractNumId w:val="18"/>
  </w:num>
  <w:num w:numId="11">
    <w:abstractNumId w:val="39"/>
  </w:num>
  <w:num w:numId="12">
    <w:abstractNumId w:val="33"/>
  </w:num>
  <w:num w:numId="13">
    <w:abstractNumId w:val="14"/>
  </w:num>
  <w:num w:numId="14">
    <w:abstractNumId w:val="20"/>
  </w:num>
  <w:num w:numId="15">
    <w:abstractNumId w:val="30"/>
  </w:num>
  <w:num w:numId="16">
    <w:abstractNumId w:val="24"/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</w:num>
  <w:num w:numId="30">
    <w:abstractNumId w:val="5"/>
  </w:num>
  <w:num w:numId="31">
    <w:abstractNumId w:val="41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1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26"/>
  </w:num>
  <w:num w:numId="43">
    <w:abstractNumId w:val="2"/>
  </w:num>
  <w:num w:numId="44">
    <w:abstractNumId w:val="0"/>
    <w:lvlOverride w:ilvl="0">
      <w:startOverride w:val="1"/>
    </w:lvlOverride>
  </w:num>
  <w:num w:numId="4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23"/>
  </w:num>
  <w:num w:numId="48">
    <w:abstractNumId w:val="8"/>
  </w:num>
  <w:num w:numId="49">
    <w:abstractNumId w:val="1"/>
  </w:num>
  <w:num w:numId="5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93"/>
    <w:rsid w:val="0000681C"/>
    <w:rsid w:val="00007180"/>
    <w:rsid w:val="00014286"/>
    <w:rsid w:val="00023A03"/>
    <w:rsid w:val="00063A34"/>
    <w:rsid w:val="000664F6"/>
    <w:rsid w:val="00067D54"/>
    <w:rsid w:val="00076FC2"/>
    <w:rsid w:val="00085302"/>
    <w:rsid w:val="000D3F02"/>
    <w:rsid w:val="000D5D6A"/>
    <w:rsid w:val="000E1E74"/>
    <w:rsid w:val="000E2F64"/>
    <w:rsid w:val="000E5ABC"/>
    <w:rsid w:val="000F6082"/>
    <w:rsid w:val="00132009"/>
    <w:rsid w:val="00154126"/>
    <w:rsid w:val="00195A17"/>
    <w:rsid w:val="001A16F1"/>
    <w:rsid w:val="001A4108"/>
    <w:rsid w:val="001D7319"/>
    <w:rsid w:val="001E1FAC"/>
    <w:rsid w:val="001E4786"/>
    <w:rsid w:val="001E7EA8"/>
    <w:rsid w:val="001F054E"/>
    <w:rsid w:val="001F27CA"/>
    <w:rsid w:val="001F6282"/>
    <w:rsid w:val="0022279A"/>
    <w:rsid w:val="002371B5"/>
    <w:rsid w:val="00264A87"/>
    <w:rsid w:val="002C3608"/>
    <w:rsid w:val="002C44E8"/>
    <w:rsid w:val="00322CA1"/>
    <w:rsid w:val="00335C9B"/>
    <w:rsid w:val="00337F92"/>
    <w:rsid w:val="00355FDC"/>
    <w:rsid w:val="00374D05"/>
    <w:rsid w:val="003A202D"/>
    <w:rsid w:val="003A26B2"/>
    <w:rsid w:val="003B1991"/>
    <w:rsid w:val="003C12D4"/>
    <w:rsid w:val="003D6F37"/>
    <w:rsid w:val="003E4832"/>
    <w:rsid w:val="00411963"/>
    <w:rsid w:val="00425CF2"/>
    <w:rsid w:val="00437BC7"/>
    <w:rsid w:val="004651C7"/>
    <w:rsid w:val="00466229"/>
    <w:rsid w:val="0047458C"/>
    <w:rsid w:val="004758BB"/>
    <w:rsid w:val="004C361A"/>
    <w:rsid w:val="004C3995"/>
    <w:rsid w:val="004C3A86"/>
    <w:rsid w:val="004F2873"/>
    <w:rsid w:val="005140DD"/>
    <w:rsid w:val="005154F2"/>
    <w:rsid w:val="00524405"/>
    <w:rsid w:val="00526504"/>
    <w:rsid w:val="005443F7"/>
    <w:rsid w:val="00547CCF"/>
    <w:rsid w:val="00562E20"/>
    <w:rsid w:val="00566694"/>
    <w:rsid w:val="00567928"/>
    <w:rsid w:val="00570907"/>
    <w:rsid w:val="00577A62"/>
    <w:rsid w:val="0058608A"/>
    <w:rsid w:val="00593C5B"/>
    <w:rsid w:val="00593FEC"/>
    <w:rsid w:val="005A58AD"/>
    <w:rsid w:val="005C1CC4"/>
    <w:rsid w:val="005C4E9B"/>
    <w:rsid w:val="005D1D62"/>
    <w:rsid w:val="005E3247"/>
    <w:rsid w:val="005E5D67"/>
    <w:rsid w:val="006058E8"/>
    <w:rsid w:val="006153BA"/>
    <w:rsid w:val="006365DF"/>
    <w:rsid w:val="006A23C6"/>
    <w:rsid w:val="006A3DEA"/>
    <w:rsid w:val="006B0D13"/>
    <w:rsid w:val="006B27DD"/>
    <w:rsid w:val="006B681C"/>
    <w:rsid w:val="006C6E7F"/>
    <w:rsid w:val="006E7A10"/>
    <w:rsid w:val="006F4274"/>
    <w:rsid w:val="00724F6F"/>
    <w:rsid w:val="00735825"/>
    <w:rsid w:val="007429DA"/>
    <w:rsid w:val="00746241"/>
    <w:rsid w:val="00753F88"/>
    <w:rsid w:val="00773413"/>
    <w:rsid w:val="00773BCD"/>
    <w:rsid w:val="007808D5"/>
    <w:rsid w:val="007B50D4"/>
    <w:rsid w:val="007D016D"/>
    <w:rsid w:val="007E2785"/>
    <w:rsid w:val="007E3D93"/>
    <w:rsid w:val="00802605"/>
    <w:rsid w:val="00807AAA"/>
    <w:rsid w:val="0081637F"/>
    <w:rsid w:val="008254D7"/>
    <w:rsid w:val="00845536"/>
    <w:rsid w:val="00853B7C"/>
    <w:rsid w:val="00895820"/>
    <w:rsid w:val="008970C3"/>
    <w:rsid w:val="008A05D6"/>
    <w:rsid w:val="008A59C0"/>
    <w:rsid w:val="008D279D"/>
    <w:rsid w:val="008D5AB9"/>
    <w:rsid w:val="008E3C04"/>
    <w:rsid w:val="008F23A0"/>
    <w:rsid w:val="0091131C"/>
    <w:rsid w:val="009125C4"/>
    <w:rsid w:val="00944EBE"/>
    <w:rsid w:val="00952519"/>
    <w:rsid w:val="009550B1"/>
    <w:rsid w:val="00955C12"/>
    <w:rsid w:val="00997557"/>
    <w:rsid w:val="009A1AE6"/>
    <w:rsid w:val="009A630B"/>
    <w:rsid w:val="009F01A4"/>
    <w:rsid w:val="009F3EF5"/>
    <w:rsid w:val="00A01390"/>
    <w:rsid w:val="00A05FAC"/>
    <w:rsid w:val="00A127B2"/>
    <w:rsid w:val="00A156EF"/>
    <w:rsid w:val="00A164C4"/>
    <w:rsid w:val="00A20FF8"/>
    <w:rsid w:val="00A27A87"/>
    <w:rsid w:val="00A4398F"/>
    <w:rsid w:val="00A55038"/>
    <w:rsid w:val="00A77F0C"/>
    <w:rsid w:val="00A77FF9"/>
    <w:rsid w:val="00A81531"/>
    <w:rsid w:val="00AB0181"/>
    <w:rsid w:val="00AB3CB9"/>
    <w:rsid w:val="00AB5619"/>
    <w:rsid w:val="00AD3D4F"/>
    <w:rsid w:val="00AD7630"/>
    <w:rsid w:val="00AE7837"/>
    <w:rsid w:val="00AF415B"/>
    <w:rsid w:val="00B20502"/>
    <w:rsid w:val="00B24F0B"/>
    <w:rsid w:val="00B3257D"/>
    <w:rsid w:val="00B34BDF"/>
    <w:rsid w:val="00B36B45"/>
    <w:rsid w:val="00B52634"/>
    <w:rsid w:val="00B70AF4"/>
    <w:rsid w:val="00B75040"/>
    <w:rsid w:val="00B864C7"/>
    <w:rsid w:val="00BA1C3C"/>
    <w:rsid w:val="00BA2535"/>
    <w:rsid w:val="00BC5E62"/>
    <w:rsid w:val="00BC75C9"/>
    <w:rsid w:val="00BD3933"/>
    <w:rsid w:val="00BD79D5"/>
    <w:rsid w:val="00BE41B2"/>
    <w:rsid w:val="00BE6612"/>
    <w:rsid w:val="00C055F3"/>
    <w:rsid w:val="00C130C7"/>
    <w:rsid w:val="00C1644C"/>
    <w:rsid w:val="00C23339"/>
    <w:rsid w:val="00C3429A"/>
    <w:rsid w:val="00C35BC7"/>
    <w:rsid w:val="00C63DFF"/>
    <w:rsid w:val="00CB7FAD"/>
    <w:rsid w:val="00CF7971"/>
    <w:rsid w:val="00D21DD7"/>
    <w:rsid w:val="00D27468"/>
    <w:rsid w:val="00D33A77"/>
    <w:rsid w:val="00D35747"/>
    <w:rsid w:val="00D37075"/>
    <w:rsid w:val="00D43170"/>
    <w:rsid w:val="00D50164"/>
    <w:rsid w:val="00D5164A"/>
    <w:rsid w:val="00D64847"/>
    <w:rsid w:val="00D7783E"/>
    <w:rsid w:val="00D80849"/>
    <w:rsid w:val="00D86CF3"/>
    <w:rsid w:val="00D96475"/>
    <w:rsid w:val="00D965F1"/>
    <w:rsid w:val="00DB044A"/>
    <w:rsid w:val="00DB33B0"/>
    <w:rsid w:val="00DC6FAC"/>
    <w:rsid w:val="00DF1067"/>
    <w:rsid w:val="00DF75B9"/>
    <w:rsid w:val="00E104CC"/>
    <w:rsid w:val="00E114E3"/>
    <w:rsid w:val="00E2018C"/>
    <w:rsid w:val="00E22B23"/>
    <w:rsid w:val="00E35DAF"/>
    <w:rsid w:val="00E4463E"/>
    <w:rsid w:val="00E540FB"/>
    <w:rsid w:val="00E5554F"/>
    <w:rsid w:val="00E57350"/>
    <w:rsid w:val="00E648BA"/>
    <w:rsid w:val="00E72C24"/>
    <w:rsid w:val="00E75E15"/>
    <w:rsid w:val="00EC05E3"/>
    <w:rsid w:val="00ED5D1A"/>
    <w:rsid w:val="00EE338F"/>
    <w:rsid w:val="00EF4E9A"/>
    <w:rsid w:val="00F45F9C"/>
    <w:rsid w:val="00F710CA"/>
    <w:rsid w:val="00F87068"/>
    <w:rsid w:val="00FB4B2A"/>
    <w:rsid w:val="00FC029F"/>
    <w:rsid w:val="00FC248F"/>
    <w:rsid w:val="00FD6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CCA58-167D-4408-80FB-304FCAE7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C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6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B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uiPriority w:val="9"/>
    <w:qFormat/>
    <w:rsid w:val="00E22B23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8A"/>
    <w:pPr>
      <w:ind w:left="720"/>
      <w:contextualSpacing/>
    </w:pPr>
    <w:rPr>
      <w:rFonts w:eastAsia="Calibri"/>
      <w:lang w:eastAsia="en-US"/>
    </w:rPr>
  </w:style>
  <w:style w:type="paragraph" w:customStyle="1" w:styleId="FR1">
    <w:name w:val="FR1"/>
    <w:rsid w:val="0058608A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22B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86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4">
    <w:name w:val="Стиль"/>
    <w:rsid w:val="00BA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uiPriority w:val="99"/>
    <w:locked/>
    <w:rsid w:val="00AF415B"/>
    <w:rPr>
      <w:rFonts w:ascii="Times New Roman" w:hAnsi="Times New Roman"/>
      <w:b/>
      <w:i/>
      <w:sz w:val="35"/>
      <w:shd w:val="clear" w:color="auto" w:fill="FFFFFF"/>
    </w:rPr>
  </w:style>
  <w:style w:type="character" w:customStyle="1" w:styleId="a5">
    <w:name w:val="Основной текст_"/>
    <w:link w:val="21"/>
    <w:uiPriority w:val="99"/>
    <w:locked/>
    <w:rsid w:val="00AF415B"/>
    <w:rPr>
      <w:rFonts w:ascii="Times New Roman" w:hAnsi="Times New Roman"/>
      <w:sz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F415B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eastAsiaTheme="minorHAnsi" w:hAnsi="Times New Roman" w:cstheme="minorBidi"/>
      <w:b/>
      <w:i/>
      <w:sz w:val="35"/>
      <w:lang w:eastAsia="en-US"/>
    </w:rPr>
  </w:style>
  <w:style w:type="paragraph" w:customStyle="1" w:styleId="21">
    <w:name w:val="Основной текст2"/>
    <w:basedOn w:val="a"/>
    <w:link w:val="a5"/>
    <w:uiPriority w:val="99"/>
    <w:rsid w:val="00AF415B"/>
    <w:pPr>
      <w:widowControl w:val="0"/>
      <w:shd w:val="clear" w:color="auto" w:fill="FFFFFF"/>
      <w:spacing w:before="780" w:after="0" w:line="485" w:lineRule="exact"/>
      <w:jc w:val="both"/>
    </w:pPr>
    <w:rPr>
      <w:rFonts w:ascii="Times New Roman" w:eastAsiaTheme="minorHAnsi" w:hAnsi="Times New Roman" w:cstheme="minorBidi"/>
      <w:sz w:val="27"/>
      <w:lang w:eastAsia="en-US"/>
    </w:rPr>
  </w:style>
  <w:style w:type="character" w:customStyle="1" w:styleId="13">
    <w:name w:val="Основной текст1"/>
    <w:uiPriority w:val="99"/>
    <w:rsid w:val="00AF415B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16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31">
    <w:name w:val="Основной текст с отступом 31"/>
    <w:basedOn w:val="a"/>
    <w:rsid w:val="005C1CC4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53B7C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97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5562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91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07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885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9E7D3-1146-481A-946C-B1E3FB36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11</Pages>
  <Words>3557</Words>
  <Characters>20278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Сетко Андрей Геннадьевич</cp:lastModifiedBy>
  <cp:revision>6</cp:revision>
  <dcterms:created xsi:type="dcterms:W3CDTF">2019-09-03T05:19:00Z</dcterms:created>
  <dcterms:modified xsi:type="dcterms:W3CDTF">2019-09-03T08:23:00Z</dcterms:modified>
</cp:coreProperties>
</file>