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42" w:rsidRPr="00914742" w:rsidRDefault="00914742" w:rsidP="00914742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914742">
        <w:rPr>
          <w:rFonts w:eastAsia="Times New Roman"/>
          <w:b/>
          <w:color w:val="000000"/>
          <w:sz w:val="28"/>
          <w:szCs w:val="28"/>
          <w:lang w:eastAsia="ru-RU"/>
        </w:rPr>
        <w:t>1. Методические рекомендации к лекционному курсу</w:t>
      </w:r>
    </w:p>
    <w:p w:rsidR="00914742" w:rsidRPr="00914742" w:rsidRDefault="00914742" w:rsidP="00914742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914742" w:rsidRPr="00914742" w:rsidRDefault="00914742" w:rsidP="00914742">
      <w:pPr>
        <w:ind w:left="0"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14742">
        <w:rPr>
          <w:rFonts w:eastAsia="Times New Roman"/>
          <w:b/>
          <w:bCs/>
          <w:color w:val="000000"/>
          <w:sz w:val="28"/>
          <w:szCs w:val="28"/>
          <w:lang w:eastAsia="ru-RU"/>
        </w:rPr>
        <w:t>Госпитальная педиатрия</w:t>
      </w:r>
    </w:p>
    <w:p w:rsidR="00914742" w:rsidRPr="00914742" w:rsidRDefault="00914742" w:rsidP="00914742">
      <w:pPr>
        <w:ind w:left="0" w:firstLine="709"/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</w:pPr>
      <w:r w:rsidRPr="00914742">
        <w:rPr>
          <w:rFonts w:eastAsia="Times New Roman"/>
          <w:b/>
          <w:color w:val="000000"/>
          <w:sz w:val="28"/>
          <w:szCs w:val="28"/>
          <w:lang w:eastAsia="ru-RU"/>
        </w:rPr>
        <w:t>Модуль: неонатология</w:t>
      </w:r>
      <w:r w:rsidRPr="00914742"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r w:rsidRPr="0091474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914742" w:rsidRDefault="00914742" w:rsidP="00914742">
      <w:pPr>
        <w:ind w:left="0" w:firstLine="709"/>
        <w:jc w:val="left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14742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:rsidR="00861C12" w:rsidRPr="00914742" w:rsidRDefault="00861C12" w:rsidP="00914742">
      <w:pPr>
        <w:ind w:left="0" w:firstLine="709"/>
        <w:jc w:val="left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4742" w:rsidRPr="00914742" w:rsidRDefault="00914742" w:rsidP="00914742">
      <w:pPr>
        <w:spacing w:after="200" w:line="276" w:lineRule="auto"/>
        <w:ind w:left="0"/>
        <w:rPr>
          <w:rFonts w:eastAsia="Times New Roman"/>
          <w:color w:val="000000"/>
          <w:sz w:val="10"/>
          <w:szCs w:val="24"/>
          <w:lang w:eastAsia="ru-RU"/>
        </w:rPr>
      </w:pPr>
      <w:r w:rsidRPr="00914742">
        <w:rPr>
          <w:rFonts w:eastAsia="Times New Roman"/>
          <w:b/>
          <w:color w:val="000000"/>
          <w:sz w:val="28"/>
          <w:szCs w:val="28"/>
          <w:lang w:eastAsia="ru-RU"/>
        </w:rPr>
        <w:t>Тема</w:t>
      </w:r>
      <w:r w:rsidRPr="00914742">
        <w:rPr>
          <w:rFonts w:eastAsia="Times New Roman"/>
          <w:color w:val="000000"/>
          <w:sz w:val="28"/>
          <w:szCs w:val="28"/>
          <w:lang w:eastAsia="ru-RU"/>
        </w:rPr>
        <w:t xml:space="preserve">: Перинатальные поражения нервной системы у новорожденных детей. </w:t>
      </w:r>
    </w:p>
    <w:p w:rsidR="00914742" w:rsidRPr="00914742" w:rsidRDefault="00914742" w:rsidP="00914742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914742">
        <w:rPr>
          <w:rFonts w:eastAsia="Times New Roman"/>
          <w:b/>
          <w:color w:val="000000"/>
          <w:sz w:val="28"/>
          <w:szCs w:val="28"/>
          <w:lang w:eastAsia="ru-RU"/>
        </w:rPr>
        <w:t xml:space="preserve">Цель: </w:t>
      </w:r>
      <w:r w:rsidRPr="00914742">
        <w:rPr>
          <w:rFonts w:eastAsia="Times New Roman"/>
          <w:color w:val="000000"/>
          <w:sz w:val="28"/>
          <w:szCs w:val="28"/>
          <w:lang w:eastAsia="ru-RU"/>
        </w:rPr>
        <w:t>систематизировать знания студентов по</w:t>
      </w:r>
      <w:r w:rsidRPr="00914742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914742">
        <w:rPr>
          <w:rFonts w:eastAsia="Times New Roman"/>
          <w:color w:val="000000"/>
          <w:sz w:val="28"/>
          <w:szCs w:val="28"/>
          <w:lang w:eastAsia="ru-RU"/>
        </w:rPr>
        <w:t>особенностям течения периода новорожденности и проявлений перинатальных поражений нервной системы в соответствии с современной классификацией для своевременной диагностики отклонений и их коррекции.</w:t>
      </w:r>
    </w:p>
    <w:p w:rsidR="00914742" w:rsidRPr="00914742" w:rsidRDefault="00914742" w:rsidP="00914742">
      <w:pPr>
        <w:ind w:left="0" w:firstLine="709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914742" w:rsidRPr="00914742" w:rsidRDefault="00914742" w:rsidP="00914742">
      <w:pPr>
        <w:ind w:left="0"/>
        <w:rPr>
          <w:sz w:val="28"/>
          <w:szCs w:val="28"/>
          <w:lang w:eastAsia="ru-RU"/>
        </w:rPr>
      </w:pPr>
      <w:r w:rsidRPr="00914742">
        <w:rPr>
          <w:b/>
          <w:color w:val="000000"/>
          <w:sz w:val="28"/>
          <w:szCs w:val="28"/>
          <w:lang w:eastAsia="ru-RU"/>
        </w:rPr>
        <w:t>Аннотация лекции</w:t>
      </w:r>
      <w:r w:rsidRPr="00914742">
        <w:rPr>
          <w:color w:val="000000"/>
          <w:sz w:val="28"/>
          <w:szCs w:val="28"/>
          <w:lang w:eastAsia="ru-RU"/>
        </w:rPr>
        <w:t>.</w:t>
      </w:r>
      <w:r w:rsidRPr="00914742">
        <w:rPr>
          <w:sz w:val="24"/>
          <w:szCs w:val="24"/>
          <w:lang w:eastAsia="ru-RU"/>
        </w:rPr>
        <w:t xml:space="preserve"> </w:t>
      </w:r>
      <w:r w:rsidRPr="00914742">
        <w:rPr>
          <w:sz w:val="28"/>
          <w:szCs w:val="28"/>
          <w:lang w:eastAsia="ru-RU"/>
        </w:rPr>
        <w:t xml:space="preserve"> Среди многочисленных факторов, приводящих </w:t>
      </w:r>
      <w:proofErr w:type="gramStart"/>
      <w:r w:rsidRPr="00914742">
        <w:rPr>
          <w:sz w:val="28"/>
          <w:szCs w:val="28"/>
          <w:lang w:eastAsia="ru-RU"/>
        </w:rPr>
        <w:t>к</w:t>
      </w:r>
      <w:proofErr w:type="gramEnd"/>
      <w:r w:rsidRPr="00914742">
        <w:rPr>
          <w:b/>
          <w:sz w:val="28"/>
          <w:szCs w:val="28"/>
          <w:lang w:eastAsia="ru-RU"/>
        </w:rPr>
        <w:t xml:space="preserve"> </w:t>
      </w:r>
      <w:proofErr w:type="gramStart"/>
      <w:r w:rsidRPr="00914742">
        <w:rPr>
          <w:sz w:val="28"/>
          <w:szCs w:val="28"/>
          <w:lang w:eastAsia="ru-RU"/>
        </w:rPr>
        <w:t>перинатальным поражениям нервной системы, выделяются гипоксические, травматические, инфекционные и токсико-метаболические.</w:t>
      </w:r>
      <w:proofErr w:type="gramEnd"/>
      <w:r w:rsidRPr="00914742">
        <w:rPr>
          <w:sz w:val="28"/>
          <w:szCs w:val="28"/>
          <w:lang w:eastAsia="ru-RU"/>
        </w:rPr>
        <w:t xml:space="preserve"> Знание причин, патогенетических моментов в развитии поражений необходимо для своевременной диагностики заболеваний, проведения дифференцированного лечения новорожденных детей. Проявления перинатальных поражений центральной и периферической нервной системы формируют синдромы острого и восстановительного периодов. </w:t>
      </w:r>
    </w:p>
    <w:p w:rsidR="00914742" w:rsidRPr="00914742" w:rsidRDefault="00914742" w:rsidP="00914742">
      <w:pPr>
        <w:ind w:left="0" w:firstLine="567"/>
        <w:rPr>
          <w:sz w:val="28"/>
          <w:szCs w:val="28"/>
          <w:lang w:eastAsia="ru-RU"/>
        </w:rPr>
      </w:pPr>
      <w:r w:rsidRPr="00914742">
        <w:rPr>
          <w:sz w:val="28"/>
          <w:szCs w:val="28"/>
          <w:lang w:eastAsia="ru-RU"/>
        </w:rPr>
        <w:t xml:space="preserve">В лекции рассматриваются вопросы: Клинические особенности проявлений поражений нервной системы при различных этиологических аспектах. Этапное лечение детей с гипоксическими, травматическими, инфекционными, токсико-метаболическими поражениями ЦНС.  Приводится современная классификация последствий перинатальных поражений ЦНС и стратегия ведения детей раннего возраста при их диагностике.  </w:t>
      </w:r>
    </w:p>
    <w:p w:rsidR="00914742" w:rsidRPr="00914742" w:rsidRDefault="00914742" w:rsidP="00914742">
      <w:pPr>
        <w:ind w:left="0" w:firstLine="709"/>
        <w:rPr>
          <w:rFonts w:eastAsia="Times New Roman"/>
          <w:color w:val="000000"/>
          <w:spacing w:val="-4"/>
          <w:sz w:val="28"/>
          <w:szCs w:val="28"/>
          <w:lang w:eastAsia="ru-RU"/>
        </w:rPr>
      </w:pPr>
      <w:r w:rsidRPr="00914742">
        <w:rPr>
          <w:rFonts w:eastAsia="Times New Roman"/>
          <w:b/>
          <w:color w:val="000000"/>
          <w:sz w:val="28"/>
          <w:szCs w:val="28"/>
          <w:lang w:eastAsia="ru-RU"/>
        </w:rPr>
        <w:t xml:space="preserve">Форма организации лекции: Тематическая, вводная, информационная  </w:t>
      </w:r>
    </w:p>
    <w:p w:rsidR="00914742" w:rsidRPr="00914742" w:rsidRDefault="00914742" w:rsidP="00914742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914742">
        <w:rPr>
          <w:rFonts w:eastAsia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914742">
        <w:rPr>
          <w:rFonts w:eastAsia="Times New Roman"/>
          <w:color w:val="000000"/>
          <w:spacing w:val="-4"/>
          <w:sz w:val="28"/>
          <w:szCs w:val="28"/>
          <w:lang w:eastAsia="ru-RU"/>
        </w:rPr>
        <w:t>:</w:t>
      </w:r>
      <w:r w:rsidRPr="00914742">
        <w:rPr>
          <w:rFonts w:eastAsia="Times New Roman"/>
          <w:color w:val="000000"/>
          <w:sz w:val="28"/>
          <w:szCs w:val="28"/>
          <w:lang w:eastAsia="ru-RU"/>
        </w:rPr>
        <w:t xml:space="preserve"> наглядные, словесные</w:t>
      </w:r>
    </w:p>
    <w:p w:rsidR="00914742" w:rsidRPr="00914742" w:rsidRDefault="00914742" w:rsidP="00914742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914742">
        <w:rPr>
          <w:rFonts w:eastAsia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914742">
        <w:rPr>
          <w:rFonts w:eastAsia="Times New Roman"/>
          <w:color w:val="000000"/>
          <w:sz w:val="28"/>
          <w:szCs w:val="28"/>
          <w:lang w:eastAsia="ru-RU"/>
        </w:rPr>
        <w:t xml:space="preserve">: - дидактические – презентация  </w:t>
      </w:r>
    </w:p>
    <w:p w:rsidR="00914742" w:rsidRPr="00914742" w:rsidRDefault="00914742" w:rsidP="00914742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914742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914742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914742">
        <w:rPr>
          <w:rFonts w:eastAsia="Times New Roman"/>
          <w:color w:val="000000"/>
          <w:sz w:val="28"/>
          <w:szCs w:val="28"/>
          <w:lang w:eastAsia="ru-RU"/>
        </w:rPr>
        <w:t xml:space="preserve">   -    мультимедийный проектор                </w:t>
      </w:r>
      <w:r w:rsidRPr="00914742">
        <w:rPr>
          <w:rFonts w:eastAsia="Times New Roman"/>
          <w:i/>
          <w:color w:val="000000"/>
          <w:sz w:val="28"/>
          <w:szCs w:val="28"/>
          <w:highlight w:val="red"/>
          <w:lang w:eastAsia="ru-RU"/>
        </w:rPr>
        <w:t xml:space="preserve"> </w:t>
      </w:r>
    </w:p>
    <w:p w:rsidR="00912C21" w:rsidRDefault="00912C21"/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C8"/>
    <w:rsid w:val="00615C8B"/>
    <w:rsid w:val="00861C12"/>
    <w:rsid w:val="00912C21"/>
    <w:rsid w:val="00914742"/>
    <w:rsid w:val="00A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ОрГМА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2019-07-03T05:05:00Z</dcterms:created>
  <dcterms:modified xsi:type="dcterms:W3CDTF">2019-07-03T05:34:00Z</dcterms:modified>
</cp:coreProperties>
</file>