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B86DDF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ГОСПИТАЛЬНАЯ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7734E6" w:rsidRDefault="00153BDB" w:rsidP="004961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734E6">
        <w:rPr>
          <w:rFonts w:ascii="Times New Roman" w:hAnsi="Times New Roman"/>
          <w:sz w:val="24"/>
          <w:szCs w:val="24"/>
        </w:rPr>
        <w:t>« 23» октября</w:t>
      </w:r>
      <w:r w:rsidRPr="007734E6">
        <w:rPr>
          <w:rFonts w:ascii="Times New Roman" w:hAnsi="Times New Roman"/>
          <w:sz w:val="24"/>
          <w:szCs w:val="24"/>
        </w:rPr>
        <w:t xml:space="preserve"> </w:t>
      </w:r>
      <w:r w:rsidR="00361870" w:rsidRPr="007734E6">
        <w:rPr>
          <w:rFonts w:ascii="Times New Roman" w:hAnsi="Times New Roman"/>
          <w:sz w:val="24"/>
          <w:szCs w:val="24"/>
        </w:rPr>
        <w:t>2015</w:t>
      </w:r>
      <w:r w:rsidR="007A51F5" w:rsidRPr="007734E6">
        <w:rPr>
          <w:rFonts w:ascii="Times New Roman" w:hAnsi="Times New Roman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B86DD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6DDF">
        <w:rPr>
          <w:rFonts w:ascii="Times New Roman" w:hAnsi="Times New Roman"/>
          <w:b/>
          <w:color w:val="000000"/>
          <w:sz w:val="28"/>
          <w:szCs w:val="28"/>
        </w:rPr>
        <w:t>Нефрология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B33" w:rsidRPr="007734E6">
        <w:rPr>
          <w:rFonts w:ascii="Times New Roman" w:hAnsi="Times New Roman"/>
          <w:b/>
          <w:sz w:val="28"/>
          <w:szCs w:val="28"/>
        </w:rPr>
        <w:t>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0630BB">
        <w:rPr>
          <w:rFonts w:ascii="Times New Roman" w:hAnsi="Times New Roman"/>
          <w:b/>
          <w:color w:val="000000"/>
          <w:sz w:val="28"/>
          <w:szCs w:val="28"/>
        </w:rPr>
        <w:t>Почечная недостаточность</w:t>
      </w:r>
      <w:r w:rsidR="00062FA1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2394" w:rsidRDefault="00683BE3" w:rsidP="00B86DD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систематизировать знания о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30BB">
        <w:rPr>
          <w:rFonts w:ascii="Times New Roman" w:hAnsi="Times New Roman"/>
          <w:bCs/>
          <w:color w:val="000000"/>
          <w:sz w:val="28"/>
          <w:szCs w:val="28"/>
        </w:rPr>
        <w:t>этиологии, клинических проявлениях</w:t>
      </w:r>
      <w:proofErr w:type="gramStart"/>
      <w:r w:rsidR="000630BB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="000630BB">
        <w:rPr>
          <w:rFonts w:ascii="Times New Roman" w:hAnsi="Times New Roman"/>
          <w:bCs/>
          <w:color w:val="000000"/>
          <w:sz w:val="28"/>
          <w:szCs w:val="28"/>
        </w:rPr>
        <w:t xml:space="preserve"> диагностики  , лечении 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68A7">
        <w:rPr>
          <w:rFonts w:ascii="Times New Roman" w:hAnsi="Times New Roman"/>
          <w:bCs/>
          <w:color w:val="000000"/>
          <w:sz w:val="28"/>
          <w:szCs w:val="28"/>
        </w:rPr>
        <w:t xml:space="preserve">острой и хронической </w:t>
      </w:r>
      <w:r w:rsidR="000630B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630BB" w:rsidRPr="000630BB">
        <w:rPr>
          <w:rFonts w:ascii="Times New Roman" w:hAnsi="Times New Roman"/>
          <w:bCs/>
          <w:color w:val="000000"/>
          <w:sz w:val="28"/>
          <w:szCs w:val="28"/>
        </w:rPr>
        <w:t>очечной недостаточности у детей</w:t>
      </w:r>
      <w:r w:rsidR="00EB2B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при прохождении обучения полученные на теоретических и терапевтических кафедрах,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пропедевтики детских болезней, факультетской педиатрии;</w:t>
      </w:r>
    </w:p>
    <w:p w:rsidR="00752394" w:rsidRPr="00B86DDF" w:rsidRDefault="00EB2BA6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 xml:space="preserve"> знания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355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9A3A45">
        <w:rPr>
          <w:rFonts w:ascii="Times New Roman" w:hAnsi="Times New Roman"/>
          <w:bCs/>
          <w:color w:val="000000"/>
          <w:sz w:val="28"/>
          <w:szCs w:val="28"/>
        </w:rPr>
        <w:t>ОПН и ХПН у детей</w:t>
      </w:r>
      <w:r w:rsidR="002E355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End"/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440B1" w:rsidRDefault="00EB2BA6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выделены особенности основных </w:t>
      </w:r>
      <w:proofErr w:type="spellStart"/>
      <w:r>
        <w:rPr>
          <w:rFonts w:ascii="Times New Roman" w:hAnsi="Times New Roman"/>
          <w:sz w:val="28"/>
          <w:szCs w:val="28"/>
        </w:rPr>
        <w:t>внепочечных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синдромов (отечного, </w:t>
      </w:r>
      <w:proofErr w:type="spellStart"/>
      <w:r>
        <w:rPr>
          <w:rFonts w:ascii="Times New Roman" w:hAnsi="Times New Roman"/>
          <w:sz w:val="28"/>
          <w:szCs w:val="28"/>
        </w:rPr>
        <w:t>гипертензионного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91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абдоминального</w:t>
      </w:r>
      <w:r w:rsidR="00144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40B1">
        <w:rPr>
          <w:rFonts w:ascii="Times New Roman" w:hAnsi="Times New Roman"/>
          <w:sz w:val="28"/>
          <w:szCs w:val="28"/>
        </w:rPr>
        <w:t>дизурического</w:t>
      </w:r>
      <w:proofErr w:type="spellEnd"/>
      <w:r w:rsidR="001440B1">
        <w:rPr>
          <w:rFonts w:ascii="Times New Roman" w:hAnsi="Times New Roman"/>
          <w:sz w:val="28"/>
          <w:szCs w:val="28"/>
        </w:rPr>
        <w:t>, интоксикационного</w:t>
      </w:r>
      <w:r>
        <w:rPr>
          <w:rFonts w:ascii="Times New Roman" w:hAnsi="Times New Roman"/>
          <w:sz w:val="28"/>
          <w:szCs w:val="28"/>
        </w:rPr>
        <w:t>)</w:t>
      </w:r>
      <w:r w:rsidR="001440B1">
        <w:rPr>
          <w:rFonts w:ascii="Times New Roman" w:hAnsi="Times New Roman"/>
          <w:sz w:val="28"/>
          <w:szCs w:val="28"/>
        </w:rPr>
        <w:t>.</w:t>
      </w:r>
    </w:p>
    <w:p w:rsidR="0048338B" w:rsidRDefault="001440B1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разбираются вопросы этиологии, патогенеза, клиники</w:t>
      </w:r>
      <w:r w:rsidR="006319AA">
        <w:rPr>
          <w:rFonts w:ascii="Times New Roman" w:hAnsi="Times New Roman"/>
          <w:sz w:val="28"/>
          <w:szCs w:val="28"/>
        </w:rPr>
        <w:t>, стадий.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6319AA">
        <w:rPr>
          <w:rFonts w:ascii="Times New Roman" w:hAnsi="Times New Roman"/>
          <w:sz w:val="28"/>
          <w:szCs w:val="28"/>
        </w:rPr>
        <w:t>Р</w:t>
      </w:r>
      <w:r w:rsidR="0048338B">
        <w:rPr>
          <w:rFonts w:ascii="Times New Roman" w:hAnsi="Times New Roman"/>
          <w:sz w:val="28"/>
          <w:szCs w:val="28"/>
        </w:rPr>
        <w:t>азобраны вопросы терапии, определен прогноз.</w:t>
      </w:r>
    </w:p>
    <w:p w:rsidR="006319AA" w:rsidRDefault="006319AA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A3D" w:rsidRDefault="0048338B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имеется иллюстративный материал – фотографии пациентов, </w:t>
      </w:r>
      <w:proofErr w:type="spellStart"/>
      <w:r>
        <w:rPr>
          <w:rFonts w:ascii="Times New Roman" w:hAnsi="Times New Roman"/>
          <w:sz w:val="28"/>
          <w:szCs w:val="28"/>
        </w:rPr>
        <w:t>урограммы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нефросцинтиграммы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ренограммы</w:t>
      </w:r>
      <w:proofErr w:type="spellEnd"/>
      <w:r>
        <w:rPr>
          <w:rFonts w:ascii="Times New Roman" w:hAnsi="Times New Roman"/>
          <w:sz w:val="28"/>
          <w:szCs w:val="28"/>
        </w:rPr>
        <w:t>, КТ почек</w:t>
      </w:r>
      <w:r w:rsidR="006319AA">
        <w:rPr>
          <w:rFonts w:ascii="Times New Roman" w:hAnsi="Times New Roman"/>
          <w:sz w:val="28"/>
          <w:szCs w:val="28"/>
        </w:rPr>
        <w:t>.</w:t>
      </w: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61870"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12" w:rsidRDefault="008A6712" w:rsidP="00CF7355">
      <w:pPr>
        <w:spacing w:after="0" w:line="240" w:lineRule="auto"/>
      </w:pPr>
      <w:r>
        <w:separator/>
      </w:r>
    </w:p>
  </w:endnote>
  <w:endnote w:type="continuationSeparator" w:id="0">
    <w:p w:rsidR="008A6712" w:rsidRDefault="008A671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001C6A">
    <w:pPr>
      <w:pStyle w:val="aa"/>
      <w:jc w:val="right"/>
    </w:pPr>
    <w:r>
      <w:fldChar w:fldCharType="begin"/>
    </w:r>
    <w:r w:rsidR="00D57CDA">
      <w:instrText>PAGE   \* MERGEFORMAT</w:instrText>
    </w:r>
    <w:r>
      <w:fldChar w:fldCharType="separate"/>
    </w:r>
    <w:r w:rsidR="006B68A7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12" w:rsidRDefault="008A6712" w:rsidP="00CF7355">
      <w:pPr>
        <w:spacing w:after="0" w:line="240" w:lineRule="auto"/>
      </w:pPr>
      <w:r>
        <w:separator/>
      </w:r>
    </w:p>
  </w:footnote>
  <w:footnote w:type="continuationSeparator" w:id="0">
    <w:p w:rsidR="008A6712" w:rsidRDefault="008A671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1C6A"/>
    <w:rsid w:val="0000640F"/>
    <w:rsid w:val="000570B5"/>
    <w:rsid w:val="00062FA1"/>
    <w:rsid w:val="000630BB"/>
    <w:rsid w:val="00072246"/>
    <w:rsid w:val="000833E6"/>
    <w:rsid w:val="000B2553"/>
    <w:rsid w:val="000E5C43"/>
    <w:rsid w:val="00104C6C"/>
    <w:rsid w:val="00136B7E"/>
    <w:rsid w:val="0014080F"/>
    <w:rsid w:val="001440B1"/>
    <w:rsid w:val="00153BDB"/>
    <w:rsid w:val="002109BA"/>
    <w:rsid w:val="002648DD"/>
    <w:rsid w:val="002749B5"/>
    <w:rsid w:val="002B5FA7"/>
    <w:rsid w:val="002C035E"/>
    <w:rsid w:val="002E3555"/>
    <w:rsid w:val="00305C98"/>
    <w:rsid w:val="00321A77"/>
    <w:rsid w:val="003314E4"/>
    <w:rsid w:val="00351985"/>
    <w:rsid w:val="00361870"/>
    <w:rsid w:val="003A7817"/>
    <w:rsid w:val="004711E5"/>
    <w:rsid w:val="0048338B"/>
    <w:rsid w:val="0048756F"/>
    <w:rsid w:val="0049610C"/>
    <w:rsid w:val="004B0898"/>
    <w:rsid w:val="004C0000"/>
    <w:rsid w:val="004C2D3B"/>
    <w:rsid w:val="00511905"/>
    <w:rsid w:val="00546AA2"/>
    <w:rsid w:val="005618F7"/>
    <w:rsid w:val="00586A55"/>
    <w:rsid w:val="005913A0"/>
    <w:rsid w:val="006040E6"/>
    <w:rsid w:val="00616B40"/>
    <w:rsid w:val="00623CCA"/>
    <w:rsid w:val="00624D2C"/>
    <w:rsid w:val="006319AA"/>
    <w:rsid w:val="00642076"/>
    <w:rsid w:val="00647BBF"/>
    <w:rsid w:val="00663B38"/>
    <w:rsid w:val="00677269"/>
    <w:rsid w:val="00683BE3"/>
    <w:rsid w:val="00684918"/>
    <w:rsid w:val="006A17AC"/>
    <w:rsid w:val="006B68A7"/>
    <w:rsid w:val="00716D9A"/>
    <w:rsid w:val="00752394"/>
    <w:rsid w:val="0075623B"/>
    <w:rsid w:val="007629A7"/>
    <w:rsid w:val="00772484"/>
    <w:rsid w:val="007734E6"/>
    <w:rsid w:val="00774A23"/>
    <w:rsid w:val="0079716A"/>
    <w:rsid w:val="00797EA7"/>
    <w:rsid w:val="007A1C8D"/>
    <w:rsid w:val="007A51F5"/>
    <w:rsid w:val="007C0786"/>
    <w:rsid w:val="007D2B23"/>
    <w:rsid w:val="0085088F"/>
    <w:rsid w:val="0086245C"/>
    <w:rsid w:val="008855A5"/>
    <w:rsid w:val="00895D1D"/>
    <w:rsid w:val="008A6712"/>
    <w:rsid w:val="008B6025"/>
    <w:rsid w:val="008C40F9"/>
    <w:rsid w:val="008C5992"/>
    <w:rsid w:val="008F6747"/>
    <w:rsid w:val="00903C6F"/>
    <w:rsid w:val="00910411"/>
    <w:rsid w:val="00951144"/>
    <w:rsid w:val="00993A3D"/>
    <w:rsid w:val="009A3A45"/>
    <w:rsid w:val="009D2D47"/>
    <w:rsid w:val="00A0617F"/>
    <w:rsid w:val="00A10C2E"/>
    <w:rsid w:val="00A45FDC"/>
    <w:rsid w:val="00A66E93"/>
    <w:rsid w:val="00A85B0F"/>
    <w:rsid w:val="00A86AC5"/>
    <w:rsid w:val="00A91587"/>
    <w:rsid w:val="00A95D36"/>
    <w:rsid w:val="00AA7F0D"/>
    <w:rsid w:val="00AD03D5"/>
    <w:rsid w:val="00AD387B"/>
    <w:rsid w:val="00AE081F"/>
    <w:rsid w:val="00AE75A9"/>
    <w:rsid w:val="00AF71A5"/>
    <w:rsid w:val="00B029AF"/>
    <w:rsid w:val="00B37C1F"/>
    <w:rsid w:val="00B544FA"/>
    <w:rsid w:val="00B86DDF"/>
    <w:rsid w:val="00BD661B"/>
    <w:rsid w:val="00BF2806"/>
    <w:rsid w:val="00C05E63"/>
    <w:rsid w:val="00C33FB9"/>
    <w:rsid w:val="00C91B33"/>
    <w:rsid w:val="00C920F1"/>
    <w:rsid w:val="00CA2750"/>
    <w:rsid w:val="00CF7355"/>
    <w:rsid w:val="00D12748"/>
    <w:rsid w:val="00D27AF7"/>
    <w:rsid w:val="00D515D3"/>
    <w:rsid w:val="00D57CDA"/>
    <w:rsid w:val="00DA0F37"/>
    <w:rsid w:val="00DA1FE4"/>
    <w:rsid w:val="00DA6061"/>
    <w:rsid w:val="00DC43B1"/>
    <w:rsid w:val="00DE2BD3"/>
    <w:rsid w:val="00E258AD"/>
    <w:rsid w:val="00E72595"/>
    <w:rsid w:val="00E8549E"/>
    <w:rsid w:val="00EB06CF"/>
    <w:rsid w:val="00EB2BA6"/>
    <w:rsid w:val="00F156F8"/>
    <w:rsid w:val="00F27025"/>
    <w:rsid w:val="00FA5D02"/>
    <w:rsid w:val="00FB23A4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2002-01-01T03:39:00Z</cp:lastPrinted>
  <dcterms:created xsi:type="dcterms:W3CDTF">2019-01-24T12:19:00Z</dcterms:created>
  <dcterms:modified xsi:type="dcterms:W3CDTF">2019-09-26T15:58:00Z</dcterms:modified>
</cp:coreProperties>
</file>