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B6" w:rsidRPr="00DB1EB6" w:rsidRDefault="00DB1EB6" w:rsidP="00EB1D55">
      <w:pPr>
        <w:spacing w:after="0" w:line="240" w:lineRule="auto"/>
        <w:ind w:left="-1134" w:right="-567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медицинский университет»</w:t>
      </w: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1EB6" w:rsidRPr="00DB1EB6" w:rsidRDefault="00DB1EB6" w:rsidP="003C2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1EB6" w:rsidRPr="003C2B07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2B07">
        <w:rPr>
          <w:rFonts w:ascii="Times New Roman" w:hAnsi="Times New Roman" w:cs="Times New Roman"/>
          <w:b/>
          <w:sz w:val="28"/>
        </w:rPr>
        <w:t xml:space="preserve">МЕТОДИЧЕСКИЕ УКАЗАНИЯ </w:t>
      </w: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C2B07">
        <w:rPr>
          <w:rFonts w:ascii="Times New Roman" w:hAnsi="Times New Roman" w:cs="Times New Roman"/>
          <w:b/>
          <w:sz w:val="28"/>
        </w:rPr>
        <w:t xml:space="preserve">ПО САМОСТОЯТЕЛЬНОЙ РАБОТЕ </w:t>
      </w:r>
      <w:proofErr w:type="gramStart"/>
      <w:r w:rsidRPr="003C2B07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3C2B07">
        <w:rPr>
          <w:rFonts w:ascii="Times New Roman" w:hAnsi="Times New Roman" w:cs="Times New Roman"/>
          <w:b/>
          <w:sz w:val="28"/>
        </w:rPr>
        <w:t xml:space="preserve"> </w:t>
      </w: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3C2B07">
        <w:rPr>
          <w:rFonts w:ascii="Times New Roman" w:hAnsi="Times New Roman" w:cs="Times New Roman"/>
          <w:sz w:val="28"/>
        </w:rPr>
        <w:t>по дисциплине Иммунология</w:t>
      </w:r>
    </w:p>
    <w:p w:rsidR="003C2B07" w:rsidRDefault="003C2B07" w:rsidP="003C2B07">
      <w:pPr>
        <w:ind w:firstLine="709"/>
        <w:jc w:val="center"/>
        <w:rPr>
          <w:sz w:val="28"/>
        </w:rPr>
      </w:pPr>
    </w:p>
    <w:p w:rsidR="003C2B07" w:rsidRDefault="003C2B07" w:rsidP="003C2B07">
      <w:pPr>
        <w:ind w:firstLine="709"/>
        <w:jc w:val="center"/>
        <w:rPr>
          <w:sz w:val="28"/>
        </w:rPr>
      </w:pP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3C2B07">
        <w:rPr>
          <w:rFonts w:ascii="Times New Roman" w:hAnsi="Times New Roman" w:cs="Times New Roman"/>
          <w:sz w:val="28"/>
        </w:rPr>
        <w:t xml:space="preserve">по специальности ординатуры </w:t>
      </w: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8625F4" w:rsidRPr="003C2B07" w:rsidRDefault="008625F4" w:rsidP="008625F4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3C2B07" w:rsidRPr="003C2B07" w:rsidRDefault="003C2B07" w:rsidP="008625F4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3C2B07">
        <w:rPr>
          <w:rFonts w:ascii="Times New Roman" w:hAnsi="Times New Roman" w:cs="Times New Roman"/>
          <w:sz w:val="28"/>
        </w:rPr>
        <w:t>31.08.07 Патологическая анатомия</w:t>
      </w:r>
    </w:p>
    <w:p w:rsidR="003C2B07" w:rsidRPr="003C2B07" w:rsidRDefault="003C2B07" w:rsidP="003C2B07">
      <w:pPr>
        <w:rPr>
          <w:rFonts w:ascii="Times New Roman" w:hAnsi="Times New Roman" w:cs="Times New Roman"/>
          <w:sz w:val="28"/>
        </w:rPr>
      </w:pP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2B07">
        <w:rPr>
          <w:rFonts w:ascii="Times New Roman" w:hAnsi="Times New Roman" w:cs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31.08.07 Патологическая анатомия,</w:t>
      </w: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2B07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3C2B07">
        <w:rPr>
          <w:rFonts w:ascii="Times New Roman" w:hAnsi="Times New Roman" w:cs="Times New Roman"/>
          <w:color w:val="000000"/>
          <w:sz w:val="24"/>
          <w:szCs w:val="24"/>
        </w:rPr>
        <w:t>ОрГМУ</w:t>
      </w:r>
      <w:proofErr w:type="spellEnd"/>
      <w:r w:rsidRPr="003C2B07">
        <w:rPr>
          <w:rFonts w:ascii="Times New Roman" w:hAnsi="Times New Roman" w:cs="Times New Roman"/>
          <w:color w:val="000000"/>
          <w:sz w:val="24"/>
          <w:szCs w:val="24"/>
        </w:rPr>
        <w:t xml:space="preserve"> Минздрава России</w:t>
      </w:r>
    </w:p>
    <w:p w:rsidR="003C2B07" w:rsidRPr="003C2B07" w:rsidRDefault="003C2B07" w:rsidP="003C2B0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2B07">
        <w:rPr>
          <w:rFonts w:ascii="Times New Roman" w:hAnsi="Times New Roman" w:cs="Times New Roman"/>
          <w:color w:val="000000"/>
          <w:sz w:val="24"/>
          <w:szCs w:val="24"/>
        </w:rPr>
        <w:t>протокол № 11 от «22» июня 2018 г.</w:t>
      </w: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3C2B07" w:rsidRPr="003C2B07" w:rsidRDefault="003C2B07" w:rsidP="003C2B07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3C2B07">
        <w:rPr>
          <w:rFonts w:ascii="Times New Roman" w:hAnsi="Times New Roman" w:cs="Times New Roman"/>
          <w:sz w:val="28"/>
        </w:rPr>
        <w:t>Оренбург</w:t>
      </w: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1EB6" w:rsidRPr="00DB1EB6" w:rsidRDefault="00DB1EB6" w:rsidP="00DB1E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1EB6" w:rsidRPr="00DB1EB6" w:rsidRDefault="00DB1EB6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1.Пояснительная записка </w:t>
      </w:r>
    </w:p>
    <w:p w:rsidR="00DB1EB6" w:rsidRPr="00DB1EB6" w:rsidRDefault="00DB1EB6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</w:t>
      </w:r>
      <w:r w:rsidR="00A72AD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B1EB6" w:rsidRPr="00DB1EB6" w:rsidRDefault="00DB1EB6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193B28" w:rsidRPr="00193B28" w:rsidRDefault="00DB1EB6" w:rsidP="00193B2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</w:t>
      </w:r>
      <w:r w:rsidR="00193B28" w:rsidRPr="00193B28">
        <w:rPr>
          <w:rFonts w:ascii="Times New Roman" w:hAnsi="Times New Roman" w:cs="Times New Roman"/>
          <w:sz w:val="28"/>
        </w:rPr>
        <w:t xml:space="preserve">Выбор формы организации самостоятельной работы </w:t>
      </w:r>
      <w:proofErr w:type="gramStart"/>
      <w:r w:rsidR="00193B28" w:rsidRPr="00193B28">
        <w:rPr>
          <w:rFonts w:ascii="Times New Roman" w:hAnsi="Times New Roman" w:cs="Times New Roman"/>
          <w:sz w:val="28"/>
        </w:rPr>
        <w:t>обучающихся</w:t>
      </w:r>
      <w:proofErr w:type="gramEnd"/>
      <w:r w:rsidR="00193B28" w:rsidRPr="00193B28">
        <w:rPr>
          <w:rFonts w:ascii="Times New Roman" w:hAnsi="Times New Roman" w:cs="Times New Roman"/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занятие, др.). </w:t>
      </w:r>
    </w:p>
    <w:p w:rsidR="00001840" w:rsidRPr="002F2C34" w:rsidRDefault="00193B28" w:rsidP="00001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B28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001840">
        <w:rPr>
          <w:rFonts w:ascii="Times New Roman" w:hAnsi="Times New Roman" w:cs="Times New Roman"/>
          <w:sz w:val="28"/>
        </w:rPr>
        <w:t xml:space="preserve">: </w:t>
      </w:r>
      <w:r w:rsidR="00001840" w:rsidRPr="002F2C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систематизировать знания </w:t>
      </w:r>
      <w:r w:rsidR="00001840" w:rsidRPr="002F2C34">
        <w:rPr>
          <w:rFonts w:ascii="Times New Roman" w:hAnsi="Times New Roman" w:cs="Times New Roman"/>
          <w:sz w:val="28"/>
          <w:szCs w:val="28"/>
        </w:rPr>
        <w:t xml:space="preserve">об </w:t>
      </w:r>
      <w:r w:rsidR="00001840" w:rsidRPr="002F2C34">
        <w:rPr>
          <w:rFonts w:ascii="Times New Roman" w:hAnsi="Times New Roman" w:cs="Times New Roman"/>
          <w:color w:val="000000"/>
          <w:sz w:val="28"/>
          <w:szCs w:val="28"/>
        </w:rPr>
        <w:t xml:space="preserve">основах иммунитета; </w:t>
      </w:r>
      <w:r w:rsidR="00001840" w:rsidRPr="002F2C34">
        <w:rPr>
          <w:rFonts w:ascii="Times New Roman" w:hAnsi="Times New Roman" w:cs="Times New Roman"/>
          <w:sz w:val="28"/>
          <w:szCs w:val="28"/>
        </w:rPr>
        <w:t xml:space="preserve">врожденном (природном, естественном) и приобретенном (адаптивном) иммунитете, </w:t>
      </w:r>
      <w:r w:rsidR="00001840" w:rsidRPr="002F2C34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</w:t>
      </w:r>
      <w:r w:rsidR="007A1B3C" w:rsidRPr="002F2C34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001840" w:rsidRPr="002F2C34">
        <w:rPr>
          <w:rFonts w:ascii="Times New Roman" w:hAnsi="Times New Roman" w:cs="Times New Roman"/>
          <w:color w:val="000000"/>
          <w:sz w:val="28"/>
          <w:szCs w:val="28"/>
        </w:rPr>
        <w:t>умения интерпретации иммунологических показателей, алгоритма постановки иммунологического диагноза.</w:t>
      </w:r>
    </w:p>
    <w:p w:rsidR="00001840" w:rsidRDefault="00001840" w:rsidP="0011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01840" w:rsidRDefault="00001840" w:rsidP="0011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27E7" w:rsidRDefault="00193B28" w:rsidP="00112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3B28">
        <w:rPr>
          <w:rFonts w:ascii="Times New Roman" w:hAnsi="Times New Roman" w:cs="Times New Roman"/>
          <w:sz w:val="28"/>
        </w:rPr>
        <w:t xml:space="preserve"> </w:t>
      </w: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C54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4E67" w:rsidRDefault="00E54E67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C2B07" w:rsidRDefault="003C2B07" w:rsidP="00C54B6A">
      <w:pPr>
        <w:spacing w:after="0" w:line="240" w:lineRule="auto"/>
        <w:ind w:righ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4B6A" w:rsidRDefault="00C54B6A" w:rsidP="00E54E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4B6A" w:rsidRDefault="00C54B6A" w:rsidP="00E54E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4B6A" w:rsidRDefault="00C54B6A" w:rsidP="00E54E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1B3C" w:rsidRDefault="007A1B3C" w:rsidP="000018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7A1B3C" w:rsidRDefault="007A1B3C" w:rsidP="000018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1E2D57" w:rsidRDefault="001E2D57" w:rsidP="000018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001840" w:rsidRPr="00001840" w:rsidRDefault="00001840" w:rsidP="000018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01840">
        <w:rPr>
          <w:rFonts w:ascii="Times New Roman" w:hAnsi="Times New Roman" w:cs="Times New Roman"/>
          <w:b/>
          <w:sz w:val="28"/>
        </w:rPr>
        <w:lastRenderedPageBreak/>
        <w:t xml:space="preserve">2. Содержание самостоятельной работы </w:t>
      </w:r>
      <w:proofErr w:type="gramStart"/>
      <w:r w:rsidRPr="00001840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001840">
        <w:rPr>
          <w:rFonts w:ascii="Times New Roman" w:hAnsi="Times New Roman" w:cs="Times New Roman"/>
          <w:b/>
          <w:sz w:val="28"/>
        </w:rPr>
        <w:t>.</w:t>
      </w:r>
    </w:p>
    <w:p w:rsidR="00001840" w:rsidRPr="00001840" w:rsidRDefault="00001840" w:rsidP="000018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01840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001840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001840">
        <w:rPr>
          <w:rFonts w:ascii="Times New Roman" w:hAnsi="Times New Roman" w:cs="Times New Roman"/>
          <w:sz w:val="28"/>
        </w:rPr>
        <w:t>, который прикреплен к рабочей программе дисциплины, раздел 6 «Учебн</w:t>
      </w:r>
      <w:proofErr w:type="gramStart"/>
      <w:r w:rsidRPr="00001840">
        <w:rPr>
          <w:rFonts w:ascii="Times New Roman" w:hAnsi="Times New Roman" w:cs="Times New Roman"/>
          <w:sz w:val="28"/>
        </w:rPr>
        <w:t>о-</w:t>
      </w:r>
      <w:proofErr w:type="gramEnd"/>
      <w:r w:rsidRPr="00001840">
        <w:rPr>
          <w:rFonts w:ascii="Times New Roman" w:hAnsi="Times New Roman" w:cs="Times New Roman"/>
          <w:sz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001840" w:rsidRPr="00001840" w:rsidRDefault="00001840" w:rsidP="00001840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001840">
        <w:rPr>
          <w:rFonts w:ascii="Times New Roman" w:hAnsi="Times New Roman" w:cs="Times New Roman"/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p w:rsidR="00FF2A8D" w:rsidRPr="00193B28" w:rsidRDefault="00FF2A8D" w:rsidP="00862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3B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Содержание самостоятельной работы </w:t>
      </w:r>
      <w:proofErr w:type="gramStart"/>
      <w:r w:rsidRPr="00193B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обучающихся</w:t>
      </w:r>
      <w:proofErr w:type="gramEnd"/>
      <w:r w:rsidRPr="00193B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C65F2E" w:rsidRPr="00E54E67" w:rsidRDefault="00C65F2E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035"/>
        <w:gridCol w:w="2485"/>
        <w:gridCol w:w="2251"/>
        <w:gridCol w:w="2103"/>
      </w:tblGrid>
      <w:tr w:rsidR="003C2B07" w:rsidRPr="00193B28" w:rsidTr="00E10554">
        <w:tc>
          <w:tcPr>
            <w:tcW w:w="547" w:type="dxa"/>
            <w:shd w:val="clear" w:color="auto" w:fill="auto"/>
          </w:tcPr>
          <w:p w:rsidR="003C2B07" w:rsidRPr="00193B28" w:rsidRDefault="003C2B07" w:rsidP="003C2B07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35" w:type="dxa"/>
            <w:shd w:val="clear" w:color="auto" w:fill="auto"/>
          </w:tcPr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Тема </w:t>
            </w:r>
            <w:proofErr w:type="gramStart"/>
            <w:r w:rsidRPr="00193B28">
              <w:rPr>
                <w:rFonts w:ascii="Times New Roman" w:hAnsi="Times New Roman" w:cs="Times New Roman"/>
                <w:sz w:val="28"/>
              </w:rPr>
              <w:t>самостоятельной</w:t>
            </w:r>
            <w:proofErr w:type="gramEnd"/>
            <w:r w:rsidRPr="00193B2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работы </w:t>
            </w:r>
          </w:p>
        </w:tc>
        <w:tc>
          <w:tcPr>
            <w:tcW w:w="2485" w:type="dxa"/>
            <w:shd w:val="clear" w:color="auto" w:fill="auto"/>
          </w:tcPr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самостоятельной работы</w:t>
            </w:r>
            <w:proofErr w:type="gramStart"/>
            <w:r w:rsidRPr="00193B28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Форма контроля самостоятельной работы</w:t>
            </w:r>
          </w:p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93B28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  <w:r w:rsidRPr="00193B2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</w:tcPr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контактной </w:t>
            </w:r>
          </w:p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работы </w:t>
            </w:r>
            <w:proofErr w:type="gramStart"/>
            <w:r w:rsidRPr="00193B28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193B2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93B28">
              <w:rPr>
                <w:rFonts w:ascii="Times New Roman" w:hAnsi="Times New Roman" w:cs="Times New Roman"/>
                <w:sz w:val="28"/>
              </w:rPr>
              <w:t>проведении</w:t>
            </w:r>
            <w:proofErr w:type="gramEnd"/>
            <w:r w:rsidRPr="00193B2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текущего </w:t>
            </w:r>
          </w:p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контроля</w:t>
            </w:r>
            <w:proofErr w:type="gramStart"/>
            <w:r w:rsidRPr="00193B28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</w:p>
        </w:tc>
      </w:tr>
      <w:tr w:rsidR="003C2B07" w:rsidRPr="00193B28" w:rsidTr="00E10554">
        <w:tc>
          <w:tcPr>
            <w:tcW w:w="547" w:type="dxa"/>
            <w:shd w:val="clear" w:color="auto" w:fill="auto"/>
          </w:tcPr>
          <w:p w:rsidR="003C2B07" w:rsidRPr="00193B28" w:rsidRDefault="003C2B07" w:rsidP="003C2B07">
            <w:pPr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03" w:type="dxa"/>
            <w:shd w:val="clear" w:color="auto" w:fill="auto"/>
          </w:tcPr>
          <w:p w:rsidR="003C2B07" w:rsidRPr="00193B28" w:rsidRDefault="003C2B07" w:rsidP="003C2B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06C4F" w:rsidRPr="00193B28" w:rsidTr="00106C4F">
        <w:tc>
          <w:tcPr>
            <w:tcW w:w="10421" w:type="dxa"/>
            <w:gridSpan w:val="5"/>
            <w:shd w:val="clear" w:color="auto" w:fill="auto"/>
          </w:tcPr>
          <w:p w:rsidR="00106C4F" w:rsidRPr="00193B28" w:rsidRDefault="00106C4F" w:rsidP="003C2B07">
            <w:pPr>
              <w:ind w:right="-29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93B28">
              <w:rPr>
                <w:rFonts w:ascii="Times New Roman" w:hAnsi="Times New Roman" w:cs="Times New Roman"/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106C4F" w:rsidRPr="00193B28" w:rsidRDefault="00106C4F" w:rsidP="00FF2A8D">
            <w:pPr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193B28">
              <w:rPr>
                <w:rFonts w:ascii="Times New Roman" w:hAnsi="Times New Roman" w:cs="Times New Roman"/>
                <w:i/>
                <w:sz w:val="28"/>
              </w:rPr>
              <w:t xml:space="preserve">модуля </w:t>
            </w:r>
            <w:r w:rsidRPr="00193B2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Общая иммунология</w:t>
            </w:r>
            <w:r w:rsidRPr="00193B28">
              <w:rPr>
                <w:rFonts w:ascii="Times New Roman" w:hAnsi="Times New Roman" w:cs="Times New Roman"/>
                <w:sz w:val="28"/>
              </w:rPr>
              <w:t>»</w:t>
            </w:r>
            <w:r w:rsidRPr="00193B28">
              <w:rPr>
                <w:rFonts w:ascii="Times New Roman" w:hAnsi="Times New Roman" w:cs="Times New Roman"/>
                <w:i/>
                <w:sz w:val="28"/>
              </w:rPr>
              <w:t xml:space="preserve"> и т.д. (дисциплины)</w:t>
            </w:r>
            <w:r w:rsidRPr="00193B28">
              <w:rPr>
                <w:rFonts w:ascii="Times New Roman" w:hAnsi="Times New Roman" w:cs="Times New Roman"/>
                <w:i/>
                <w:sz w:val="28"/>
                <w:vertAlign w:val="superscript"/>
              </w:rPr>
              <w:t>5</w:t>
            </w:r>
          </w:p>
        </w:tc>
      </w:tr>
      <w:tr w:rsidR="00106C4F" w:rsidRPr="00193B28" w:rsidTr="00E10554">
        <w:tc>
          <w:tcPr>
            <w:tcW w:w="547" w:type="dxa"/>
            <w:shd w:val="clear" w:color="auto" w:fill="auto"/>
          </w:tcPr>
          <w:p w:rsidR="00106C4F" w:rsidRPr="00193B28" w:rsidRDefault="00106C4F" w:rsidP="003C2B07">
            <w:pPr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:rsidR="00720ED8" w:rsidRDefault="00106C4F" w:rsidP="00720ED8">
            <w:pPr>
              <w:spacing w:after="0"/>
              <w:ind w:right="-29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Тема</w:t>
            </w:r>
            <w:r w:rsidR="00E10554"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9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4A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Иммунокомпетентные клетки, клеточные маркеры и рецепторы, </w:t>
            </w:r>
          </w:p>
          <w:p w:rsidR="00720ED8" w:rsidRDefault="00106C4F" w:rsidP="00720ED8">
            <w:pPr>
              <w:spacing w:after="0"/>
              <w:ind w:right="-293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894A4D">
              <w:rPr>
                <w:rFonts w:ascii="Times New Roman" w:hAnsi="Times New Roman"/>
                <w:sz w:val="28"/>
                <w:szCs w:val="28"/>
                <w:u w:val="single"/>
              </w:rPr>
              <w:t>Т-</w:t>
            </w:r>
            <w:proofErr w:type="gramEnd"/>
            <w:r w:rsidRPr="00894A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В- система </w:t>
            </w:r>
          </w:p>
          <w:p w:rsidR="00106C4F" w:rsidRPr="00193B28" w:rsidRDefault="00106C4F" w:rsidP="00720ED8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894A4D">
              <w:rPr>
                <w:rFonts w:ascii="Times New Roman" w:hAnsi="Times New Roman"/>
                <w:sz w:val="28"/>
                <w:szCs w:val="28"/>
                <w:u w:val="single"/>
              </w:rPr>
              <w:t>иммунитета</w:t>
            </w:r>
            <w:r w:rsidRPr="0089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5" w:type="dxa"/>
            <w:shd w:val="clear" w:color="auto" w:fill="auto"/>
          </w:tcPr>
          <w:p w:rsidR="00106C4F" w:rsidRPr="00C00136" w:rsidRDefault="00106C4F" w:rsidP="00FF2A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</w:rPr>
            </w:pPr>
            <w:r w:rsidRPr="00C00136">
              <w:rPr>
                <w:rFonts w:ascii="Times New Roman" w:hAnsi="Times New Roman" w:cs="Times New Roman"/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 составление таблиц для систематизации учебного материала</w:t>
            </w:r>
          </w:p>
          <w:p w:rsidR="00106C4F" w:rsidRPr="00C00136" w:rsidRDefault="00106C4F" w:rsidP="00C54B6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C00136"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Pr="00C00136">
              <w:rPr>
                <w:rFonts w:ascii="Times New Roman" w:hAnsi="Times New Roman" w:cs="Times New Roman"/>
                <w:sz w:val="28"/>
              </w:rPr>
              <w:lastRenderedPageBreak/>
              <w:t>рефератов</w:t>
            </w:r>
          </w:p>
        </w:tc>
        <w:tc>
          <w:tcPr>
            <w:tcW w:w="2251" w:type="dxa"/>
            <w:shd w:val="clear" w:color="auto" w:fill="auto"/>
          </w:tcPr>
          <w:p w:rsidR="008C330D" w:rsidRDefault="00106C4F" w:rsidP="00FF2A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Тестирование, устный опрос, контроль выполнения заданий в рабочей тетради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составлению таблиц,</w:t>
            </w:r>
          </w:p>
          <w:p w:rsidR="00106C4F" w:rsidRPr="00193B28" w:rsidRDefault="00106C4F" w:rsidP="00FF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защита реферата</w:t>
            </w:r>
          </w:p>
          <w:p w:rsidR="00106C4F" w:rsidRPr="00193B28" w:rsidRDefault="00106C4F" w:rsidP="003C2B07">
            <w:pPr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106C4F" w:rsidRDefault="001E2D57" w:rsidP="000E740F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1E2D57" w:rsidRDefault="00106C4F" w:rsidP="00EE71E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E2D57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Внеаудиторная</w:t>
            </w:r>
          </w:p>
          <w:p w:rsidR="00106C4F" w:rsidRPr="00193B28" w:rsidRDefault="001E2D57" w:rsidP="00EE71E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-Аудиторная</w:t>
            </w:r>
            <w:r w:rsidR="00106C4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106C4F" w:rsidRPr="00193B28" w:rsidTr="00E10554">
        <w:tc>
          <w:tcPr>
            <w:tcW w:w="547" w:type="dxa"/>
            <w:shd w:val="clear" w:color="auto" w:fill="auto"/>
          </w:tcPr>
          <w:p w:rsidR="00106C4F" w:rsidRPr="00193B28" w:rsidRDefault="00106C4F" w:rsidP="003C2B07">
            <w:pPr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3035" w:type="dxa"/>
            <w:shd w:val="clear" w:color="auto" w:fill="auto"/>
          </w:tcPr>
          <w:p w:rsidR="00106C4F" w:rsidRPr="00193B28" w:rsidRDefault="00106C4F" w:rsidP="00E057E5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Тема</w:t>
            </w:r>
            <w:r w:rsidR="00E10554">
              <w:rPr>
                <w:rFonts w:ascii="Times New Roman" w:hAnsi="Times New Roman" w:cs="Times New Roman"/>
                <w:sz w:val="28"/>
              </w:rPr>
              <w:t xml:space="preserve"> 2.</w:t>
            </w:r>
            <w:r w:rsidRPr="00193B28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E057E5">
              <w:rPr>
                <w:rFonts w:ascii="Times New Roman" w:hAnsi="Times New Roman" w:cs="Times New Roman"/>
                <w:sz w:val="28"/>
              </w:rPr>
              <w:t>Врожденный иммунитет, механизмы. Система комплемента</w:t>
            </w:r>
            <w:r w:rsidRPr="00193B2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85" w:type="dxa"/>
            <w:shd w:val="clear" w:color="auto" w:fill="auto"/>
          </w:tcPr>
          <w:p w:rsidR="00106C4F" w:rsidRPr="00C00136" w:rsidRDefault="00106C4F" w:rsidP="00FF2A8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</w:rPr>
            </w:pPr>
            <w:r w:rsidRPr="00C00136">
              <w:rPr>
                <w:rFonts w:ascii="Times New Roman" w:hAnsi="Times New Roman" w:cs="Times New Roman"/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 составление таблиц для систематизации учебного материала</w:t>
            </w:r>
          </w:p>
          <w:p w:rsidR="00106C4F" w:rsidRPr="00C00136" w:rsidRDefault="00106C4F" w:rsidP="00C54B6A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C00136">
              <w:rPr>
                <w:rFonts w:ascii="Times New Roman" w:hAnsi="Times New Roman" w:cs="Times New Roman"/>
                <w:sz w:val="28"/>
              </w:rPr>
              <w:t>подготовка рефератов</w:t>
            </w:r>
          </w:p>
        </w:tc>
        <w:tc>
          <w:tcPr>
            <w:tcW w:w="2251" w:type="dxa"/>
            <w:shd w:val="clear" w:color="auto" w:fill="auto"/>
          </w:tcPr>
          <w:p w:rsidR="008C330D" w:rsidRDefault="00106C4F" w:rsidP="00FF2A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 устный опрос, контроль выполнения заданий в рабочей тетради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составлению таблиц, </w:t>
            </w:r>
          </w:p>
          <w:p w:rsidR="00106C4F" w:rsidRPr="00193B28" w:rsidRDefault="00106C4F" w:rsidP="00FF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реферата</w:t>
            </w:r>
          </w:p>
          <w:p w:rsidR="00106C4F" w:rsidRPr="00193B28" w:rsidRDefault="00106C4F" w:rsidP="003C2B07">
            <w:pPr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9C4104" w:rsidRDefault="009C4104" w:rsidP="009C410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9C4104" w:rsidRDefault="009C4104" w:rsidP="009C410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-Внеаудиторная</w:t>
            </w:r>
          </w:p>
          <w:p w:rsidR="00EE71E4" w:rsidRPr="00193B28" w:rsidRDefault="009C4104" w:rsidP="009C4104">
            <w:pPr>
              <w:ind w:right="16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-Аудиторная</w:t>
            </w:r>
          </w:p>
        </w:tc>
      </w:tr>
      <w:tr w:rsidR="00106C4F" w:rsidRPr="00193B28" w:rsidTr="00E10554">
        <w:tc>
          <w:tcPr>
            <w:tcW w:w="547" w:type="dxa"/>
            <w:shd w:val="clear" w:color="auto" w:fill="auto"/>
          </w:tcPr>
          <w:p w:rsidR="00106C4F" w:rsidRPr="00193B28" w:rsidRDefault="00106C4F" w:rsidP="003C2B07">
            <w:pPr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35" w:type="dxa"/>
            <w:shd w:val="clear" w:color="auto" w:fill="auto"/>
          </w:tcPr>
          <w:p w:rsidR="00106C4F" w:rsidRPr="00193B28" w:rsidRDefault="00106C4F" w:rsidP="00FF2A8D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Тема</w:t>
            </w:r>
            <w:r w:rsidR="00E10554">
              <w:rPr>
                <w:rFonts w:ascii="Times New Roman" w:hAnsi="Times New Roman" w:cs="Times New Roman"/>
                <w:sz w:val="28"/>
              </w:rPr>
              <w:t xml:space="preserve"> 3. </w:t>
            </w:r>
            <w:r w:rsidRPr="00193B28"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89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Антигены</w:t>
            </w:r>
            <w:r w:rsidRPr="00193B2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85" w:type="dxa"/>
            <w:shd w:val="clear" w:color="auto" w:fill="auto"/>
          </w:tcPr>
          <w:p w:rsidR="00106C4F" w:rsidRPr="00C00136" w:rsidRDefault="00106C4F" w:rsidP="00E1055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</w:rPr>
            </w:pPr>
            <w:r w:rsidRPr="00C00136">
              <w:rPr>
                <w:rFonts w:ascii="Times New Roman" w:hAnsi="Times New Roman" w:cs="Times New Roman"/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 составление таблиц для систематизации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8C330D" w:rsidRDefault="00106C4F" w:rsidP="00FF2A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 устный опрос, контроль выполнения заданий в рабочей тетради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составлению таблиц,</w:t>
            </w:r>
          </w:p>
          <w:p w:rsidR="00106C4F" w:rsidRPr="00193B28" w:rsidRDefault="00106C4F" w:rsidP="00FF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06C4F" w:rsidRPr="00193B28" w:rsidRDefault="00106C4F" w:rsidP="003C2B07">
            <w:pPr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9C4104" w:rsidRDefault="009C4104" w:rsidP="009C410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9C4104" w:rsidRDefault="009C4104" w:rsidP="009C410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-Внеаудиторная</w:t>
            </w:r>
          </w:p>
          <w:p w:rsidR="00EE71E4" w:rsidRPr="00193B28" w:rsidRDefault="009C4104" w:rsidP="009C410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-Аудиторная</w:t>
            </w:r>
          </w:p>
        </w:tc>
      </w:tr>
      <w:tr w:rsidR="00106C4F" w:rsidRPr="00193B28" w:rsidTr="00E10554">
        <w:tc>
          <w:tcPr>
            <w:tcW w:w="547" w:type="dxa"/>
            <w:shd w:val="clear" w:color="auto" w:fill="auto"/>
          </w:tcPr>
          <w:p w:rsidR="00106C4F" w:rsidRPr="00193B28" w:rsidRDefault="00106C4F" w:rsidP="003C2B07">
            <w:pPr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35" w:type="dxa"/>
            <w:shd w:val="clear" w:color="auto" w:fill="auto"/>
          </w:tcPr>
          <w:p w:rsidR="00106C4F" w:rsidRPr="00193B28" w:rsidRDefault="00106C4F" w:rsidP="00FF2A8D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Тема </w:t>
            </w:r>
            <w:r w:rsidR="00E10554"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193B2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Антитела</w:t>
            </w:r>
            <w:r w:rsidRPr="00193B2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85" w:type="dxa"/>
            <w:shd w:val="clear" w:color="auto" w:fill="auto"/>
          </w:tcPr>
          <w:p w:rsidR="00106C4F" w:rsidRPr="00C00136" w:rsidRDefault="00106C4F" w:rsidP="00E1055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</w:rPr>
            </w:pPr>
            <w:r w:rsidRPr="00C00136">
              <w:rPr>
                <w:rFonts w:ascii="Times New Roman" w:hAnsi="Times New Roman" w:cs="Times New Roman"/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 составление таблиц для систематизации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8C330D" w:rsidRDefault="00106C4F" w:rsidP="00FF2A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 устный опрос, контроль выполнения заданий в рабочей тетради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составлению таблиц, </w:t>
            </w:r>
          </w:p>
          <w:p w:rsidR="00106C4F" w:rsidRPr="00193B28" w:rsidRDefault="00106C4F" w:rsidP="00E1055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9C4104" w:rsidRDefault="009C4104" w:rsidP="009C410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9C4104" w:rsidRDefault="009C4104" w:rsidP="009C410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-Внеаудиторная</w:t>
            </w:r>
          </w:p>
          <w:p w:rsidR="00EE71E4" w:rsidRPr="00193B28" w:rsidRDefault="009C4104" w:rsidP="009C4104">
            <w:pPr>
              <w:ind w:right="16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-Аудиторная</w:t>
            </w:r>
          </w:p>
        </w:tc>
      </w:tr>
      <w:tr w:rsidR="00E10554" w:rsidRPr="00193B28" w:rsidTr="00E10554">
        <w:tc>
          <w:tcPr>
            <w:tcW w:w="547" w:type="dxa"/>
            <w:shd w:val="clear" w:color="auto" w:fill="auto"/>
          </w:tcPr>
          <w:p w:rsidR="00E10554" w:rsidRPr="00193B28" w:rsidRDefault="00E10554" w:rsidP="003C2B07">
            <w:pPr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5" w:type="dxa"/>
            <w:shd w:val="clear" w:color="auto" w:fill="auto"/>
          </w:tcPr>
          <w:p w:rsidR="00E10554" w:rsidRPr="00193B28" w:rsidRDefault="00E10554" w:rsidP="00E10554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193B28">
              <w:rPr>
                <w:rFonts w:ascii="Times New Roman" w:hAnsi="Times New Roman" w:cs="Times New Roman"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193B28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Первичные иммунодефициты</w:t>
            </w:r>
            <w:r w:rsidRPr="00193B28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85" w:type="dxa"/>
            <w:shd w:val="clear" w:color="auto" w:fill="auto"/>
          </w:tcPr>
          <w:p w:rsidR="00E10554" w:rsidRPr="00C00136" w:rsidRDefault="00E10554" w:rsidP="00E1055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</w:rPr>
            </w:pPr>
            <w:r w:rsidRPr="00C00136">
              <w:rPr>
                <w:rFonts w:ascii="Times New Roman" w:hAnsi="Times New Roman" w:cs="Times New Roman"/>
                <w:sz w:val="28"/>
              </w:rPr>
              <w:t>работа над учебным материалом (учебника, первоисточника, дополнительной литературы);</w:t>
            </w:r>
            <w:r w:rsidR="007917BC">
              <w:rPr>
                <w:rFonts w:ascii="Times New Roman" w:hAnsi="Times New Roman" w:cs="Times New Roman"/>
                <w:sz w:val="28"/>
              </w:rPr>
              <w:t xml:space="preserve"> решение проблемно ситуационных задач</w:t>
            </w:r>
            <w:r w:rsidR="0097645C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917BC">
              <w:rPr>
                <w:rFonts w:ascii="Times New Roman" w:hAnsi="Times New Roman" w:cs="Times New Roman"/>
                <w:sz w:val="28"/>
              </w:rPr>
              <w:t>курация</w:t>
            </w:r>
            <w:proofErr w:type="spellEnd"/>
            <w:r w:rsidR="007917BC">
              <w:rPr>
                <w:rFonts w:ascii="Times New Roman" w:hAnsi="Times New Roman" w:cs="Times New Roman"/>
                <w:sz w:val="28"/>
              </w:rPr>
              <w:t xml:space="preserve"> больных,</w:t>
            </w:r>
          </w:p>
          <w:p w:rsidR="00E10554" w:rsidRPr="00C00136" w:rsidRDefault="00E10554" w:rsidP="00E1055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</w:rPr>
            </w:pPr>
            <w:r w:rsidRPr="00C00136">
              <w:rPr>
                <w:rFonts w:ascii="Times New Roman" w:hAnsi="Times New Roman" w:cs="Times New Roman"/>
                <w:sz w:val="28"/>
              </w:rPr>
              <w:t>подготовка рефератов</w:t>
            </w:r>
          </w:p>
        </w:tc>
        <w:tc>
          <w:tcPr>
            <w:tcW w:w="2251" w:type="dxa"/>
            <w:shd w:val="clear" w:color="auto" w:fill="auto"/>
          </w:tcPr>
          <w:p w:rsidR="007917BC" w:rsidRPr="007917BC" w:rsidRDefault="007917BC" w:rsidP="007917BC">
            <w:pPr>
              <w:spacing w:after="0"/>
              <w:ind w:right="-293" w:firstLine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7917BC" w:rsidRPr="007917BC" w:rsidRDefault="007917BC" w:rsidP="007917B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устный опрос.</w:t>
            </w:r>
          </w:p>
          <w:p w:rsidR="007917BC" w:rsidRPr="007917BC" w:rsidRDefault="007917BC" w:rsidP="007917BC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</w:rPr>
            </w:pPr>
            <w:r w:rsidRPr="007917BC">
              <w:rPr>
                <w:rFonts w:ascii="Times New Roman" w:hAnsi="Times New Roman" w:cs="Times New Roman"/>
                <w:sz w:val="28"/>
              </w:rPr>
              <w:t>Решение ситуац</w:t>
            </w:r>
            <w:r w:rsidRPr="007917BC">
              <w:rPr>
                <w:rFonts w:ascii="Times New Roman" w:hAnsi="Times New Roman" w:cs="Times New Roman"/>
                <w:sz w:val="28"/>
              </w:rPr>
              <w:t>и</w:t>
            </w:r>
            <w:r w:rsidRPr="007917BC">
              <w:rPr>
                <w:rFonts w:ascii="Times New Roman" w:hAnsi="Times New Roman" w:cs="Times New Roman"/>
                <w:sz w:val="28"/>
              </w:rPr>
              <w:t>онных задач.</w:t>
            </w:r>
          </w:p>
          <w:p w:rsidR="007917BC" w:rsidRPr="007917BC" w:rsidRDefault="007917BC" w:rsidP="007917BC">
            <w:pPr>
              <w:spacing w:after="0"/>
              <w:ind w:right="-293" w:hanging="9"/>
              <w:rPr>
                <w:rFonts w:ascii="Times New Roman" w:hAnsi="Times New Roman" w:cs="Times New Roman"/>
                <w:sz w:val="28"/>
                <w:szCs w:val="28"/>
              </w:rPr>
            </w:pPr>
            <w:r w:rsidRPr="007917BC">
              <w:rPr>
                <w:rFonts w:ascii="Times New Roman" w:hAnsi="Times New Roman" w:cs="Times New Roman"/>
                <w:sz w:val="28"/>
              </w:rPr>
              <w:t>Проверка практ</w:t>
            </w:r>
            <w:r w:rsidRPr="007917BC">
              <w:rPr>
                <w:rFonts w:ascii="Times New Roman" w:hAnsi="Times New Roman" w:cs="Times New Roman"/>
                <w:sz w:val="28"/>
              </w:rPr>
              <w:t>и</w:t>
            </w:r>
            <w:r w:rsidRPr="007917BC">
              <w:rPr>
                <w:rFonts w:ascii="Times New Roman" w:hAnsi="Times New Roman" w:cs="Times New Roman"/>
                <w:sz w:val="28"/>
              </w:rPr>
              <w:t>ческих навыков (клинический ра</w:t>
            </w:r>
            <w:r w:rsidRPr="007917BC">
              <w:rPr>
                <w:rFonts w:ascii="Times New Roman" w:hAnsi="Times New Roman" w:cs="Times New Roman"/>
                <w:sz w:val="28"/>
              </w:rPr>
              <w:t>з</w:t>
            </w:r>
            <w:r w:rsidRPr="007917BC">
              <w:rPr>
                <w:rFonts w:ascii="Times New Roman" w:hAnsi="Times New Roman" w:cs="Times New Roman"/>
                <w:sz w:val="28"/>
              </w:rPr>
              <w:t>бор больных)</w:t>
            </w:r>
          </w:p>
          <w:p w:rsidR="00E10554" w:rsidRPr="007917BC" w:rsidRDefault="00E10554" w:rsidP="007917B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E10554" w:rsidRPr="007917BC" w:rsidRDefault="00E10554" w:rsidP="00CD057B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7917BC">
              <w:rPr>
                <w:rFonts w:ascii="Times New Roman" w:hAnsi="Times New Roman" w:cs="Times New Roman"/>
                <w:sz w:val="28"/>
              </w:rPr>
              <w:t>-На базе практической подготовки</w:t>
            </w:r>
          </w:p>
          <w:p w:rsidR="00E10554" w:rsidRPr="007917BC" w:rsidRDefault="00E10554" w:rsidP="00CD057B">
            <w:pPr>
              <w:ind w:right="-293"/>
              <w:rPr>
                <w:rFonts w:ascii="Times New Roman" w:hAnsi="Times New Roman" w:cs="Times New Roman"/>
                <w:sz w:val="28"/>
              </w:rPr>
            </w:pPr>
            <w:r w:rsidRPr="007917BC">
              <w:rPr>
                <w:rFonts w:ascii="Times New Roman" w:hAnsi="Times New Roman" w:cs="Times New Roman"/>
                <w:sz w:val="28"/>
              </w:rPr>
              <w:t xml:space="preserve"> -Внеаудиторная</w:t>
            </w:r>
          </w:p>
          <w:p w:rsidR="00E10554" w:rsidRPr="007917BC" w:rsidRDefault="00E10554" w:rsidP="00CD057B">
            <w:pPr>
              <w:ind w:right="169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B1EB6" w:rsidRPr="00193B28" w:rsidRDefault="00DB1EB6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B1EB6" w:rsidRPr="00DB1EB6" w:rsidRDefault="00DB1EB6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DB1EB6" w:rsidRDefault="00DB1EB6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Методические указания по выполнению заданий для самостоятельной работы по дисциплине. </w:t>
      </w:r>
    </w:p>
    <w:p w:rsidR="00C54B6A" w:rsidRDefault="00C54B6A" w:rsidP="00C82D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2A8D" w:rsidRPr="00FF2A8D" w:rsidRDefault="004B4FD1" w:rsidP="00FF2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F2A8D" w:rsidRPr="00FF2A8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proofErr w:type="gramStart"/>
      <w:r w:rsidR="00FF2A8D" w:rsidRPr="00FF2A8D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FF2A8D" w:rsidRPr="00FF2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A8D" w:rsidRPr="00FF2A8D" w:rsidRDefault="00FF2A8D" w:rsidP="00FF2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8D">
        <w:rPr>
          <w:rFonts w:ascii="Times New Roman" w:hAnsi="Times New Roman" w:cs="Times New Roman"/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10"/>
          <w:szCs w:val="28"/>
        </w:rPr>
      </w:pP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F2A8D" w:rsidRPr="00FF2A8D" w:rsidRDefault="00FF2A8D" w:rsidP="00C54B6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Пример 1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/ - прочитать еще раз;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// законспектировать первоисточник;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? – непонятно, требует уточнения;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! – смело;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S – слишком сложно. </w:t>
      </w:r>
    </w:p>
    <w:p w:rsidR="00FF2A8D" w:rsidRPr="00FF2A8D" w:rsidRDefault="00FF2A8D" w:rsidP="00FF2A8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 2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= - это важно;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[ - сделать выписки;</w:t>
      </w:r>
      <w:proofErr w:type="gramEnd"/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[ ] – выписки сделаны;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! – очень важно;</w:t>
      </w:r>
    </w:p>
    <w:p w:rsidR="00FF2A8D" w:rsidRPr="00FF2A8D" w:rsidRDefault="00291344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Прямоугольник 4" o:spid="_x0000_s1027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"/>
        </w:pict>
      </w:r>
      <w:r w:rsidR="00FF2A8D" w:rsidRPr="00FF2A8D">
        <w:rPr>
          <w:rFonts w:ascii="Times New Roman" w:hAnsi="Times New Roman" w:cs="Times New Roman"/>
          <w:color w:val="000000"/>
          <w:sz w:val="28"/>
          <w:szCs w:val="28"/>
        </w:rPr>
        <w:t>? – надо посмотреть, не совсем понятно;</w:t>
      </w:r>
    </w:p>
    <w:p w:rsidR="00FF2A8D" w:rsidRPr="00FF2A8D" w:rsidRDefault="00FF2A8D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    - основные определения;</w:t>
      </w:r>
    </w:p>
    <w:p w:rsidR="00FF2A8D" w:rsidRPr="00FF2A8D" w:rsidRDefault="00291344" w:rsidP="00FF2A8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" o:spid="_x0000_s1026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"/>
        </w:pict>
      </w:r>
      <w:r w:rsidR="00FF2A8D"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     - не представляет интереса.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FF2A8D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дистантного</w:t>
      </w:r>
      <w:proofErr w:type="spellEnd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нумерование</w:t>
      </w:r>
      <w:proofErr w:type="spellEnd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</w:t>
      </w:r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позволит полностью «развернуть» конспект в исходный текст по формуле «</w:t>
      </w:r>
      <w:proofErr w:type="spellStart"/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конспект+память</w:t>
      </w:r>
      <w:proofErr w:type="spellEnd"/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t>=исходный текст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FF2A8D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FF2A8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: «+», «-», «=», «&gt;». «&lt;» </w:t>
      </w:r>
      <w:proofErr w:type="gramEnd"/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FF2A8D">
        <w:rPr>
          <w:rFonts w:ascii="Times New Roman" w:hAnsi="Times New Roman" w:cs="Times New Roman"/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FF2A8D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F2A8D" w:rsidRP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FF2A8D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F2A8D" w:rsidRDefault="00FF2A8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A8D">
        <w:rPr>
          <w:rFonts w:ascii="Times New Roman" w:hAnsi="Times New Roman" w:cs="Times New Roman"/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FA421D" w:rsidRPr="00FF2A8D" w:rsidRDefault="00FA421D" w:rsidP="00C54B6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2FA7" w:rsidRPr="00DB1EB6" w:rsidRDefault="003F2FA7" w:rsidP="00C54B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</w:t>
      </w:r>
      <w:proofErr w:type="gramStart"/>
      <w:r w:rsidRPr="00DB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DB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подготовке</w:t>
      </w:r>
    </w:p>
    <w:p w:rsidR="003F2FA7" w:rsidRPr="00DB1EB6" w:rsidRDefault="003F2FA7" w:rsidP="003F2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практическим занятиям 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Практическое занятие </w:t>
      </w: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–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организации учебного процесса, направленная на повышение </w:t>
      </w:r>
      <w:proofErr w:type="gramStart"/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 разработке устного ответа на практическом занятии можно использовать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классическую схему ораторского искусства. В основе этой схемы лежит 5 этапов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Подбор необходимого материала содержания предстоящего выступления.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3. «</w:t>
      </w:r>
      <w:r w:rsidRPr="00DB1EB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Словесное выражение», литературная обработка речи, насыщение её содержания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4. Заучивание, запоминание текста речи или её отдельных аспектов (при необходимости).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Произнесение речи с соответствующей интонацией, мимикой, жестами.</w:t>
      </w:r>
    </w:p>
    <w:p w:rsidR="003F2FA7" w:rsidRPr="00DB1EB6" w:rsidRDefault="003F2FA7" w:rsidP="003F2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Рекомендации по построению композиции устного ответа: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Во введение следует: 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привлечь внимание, вызвать интерес слушателей к проблеме, предмету ответа;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объяснить, почему ваши суждения о предмете (проблеме) являются авторитетными, значимыми;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контакт со слушателями путем указания на общие взгляды, прежний опыт.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предуведомлении следует: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историю возникновения проблемы (предмета) выступления;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показать её социальную, научную или практическую значимость;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известные ранее попытки её решения.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В процессе аргументации необходимо: 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дополнительный тезис, при необходимости сопроводив его дополнительной информацией;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заключение в общем виде;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DB1EB6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указать на недостатки альтернативных позиций и на преимущества вашей позиции</w:t>
      </w: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4. В заключении целесообразно: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обобщить вашу позицию по обсуждаемой проблеме, ваш окончательный вывод и решение;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обосновать, каковы последствия в случае отказа от вашего подхода к решению проблемы. </w:t>
      </w:r>
    </w:p>
    <w:p w:rsidR="003F2FA7" w:rsidRPr="00DB1EB6" w:rsidRDefault="003F2FA7" w:rsidP="003F2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Рекомендации по составлению развернутого плана-ответа</w:t>
      </w:r>
    </w:p>
    <w:p w:rsidR="003F2FA7" w:rsidRPr="00DB1EB6" w:rsidRDefault="003F2FA7" w:rsidP="003F2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 теоретическим вопросам практического занятия</w:t>
      </w:r>
    </w:p>
    <w:p w:rsidR="003F2FA7" w:rsidRPr="00DB1EB6" w:rsidRDefault="003F2FA7" w:rsidP="003F2FA7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F2FA7" w:rsidRPr="00DB1EB6" w:rsidRDefault="003F2FA7" w:rsidP="003F2FA7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F2FA7" w:rsidRPr="00DB1EB6" w:rsidRDefault="003F2FA7" w:rsidP="003F2FA7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F2FA7" w:rsidRPr="00DB1EB6" w:rsidRDefault="003F2FA7" w:rsidP="003F2FA7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4. В конспе</w:t>
      </w:r>
      <w:proofErr w:type="gramStart"/>
      <w:r w:rsidRPr="00DB1EB6">
        <w:rPr>
          <w:rFonts w:ascii="Times New Roman" w:eastAsia="Times New Roman" w:hAnsi="Times New Roman" w:cs="Times New Roman"/>
          <w:sz w:val="28"/>
          <w:lang w:eastAsia="ru-RU"/>
        </w:rPr>
        <w:t>кт вкл</w:t>
      </w:r>
      <w:proofErr w:type="gramEnd"/>
      <w:r w:rsidRPr="00DB1EB6">
        <w:rPr>
          <w:rFonts w:ascii="Times New Roman" w:eastAsia="Times New Roman" w:hAnsi="Times New Roman" w:cs="Times New Roman"/>
          <w:sz w:val="28"/>
          <w:lang w:eastAsia="ru-RU"/>
        </w:rPr>
        <w:t>ючайте как основные положения, так и конкретные факты, и примеры, но без их подробного описания.</w:t>
      </w:r>
    </w:p>
    <w:p w:rsidR="003F2FA7" w:rsidRPr="00DB1EB6" w:rsidRDefault="003F2FA7" w:rsidP="003F2FA7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F2FA7" w:rsidRPr="00DB1EB6" w:rsidRDefault="003F2FA7" w:rsidP="003F2FA7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lang w:eastAsia="ru-RU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63A11" w:rsidRDefault="00E63A11" w:rsidP="00DB1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F2FA7" w:rsidRPr="00DB1EB6" w:rsidRDefault="003F2FA7" w:rsidP="003F2F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указания </w:t>
      </w:r>
      <w:proofErr w:type="gramStart"/>
      <w:r w:rsidRPr="006B13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обучающимся</w:t>
      </w:r>
      <w:proofErr w:type="gramEnd"/>
      <w:r w:rsidRPr="00DB1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подготовке и оформлению реферата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Заключение: подводятся итоги или дается обобщенный вывод по теме реферата, предлагаются рекомендации.</w:t>
      </w:r>
    </w:p>
    <w:p w:rsidR="003F2FA7" w:rsidRPr="00DB1EB6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3F2FA7" w:rsidRPr="00DB1EB6" w:rsidRDefault="003F2FA7" w:rsidP="003F2FA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рассматриваемой проблемы;</w:t>
      </w:r>
    </w:p>
    <w:p w:rsidR="003F2FA7" w:rsidRPr="00DB1EB6" w:rsidRDefault="003F2FA7" w:rsidP="003F2FA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излагаемых проблем, вопросов, предложений;</w:t>
      </w:r>
    </w:p>
    <w:p w:rsidR="003F2FA7" w:rsidRPr="00DB1EB6" w:rsidRDefault="003F2FA7" w:rsidP="003F2FA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логичность, последовательность и краткость изложения;</w:t>
      </w:r>
    </w:p>
    <w:p w:rsidR="003F2FA7" w:rsidRPr="00DB1EB6" w:rsidRDefault="003F2FA7" w:rsidP="003F2FA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отражение мнения по проблеме реферирующего.</w:t>
      </w:r>
    </w:p>
    <w:p w:rsidR="003F2FA7" w:rsidRDefault="003F2FA7" w:rsidP="003F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</w:t>
      </w:r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педагогической практики должен составлять от 15 до 20 машинописных страниц формата А</w:t>
      </w:r>
      <w:proofErr w:type="gram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шрифта «</w:t>
      </w:r>
      <w:proofErr w:type="spell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14 </w:t>
      </w:r>
      <w:proofErr w:type="spellStart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DB1E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мм</w:t>
        </w:r>
      </w:smartTag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DB1E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E679FA" w:rsidRDefault="00E679FA" w:rsidP="00784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F2C34" w:rsidRDefault="002F2C34" w:rsidP="00784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41D" w:rsidRPr="0084541D" w:rsidRDefault="0084541D" w:rsidP="008454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1D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компьютерной презентации</w:t>
      </w:r>
    </w:p>
    <w:p w:rsidR="0084541D" w:rsidRPr="0084541D" w:rsidRDefault="0084541D" w:rsidP="00845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Компьютерная презентация: демонстрация в наглядной форме основных положений доклада, степени освоения содержания проблемы.</w:t>
      </w:r>
    </w:p>
    <w:p w:rsidR="0084541D" w:rsidRPr="0084541D" w:rsidRDefault="0084541D" w:rsidP="008454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i/>
          <w:sz w:val="28"/>
          <w:szCs w:val="28"/>
        </w:rPr>
        <w:t>Алгоритм подготовки компьютерной презентации</w:t>
      </w:r>
      <w:r w:rsidRPr="0084541D">
        <w:rPr>
          <w:rFonts w:ascii="Times New Roman" w:hAnsi="Times New Roman" w:cs="Times New Roman"/>
          <w:sz w:val="28"/>
          <w:szCs w:val="28"/>
        </w:rPr>
        <w:t>:</w:t>
      </w:r>
    </w:p>
    <w:p w:rsidR="0084541D" w:rsidRPr="0084541D" w:rsidRDefault="0084541D" w:rsidP="0084541D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1) подготовка и согласование с научным руководителем текста доклада;</w:t>
      </w:r>
    </w:p>
    <w:p w:rsidR="0084541D" w:rsidRPr="0084541D" w:rsidRDefault="0084541D" w:rsidP="0084541D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2) разработка структуры презентации;</w:t>
      </w:r>
    </w:p>
    <w:p w:rsidR="0084541D" w:rsidRPr="0084541D" w:rsidRDefault="0084541D" w:rsidP="0084541D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 xml:space="preserve">3) создание презентации в </w:t>
      </w:r>
      <w:proofErr w:type="spellStart"/>
      <w:r w:rsidRPr="0084541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45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41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4541D">
        <w:rPr>
          <w:rFonts w:ascii="Times New Roman" w:hAnsi="Times New Roman" w:cs="Times New Roman"/>
          <w:sz w:val="28"/>
          <w:szCs w:val="28"/>
        </w:rPr>
        <w:t>;</w:t>
      </w:r>
    </w:p>
    <w:p w:rsidR="0084541D" w:rsidRPr="0084541D" w:rsidRDefault="0084541D" w:rsidP="0084541D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4) репетиция доклада с использованием презентации.</w:t>
      </w:r>
    </w:p>
    <w:p w:rsidR="0084541D" w:rsidRPr="0084541D" w:rsidRDefault="0084541D" w:rsidP="0084541D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541D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 компьютерной презентации: 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 xml:space="preserve">- Презентация должна полностью </w:t>
      </w:r>
      <w:r w:rsidRPr="0084541D">
        <w:rPr>
          <w:rFonts w:ascii="Times New Roman" w:hAnsi="Times New Roman" w:cs="Times New Roman"/>
          <w:bCs/>
          <w:sz w:val="28"/>
          <w:szCs w:val="28"/>
        </w:rPr>
        <w:t>соответствовать тексту вашего доклада</w:t>
      </w:r>
      <w:r w:rsidRPr="0084541D">
        <w:rPr>
          <w:rFonts w:ascii="Times New Roman" w:hAnsi="Times New Roman" w:cs="Times New Roman"/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 xml:space="preserve">- Слайды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перегружены </w:t>
      </w:r>
      <w:r w:rsidRPr="0084541D">
        <w:rPr>
          <w:rFonts w:ascii="Times New Roman" w:hAnsi="Times New Roman" w:cs="Times New Roman"/>
          <w:sz w:val="28"/>
          <w:szCs w:val="28"/>
        </w:rPr>
        <w:t xml:space="preserve">графической и текстовой </w:t>
      </w:r>
      <w:r w:rsidRPr="0084541D">
        <w:rPr>
          <w:rFonts w:ascii="Times New Roman" w:hAnsi="Times New Roman" w:cs="Times New Roman"/>
          <w:bCs/>
          <w:sz w:val="28"/>
          <w:szCs w:val="28"/>
        </w:rPr>
        <w:t>информацией</w:t>
      </w:r>
      <w:r w:rsidRPr="0084541D">
        <w:rPr>
          <w:rFonts w:ascii="Times New Roman" w:hAnsi="Times New Roman" w:cs="Times New Roman"/>
          <w:sz w:val="28"/>
          <w:szCs w:val="28"/>
        </w:rPr>
        <w:t>, различными эффектами анимации.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Текст </w:t>
      </w:r>
      <w:r w:rsidRPr="0084541D">
        <w:rPr>
          <w:rFonts w:ascii="Times New Roman" w:hAnsi="Times New Roman" w:cs="Times New Roman"/>
          <w:sz w:val="28"/>
          <w:szCs w:val="28"/>
        </w:rPr>
        <w:t xml:space="preserve">на слайдах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84541D">
        <w:rPr>
          <w:rFonts w:ascii="Times New Roman" w:hAnsi="Times New Roman" w:cs="Times New Roman"/>
          <w:bCs/>
          <w:sz w:val="28"/>
          <w:szCs w:val="28"/>
        </w:rPr>
        <w:t>слишком мелким (кегель 24-28).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Предложения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должны быть короткими, максимум – </w:t>
      </w:r>
      <w:r w:rsidRPr="0084541D">
        <w:rPr>
          <w:rFonts w:ascii="Times New Roman" w:hAnsi="Times New Roman" w:cs="Times New Roman"/>
          <w:bCs/>
          <w:sz w:val="28"/>
          <w:szCs w:val="28"/>
        </w:rPr>
        <w:t>7 слов</w:t>
      </w:r>
      <w:r w:rsidRPr="0084541D">
        <w:rPr>
          <w:rFonts w:ascii="Times New Roman" w:hAnsi="Times New Roman" w:cs="Times New Roman"/>
          <w:sz w:val="28"/>
          <w:szCs w:val="28"/>
        </w:rPr>
        <w:t xml:space="preserve">. Каждая отдельная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должна быть в отдельном предложении или </w:t>
      </w:r>
      <w:r w:rsidRPr="0084541D">
        <w:rPr>
          <w:rFonts w:ascii="Times New Roman" w:hAnsi="Times New Roman" w:cs="Times New Roman"/>
          <w:bCs/>
          <w:sz w:val="28"/>
          <w:szCs w:val="28"/>
        </w:rPr>
        <w:t>на отдельном слайде</w:t>
      </w:r>
      <w:r w:rsidRPr="0084541D">
        <w:rPr>
          <w:rFonts w:ascii="Times New Roman" w:hAnsi="Times New Roman" w:cs="Times New Roman"/>
          <w:sz w:val="28"/>
          <w:szCs w:val="28"/>
        </w:rPr>
        <w:t>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Тезисы </w:t>
      </w:r>
      <w:r w:rsidRPr="0084541D">
        <w:rPr>
          <w:rFonts w:ascii="Times New Roman" w:hAnsi="Times New Roman" w:cs="Times New Roman"/>
          <w:sz w:val="28"/>
          <w:szCs w:val="28"/>
        </w:rPr>
        <w:t xml:space="preserve">доклада должны быть </w:t>
      </w:r>
      <w:r w:rsidRPr="0084541D">
        <w:rPr>
          <w:rFonts w:ascii="Times New Roman" w:hAnsi="Times New Roman" w:cs="Times New Roman"/>
          <w:bCs/>
          <w:sz w:val="28"/>
          <w:szCs w:val="28"/>
        </w:rPr>
        <w:t>общепонятными</w:t>
      </w:r>
      <w:r w:rsidRPr="0084541D">
        <w:rPr>
          <w:rFonts w:ascii="Times New Roman" w:hAnsi="Times New Roman" w:cs="Times New Roman"/>
          <w:sz w:val="28"/>
          <w:szCs w:val="28"/>
        </w:rPr>
        <w:t>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Не допускаются </w:t>
      </w:r>
      <w:r w:rsidRPr="0084541D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Pr="0084541D">
        <w:rPr>
          <w:rFonts w:ascii="Times New Roman" w:hAnsi="Times New Roman" w:cs="Times New Roman"/>
          <w:bCs/>
          <w:sz w:val="28"/>
          <w:szCs w:val="28"/>
        </w:rPr>
        <w:t xml:space="preserve">ошибки </w:t>
      </w:r>
      <w:r w:rsidRPr="0084541D">
        <w:rPr>
          <w:rFonts w:ascii="Times New Roman" w:hAnsi="Times New Roman" w:cs="Times New Roman"/>
          <w:sz w:val="28"/>
          <w:szCs w:val="28"/>
        </w:rPr>
        <w:t>в тексте презентации!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bCs/>
          <w:sz w:val="28"/>
          <w:szCs w:val="28"/>
        </w:rPr>
        <w:t xml:space="preserve">- Иллюстрации </w:t>
      </w:r>
      <w:r w:rsidRPr="0084541D">
        <w:rPr>
          <w:rFonts w:ascii="Times New Roman" w:hAnsi="Times New Roman" w:cs="Times New Roman"/>
          <w:sz w:val="28"/>
          <w:szCs w:val="28"/>
        </w:rPr>
        <w:t xml:space="preserve">(рисунки, графики, таблицы) должны иметь </w:t>
      </w:r>
      <w:r w:rsidRPr="0084541D">
        <w:rPr>
          <w:rFonts w:ascii="Times New Roman" w:hAnsi="Times New Roman" w:cs="Times New Roman"/>
          <w:bCs/>
          <w:sz w:val="28"/>
          <w:szCs w:val="28"/>
        </w:rPr>
        <w:t>четкое</w:t>
      </w:r>
      <w:r w:rsidRPr="0084541D">
        <w:rPr>
          <w:rFonts w:ascii="Times New Roman" w:hAnsi="Times New Roman" w:cs="Times New Roman"/>
          <w:sz w:val="28"/>
          <w:szCs w:val="28"/>
        </w:rPr>
        <w:t xml:space="preserve">, краткое и выразительное </w:t>
      </w:r>
      <w:r w:rsidRPr="0084541D">
        <w:rPr>
          <w:rFonts w:ascii="Times New Roman" w:hAnsi="Times New Roman" w:cs="Times New Roman"/>
          <w:bCs/>
          <w:sz w:val="28"/>
          <w:szCs w:val="28"/>
        </w:rPr>
        <w:t>название</w:t>
      </w:r>
      <w:r w:rsidRPr="0084541D">
        <w:rPr>
          <w:rFonts w:ascii="Times New Roman" w:hAnsi="Times New Roman" w:cs="Times New Roman"/>
          <w:sz w:val="28"/>
          <w:szCs w:val="28"/>
        </w:rPr>
        <w:t>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дизайне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придерживайтесь принципа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«чем меньше, тем лучше»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Не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следует использовать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3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цветов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>на одном слайде.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- Остерегайтесь светлых цветов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>, они плохо видны издали.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Сочетание цветов фона и текста должно быть таким, чтобы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 легко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мог быть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прочитан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. Лучшее сочетание: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белый фон, черный текст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черный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84541D">
        <w:rPr>
          <w:rFonts w:ascii="Times New Roman" w:hAnsi="Times New Roman" w:cs="Times New Roman"/>
          <w:bCs/>
          <w:color w:val="0F243E"/>
          <w:sz w:val="28"/>
          <w:szCs w:val="28"/>
        </w:rPr>
        <w:t>темно-синий.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- Лучше использовать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одну цветовую гамму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- Используйте только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>один вид шрифта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 xml:space="preserve">. Лучше использовать </w:t>
      </w:r>
      <w:r w:rsidRPr="008454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простой печатный шрифт </w:t>
      </w:r>
      <w:r w:rsidRPr="0084541D">
        <w:rPr>
          <w:rFonts w:ascii="Times New Roman" w:hAnsi="Times New Roman" w:cs="Times New Roman"/>
          <w:color w:val="000000"/>
          <w:sz w:val="28"/>
          <w:szCs w:val="28"/>
        </w:rPr>
        <w:t>вместо экзотических и витиеватых шрифтов.</w:t>
      </w:r>
    </w:p>
    <w:p w:rsidR="0084541D" w:rsidRPr="0084541D" w:rsidRDefault="0084541D" w:rsidP="0084541D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mw-headline"/>
          <w:rFonts w:ascii="Times New Roman" w:eastAsia="Calibri" w:hAnsi="Times New Roman" w:cs="Times New Roman"/>
          <w:sz w:val="28"/>
          <w:szCs w:val="28"/>
        </w:rPr>
      </w:pPr>
      <w:r w:rsidRPr="0084541D">
        <w:rPr>
          <w:rFonts w:ascii="Times New Roman" w:hAnsi="Times New Roman" w:cs="Times New Roman"/>
          <w:sz w:val="28"/>
          <w:szCs w:val="28"/>
        </w:rPr>
        <w:t>- Финальным слайдом, как правило, благодарят за внимание</w:t>
      </w:r>
      <w:bookmarkStart w:id="0" w:name=".D0.A1.D0.BE.D0.B2.D0.B5.D1.82.D1.8B_.D0"/>
      <w:bookmarkEnd w:id="0"/>
      <w:r w:rsidRPr="0084541D">
        <w:rPr>
          <w:rFonts w:ascii="Times New Roman" w:hAnsi="Times New Roman" w:cs="Times New Roman"/>
          <w:sz w:val="28"/>
          <w:szCs w:val="28"/>
        </w:rPr>
        <w:t>, дают информацию для контактов.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84541D" w:rsidRPr="00BD5AFD" w:rsidRDefault="0084541D" w:rsidP="0084541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84541D" w:rsidRPr="00BD5AFD" w:rsidRDefault="0084541D" w:rsidP="0084541D">
      <w:pPr>
        <w:pStyle w:val="a5"/>
        <w:tabs>
          <w:tab w:val="left" w:pos="1134"/>
        </w:tabs>
        <w:ind w:left="0" w:firstLine="709"/>
        <w:rPr>
          <w:sz w:val="28"/>
          <w:szCs w:val="28"/>
        </w:rPr>
      </w:pPr>
    </w:p>
    <w:p w:rsidR="00784E36" w:rsidRPr="00DB1EB6" w:rsidRDefault="00784E36" w:rsidP="00784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Методические указания по составлению сводных (обобщающих) </w:t>
      </w:r>
    </w:p>
    <w:p w:rsidR="00784E36" w:rsidRPr="00DB1EB6" w:rsidRDefault="00784E36" w:rsidP="00784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таблиц к тексту </w:t>
      </w:r>
    </w:p>
    <w:p w:rsidR="00784E36" w:rsidRPr="00DB1EB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784E36" w:rsidRPr="00DB1EB6" w:rsidRDefault="00784E36" w:rsidP="00784E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Правила составления таблицы:</w:t>
      </w:r>
    </w:p>
    <w:p w:rsidR="00784E36" w:rsidRPr="00DB1EB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784E36" w:rsidRPr="00DB1EB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название таблицы, заглавия граф и строк следует формулировать точно и лаконично; </w:t>
      </w:r>
    </w:p>
    <w:p w:rsidR="00784E36" w:rsidRPr="00DB1EB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в таблице обязательно должны быть указаны изучаемый объект и единицы измерения; </w:t>
      </w:r>
    </w:p>
    <w:p w:rsidR="00784E36" w:rsidRPr="00DB1EB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784E36" w:rsidRPr="00DB1EB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5) значения одних и тех же показателей приводятся в таблице в одинаковой степенью точности; </w:t>
      </w:r>
    </w:p>
    <w:p w:rsidR="00784E36" w:rsidRPr="00DB1EB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таблица должна иметь итоги по группам, подгруппам и в целом; </w:t>
      </w:r>
    </w:p>
    <w:p w:rsidR="00784E36" w:rsidRPr="00DB1EB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если суммирование данных невозможно, то в этой графе ставят знак умножения; </w:t>
      </w:r>
    </w:p>
    <w:p w:rsidR="00784E36" w:rsidRDefault="00784E36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EB6">
        <w:rPr>
          <w:rFonts w:ascii="Times New Roman" w:eastAsia="Times New Roman" w:hAnsi="Times New Roman" w:cs="Times New Roman"/>
          <w:sz w:val="28"/>
          <w:szCs w:val="20"/>
          <w:lang w:eastAsia="ru-RU"/>
        </w:rPr>
        <w:t>8) в больших таблицах после каждых пяти строк делается промежуток для удобства чтения и анализа.</w:t>
      </w:r>
    </w:p>
    <w:p w:rsidR="00FF2A8D" w:rsidRPr="00DB1EB6" w:rsidRDefault="00FF2A8D" w:rsidP="00784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2A8D" w:rsidRPr="00FF2A8D" w:rsidRDefault="00FF2A8D" w:rsidP="00FF2A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FF2A8D">
        <w:rPr>
          <w:rFonts w:ascii="Times New Roman" w:hAnsi="Times New Roman" w:cs="Times New Roman"/>
          <w:b/>
          <w:sz w:val="28"/>
        </w:rPr>
        <w:t xml:space="preserve">Методические указания по подготовке устного доклада 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FF2A8D" w:rsidRPr="00FF2A8D" w:rsidRDefault="00FF2A8D" w:rsidP="00FF2A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i/>
          <w:sz w:val="28"/>
        </w:rPr>
        <w:t>Алгоритм выполнение задания</w:t>
      </w:r>
      <w:r w:rsidRPr="00FF2A8D">
        <w:rPr>
          <w:rFonts w:ascii="Times New Roman" w:hAnsi="Times New Roman" w:cs="Times New Roman"/>
          <w:sz w:val="28"/>
        </w:rPr>
        <w:t>: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 xml:space="preserve">1) четко сформулировать тему; 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 xml:space="preserve">- первичные (статьи, диссертации, монографии и т д.); 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>- третичные (обзоры, компилятивные работы, справочные книги и т.д.);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>3) написать план, который полностью согласуется с выбранной темой и логично раскрывает ее;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 xml:space="preserve">4) написать доклад, соблюдая следующие требования: 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FF2A8D" w:rsidRP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FF2A8D" w:rsidRDefault="00FF2A8D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A8D">
        <w:rPr>
          <w:rFonts w:ascii="Times New Roman" w:hAnsi="Times New Roman" w:cs="Times New Roman"/>
          <w:sz w:val="28"/>
        </w:rPr>
        <w:t xml:space="preserve">5) оформить работу в соответствии с требованиями. </w:t>
      </w:r>
    </w:p>
    <w:p w:rsidR="007917BC" w:rsidRPr="00FF2A8D" w:rsidRDefault="007917BC" w:rsidP="00FF2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17BC" w:rsidRPr="007917BC" w:rsidRDefault="007917BC" w:rsidP="007917BC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7BC">
        <w:rPr>
          <w:rFonts w:ascii="Times New Roman" w:hAnsi="Times New Roman" w:cs="Times New Roman"/>
          <w:b/>
          <w:sz w:val="28"/>
        </w:rPr>
        <w:t xml:space="preserve">Методические указания по проведению </w:t>
      </w:r>
      <w:proofErr w:type="spellStart"/>
      <w:r w:rsidRPr="007917BC">
        <w:rPr>
          <w:rFonts w:ascii="Times New Roman" w:hAnsi="Times New Roman" w:cs="Times New Roman"/>
          <w:b/>
          <w:sz w:val="28"/>
        </w:rPr>
        <w:t>к</w:t>
      </w:r>
      <w:r w:rsidRPr="007917BC">
        <w:rPr>
          <w:rFonts w:ascii="Times New Roman" w:hAnsi="Times New Roman" w:cs="Times New Roman"/>
          <w:b/>
          <w:color w:val="000000"/>
          <w:sz w:val="28"/>
          <w:szCs w:val="28"/>
        </w:rPr>
        <w:t>урации</w:t>
      </w:r>
      <w:proofErr w:type="spellEnd"/>
      <w:r w:rsidRPr="007917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больных.</w:t>
      </w:r>
    </w:p>
    <w:p w:rsidR="007917BC" w:rsidRPr="007917BC" w:rsidRDefault="007917BC" w:rsidP="007917B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17BC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7917BC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7917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7BC" w:rsidRPr="007917BC" w:rsidRDefault="007917BC" w:rsidP="007917B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17BC">
        <w:rPr>
          <w:rFonts w:ascii="Times New Roman" w:hAnsi="Times New Roman" w:cs="Times New Roman"/>
          <w:sz w:val="28"/>
          <w:szCs w:val="28"/>
        </w:rPr>
        <w:t xml:space="preserve">1.Формирование навыка опроса и осмотра больных с аллергическими реакциями. </w:t>
      </w:r>
    </w:p>
    <w:p w:rsidR="007917BC" w:rsidRPr="007917BC" w:rsidRDefault="007917BC" w:rsidP="007917B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17BC">
        <w:rPr>
          <w:rFonts w:ascii="Times New Roman" w:hAnsi="Times New Roman" w:cs="Times New Roman"/>
          <w:sz w:val="28"/>
          <w:szCs w:val="28"/>
        </w:rPr>
        <w:t>2.Формирование навыка постановки предварительного диагноза аллергических з</w:t>
      </w:r>
      <w:r w:rsidRPr="007917BC">
        <w:rPr>
          <w:rFonts w:ascii="Times New Roman" w:hAnsi="Times New Roman" w:cs="Times New Roman"/>
          <w:sz w:val="28"/>
          <w:szCs w:val="28"/>
        </w:rPr>
        <w:t>а</w:t>
      </w:r>
      <w:r w:rsidRPr="007917BC">
        <w:rPr>
          <w:rFonts w:ascii="Times New Roman" w:hAnsi="Times New Roman" w:cs="Times New Roman"/>
          <w:sz w:val="28"/>
          <w:szCs w:val="28"/>
        </w:rPr>
        <w:t>болеваний на основании данных опроса и осмотра пациента.</w:t>
      </w:r>
    </w:p>
    <w:p w:rsidR="007917BC" w:rsidRPr="007917BC" w:rsidRDefault="007917BC" w:rsidP="007917B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917BC">
        <w:rPr>
          <w:rFonts w:ascii="Times New Roman" w:hAnsi="Times New Roman" w:cs="Times New Roman"/>
          <w:sz w:val="28"/>
          <w:szCs w:val="28"/>
        </w:rPr>
        <w:t xml:space="preserve"> 3.Формирование навыка составления плана обследования и лечения исходя из предварительного диагноза. </w:t>
      </w:r>
    </w:p>
    <w:p w:rsidR="007917BC" w:rsidRPr="007917BC" w:rsidRDefault="007917BC" w:rsidP="007917BC">
      <w:pPr>
        <w:tabs>
          <w:tab w:val="left" w:pos="567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17BC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</w:p>
    <w:p w:rsidR="007917BC" w:rsidRPr="007917BC" w:rsidRDefault="007917BC" w:rsidP="007917BC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917B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917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 </w:t>
      </w:r>
      <w:r w:rsidRPr="007917BC">
        <w:rPr>
          <w:rFonts w:ascii="Times New Roman" w:hAnsi="Times New Roman" w:cs="Times New Roman"/>
          <w:color w:val="000000"/>
          <w:sz w:val="28"/>
          <w:szCs w:val="28"/>
        </w:rPr>
        <w:t xml:space="preserve">Собрать жалобы и анамнез </w:t>
      </w:r>
    </w:p>
    <w:p w:rsidR="007917BC" w:rsidRPr="007917BC" w:rsidRDefault="007917BC" w:rsidP="007917BC">
      <w:pPr>
        <w:tabs>
          <w:tab w:val="left" w:pos="56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917BC">
        <w:rPr>
          <w:rFonts w:ascii="Times New Roman" w:hAnsi="Times New Roman" w:cs="Times New Roman"/>
          <w:color w:val="000000"/>
          <w:sz w:val="28"/>
          <w:szCs w:val="28"/>
        </w:rPr>
        <w:t>2.   Провести клинический осмотр по системам</w:t>
      </w:r>
    </w:p>
    <w:p w:rsidR="007917BC" w:rsidRPr="007917BC" w:rsidRDefault="007917BC" w:rsidP="007917BC">
      <w:pPr>
        <w:pStyle w:val="a5"/>
        <w:tabs>
          <w:tab w:val="left" w:pos="567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917BC">
        <w:rPr>
          <w:rFonts w:ascii="Times New Roman" w:hAnsi="Times New Roman"/>
          <w:color w:val="000000"/>
          <w:sz w:val="28"/>
          <w:szCs w:val="28"/>
        </w:rPr>
        <w:t xml:space="preserve">3. Интерпретировать данные </w:t>
      </w:r>
      <w:proofErr w:type="spellStart"/>
      <w:r w:rsidRPr="007917BC">
        <w:rPr>
          <w:rFonts w:ascii="Times New Roman" w:hAnsi="Times New Roman"/>
          <w:color w:val="000000"/>
          <w:sz w:val="28"/>
          <w:szCs w:val="28"/>
        </w:rPr>
        <w:t>клинико</w:t>
      </w:r>
      <w:proofErr w:type="spellEnd"/>
      <w:r w:rsidRPr="007917BC">
        <w:rPr>
          <w:rFonts w:ascii="Times New Roman" w:hAnsi="Times New Roman"/>
          <w:color w:val="000000"/>
          <w:sz w:val="28"/>
          <w:szCs w:val="28"/>
        </w:rPr>
        <w:t xml:space="preserve"> - лабораторного и инструментального обсл</w:t>
      </w:r>
      <w:r w:rsidRPr="007917BC">
        <w:rPr>
          <w:rFonts w:ascii="Times New Roman" w:hAnsi="Times New Roman"/>
          <w:color w:val="000000"/>
          <w:sz w:val="28"/>
          <w:szCs w:val="28"/>
        </w:rPr>
        <w:t>е</w:t>
      </w:r>
      <w:r w:rsidRPr="007917BC">
        <w:rPr>
          <w:rFonts w:ascii="Times New Roman" w:hAnsi="Times New Roman"/>
          <w:color w:val="000000"/>
          <w:sz w:val="28"/>
          <w:szCs w:val="28"/>
        </w:rPr>
        <w:t xml:space="preserve">дования </w:t>
      </w:r>
    </w:p>
    <w:p w:rsidR="007917BC" w:rsidRPr="007917BC" w:rsidRDefault="007917BC" w:rsidP="007917BC">
      <w:pPr>
        <w:pStyle w:val="a5"/>
        <w:tabs>
          <w:tab w:val="left" w:pos="567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917BC">
        <w:rPr>
          <w:rFonts w:ascii="Times New Roman" w:hAnsi="Times New Roman"/>
          <w:color w:val="000000"/>
          <w:sz w:val="28"/>
          <w:szCs w:val="28"/>
        </w:rPr>
        <w:t xml:space="preserve">4.  Сделать </w:t>
      </w:r>
      <w:r w:rsidRPr="007917BC">
        <w:rPr>
          <w:rFonts w:ascii="Times New Roman" w:hAnsi="Times New Roman"/>
          <w:sz w:val="28"/>
          <w:szCs w:val="28"/>
        </w:rPr>
        <w:t xml:space="preserve">заключения по данным </w:t>
      </w:r>
      <w:r w:rsidRPr="007917BC">
        <w:rPr>
          <w:rFonts w:ascii="Times New Roman" w:hAnsi="Times New Roman"/>
          <w:color w:val="000000"/>
          <w:sz w:val="28"/>
          <w:szCs w:val="28"/>
        </w:rPr>
        <w:t>клиник</w:t>
      </w:r>
      <w:proofErr w:type="gramStart"/>
      <w:r w:rsidRPr="007917BC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7917BC">
        <w:rPr>
          <w:rFonts w:ascii="Times New Roman" w:hAnsi="Times New Roman"/>
          <w:color w:val="000000"/>
          <w:sz w:val="28"/>
          <w:szCs w:val="28"/>
        </w:rPr>
        <w:t xml:space="preserve"> лабораторного и инструментального </w:t>
      </w:r>
      <w:r w:rsidRPr="007917BC">
        <w:rPr>
          <w:rFonts w:ascii="Times New Roman" w:hAnsi="Times New Roman"/>
          <w:sz w:val="28"/>
          <w:szCs w:val="28"/>
        </w:rPr>
        <w:t>обследования</w:t>
      </w:r>
    </w:p>
    <w:p w:rsidR="007917BC" w:rsidRPr="007917BC" w:rsidRDefault="007917BC" w:rsidP="007917BC">
      <w:pPr>
        <w:pStyle w:val="a5"/>
        <w:tabs>
          <w:tab w:val="left" w:pos="567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917BC">
        <w:rPr>
          <w:rFonts w:ascii="Times New Roman" w:hAnsi="Times New Roman"/>
          <w:color w:val="000000"/>
          <w:sz w:val="28"/>
          <w:szCs w:val="28"/>
        </w:rPr>
        <w:lastRenderedPageBreak/>
        <w:t>5.   Поставить предварительный диагноз</w:t>
      </w:r>
    </w:p>
    <w:p w:rsidR="007917BC" w:rsidRPr="007917BC" w:rsidRDefault="007917BC" w:rsidP="007917BC">
      <w:pPr>
        <w:pStyle w:val="a5"/>
        <w:tabs>
          <w:tab w:val="left" w:pos="567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7917BC">
        <w:rPr>
          <w:rFonts w:ascii="Times New Roman" w:hAnsi="Times New Roman"/>
          <w:color w:val="000000"/>
          <w:sz w:val="28"/>
          <w:szCs w:val="28"/>
        </w:rPr>
        <w:t>6.   Назначить лечение</w:t>
      </w:r>
    </w:p>
    <w:p w:rsidR="00D12880" w:rsidRDefault="00D12880" w:rsidP="00FF2A8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21EB7" w:rsidRPr="00E21EB7" w:rsidRDefault="00E21EB7" w:rsidP="00E21EB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EB7">
        <w:rPr>
          <w:rFonts w:ascii="Times New Roman" w:hAnsi="Times New Roman" w:cs="Times New Roman"/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E21EB7" w:rsidRDefault="00E21EB7" w:rsidP="00E21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B7">
        <w:rPr>
          <w:rFonts w:ascii="Times New Roman" w:hAnsi="Times New Roman" w:cs="Times New Roman"/>
          <w:sz w:val="28"/>
          <w:szCs w:val="28"/>
        </w:rPr>
        <w:t xml:space="preserve">Критерии оценивания выполненных заданий представлены </w:t>
      </w:r>
      <w:r w:rsidRPr="00E21EB7">
        <w:rPr>
          <w:rFonts w:ascii="Times New Roman" w:hAnsi="Times New Roman" w:cs="Times New Roman"/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E21EB7">
        <w:rPr>
          <w:rFonts w:ascii="Times New Roman" w:hAnsi="Times New Roman" w:cs="Times New Roman"/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9135A4" w:rsidRDefault="009135A4" w:rsidP="004B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FD1" w:rsidRPr="004B4FD1" w:rsidRDefault="004B4FD1" w:rsidP="004B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реферата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«отлично»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выполнены все требования к написанию и защите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реферата: обозначена проблема и обоснована её актуальность, сделан краткий анализ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точек зрения на рассматриваемую проблему и логично изложена собственная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позиция,сформулированы</w:t>
      </w:r>
      <w:proofErr w:type="spellEnd"/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выводы, тема раскрыта полностью, выдержан объём, соблюдены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оформлению, даны правильные ответы на дополнительные вопросы.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«хорошо»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основные требования к реферату и его защите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выполнены, но при этом допущены недочёты. В частности, имеются неточности в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изложении материала; отсутствует логическая последовательность в суждениях; не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выдержан объём реферата; имеются упущения в оформлении; на дополнительные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при защите даны неполные ответы.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«удовлетворительно»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имеются существенные отступления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требований к реферированию. В частности: тема освещена лишь частично; допущены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ошибки в содержании реферата или при ответе на дополнительные вопросы;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защиты отсутствует вывод.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«неудовлетворительно»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 тема реферата не раскрыта,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обнаруживается существенное непонимание проблемы.</w:t>
      </w:r>
    </w:p>
    <w:p w:rsidR="004B4FD1" w:rsidRPr="004B4FD1" w:rsidRDefault="004B4FD1" w:rsidP="004B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FD1" w:rsidRPr="002F2C34" w:rsidRDefault="004B4FD1" w:rsidP="004B4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 устного собеседования:</w:t>
      </w:r>
    </w:p>
    <w:p w:rsidR="004B4FD1" w:rsidRPr="002F2C34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«отлично»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демонстрирует глубину и полное овладение содержанием учебного материала,</w:t>
      </w:r>
      <w:r w:rsidR="00F1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легко ориентируется;</w:t>
      </w:r>
    </w:p>
    <w:p w:rsidR="004B4FD1" w:rsidRPr="002F2C34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«хорошо»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обучающемуся, за умение грамотно излагать материал,</w:t>
      </w:r>
      <w:r w:rsidR="008C2B7C"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этом содержание и форма ответа могут иметь отдельные неточности;</w:t>
      </w:r>
    </w:p>
    <w:p w:rsidR="004B4FD1" w:rsidRPr="002F2C34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«удовлетворительно»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выставляется, если обучающийся обнаруживает знания и</w:t>
      </w:r>
      <w:r w:rsidR="008C2B7C"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основных положений непоследовательно, допускает неточности в определении понятий, не умеет доказательно обосновывать свои суждения;</w:t>
      </w:r>
    </w:p>
    <w:p w:rsidR="004B4FD1" w:rsidRPr="002F2C34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2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«неудовлетворительно»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выставляется, если обучающийся имеет разрозненные,</w:t>
      </w:r>
      <w:r w:rsidR="008C2B7C"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бессистемные знания, не умеет выделять главное и второстепенное, допускает ошибки в</w:t>
      </w:r>
      <w:r w:rsidR="008C2B7C"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понятий, искажает их смысл.</w:t>
      </w:r>
    </w:p>
    <w:p w:rsidR="004B4FD1" w:rsidRPr="004B4FD1" w:rsidRDefault="004B4FD1" w:rsidP="004B4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FD1" w:rsidRPr="004B4FD1" w:rsidRDefault="004B4FD1" w:rsidP="004B4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теста:</w:t>
      </w:r>
    </w:p>
    <w:p w:rsidR="004B4FD1" w:rsidRPr="004B4FD1" w:rsidRDefault="004B4FD1" w:rsidP="004B4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студенту, если задание выполнено на 91-100%;</w:t>
      </w:r>
    </w:p>
    <w:p w:rsidR="004B4FD1" w:rsidRPr="004B4FD1" w:rsidRDefault="004B4FD1" w:rsidP="004B4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выставляется студенту, если задание выполнено на 81-90%;</w:t>
      </w:r>
    </w:p>
    <w:p w:rsidR="004B4FD1" w:rsidRPr="004B4FD1" w:rsidRDefault="004B4FD1" w:rsidP="004B4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выставляется студенту, если задание выполнено на</w:t>
      </w:r>
    </w:p>
    <w:p w:rsidR="004B4FD1" w:rsidRPr="004B4FD1" w:rsidRDefault="004B4FD1" w:rsidP="004B4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70-80%;</w:t>
      </w:r>
    </w:p>
    <w:p w:rsidR="004B4FD1" w:rsidRPr="004B4FD1" w:rsidRDefault="004B4FD1" w:rsidP="004B4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выставляется студенту, если задания выполнено</w:t>
      </w:r>
    </w:p>
    <w:p w:rsidR="004B4FD1" w:rsidRPr="004B4FD1" w:rsidRDefault="004B4FD1" w:rsidP="004B4F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чем на 70%.</w:t>
      </w:r>
    </w:p>
    <w:p w:rsidR="004B4FD1" w:rsidRDefault="004B4FD1" w:rsidP="004B4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2B7C" w:rsidRDefault="008C2B7C" w:rsidP="008C2B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Критерии оценки результатов по составлению обобщающих </w:t>
      </w:r>
      <w:r w:rsidRPr="00DB1E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таблиц </w:t>
      </w:r>
    </w:p>
    <w:p w:rsidR="008C2B7C" w:rsidRPr="004B4FD1" w:rsidRDefault="008C2B7C" w:rsidP="008C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«отлично»</w:t>
      </w:r>
      <w:r w:rsidRPr="008C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обучающемуся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заполн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графы таблицы, 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полное овладение содержанием учебного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легко ориентируется;</w:t>
      </w:r>
    </w:p>
    <w:p w:rsidR="008C2B7C" w:rsidRPr="004B4FD1" w:rsidRDefault="008C2B7C" w:rsidP="008C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«хорошо»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обучающемуся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</w:t>
      </w:r>
      <w:r w:rsidR="0093416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графы таблицы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этом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иметь отдельные неточности;</w:t>
      </w:r>
    </w:p>
    <w:p w:rsidR="00934162" w:rsidRPr="004B4FD1" w:rsidRDefault="00934162" w:rsidP="0093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C2B7C" w:rsidRPr="004B4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«удовлетворительно»</w:t>
      </w:r>
      <w:r w:rsidR="008C2B7C"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выставляется, если обучающийся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заполнил отдельные графы таблицы (50%),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разрозненные,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бессистемные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 ошибки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понятий, искажает их смысл.</w:t>
      </w:r>
    </w:p>
    <w:p w:rsidR="00DB1EB6" w:rsidRPr="00DB1EB6" w:rsidRDefault="00DB1EB6" w:rsidP="00934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2880" w:rsidRPr="00D12880" w:rsidRDefault="00D12880" w:rsidP="00D12880">
      <w:pPr>
        <w:spacing w:after="160" w:line="256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12880">
        <w:rPr>
          <w:rFonts w:ascii="Times New Roman" w:hAnsi="Times New Roman" w:cs="Times New Roman"/>
          <w:b/>
          <w:sz w:val="28"/>
          <w:szCs w:val="28"/>
        </w:rPr>
        <w:t>Критерии оценивания вспомогательных таблиц</w:t>
      </w:r>
    </w:p>
    <w:p w:rsidR="00D12880" w:rsidRPr="00D12880" w:rsidRDefault="00D12880" w:rsidP="00D12880">
      <w:pPr>
        <w:pStyle w:val="21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Оценка: 5 – правильно составлено 90-100% таблиц.</w:t>
      </w:r>
    </w:p>
    <w:p w:rsidR="00D12880" w:rsidRPr="00D12880" w:rsidRDefault="00D12880" w:rsidP="00D12880">
      <w:pPr>
        <w:pStyle w:val="21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4 - правильно составлено 80-90% таблиц.</w:t>
      </w:r>
    </w:p>
    <w:p w:rsidR="00D12880" w:rsidRPr="00D12880" w:rsidRDefault="00D12880" w:rsidP="00D12880">
      <w:pPr>
        <w:pStyle w:val="21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3 - правильно составлено 70-80% таблиц.</w:t>
      </w:r>
    </w:p>
    <w:p w:rsidR="00D12880" w:rsidRPr="00D12880" w:rsidRDefault="00D12880" w:rsidP="00D12880">
      <w:pPr>
        <w:pStyle w:val="21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2 - правильно составлено 60-70% таблиц.</w:t>
      </w:r>
    </w:p>
    <w:p w:rsidR="00D12880" w:rsidRPr="00D12880" w:rsidRDefault="00D12880" w:rsidP="00D12880">
      <w:pPr>
        <w:pStyle w:val="2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>1 - правильно составлено 50-60% таблиц.</w:t>
      </w:r>
    </w:p>
    <w:p w:rsidR="00D12880" w:rsidRPr="00D12880" w:rsidRDefault="00D12880" w:rsidP="00D12880">
      <w:pPr>
        <w:pStyle w:val="2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12880">
        <w:rPr>
          <w:rFonts w:ascii="Times New Roman" w:hAnsi="Times New Roman"/>
          <w:sz w:val="28"/>
          <w:szCs w:val="28"/>
        </w:rPr>
        <w:t xml:space="preserve">0 - правильно составлено </w:t>
      </w:r>
      <w:r w:rsidR="009F6620">
        <w:rPr>
          <w:rFonts w:ascii="Times New Roman" w:hAnsi="Times New Roman"/>
          <w:sz w:val="28"/>
          <w:szCs w:val="28"/>
        </w:rPr>
        <w:t>4</w:t>
      </w:r>
      <w:r w:rsidRPr="00D12880">
        <w:rPr>
          <w:rFonts w:ascii="Times New Roman" w:hAnsi="Times New Roman"/>
          <w:sz w:val="28"/>
          <w:szCs w:val="28"/>
        </w:rPr>
        <w:t>0% таблиц.</w:t>
      </w:r>
    </w:p>
    <w:p w:rsidR="007917BC" w:rsidRPr="007917BC" w:rsidRDefault="007917BC" w:rsidP="007917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BC">
        <w:rPr>
          <w:rFonts w:ascii="Times New Roman" w:hAnsi="Times New Roman" w:cs="Times New Roman"/>
          <w:b/>
          <w:sz w:val="28"/>
          <w:szCs w:val="28"/>
        </w:rPr>
        <w:t>Критерии оценивания практических навыков (</w:t>
      </w:r>
      <w:proofErr w:type="spellStart"/>
      <w:r w:rsidRPr="007917BC">
        <w:rPr>
          <w:rFonts w:ascii="Times New Roman" w:hAnsi="Times New Roman" w:cs="Times New Roman"/>
          <w:b/>
          <w:sz w:val="28"/>
          <w:szCs w:val="28"/>
        </w:rPr>
        <w:t>курации</w:t>
      </w:r>
      <w:proofErr w:type="spellEnd"/>
      <w:r w:rsidRPr="007917BC">
        <w:rPr>
          <w:rFonts w:ascii="Times New Roman" w:hAnsi="Times New Roman" w:cs="Times New Roman"/>
          <w:b/>
          <w:sz w:val="28"/>
          <w:szCs w:val="28"/>
        </w:rPr>
        <w:t xml:space="preserve"> больных)</w:t>
      </w:r>
    </w:p>
    <w:p w:rsidR="007917BC" w:rsidRPr="007917BC" w:rsidRDefault="007917BC" w:rsidP="007917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917BC">
        <w:rPr>
          <w:rFonts w:ascii="Times New Roman" w:hAnsi="Times New Roman" w:cs="Times New Roman"/>
          <w:b/>
          <w:sz w:val="28"/>
          <w:szCs w:val="28"/>
        </w:rPr>
        <w:t>- оценка «отлично»</w:t>
      </w:r>
      <w:r w:rsidRPr="007917BC">
        <w:rPr>
          <w:rFonts w:ascii="Times New Roman" w:hAnsi="Times New Roman" w:cs="Times New Roman"/>
          <w:sz w:val="28"/>
          <w:szCs w:val="28"/>
        </w:rPr>
        <w:t xml:space="preserve"> - обучающийся освоил полностью практические навыки и умения: правильно интерпретирует жалобы больного, анамнез, данные объективн</w:t>
      </w:r>
      <w:r w:rsidRPr="007917BC">
        <w:rPr>
          <w:rFonts w:ascii="Times New Roman" w:hAnsi="Times New Roman" w:cs="Times New Roman"/>
          <w:sz w:val="28"/>
          <w:szCs w:val="28"/>
        </w:rPr>
        <w:t>о</w:t>
      </w:r>
      <w:r w:rsidRPr="007917BC">
        <w:rPr>
          <w:rFonts w:ascii="Times New Roman" w:hAnsi="Times New Roman" w:cs="Times New Roman"/>
          <w:sz w:val="28"/>
          <w:szCs w:val="28"/>
        </w:rPr>
        <w:t xml:space="preserve">го осмотра, формулирует клинический диагноз, назначает лечение, интерпретирует клинико-лабораторные и инструментальные показатели с учетом нормы. </w:t>
      </w:r>
    </w:p>
    <w:p w:rsidR="007917BC" w:rsidRPr="007917BC" w:rsidRDefault="007917BC" w:rsidP="007917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917BC">
        <w:rPr>
          <w:rFonts w:ascii="Times New Roman" w:hAnsi="Times New Roman" w:cs="Times New Roman"/>
          <w:sz w:val="28"/>
          <w:szCs w:val="28"/>
        </w:rPr>
        <w:t xml:space="preserve">- </w:t>
      </w:r>
      <w:r w:rsidRPr="007917BC">
        <w:rPr>
          <w:rFonts w:ascii="Times New Roman" w:hAnsi="Times New Roman" w:cs="Times New Roman"/>
          <w:b/>
          <w:sz w:val="28"/>
          <w:szCs w:val="28"/>
        </w:rPr>
        <w:t>оценка «хорошо»</w:t>
      </w:r>
      <w:r w:rsidRPr="007917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17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917BC">
        <w:rPr>
          <w:rFonts w:ascii="Times New Roman" w:hAnsi="Times New Roman" w:cs="Times New Roman"/>
          <w:sz w:val="28"/>
          <w:szCs w:val="28"/>
        </w:rPr>
        <w:t xml:space="preserve"> освоил полностью практические навыки и умения, однако до</w:t>
      </w:r>
      <w:bookmarkStart w:id="2" w:name="_GoBack"/>
      <w:bookmarkEnd w:id="2"/>
      <w:r w:rsidRPr="007917BC">
        <w:rPr>
          <w:rFonts w:ascii="Times New Roman" w:hAnsi="Times New Roman" w:cs="Times New Roman"/>
          <w:sz w:val="28"/>
          <w:szCs w:val="28"/>
        </w:rPr>
        <w:t xml:space="preserve">пускает некоторые неточности. </w:t>
      </w:r>
    </w:p>
    <w:p w:rsidR="007917BC" w:rsidRPr="007917BC" w:rsidRDefault="007917BC" w:rsidP="007917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917BC">
        <w:rPr>
          <w:rFonts w:ascii="Times New Roman" w:hAnsi="Times New Roman" w:cs="Times New Roman"/>
          <w:b/>
          <w:sz w:val="28"/>
          <w:szCs w:val="28"/>
        </w:rPr>
        <w:t>- оценка «удовлетворительно»</w:t>
      </w:r>
      <w:r w:rsidRPr="007917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17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917BC">
        <w:rPr>
          <w:rFonts w:ascii="Times New Roman" w:hAnsi="Times New Roman" w:cs="Times New Roman"/>
          <w:sz w:val="28"/>
          <w:szCs w:val="28"/>
        </w:rPr>
        <w:t xml:space="preserve"> владеет лишь некоторыми практическими навыками и умениями.</w:t>
      </w:r>
    </w:p>
    <w:p w:rsidR="007917BC" w:rsidRPr="007917BC" w:rsidRDefault="007917BC" w:rsidP="007917B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917BC">
        <w:rPr>
          <w:rFonts w:ascii="Times New Roman" w:hAnsi="Times New Roman" w:cs="Times New Roman"/>
          <w:sz w:val="28"/>
          <w:szCs w:val="28"/>
        </w:rPr>
        <w:t xml:space="preserve"> - </w:t>
      </w:r>
      <w:r w:rsidRPr="007917BC">
        <w:rPr>
          <w:rFonts w:ascii="Times New Roman" w:hAnsi="Times New Roman" w:cs="Times New Roman"/>
          <w:b/>
          <w:sz w:val="28"/>
          <w:szCs w:val="28"/>
        </w:rPr>
        <w:t>оценка «неудовлетворительно»</w:t>
      </w:r>
      <w:r w:rsidRPr="007917B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17B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917BC">
        <w:rPr>
          <w:rFonts w:ascii="Times New Roman" w:hAnsi="Times New Roman" w:cs="Times New Roman"/>
          <w:sz w:val="28"/>
          <w:szCs w:val="28"/>
        </w:rPr>
        <w:t xml:space="preserve"> практические навыки и умения выполняет с грубыми ошибками.</w:t>
      </w:r>
    </w:p>
    <w:p w:rsidR="00D12880" w:rsidRPr="007917BC" w:rsidRDefault="00D12880" w:rsidP="007917BC">
      <w:pPr>
        <w:pStyle w:val="21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sectPr w:rsidR="00D12880" w:rsidRPr="007917BC" w:rsidSect="006B1356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04" w:rsidRDefault="009C4104">
      <w:pPr>
        <w:spacing w:after="0" w:line="240" w:lineRule="auto"/>
      </w:pPr>
      <w:r>
        <w:separator/>
      </w:r>
    </w:p>
  </w:endnote>
  <w:endnote w:type="continuationSeparator" w:id="0">
    <w:p w:rsidR="009C4104" w:rsidRDefault="009C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04" w:rsidRDefault="005B1AC9">
    <w:pPr>
      <w:pStyle w:val="a3"/>
      <w:jc w:val="right"/>
    </w:pPr>
    <w:r>
      <w:fldChar w:fldCharType="begin"/>
    </w:r>
    <w:r w:rsidR="009C4104">
      <w:instrText>PAGE   \* MERGEFORMAT</w:instrText>
    </w:r>
    <w:r>
      <w:fldChar w:fldCharType="separate"/>
    </w:r>
    <w:r w:rsidR="00291344">
      <w:rPr>
        <w:noProof/>
      </w:rPr>
      <w:t>5</w:t>
    </w:r>
    <w:r>
      <w:rPr>
        <w:noProof/>
      </w:rPr>
      <w:fldChar w:fldCharType="end"/>
    </w:r>
  </w:p>
  <w:p w:rsidR="009C4104" w:rsidRDefault="009C41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04" w:rsidRDefault="009C4104">
      <w:pPr>
        <w:spacing w:after="0" w:line="240" w:lineRule="auto"/>
      </w:pPr>
      <w:r>
        <w:separator/>
      </w:r>
    </w:p>
  </w:footnote>
  <w:footnote w:type="continuationSeparator" w:id="0">
    <w:p w:rsidR="009C4104" w:rsidRDefault="009C4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A74"/>
    <w:multiLevelType w:val="hybridMultilevel"/>
    <w:tmpl w:val="647C4AFC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F4B7E"/>
    <w:multiLevelType w:val="hybridMultilevel"/>
    <w:tmpl w:val="BD7C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656D"/>
    <w:multiLevelType w:val="hybridMultilevel"/>
    <w:tmpl w:val="84CE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472A0"/>
    <w:multiLevelType w:val="hybridMultilevel"/>
    <w:tmpl w:val="647C4AFC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E6F9E"/>
    <w:multiLevelType w:val="hybridMultilevel"/>
    <w:tmpl w:val="736C85DA"/>
    <w:lvl w:ilvl="0" w:tplc="8300F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10BC"/>
    <w:multiLevelType w:val="hybridMultilevel"/>
    <w:tmpl w:val="F9E8FFE4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8F24E7"/>
    <w:multiLevelType w:val="hybridMultilevel"/>
    <w:tmpl w:val="F9CA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55671"/>
    <w:multiLevelType w:val="multilevel"/>
    <w:tmpl w:val="0E92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061930"/>
    <w:multiLevelType w:val="hybridMultilevel"/>
    <w:tmpl w:val="1BE467CE"/>
    <w:lvl w:ilvl="0" w:tplc="9FB8C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7D15F5E"/>
    <w:multiLevelType w:val="hybridMultilevel"/>
    <w:tmpl w:val="D8B0991A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-2465" w:hanging="360"/>
      </w:pPr>
    </w:lvl>
    <w:lvl w:ilvl="2" w:tplc="0419001B">
      <w:start w:val="1"/>
      <w:numFmt w:val="lowerRoman"/>
      <w:lvlText w:val="%3."/>
      <w:lvlJc w:val="right"/>
      <w:pPr>
        <w:ind w:left="-1745" w:hanging="180"/>
      </w:pPr>
    </w:lvl>
    <w:lvl w:ilvl="3" w:tplc="0419000F">
      <w:start w:val="1"/>
      <w:numFmt w:val="decimal"/>
      <w:lvlText w:val="%4."/>
      <w:lvlJc w:val="left"/>
      <w:pPr>
        <w:ind w:left="-1025" w:hanging="360"/>
      </w:pPr>
    </w:lvl>
    <w:lvl w:ilvl="4" w:tplc="04190019">
      <w:start w:val="1"/>
      <w:numFmt w:val="lowerLetter"/>
      <w:lvlText w:val="%5."/>
      <w:lvlJc w:val="left"/>
      <w:pPr>
        <w:ind w:left="-305" w:hanging="360"/>
      </w:pPr>
    </w:lvl>
    <w:lvl w:ilvl="5" w:tplc="0419001B">
      <w:start w:val="1"/>
      <w:numFmt w:val="lowerRoman"/>
      <w:lvlText w:val="%6."/>
      <w:lvlJc w:val="right"/>
      <w:pPr>
        <w:ind w:left="415" w:hanging="180"/>
      </w:pPr>
    </w:lvl>
    <w:lvl w:ilvl="6" w:tplc="0419000F">
      <w:start w:val="1"/>
      <w:numFmt w:val="decimal"/>
      <w:lvlText w:val="%7."/>
      <w:lvlJc w:val="left"/>
      <w:pPr>
        <w:ind w:left="1135" w:hanging="360"/>
      </w:pPr>
    </w:lvl>
    <w:lvl w:ilvl="7" w:tplc="04190019">
      <w:start w:val="1"/>
      <w:numFmt w:val="lowerLetter"/>
      <w:lvlText w:val="%8."/>
      <w:lvlJc w:val="left"/>
      <w:pPr>
        <w:ind w:left="1855" w:hanging="360"/>
      </w:pPr>
    </w:lvl>
    <w:lvl w:ilvl="8" w:tplc="0419001B">
      <w:start w:val="1"/>
      <w:numFmt w:val="lowerRoman"/>
      <w:lvlText w:val="%9."/>
      <w:lvlJc w:val="right"/>
      <w:pPr>
        <w:ind w:left="2575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A5C"/>
    <w:rsid w:val="00001840"/>
    <w:rsid w:val="00016205"/>
    <w:rsid w:val="000A7F1C"/>
    <w:rsid w:val="000E740F"/>
    <w:rsid w:val="00103049"/>
    <w:rsid w:val="00106C4F"/>
    <w:rsid w:val="001127E7"/>
    <w:rsid w:val="00134A6B"/>
    <w:rsid w:val="00137302"/>
    <w:rsid w:val="001835E6"/>
    <w:rsid w:val="001935FA"/>
    <w:rsid w:val="00193B28"/>
    <w:rsid w:val="001B0DB7"/>
    <w:rsid w:val="001E28CC"/>
    <w:rsid w:val="001E2D57"/>
    <w:rsid w:val="0021021F"/>
    <w:rsid w:val="002311FF"/>
    <w:rsid w:val="00276F55"/>
    <w:rsid w:val="002771F4"/>
    <w:rsid w:val="0028686E"/>
    <w:rsid w:val="00291344"/>
    <w:rsid w:val="002F2C34"/>
    <w:rsid w:val="0030465A"/>
    <w:rsid w:val="00311BC1"/>
    <w:rsid w:val="00321D95"/>
    <w:rsid w:val="00322757"/>
    <w:rsid w:val="003572E3"/>
    <w:rsid w:val="00361D6F"/>
    <w:rsid w:val="00367BB3"/>
    <w:rsid w:val="003810F8"/>
    <w:rsid w:val="003B272D"/>
    <w:rsid w:val="003C2B07"/>
    <w:rsid w:val="003C4E85"/>
    <w:rsid w:val="003F0171"/>
    <w:rsid w:val="003F2FA7"/>
    <w:rsid w:val="00412715"/>
    <w:rsid w:val="00447354"/>
    <w:rsid w:val="00477057"/>
    <w:rsid w:val="004914BB"/>
    <w:rsid w:val="004A0292"/>
    <w:rsid w:val="004B4FD1"/>
    <w:rsid w:val="004B6B8C"/>
    <w:rsid w:val="004D385B"/>
    <w:rsid w:val="00511B5C"/>
    <w:rsid w:val="00545423"/>
    <w:rsid w:val="00560505"/>
    <w:rsid w:val="0057120E"/>
    <w:rsid w:val="00591748"/>
    <w:rsid w:val="005A44A3"/>
    <w:rsid w:val="005B1AC9"/>
    <w:rsid w:val="005C0839"/>
    <w:rsid w:val="005C5351"/>
    <w:rsid w:val="00611634"/>
    <w:rsid w:val="00612336"/>
    <w:rsid w:val="00624F74"/>
    <w:rsid w:val="006B1356"/>
    <w:rsid w:val="006B56FB"/>
    <w:rsid w:val="006B57A6"/>
    <w:rsid w:val="006F0B1F"/>
    <w:rsid w:val="00720ED8"/>
    <w:rsid w:val="0078418B"/>
    <w:rsid w:val="00784E36"/>
    <w:rsid w:val="007917BC"/>
    <w:rsid w:val="007A1B3C"/>
    <w:rsid w:val="007C3C50"/>
    <w:rsid w:val="007D2D9B"/>
    <w:rsid w:val="007E5C6F"/>
    <w:rsid w:val="007F6873"/>
    <w:rsid w:val="00826C70"/>
    <w:rsid w:val="00844F9A"/>
    <w:rsid w:val="0084541D"/>
    <w:rsid w:val="00857AD6"/>
    <w:rsid w:val="008625F4"/>
    <w:rsid w:val="00894A4D"/>
    <w:rsid w:val="008B7036"/>
    <w:rsid w:val="008C00CF"/>
    <w:rsid w:val="008C2B7C"/>
    <w:rsid w:val="008C330D"/>
    <w:rsid w:val="008C7A84"/>
    <w:rsid w:val="00900C79"/>
    <w:rsid w:val="009101BB"/>
    <w:rsid w:val="009135A4"/>
    <w:rsid w:val="00934162"/>
    <w:rsid w:val="00943D04"/>
    <w:rsid w:val="009523A4"/>
    <w:rsid w:val="0097645C"/>
    <w:rsid w:val="00990DB9"/>
    <w:rsid w:val="00991ED3"/>
    <w:rsid w:val="00997305"/>
    <w:rsid w:val="009C4104"/>
    <w:rsid w:val="009C555D"/>
    <w:rsid w:val="009D6EE5"/>
    <w:rsid w:val="009F1AE8"/>
    <w:rsid w:val="009F6620"/>
    <w:rsid w:val="00A0035A"/>
    <w:rsid w:val="00A247A3"/>
    <w:rsid w:val="00A44010"/>
    <w:rsid w:val="00A72AD9"/>
    <w:rsid w:val="00A92C15"/>
    <w:rsid w:val="00AB686C"/>
    <w:rsid w:val="00AD3C4B"/>
    <w:rsid w:val="00AD3CA0"/>
    <w:rsid w:val="00AE23CD"/>
    <w:rsid w:val="00AF21A5"/>
    <w:rsid w:val="00B10042"/>
    <w:rsid w:val="00B20CBA"/>
    <w:rsid w:val="00B26BBB"/>
    <w:rsid w:val="00B427C0"/>
    <w:rsid w:val="00B65A5C"/>
    <w:rsid w:val="00B67130"/>
    <w:rsid w:val="00B7539F"/>
    <w:rsid w:val="00B86D54"/>
    <w:rsid w:val="00B94098"/>
    <w:rsid w:val="00BA1338"/>
    <w:rsid w:val="00BB3A3D"/>
    <w:rsid w:val="00BC724B"/>
    <w:rsid w:val="00BF1D4B"/>
    <w:rsid w:val="00C00136"/>
    <w:rsid w:val="00C3540A"/>
    <w:rsid w:val="00C35524"/>
    <w:rsid w:val="00C413CF"/>
    <w:rsid w:val="00C54721"/>
    <w:rsid w:val="00C54B6A"/>
    <w:rsid w:val="00C65F2E"/>
    <w:rsid w:val="00C82DDA"/>
    <w:rsid w:val="00D12880"/>
    <w:rsid w:val="00D61BA5"/>
    <w:rsid w:val="00D673DE"/>
    <w:rsid w:val="00D7784C"/>
    <w:rsid w:val="00D90336"/>
    <w:rsid w:val="00DB1EB6"/>
    <w:rsid w:val="00DC658A"/>
    <w:rsid w:val="00E057E5"/>
    <w:rsid w:val="00E06FE7"/>
    <w:rsid w:val="00E10554"/>
    <w:rsid w:val="00E21EB7"/>
    <w:rsid w:val="00E54E67"/>
    <w:rsid w:val="00E63A11"/>
    <w:rsid w:val="00E679FA"/>
    <w:rsid w:val="00E7509F"/>
    <w:rsid w:val="00E95648"/>
    <w:rsid w:val="00EB1D55"/>
    <w:rsid w:val="00ED779F"/>
    <w:rsid w:val="00EE71E4"/>
    <w:rsid w:val="00EF6F30"/>
    <w:rsid w:val="00F0348D"/>
    <w:rsid w:val="00F12566"/>
    <w:rsid w:val="00F20E13"/>
    <w:rsid w:val="00F33E77"/>
    <w:rsid w:val="00F46E9C"/>
    <w:rsid w:val="00F6506F"/>
    <w:rsid w:val="00F767E3"/>
    <w:rsid w:val="00F84B05"/>
    <w:rsid w:val="00FA421D"/>
    <w:rsid w:val="00FC2FB2"/>
    <w:rsid w:val="00FF1AC5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5A"/>
  </w:style>
  <w:style w:type="paragraph" w:styleId="1">
    <w:name w:val="heading 1"/>
    <w:basedOn w:val="a"/>
    <w:next w:val="a"/>
    <w:link w:val="10"/>
    <w:uiPriority w:val="9"/>
    <w:qFormat/>
    <w:rsid w:val="00C35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0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1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B1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84E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D1288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A029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A02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5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C3552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aliases w:val="Обычный (Web)"/>
    <w:basedOn w:val="a"/>
    <w:uiPriority w:val="34"/>
    <w:unhideWhenUsed/>
    <w:qFormat/>
    <w:rsid w:val="005C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F3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F33E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4541D"/>
  </w:style>
  <w:style w:type="character" w:customStyle="1" w:styleId="mw-headline">
    <w:name w:val="mw-headline"/>
    <w:rsid w:val="00845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1E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B1E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0F09-31C5-4A1B-9D45-BDB8797E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14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43</cp:revision>
  <dcterms:created xsi:type="dcterms:W3CDTF">2019-03-06T05:02:00Z</dcterms:created>
  <dcterms:modified xsi:type="dcterms:W3CDTF">2019-10-17T07:33:00Z</dcterms:modified>
</cp:coreProperties>
</file>