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87B1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6A57DA7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14:paraId="15D215CF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379B6B22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069D563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72C0F3B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0512339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3C124E9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33B1EB5E" w14:textId="77777777"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B9F3E21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1F4EAE" w14:textId="77777777"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14:paraId="471A491E" w14:textId="77777777"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673F0EB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EE4C3A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14:paraId="28EF1348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36C32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14:paraId="421ABF76" w14:textId="77777777" w:rsidR="00C85D0C" w:rsidRPr="002970C5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2FF11B" w14:textId="77777777" w:rsidR="00C85D0C" w:rsidRPr="002970C5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33.05.01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Фармация</w:t>
      </w:r>
    </w:p>
    <w:p w14:paraId="2541471E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52071D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E7CCBB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62308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AE8D7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E32832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89C074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A92E7C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6906C4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55E20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8D210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4F5A86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08EAF" w14:textId="77777777"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EBEC5" w14:textId="77777777" w:rsidR="00B93A4A" w:rsidRPr="009D482D" w:rsidRDefault="00B93A4A" w:rsidP="00B93A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164">
        <w:rPr>
          <w:rFonts w:ascii="Times New Roman" w:hAnsi="Times New Roman"/>
          <w:i/>
          <w:color w:val="000000"/>
          <w:sz w:val="24"/>
          <w:szCs w:val="24"/>
        </w:rPr>
        <w:t>33.05.01 Фармация,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41695452" w14:textId="77777777" w:rsidR="00C85D0C" w:rsidRPr="00A1204E" w:rsidRDefault="00C85D0C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4B5F2" w14:textId="77777777" w:rsidR="00C85D0C" w:rsidRDefault="00C85D0C" w:rsidP="00C8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4A475" w14:textId="77777777"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360866" w14:textId="77777777"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ED2C04" w14:textId="77777777"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14:paraId="2DBE4BC7" w14:textId="77777777"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DDF37" w14:textId="77777777"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14:paraId="2A193D96" w14:textId="77777777"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14:paraId="255C8008" w14:textId="77777777"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68A872E5" w14:textId="77777777"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214C99AE" w14:textId="77777777"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B05D90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14:paraId="13021D61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14:paraId="532DD154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14:paraId="1FC45B1C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AE8019C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14:paraId="41929F9A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14:paraId="3101C04C" w14:textId="77777777"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B3AE5EC" w14:textId="77777777"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14:paraId="0D935F10" w14:textId="77777777"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14:paraId="69B2917F" w14:textId="77777777"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14:paraId="0284A72F" w14:textId="77777777"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360E54B9" w14:textId="77777777"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14:paraId="5ED4FBD9" w14:textId="77777777"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E9EFB" w14:textId="77777777"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14:paraId="003001BA" w14:textId="77777777" w:rsidTr="00A47A2A">
        <w:tc>
          <w:tcPr>
            <w:tcW w:w="534" w:type="dxa"/>
          </w:tcPr>
          <w:p w14:paraId="30B5D348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4A7751AA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14:paraId="5E84BECC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14:paraId="2598825C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14:paraId="66CDCCA0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14:paraId="0E3F32E8" w14:textId="77777777" w:rsidTr="00A47A2A">
        <w:tc>
          <w:tcPr>
            <w:tcW w:w="534" w:type="dxa"/>
          </w:tcPr>
          <w:p w14:paraId="4CBEE9C0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31A58E5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4D131DE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872E1F8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14:paraId="4A53DC82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14:paraId="2F3B02E3" w14:textId="77777777" w:rsidTr="00484F21">
        <w:tc>
          <w:tcPr>
            <w:tcW w:w="9570" w:type="dxa"/>
            <w:gridSpan w:val="5"/>
          </w:tcPr>
          <w:p w14:paraId="2990B34B" w14:textId="77777777"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14:paraId="740C6066" w14:textId="77777777" w:rsidTr="00A47A2A">
        <w:tc>
          <w:tcPr>
            <w:tcW w:w="534" w:type="dxa"/>
          </w:tcPr>
          <w:p w14:paraId="05EA929D" w14:textId="77777777"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30743D7" w14:textId="77777777" w:rsidR="00D20622" w:rsidRPr="007A09F1" w:rsidRDefault="007A09F1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«Грамматические конструкции, характерные для устного и письменного общения на иностранном языке по специальности»</w:t>
            </w:r>
          </w:p>
        </w:tc>
        <w:tc>
          <w:tcPr>
            <w:tcW w:w="2268" w:type="dxa"/>
          </w:tcPr>
          <w:p w14:paraId="18C2486E" w14:textId="77777777"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14:paraId="706155B6" w14:textId="77777777"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14:paraId="61221855" w14:textId="77777777"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14:paraId="05CDD1B1" w14:textId="77777777" w:rsidTr="00C84741">
        <w:tc>
          <w:tcPr>
            <w:tcW w:w="9570" w:type="dxa"/>
            <w:gridSpan w:val="5"/>
          </w:tcPr>
          <w:p w14:paraId="19DB1BFF" w14:textId="77777777"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Вводно-коррективный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14:paraId="5A17EBC5" w14:textId="77777777" w:rsidTr="005C3F19">
        <w:tc>
          <w:tcPr>
            <w:tcW w:w="534" w:type="dxa"/>
          </w:tcPr>
          <w:p w14:paraId="43F234CA" w14:textId="77777777"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DFF9C8" w14:textId="111532AD" w:rsidR="005C3F19" w:rsidRPr="00925E92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64122" w:rsidRP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role for medical students</w:t>
            </w:r>
            <w:r w:rsidR="00A47A2A" w:rsidRPr="00925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547E43AC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AF70B68" w14:textId="77777777"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427D5A2A" w14:textId="77777777"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DF8DEBD" w14:textId="77777777"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2F85DE90" w14:textId="77777777"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155A" w14:textId="77777777"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0B41FE33" w14:textId="77777777" w:rsidTr="005C3F19">
        <w:tc>
          <w:tcPr>
            <w:tcW w:w="534" w:type="dxa"/>
          </w:tcPr>
          <w:p w14:paraId="62BCC8BE" w14:textId="77777777"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F6E1B9A" w14:textId="52BA2FA9" w:rsidR="005C3F19" w:rsidRPr="005C3F19" w:rsidRDefault="00464122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5E92">
              <w:rPr>
                <w:rFonts w:ascii="Times New Roman" w:hAnsi="Times New Roman" w:cs="Times New Roman"/>
                <w:sz w:val="24"/>
                <w:szCs w:val="24"/>
              </w:rPr>
              <w:t>Основы грамматической системы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E25E971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F839CAE" w14:textId="67872816" w:rsidR="00925E9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r w:rsidR="0092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925E92">
              <w:rPr>
                <w:rFonts w:ascii="Times New Roman" w:hAnsi="Times New Roman" w:cs="Times New Roman"/>
                <w:sz w:val="24"/>
                <w:szCs w:val="24"/>
              </w:rPr>
              <w:t>; контрольная работа;</w:t>
            </w:r>
          </w:p>
          <w:p w14:paraId="4F796FB0" w14:textId="371E95E7" w:rsidR="007218C3" w:rsidRDefault="00925E92" w:rsidP="00925E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00BE9266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A031644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537A05EC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63B0680F" w14:textId="77777777" w:rsidTr="005C3F19">
        <w:tc>
          <w:tcPr>
            <w:tcW w:w="534" w:type="dxa"/>
          </w:tcPr>
          <w:p w14:paraId="7DC1A305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0897F560" w14:textId="3345CD3A" w:rsidR="005C3F19" w:rsidRPr="00401CC7" w:rsidRDefault="002D3FC2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8AD0F68" w14:textId="004064E3" w:rsidR="005C3F19" w:rsidRPr="00401CC7" w:rsidRDefault="002D3FC2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721EE49" w14:textId="77777777" w:rsidR="002D3FC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опрос; проверка практических навыков</w:t>
            </w:r>
          </w:p>
          <w:p w14:paraId="34F77C21" w14:textId="03F34390" w:rsidR="007C0FDA" w:rsidRPr="00D20622" w:rsidRDefault="007C0FDA" w:rsidP="002D3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4F158922" w14:textId="77777777" w:rsidR="002D3FC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1561CADE" w14:textId="53DF0960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4ABE2067" w14:textId="77777777" w:rsidTr="005C3F19">
        <w:tc>
          <w:tcPr>
            <w:tcW w:w="534" w:type="dxa"/>
          </w:tcPr>
          <w:p w14:paraId="0194F73F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ADDDFA9" w14:textId="1CC140E0" w:rsidR="005C3F19" w:rsidRPr="002D3FC2" w:rsidRDefault="00401CC7" w:rsidP="007A09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 State Medical University</w:t>
            </w:r>
            <w:r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3CDA43F1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A64B378" w14:textId="77777777" w:rsidR="002D3FC2" w:rsidRDefault="007218C3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2D3FC2" w:rsidRPr="002D3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30D3E" w14:textId="0C606DE5" w:rsidR="002D3FC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14:paraId="1C6D48EC" w14:textId="178FDC17" w:rsidR="007218C3" w:rsidRPr="002D3FC2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4D71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90EBB5F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253704C1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39C6F431" w14:textId="77777777" w:rsidTr="00950C6A">
        <w:tc>
          <w:tcPr>
            <w:tcW w:w="9570" w:type="dxa"/>
            <w:gridSpan w:val="5"/>
          </w:tcPr>
          <w:p w14:paraId="276A72E8" w14:textId="60900884"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D3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профессионального межкультурного взаимодействия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14:paraId="765141B2" w14:textId="77777777" w:rsidTr="005C3F19">
        <w:tc>
          <w:tcPr>
            <w:tcW w:w="534" w:type="dxa"/>
          </w:tcPr>
          <w:p w14:paraId="2092C156" w14:textId="77777777" w:rsid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90FC94C" w14:textId="7377A996" w:rsidR="005C3F19" w:rsidRPr="002D3FC2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outstanding</w:t>
            </w:r>
            <w:r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m</w:t>
            </w:r>
            <w:r w:rsid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2DAA4645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856A0DA" w14:textId="2F657EE2" w:rsidR="007218C3" w:rsidRPr="002D3FC2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2D3FC2" w:rsidRPr="002D3F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D3FC2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14:paraId="2E65B898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F675A31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0AFBBB68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51540101" w14:textId="77777777" w:rsidTr="005C3F19">
        <w:tc>
          <w:tcPr>
            <w:tcW w:w="534" w:type="dxa"/>
          </w:tcPr>
          <w:p w14:paraId="26523D5B" w14:textId="77777777" w:rsid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C0890EB" w14:textId="6028E3E0" w:rsidR="005C3F19" w:rsidRPr="007A09F1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3FC2" w:rsidRPr="002D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«Фармацевтическая терминология</w:t>
            </w:r>
            <w:r w:rsidR="002D3FC2" w:rsidRPr="002D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C2">
              <w:rPr>
                <w:rFonts w:ascii="Times New Roman" w:hAnsi="Times New Roman" w:cs="Times New Roman"/>
                <w:sz w:val="24"/>
                <w:szCs w:val="24"/>
              </w:rPr>
              <w:t>для межкультурного взаимодействия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FAC5E70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0E7052" w14:textId="042E5792" w:rsidR="00F05D6D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контроль выполнения заданий в рабочей тетради</w:t>
            </w:r>
            <w:r w:rsidR="007C0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7BA28" w14:textId="7D2E3FC2" w:rsidR="007C0FDA" w:rsidRPr="009E5B84" w:rsidRDefault="007C0FDA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9E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9E5B84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43AD5C22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6CB468C1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60239D3C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C2" w:rsidRPr="007218C3" w14:paraId="7880B5F9" w14:textId="77777777" w:rsidTr="005C3F19">
        <w:tc>
          <w:tcPr>
            <w:tcW w:w="534" w:type="dxa"/>
          </w:tcPr>
          <w:p w14:paraId="6717C93D" w14:textId="7CD218C6" w:rsidR="002D3FC2" w:rsidRDefault="002D3FC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6900BFE" w14:textId="2ED23EA6" w:rsidR="002D3FC2" w:rsidRPr="007C6685" w:rsidRDefault="002D3FC2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D3FC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</w:t>
            </w:r>
            <w:r w:rsidRPr="002D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F28D927" w14:textId="3AD777B7" w:rsidR="002D3FC2" w:rsidRDefault="002D3FC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B10001A" w14:textId="5FDAEA4A" w:rsidR="002D3FC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опрос; контроль выполнения заданий в рабочей тетради; контрольная работа;</w:t>
            </w:r>
          </w:p>
          <w:p w14:paraId="4D1F8AC1" w14:textId="4FE0B774" w:rsidR="002D3FC2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14:paraId="4E1AE2EE" w14:textId="77777777" w:rsidR="002D3FC2" w:rsidRDefault="002D3FC2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9" w:rsidRPr="007218C3" w14:paraId="0EE44389" w14:textId="77777777" w:rsidTr="005C3F19">
        <w:tc>
          <w:tcPr>
            <w:tcW w:w="534" w:type="dxa"/>
          </w:tcPr>
          <w:p w14:paraId="1EB76705" w14:textId="540C3AFE" w:rsidR="005C3F19" w:rsidRDefault="002D3FC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CF7F49E" w14:textId="2F4297F8" w:rsidR="005C3F19" w:rsidRPr="007C6685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C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home town</w:t>
            </w:r>
            <w:r w:rsidRPr="007C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4F704E61" w14:textId="77777777" w:rsidR="005C3F19" w:rsidRPr="007218C3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27BB82E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5877C" w14:textId="77777777" w:rsidR="00F05D6D" w:rsidRDefault="00F05D6D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14:paraId="0F3BAAE4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F17B6A1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4BC63B78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1C184457" w14:textId="77777777" w:rsidTr="004B657B">
        <w:tc>
          <w:tcPr>
            <w:tcW w:w="9570" w:type="dxa"/>
            <w:gridSpan w:val="5"/>
          </w:tcPr>
          <w:p w14:paraId="65FFA98C" w14:textId="5F700BB6"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D3FC2">
              <w:rPr>
                <w:rFonts w:ascii="Times New Roman" w:hAnsi="Times New Roman" w:cs="Times New Roman"/>
                <w:i/>
                <w:sz w:val="28"/>
                <w:szCs w:val="28"/>
              </w:rPr>
              <w:t>Основы академической и профессиональной коммуникации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7218C3" w14:paraId="56FD1BE6" w14:textId="77777777" w:rsidTr="005C3F19">
        <w:tc>
          <w:tcPr>
            <w:tcW w:w="534" w:type="dxa"/>
          </w:tcPr>
          <w:p w14:paraId="6A028755" w14:textId="77777777" w:rsid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E0EBDE3" w14:textId="75B24790" w:rsidR="005C3F19" w:rsidRPr="002D3FC2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2D3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3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3FC2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глагола. Инфинитивные конструкции</w:t>
            </w:r>
            <w:r w:rsidRPr="002D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697B0E4" w14:textId="77777777" w:rsidR="005C3F19" w:rsidRPr="007218C3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407C95D" w14:textId="77777777" w:rsidR="002D3FC2" w:rsidRDefault="007218C3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2D3FC2">
              <w:rPr>
                <w:rFonts w:ascii="Times New Roman" w:hAnsi="Times New Roman" w:cs="Times New Roman"/>
                <w:sz w:val="24"/>
                <w:szCs w:val="24"/>
              </w:rPr>
              <w:t>; контроль выполнения заданий в рабочей тетради; контрольная работа;</w:t>
            </w:r>
          </w:p>
          <w:p w14:paraId="5469E561" w14:textId="69C4DE5B" w:rsidR="007218C3" w:rsidRDefault="002D3FC2" w:rsidP="002D3F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7D91B02C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9208470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4F85B1A6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14:paraId="53BAA6CA" w14:textId="77777777" w:rsidTr="005C3F19">
        <w:tc>
          <w:tcPr>
            <w:tcW w:w="534" w:type="dxa"/>
          </w:tcPr>
          <w:p w14:paraId="4724244A" w14:textId="77777777" w:rsid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0910DA3" w14:textId="130CCEA2" w:rsidR="005C3F19" w:rsidRPr="007C6685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Chemist’s</w:t>
            </w: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7C50F7D" w14:textId="77777777"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DF0101F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F6D993" w14:textId="77777777" w:rsidR="00412A0A" w:rsidRDefault="00412A0A" w:rsidP="00412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14:paraId="495C4A24" w14:textId="77777777" w:rsidR="005C3F19" w:rsidRPr="00D20622" w:rsidRDefault="005C3F19" w:rsidP="00412A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49520B1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1814096F" w14:textId="77777777"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7218C3" w14:paraId="195AD8BC" w14:textId="77777777" w:rsidTr="005C3F19">
        <w:tc>
          <w:tcPr>
            <w:tcW w:w="534" w:type="dxa"/>
          </w:tcPr>
          <w:p w14:paraId="3A9D6774" w14:textId="77777777" w:rsid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3969F56" w14:textId="153E4549" w:rsidR="005C3F19" w:rsidRPr="007C6685" w:rsidRDefault="007C6685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41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Antibiotics</w:t>
            </w:r>
            <w:r w:rsidRPr="007C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046B8A0D" w14:textId="77777777" w:rsidR="005C3F19" w:rsidRPr="007218C3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9BC61A" w14:textId="7BBA726A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524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терминологический диктант;</w:t>
            </w:r>
          </w:p>
          <w:p w14:paraId="6F0BA1D1" w14:textId="77777777" w:rsidR="00F05D6D" w:rsidRDefault="00F05D6D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14:paraId="2C4BCEFB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35036FE" w14:textId="77777777"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675A96DF" w14:textId="77777777" w:rsidR="005C3F19" w:rsidRPr="007218C3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0A" w:rsidRPr="007218C3" w14:paraId="7618761F" w14:textId="77777777" w:rsidTr="005C3F19">
        <w:tc>
          <w:tcPr>
            <w:tcW w:w="534" w:type="dxa"/>
          </w:tcPr>
          <w:p w14:paraId="14F60F15" w14:textId="616C5D25" w:rsidR="00412A0A" w:rsidRPr="00412A0A" w:rsidRDefault="00412A0A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126" w:type="dxa"/>
          </w:tcPr>
          <w:p w14:paraId="3EAD474F" w14:textId="23F4A568" w:rsidR="00412A0A" w:rsidRPr="007C6685" w:rsidRDefault="00412A0A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A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Annotations (Package leaflets)</w:t>
            </w:r>
            <w:r w:rsidRPr="007C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14:paraId="189581C3" w14:textId="1A248ECD" w:rsidR="00412A0A" w:rsidRDefault="00412A0A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8CFC780" w14:textId="052E2436" w:rsidR="00412A0A" w:rsidRDefault="00412A0A" w:rsidP="00412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опрос; </w:t>
            </w:r>
            <w:r w:rsidR="009A3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 в рабочей тетради; тестирование;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14:paraId="3A9FC412" w14:textId="77777777" w:rsidR="00412A0A" w:rsidRDefault="00412A0A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E31C327" w14:textId="78AF98E0" w:rsidR="00412A0A" w:rsidRDefault="00412A0A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14:paraId="4D49246C" w14:textId="77777777" w:rsidR="00E36A3C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071429" w14:textId="77777777"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14:paraId="4C9D22F7" w14:textId="77777777"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32ECE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14:paraId="69375CD7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14:paraId="0BF1934D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CB9BA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765DFCB8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B50B1E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14:paraId="52784382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6AC2A23F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14:paraId="47D74ACA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14:paraId="295D038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14:paraId="705DD55E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14:paraId="5ACF6A3D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14:paraId="622B7FFF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14:paraId="39DA51A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14:paraId="077C0CE1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14:paraId="3D06BB9A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14:paraId="4657CEB3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14:paraId="31A17501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показать её социальную, научную или практическую значимость;</w:t>
      </w:r>
    </w:p>
    <w:p w14:paraId="1A128840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14:paraId="5401AD68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14:paraId="5F66446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715BD4A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6AFACAD6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14:paraId="3244536D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154CB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14:paraId="1F5E9B35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14:paraId="0B750139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14:paraId="22BC9E55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14:paraId="3912E651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14:paraId="251A7730" w14:textId="77777777"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035B240A" w14:textId="77777777"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A823E91" w14:textId="77777777"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1A71D96" w14:textId="77777777"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1326E653" w14:textId="77777777"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65EC808" w14:textId="77777777"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0D2CB87F" w14:textId="77777777"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14:paraId="07AE8E99" w14:textId="77777777" w:rsidR="007218C3" w:rsidRPr="007218C3" w:rsidRDefault="007218C3" w:rsidP="007218C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18C3">
        <w:rPr>
          <w:rFonts w:ascii="Times New Roman" w:hAnsi="Times New Roman" w:cs="Times New Roman"/>
          <w:b/>
          <w:sz w:val="28"/>
        </w:rPr>
        <w:t xml:space="preserve">Методические указания по подготовке к контрольной работе </w:t>
      </w:r>
    </w:p>
    <w:p w14:paraId="4EA1285F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7218C3">
        <w:rPr>
          <w:rFonts w:ascii="Times New Roman" w:hAnsi="Times New Roman" w:cs="Times New Roman"/>
          <w:sz w:val="28"/>
          <w:szCs w:val="28"/>
        </w:rPr>
        <w:t>обучающихся</w:t>
      </w:r>
      <w:r w:rsidRPr="007218C3">
        <w:rPr>
          <w:rFonts w:ascii="Times New Roman" w:hAnsi="Times New Roman" w:cs="Times New Roman"/>
          <w:sz w:val="28"/>
        </w:rPr>
        <w:t xml:space="preserve"> на вопросы, которые они заранее получают от преподавателя. </w:t>
      </w:r>
    </w:p>
    <w:p w14:paraId="1796A579" w14:textId="77777777" w:rsidR="007218C3" w:rsidRPr="007218C3" w:rsidRDefault="007218C3" w:rsidP="007218C3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i/>
          <w:sz w:val="28"/>
        </w:rPr>
        <w:t>Алгоритм подготовки к контрольной работе</w:t>
      </w:r>
      <w:r w:rsidRPr="007218C3">
        <w:rPr>
          <w:rFonts w:ascii="Times New Roman" w:hAnsi="Times New Roman" w:cs="Times New Roman"/>
          <w:sz w:val="28"/>
        </w:rPr>
        <w:t>:</w:t>
      </w:r>
    </w:p>
    <w:p w14:paraId="0956C816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14:paraId="61469F26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lastRenderedPageBreak/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14:paraId="6D54669E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14:paraId="59F1B83A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t xml:space="preserve">- составление в мысленной форме ответов на поставленные в контрольной работе вопросы; </w:t>
      </w:r>
    </w:p>
    <w:p w14:paraId="29357A97" w14:textId="77777777" w:rsidR="007218C3" w:rsidRPr="007218C3" w:rsidRDefault="007218C3" w:rsidP="007218C3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18C3">
        <w:rPr>
          <w:rFonts w:ascii="Times New Roman" w:hAnsi="Times New Roman" w:cs="Times New Roman"/>
          <w:sz w:val="28"/>
        </w:rPr>
        <w:t xml:space="preserve">- формирование психологической установки на успешное выполнение всех заданий. </w:t>
      </w:r>
    </w:p>
    <w:p w14:paraId="03ACAD74" w14:textId="77777777" w:rsidR="00973C60" w:rsidRDefault="00973C60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6F045" w14:textId="77777777"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14:paraId="5DBC3239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17DFA687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7A043925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14:paraId="0F1131D0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21B0A54C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14:paraId="10C218F2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0143C892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14:paraId="2072358C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587D11A7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14:paraId="511B182F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14:paraId="177BA36F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14:paraId="7D39A36D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273F7F17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14:paraId="49FB5DD0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14:paraId="4B4AC0D7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14:paraId="0DD4CE80" w14:textId="77777777"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14:paraId="3802C889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14:paraId="5DD406E9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14:paraId="2A19FC00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14:paraId="41E5604B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14:paraId="17AC045A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14:paraId="3D2FA1C6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14:paraId="675E01CB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1C77B2EC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3717C9F9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14:paraId="26AC1ED0" w14:textId="77777777"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3426E4BC" w14:textId="77777777"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21CB99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выполнению глоссария </w:t>
      </w:r>
    </w:p>
    <w:p w14:paraId="528C9B7A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14:paraId="77356A90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14:paraId="57460EF2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1) внимательно прочитать работу (учебный/научный текст); </w:t>
      </w:r>
    </w:p>
    <w:p w14:paraId="35B844D6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определить наиболее часто встречающиеся термины; </w:t>
      </w:r>
    </w:p>
    <w:p w14:paraId="7935A74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составить список терминов, объединенных общей тематикой; </w:t>
      </w:r>
    </w:p>
    <w:p w14:paraId="1A5FFB7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4) расположить термины в алфавитном порядке; </w:t>
      </w:r>
    </w:p>
    <w:p w14:paraId="6F3F74A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составить статьи глоссария: </w:t>
      </w:r>
    </w:p>
    <w:p w14:paraId="706BE643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дать точную формулировку термина в именительном падеже; </w:t>
      </w:r>
    </w:p>
    <w:p w14:paraId="766D9B3D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объемно раскрыть смысл данного термина. </w:t>
      </w:r>
    </w:p>
    <w:p w14:paraId="65E95996" w14:textId="77777777"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EB505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14:paraId="69135F60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14:paraId="273EC88F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14:paraId="2EA0D1E5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14:paraId="6AA0FDA7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14:paraId="3D2FEA1A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14:paraId="7234B9A4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14:paraId="6BC2AC61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265C0358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32F9156B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B78A88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544A4305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3FF9F8D3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73CB809B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14:paraId="61119EDC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14:paraId="7C085521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14:paraId="66B6D2D0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0EC27146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14:paraId="548039A2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562FE653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14:paraId="06A3DC44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14:paraId="5745D593" w14:textId="77777777"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14:paraId="2D1F3D13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6BF1F" w14:textId="77777777"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14:paraId="408ECB19" w14:textId="77777777"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258D2" w14:textId="77777777"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 xml:space="preserve">в фонде оценочных средств для проведения текущего контроля успеваемости и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77E648DA" w14:textId="77777777"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5C7DC" w14:textId="77777777" w:rsidR="00E36A3C" w:rsidRDefault="00E3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5115B8" w14:textId="77777777" w:rsidR="00F044AD" w:rsidRPr="00A47A2A" w:rsidRDefault="00A47A2A" w:rsidP="00A47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F044AD" w:rsidRPr="00A47A2A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368"/>
    <w:rsid w:val="000031CF"/>
    <w:rsid w:val="00055599"/>
    <w:rsid w:val="000972B1"/>
    <w:rsid w:val="000A2EBE"/>
    <w:rsid w:val="001050BC"/>
    <w:rsid w:val="001363C9"/>
    <w:rsid w:val="0016340B"/>
    <w:rsid w:val="002B0C98"/>
    <w:rsid w:val="002D3FC2"/>
    <w:rsid w:val="002E52B9"/>
    <w:rsid w:val="003836FC"/>
    <w:rsid w:val="003C6DE7"/>
    <w:rsid w:val="00401CC7"/>
    <w:rsid w:val="00412A0A"/>
    <w:rsid w:val="00464122"/>
    <w:rsid w:val="00575EE0"/>
    <w:rsid w:val="005C3F19"/>
    <w:rsid w:val="006A5BB1"/>
    <w:rsid w:val="00702A9A"/>
    <w:rsid w:val="007218C3"/>
    <w:rsid w:val="00766368"/>
    <w:rsid w:val="007A09F1"/>
    <w:rsid w:val="007C0FDA"/>
    <w:rsid w:val="007C6685"/>
    <w:rsid w:val="00817783"/>
    <w:rsid w:val="00831024"/>
    <w:rsid w:val="008810E9"/>
    <w:rsid w:val="008902C6"/>
    <w:rsid w:val="008F2C57"/>
    <w:rsid w:val="00925E92"/>
    <w:rsid w:val="00973C60"/>
    <w:rsid w:val="009A3EF5"/>
    <w:rsid w:val="009E5B84"/>
    <w:rsid w:val="00A1204E"/>
    <w:rsid w:val="00A4039D"/>
    <w:rsid w:val="00A47A2A"/>
    <w:rsid w:val="00A606CB"/>
    <w:rsid w:val="00A97A06"/>
    <w:rsid w:val="00AC10EE"/>
    <w:rsid w:val="00B3588B"/>
    <w:rsid w:val="00B93A4A"/>
    <w:rsid w:val="00C375E2"/>
    <w:rsid w:val="00C440F0"/>
    <w:rsid w:val="00C85D0C"/>
    <w:rsid w:val="00D1272E"/>
    <w:rsid w:val="00D20622"/>
    <w:rsid w:val="00E04AEF"/>
    <w:rsid w:val="00E310E0"/>
    <w:rsid w:val="00E36A3C"/>
    <w:rsid w:val="00F044AD"/>
    <w:rsid w:val="00F05D6D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743"/>
  <w15:docId w15:val="{8BCDCB2F-021D-40AF-9D02-0B94E24A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4525-8197-4B3B-86BC-109A389C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31</cp:revision>
  <dcterms:created xsi:type="dcterms:W3CDTF">2019-03-12T17:00:00Z</dcterms:created>
  <dcterms:modified xsi:type="dcterms:W3CDTF">2023-11-04T09:21:00Z</dcterms:modified>
</cp:coreProperties>
</file>