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0B8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УКАЗАНИЯ</w:t>
      </w:r>
    </w:p>
    <w:p w:rsidR="002410B8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САМОСТОЯТЕЛЬНОЙ </w:t>
      </w:r>
      <w:r w:rsidR="00241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РАБОТЕ </w:t>
      </w:r>
      <w:proofErr w:type="gramStart"/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72E" w:rsidRDefault="00D645A2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ДИСЦИПЛИНЕ</w:t>
      </w:r>
      <w:r w:rsidR="00D1272E"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9F79F5" w:rsidRDefault="00017CF9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ИНОСТРАННЫЙ ЯЗЫК</w:t>
      </w:r>
    </w:p>
    <w:p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ABC" w:rsidRPr="00BF62E4" w:rsidRDefault="00E32ABC" w:rsidP="00E32ABC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F62E4">
        <w:rPr>
          <w:rFonts w:ascii="Times New Roman" w:hAnsi="Times New Roman"/>
          <w:i/>
          <w:color w:val="000000"/>
          <w:sz w:val="28"/>
          <w:szCs w:val="28"/>
        </w:rPr>
        <w:t>31.05.01 Лечебное дело</w:t>
      </w:r>
    </w:p>
    <w:p w:rsidR="007551F5" w:rsidRDefault="007551F5" w:rsidP="004714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410B8" w:rsidRPr="009D482D" w:rsidRDefault="002410B8" w:rsidP="002410B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C1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427C1E">
        <w:rPr>
          <w:rFonts w:ascii="Times New Roman" w:hAnsi="Times New Roman"/>
          <w:i/>
          <w:color w:val="000000"/>
          <w:sz w:val="24"/>
          <w:szCs w:val="24"/>
        </w:rPr>
        <w:t xml:space="preserve">31.05.01 Лечебное дело,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2410B8" w:rsidRPr="005735C5" w:rsidRDefault="002410B8" w:rsidP="0024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0B8" w:rsidRDefault="002410B8" w:rsidP="00241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099B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66099B" w:rsidRDefault="006609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сть, познавательный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7C2CB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>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7C2CB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7A74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proofErr w:type="spellStart"/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>англоговорящими</w:t>
      </w:r>
      <w:proofErr w:type="spellEnd"/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992D41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Pr="007C2CB8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44AD" w:rsidRDefault="00D20622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92D41">
        <w:rPr>
          <w:rFonts w:ascii="Times New Roman" w:hAnsi="Times New Roman" w:cs="Times New Roman"/>
          <w:b/>
          <w:sz w:val="28"/>
          <w:szCs w:val="28"/>
        </w:rPr>
        <w:t>одержание самостоятельной работы обучающихся</w:t>
      </w:r>
      <w:r w:rsidR="006D15D0">
        <w:rPr>
          <w:rFonts w:ascii="Times New Roman" w:hAnsi="Times New Roman" w:cs="Times New Roman"/>
          <w:b/>
          <w:sz w:val="28"/>
          <w:szCs w:val="28"/>
        </w:rPr>
        <w:t>.</w:t>
      </w:r>
    </w:p>
    <w:p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268"/>
        <w:gridCol w:w="2835"/>
        <w:gridCol w:w="1984"/>
        <w:gridCol w:w="142"/>
        <w:gridCol w:w="1843"/>
      </w:tblGrid>
      <w:tr w:rsidR="00D20622" w:rsidRPr="00A84F38" w:rsidTr="00761431">
        <w:tc>
          <w:tcPr>
            <w:tcW w:w="53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20622" w:rsidRPr="00A84F38" w:rsidTr="00761431">
        <w:tc>
          <w:tcPr>
            <w:tcW w:w="53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41" w:rsidRPr="00A84F38" w:rsidTr="000929D9">
        <w:tc>
          <w:tcPr>
            <w:tcW w:w="9606" w:type="dxa"/>
            <w:gridSpan w:val="6"/>
            <w:shd w:val="clear" w:color="auto" w:fill="auto"/>
          </w:tcPr>
          <w:p w:rsidR="007F2341" w:rsidRPr="000929D9" w:rsidRDefault="007F2341" w:rsidP="000929D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35D12"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Вводно-коррективный курс с базовой грамматикой и основами коммуникации. Обучение специальной медицинской терминологии</w:t>
            </w:r>
            <w:proofErr w:type="gramStart"/>
            <w:r w:rsidR="00535D12"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535D12" w:rsidRPr="00A84F38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P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Pr="007F410C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53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535D12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535D12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working day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5D12" w:rsidRPr="00535D12" w:rsidRDefault="007F410C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have; 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(are). 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материалом, работа с новой лексикой,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12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Основные правила чтения. Структура английского предложения. Части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540854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F65F70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Система английских времен в активном залоге (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E64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F65F70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Система английских времен в активном залоге (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:rsidTr="00D0135C">
        <w:tc>
          <w:tcPr>
            <w:tcW w:w="534" w:type="dxa"/>
          </w:tcPr>
          <w:p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Organs and Parts of the Human Body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английских времен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активном залоге (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учебным материалом (чтение и перевод текста), работа со словарями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опрос,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7F410C" w:rsidRPr="007F410C" w:rsidTr="005B6CE2">
        <w:tc>
          <w:tcPr>
            <w:tcW w:w="534" w:type="dxa"/>
          </w:tcPr>
          <w:p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>Система английских времен в страдательном залоге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:rsidTr="005B6CE2">
        <w:tc>
          <w:tcPr>
            <w:tcW w:w="534" w:type="dxa"/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>Система английских времен в страдательном залоге (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:rsidTr="005B6CE2">
        <w:tc>
          <w:tcPr>
            <w:tcW w:w="534" w:type="dxa"/>
          </w:tcPr>
          <w:p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10C" w:rsidRPr="007F410C" w:rsidRDefault="007F410C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F65F70" w:rsidRPr="007F410C" w:rsidTr="005B6CE2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F65F70" w:rsidRPr="00F65F70" w:rsidRDefault="00F65F70" w:rsidP="00F65F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Patterns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 Степени сравнения прилагательных и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F65F70" w:rsidRPr="007F410C" w:rsidTr="005B6CE2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F65F70" w:rsidRPr="00F65F70" w:rsidRDefault="00F65F70" w:rsidP="00F65F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«About doctors and illness».  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F65F70" w:rsidRPr="007F410C" w:rsidTr="005B6CE2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F65F70" w:rsidRPr="00F65F70" w:rsidRDefault="00F65F70" w:rsidP="00F65F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Тема «</w:t>
            </w:r>
            <w:r w:rsidRPr="00F65F70">
              <w:rPr>
                <w:rFonts w:ascii="Times New Roman" w:eastAsia="Calibri" w:hAnsi="Times New Roman" w:cs="Times New Roman"/>
                <w:lang w:val="en-US" w:eastAsia="ru-RU"/>
              </w:rPr>
              <w:t>History</w:t>
            </w:r>
            <w:r w:rsidRPr="00F65F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65F70">
              <w:rPr>
                <w:rFonts w:ascii="Times New Roman" w:eastAsia="Calibri" w:hAnsi="Times New Roman" w:cs="Times New Roman"/>
                <w:lang w:val="en-US" w:eastAsia="ru-RU"/>
              </w:rPr>
              <w:t>taking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F65F70">
              <w:rPr>
                <w:rFonts w:ascii="Times New Roman" w:eastAsia="Calibri" w:hAnsi="Times New Roman" w:cs="Times New Roman"/>
                <w:lang w:eastAsia="ru-RU"/>
              </w:rPr>
              <w:t xml:space="preserve">. Типы </w:t>
            </w:r>
            <w:r w:rsidRPr="00F65F70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вопросительных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учебным материалом (чтение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F65F70" w:rsidRPr="007F410C" w:rsidTr="0092429F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и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A84F38">
        <w:tc>
          <w:tcPr>
            <w:tcW w:w="9606" w:type="dxa"/>
            <w:gridSpan w:val="6"/>
          </w:tcPr>
          <w:p w:rsidR="00535D12" w:rsidRPr="00A96234" w:rsidRDefault="00535D12" w:rsidP="00535D12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аналитическому чтению специальной медицинской литературы и основным речевым формулам профессионального общения</w:t>
            </w:r>
            <w:proofErr w:type="gramStart"/>
            <w:r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proofErr w:type="gramEnd"/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5D12" w:rsidRPr="00F65F70" w:rsidRDefault="00F65F70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70" w:rsidRPr="00F65F70" w:rsidRDefault="00F65F70" w:rsidP="00535D12">
            <w:r>
              <w:rPr>
                <w:rFonts w:ascii="Times New Roman" w:hAnsi="Times New Roman" w:cs="Times New Roman"/>
                <w:sz w:val="24"/>
                <w:szCs w:val="24"/>
              </w:rPr>
              <w:t>Причастия настоящего времени.</w:t>
            </w:r>
          </w:p>
        </w:tc>
        <w:tc>
          <w:tcPr>
            <w:tcW w:w="2835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843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5D12" w:rsidRPr="00A84F38" w:rsidRDefault="00535D12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r w:rsidR="00F65F70"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65F70"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symptoms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>. Причастие прошедшего времени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5D12" w:rsidRPr="00A84F38" w:rsidRDefault="00535D12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0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устный и письменный опрос</w:t>
            </w:r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5D12" w:rsidRPr="00F65F70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="00544251"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Самостоятельный причастный оборот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5D12" w:rsidRPr="000929D9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4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Digestive</w:t>
            </w:r>
            <w:r w:rsidR="00544251"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544251"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:rsidTr="00761431">
        <w:tc>
          <w:tcPr>
            <w:tcW w:w="534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Appendicitis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Систематизация лексического грамматического материала».</w:t>
            </w:r>
          </w:p>
        </w:tc>
        <w:tc>
          <w:tcPr>
            <w:tcW w:w="2835" w:type="dxa"/>
          </w:tcPr>
          <w:p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:rsidTr="00761431">
        <w:tc>
          <w:tcPr>
            <w:tcW w:w="534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Инфинитив».</w:t>
            </w:r>
          </w:p>
        </w:tc>
        <w:tc>
          <w:tcPr>
            <w:tcW w:w="2835" w:type="dxa"/>
          </w:tcPr>
          <w:p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:rsidTr="00761431">
        <w:tc>
          <w:tcPr>
            <w:tcW w:w="534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Infarction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Инфинитив  (формы и функции в предложении».</w:t>
            </w:r>
            <w:proofErr w:type="gramEnd"/>
          </w:p>
        </w:tc>
        <w:tc>
          <w:tcPr>
            <w:tcW w:w="2835" w:type="dxa"/>
          </w:tcPr>
          <w:p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28398E" w:rsidRPr="0028398E" w:rsidTr="00761431">
        <w:tc>
          <w:tcPr>
            <w:tcW w:w="534" w:type="dxa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398E" w:rsidRPr="0028398E" w:rsidRDefault="0028398E" w:rsidP="0028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Formulas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28398E" w:rsidRPr="00BA2779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28398E" w:rsidRPr="0028398E" w:rsidTr="00761431">
        <w:tc>
          <w:tcPr>
            <w:tcW w:w="534" w:type="dxa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398E" w:rsidRDefault="0028398E" w:rsidP="0028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8E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Лингвострановедческая конференция.</w:t>
            </w:r>
          </w:p>
        </w:tc>
        <w:tc>
          <w:tcPr>
            <w:tcW w:w="2835" w:type="dxa"/>
          </w:tcPr>
          <w:p w:rsidR="0028398E" w:rsidRPr="00621383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(поиск и систематизация информации), создание презентаций, подготовка тезисов. </w:t>
            </w:r>
          </w:p>
        </w:tc>
        <w:tc>
          <w:tcPr>
            <w:tcW w:w="2126" w:type="dxa"/>
            <w:gridSpan w:val="2"/>
          </w:tcPr>
          <w:p w:rsidR="0028398E" w:rsidRPr="00621383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тезисы</w:t>
            </w:r>
          </w:p>
        </w:tc>
        <w:tc>
          <w:tcPr>
            <w:tcW w:w="1843" w:type="dxa"/>
          </w:tcPr>
          <w:p w:rsidR="0028398E" w:rsidRPr="00621383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28398E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35D12" w:rsidRPr="000929D9" w:rsidRDefault="0028398E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8E">
              <w:rPr>
                <w:rFonts w:ascii="Times New Roman" w:hAnsi="Times New Roman" w:cs="Times New Roman"/>
                <w:sz w:val="24"/>
                <w:szCs w:val="24"/>
              </w:rPr>
              <w:t>Работа со статьей на медицинскую тематику.</w:t>
            </w:r>
          </w:p>
        </w:tc>
        <w:tc>
          <w:tcPr>
            <w:tcW w:w="2835" w:type="dxa"/>
          </w:tcPr>
          <w:p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выполнение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</w:t>
            </w:r>
            <w:r w:rsidR="0028398E">
              <w:rPr>
                <w:rFonts w:ascii="Times New Roman" w:hAnsi="Times New Roman" w:cs="Times New Roman"/>
                <w:sz w:val="24"/>
                <w:szCs w:val="24"/>
              </w:rPr>
              <w:t>ый опрос и письменный опрос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F525CB" w:rsidRDefault="00F525CB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Default="00D20622" w:rsidP="006609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0832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1A65B2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E30832">
        <w:rPr>
          <w:rFonts w:ascii="Times New Roman" w:hAnsi="Times New Roman" w:cs="Times New Roman"/>
          <w:b/>
          <w:sz w:val="28"/>
          <w:szCs w:val="28"/>
        </w:rPr>
        <w:t>».</w:t>
      </w:r>
    </w:p>
    <w:p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В заключении целесообразно: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</w:t>
      </w:r>
      <w:proofErr w:type="gramStart"/>
      <w:r w:rsidRPr="0013716E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13716E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1) четко сформулировать тему;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граф-схемы</w:t>
      </w:r>
      <w:proofErr w:type="spellEnd"/>
      <w:proofErr w:type="gramEnd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предметные указатели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Бегло просмотрите весь текст и постарайтесь уяснить его содержание, т.е.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lastRenderedPageBreak/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66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612">
        <w:rPr>
          <w:rFonts w:ascii="Times New Roman" w:hAnsi="Times New Roman" w:cs="Times New Roman"/>
          <w:sz w:val="28"/>
          <w:szCs w:val="28"/>
        </w:rPr>
        <w:t xml:space="preserve">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Найдя подлежащее и сказуемое,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:rsidR="00B86597" w:rsidRPr="00CE6612" w:rsidRDefault="00B86597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6597" w:rsidRDefault="00B86597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Рекомендации по организации работы со словарями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типов словарей наиболее необходимым </w:t>
      </w:r>
      <w:proofErr w:type="gramStart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определение области знаний;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 Критерии оценивания результатов выполнения заданий по сам</w:t>
      </w:r>
      <w:r w:rsidR="00B6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остоятельной работе обучающихся</w:t>
      </w:r>
    </w:p>
    <w:p w:rsidR="00B66ED1" w:rsidRPr="00BE5C26" w:rsidRDefault="00B66ED1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</w:t>
      </w:r>
      <w:proofErr w:type="spellStart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</w:t>
      </w:r>
      <w:proofErr w:type="gramStart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End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0F" w:rsidRDefault="0058250F" w:rsidP="0029709E">
      <w:pPr>
        <w:spacing w:after="0" w:line="240" w:lineRule="auto"/>
      </w:pPr>
      <w:r>
        <w:separator/>
      </w:r>
    </w:p>
  </w:endnote>
  <w:endnote w:type="continuationSeparator" w:id="0">
    <w:p w:rsidR="0058250F" w:rsidRDefault="0058250F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0F" w:rsidRDefault="0058250F" w:rsidP="0029709E">
      <w:pPr>
        <w:spacing w:after="0" w:line="240" w:lineRule="auto"/>
      </w:pPr>
      <w:r>
        <w:separator/>
      </w:r>
    </w:p>
  </w:footnote>
  <w:footnote w:type="continuationSeparator" w:id="0">
    <w:p w:rsidR="0058250F" w:rsidRDefault="0058250F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368"/>
    <w:rsid w:val="0001024B"/>
    <w:rsid w:val="00017CF9"/>
    <w:rsid w:val="00043B66"/>
    <w:rsid w:val="0005150C"/>
    <w:rsid w:val="00051C40"/>
    <w:rsid w:val="000929D9"/>
    <w:rsid w:val="00093414"/>
    <w:rsid w:val="000A28C4"/>
    <w:rsid w:val="00111B0E"/>
    <w:rsid w:val="001148BC"/>
    <w:rsid w:val="00133A80"/>
    <w:rsid w:val="0013716E"/>
    <w:rsid w:val="00171687"/>
    <w:rsid w:val="00174D15"/>
    <w:rsid w:val="00187A8F"/>
    <w:rsid w:val="001A65B2"/>
    <w:rsid w:val="001C57A7"/>
    <w:rsid w:val="002410B8"/>
    <w:rsid w:val="0028398E"/>
    <w:rsid w:val="0029709E"/>
    <w:rsid w:val="002C114D"/>
    <w:rsid w:val="00344666"/>
    <w:rsid w:val="00377A74"/>
    <w:rsid w:val="003B04AD"/>
    <w:rsid w:val="003E0706"/>
    <w:rsid w:val="00422E7E"/>
    <w:rsid w:val="00436139"/>
    <w:rsid w:val="004419EA"/>
    <w:rsid w:val="0047020D"/>
    <w:rsid w:val="00471457"/>
    <w:rsid w:val="00475BAE"/>
    <w:rsid w:val="00485D32"/>
    <w:rsid w:val="004E219F"/>
    <w:rsid w:val="004E248E"/>
    <w:rsid w:val="004F060A"/>
    <w:rsid w:val="005158FD"/>
    <w:rsid w:val="00535D12"/>
    <w:rsid w:val="00544251"/>
    <w:rsid w:val="00556642"/>
    <w:rsid w:val="0058250F"/>
    <w:rsid w:val="005849B6"/>
    <w:rsid w:val="00592D95"/>
    <w:rsid w:val="005A6B57"/>
    <w:rsid w:val="005C3F19"/>
    <w:rsid w:val="005E2D86"/>
    <w:rsid w:val="005E4A50"/>
    <w:rsid w:val="005E4F1D"/>
    <w:rsid w:val="005E5637"/>
    <w:rsid w:val="00621383"/>
    <w:rsid w:val="006354D3"/>
    <w:rsid w:val="0065460C"/>
    <w:rsid w:val="0066056F"/>
    <w:rsid w:val="0066099B"/>
    <w:rsid w:val="006637A2"/>
    <w:rsid w:val="006879E1"/>
    <w:rsid w:val="006D15D0"/>
    <w:rsid w:val="007551F5"/>
    <w:rsid w:val="00761431"/>
    <w:rsid w:val="00766368"/>
    <w:rsid w:val="007B3108"/>
    <w:rsid w:val="007C2CB8"/>
    <w:rsid w:val="007F2341"/>
    <w:rsid w:val="007F410C"/>
    <w:rsid w:val="00827E4A"/>
    <w:rsid w:val="008424BF"/>
    <w:rsid w:val="008522F7"/>
    <w:rsid w:val="008810E9"/>
    <w:rsid w:val="0089370B"/>
    <w:rsid w:val="008B04CC"/>
    <w:rsid w:val="008B056B"/>
    <w:rsid w:val="008C0F4B"/>
    <w:rsid w:val="008E2BDB"/>
    <w:rsid w:val="00992D41"/>
    <w:rsid w:val="009B6F06"/>
    <w:rsid w:val="009B76A9"/>
    <w:rsid w:val="009E0F76"/>
    <w:rsid w:val="009F79F5"/>
    <w:rsid w:val="00A65920"/>
    <w:rsid w:val="00A84F38"/>
    <w:rsid w:val="00A96234"/>
    <w:rsid w:val="00AB5864"/>
    <w:rsid w:val="00AC3F09"/>
    <w:rsid w:val="00AF54E5"/>
    <w:rsid w:val="00B148C3"/>
    <w:rsid w:val="00B47716"/>
    <w:rsid w:val="00B553C0"/>
    <w:rsid w:val="00B66ED1"/>
    <w:rsid w:val="00B86597"/>
    <w:rsid w:val="00BA2779"/>
    <w:rsid w:val="00BE5C26"/>
    <w:rsid w:val="00C440F0"/>
    <w:rsid w:val="00C752F3"/>
    <w:rsid w:val="00CB6EFD"/>
    <w:rsid w:val="00CE6612"/>
    <w:rsid w:val="00D073B1"/>
    <w:rsid w:val="00D1272E"/>
    <w:rsid w:val="00D20622"/>
    <w:rsid w:val="00D225AB"/>
    <w:rsid w:val="00D645A2"/>
    <w:rsid w:val="00DA59BE"/>
    <w:rsid w:val="00DE4E71"/>
    <w:rsid w:val="00DF69A9"/>
    <w:rsid w:val="00E006D7"/>
    <w:rsid w:val="00E30832"/>
    <w:rsid w:val="00E32ABC"/>
    <w:rsid w:val="00E36A3C"/>
    <w:rsid w:val="00E570E2"/>
    <w:rsid w:val="00EA6395"/>
    <w:rsid w:val="00EC04D2"/>
    <w:rsid w:val="00ED5452"/>
    <w:rsid w:val="00EF1805"/>
    <w:rsid w:val="00F044AD"/>
    <w:rsid w:val="00F34DE3"/>
    <w:rsid w:val="00F525CB"/>
    <w:rsid w:val="00F551BB"/>
    <w:rsid w:val="00F65F70"/>
    <w:rsid w:val="00FA51C9"/>
    <w:rsid w:val="00FC3A4D"/>
    <w:rsid w:val="00FE2E8B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8</cp:revision>
  <dcterms:created xsi:type="dcterms:W3CDTF">2021-11-14T19:13:00Z</dcterms:created>
  <dcterms:modified xsi:type="dcterms:W3CDTF">2022-03-03T15:41:00Z</dcterms:modified>
</cp:coreProperties>
</file>