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50" w:rsidRPr="00B311DD" w:rsidRDefault="00373650" w:rsidP="00373650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>Тема 7.</w:t>
      </w:r>
      <w:r w:rsidRPr="00E836D2">
        <w:rPr>
          <w:i/>
          <w:color w:val="000000"/>
          <w:sz w:val="28"/>
          <w:szCs w:val="28"/>
        </w:rPr>
        <w:t xml:space="preserve"> </w:t>
      </w:r>
      <w:r w:rsidRPr="00B311DD">
        <w:rPr>
          <w:b/>
          <w:sz w:val="28"/>
          <w:szCs w:val="28"/>
        </w:rPr>
        <w:t>Внутриполитический кризис в России второй четверти XVIII века. Европа, Америка и Российская импери</w:t>
      </w:r>
      <w:r w:rsidR="004133CE">
        <w:rPr>
          <w:b/>
          <w:sz w:val="28"/>
          <w:szCs w:val="28"/>
        </w:rPr>
        <w:t>я во второй половине XVIII века</w:t>
      </w:r>
      <w:bookmarkStart w:id="0" w:name="_GoBack"/>
      <w:bookmarkEnd w:id="0"/>
      <w:r w:rsidRPr="00B311DD">
        <w:rPr>
          <w:b/>
          <w:sz w:val="28"/>
          <w:szCs w:val="28"/>
        </w:rPr>
        <w:t>.</w:t>
      </w:r>
    </w:p>
    <w:p w:rsidR="00373650" w:rsidRDefault="00373650" w:rsidP="00373650">
      <w:pPr>
        <w:jc w:val="center"/>
        <w:rPr>
          <w:b/>
          <w:sz w:val="28"/>
          <w:szCs w:val="28"/>
        </w:rPr>
      </w:pPr>
    </w:p>
    <w:p w:rsidR="00373650" w:rsidRDefault="00373650" w:rsidP="003736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доклады,   заполнение таблицы</w:t>
      </w:r>
    </w:p>
    <w:p w:rsidR="00373650" w:rsidRPr="00877CC4" w:rsidRDefault="00373650" w:rsidP="00373650">
      <w:pPr>
        <w:ind w:firstLine="709"/>
        <w:jc w:val="center"/>
        <w:rPr>
          <w:sz w:val="28"/>
          <w:szCs w:val="28"/>
        </w:rPr>
      </w:pPr>
    </w:p>
    <w:p w:rsidR="00373650" w:rsidRDefault="00373650" w:rsidP="00373650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373650" w:rsidRDefault="00373650" w:rsidP="00373650">
      <w:pPr>
        <w:ind w:firstLine="709"/>
        <w:jc w:val="both"/>
        <w:rPr>
          <w:b/>
          <w:sz w:val="28"/>
          <w:szCs w:val="28"/>
        </w:rPr>
      </w:pPr>
    </w:p>
    <w:p w:rsidR="00373650" w:rsidRPr="002957E5" w:rsidRDefault="00373650" w:rsidP="00373650">
      <w:pPr>
        <w:ind w:firstLine="709"/>
        <w:jc w:val="center"/>
        <w:rPr>
          <w:i/>
          <w:sz w:val="28"/>
          <w:szCs w:val="28"/>
        </w:rPr>
      </w:pPr>
      <w:r w:rsidRPr="002957E5">
        <w:rPr>
          <w:i/>
          <w:sz w:val="28"/>
          <w:szCs w:val="28"/>
        </w:rPr>
        <w:t>Устный опр</w:t>
      </w:r>
      <w:r>
        <w:rPr>
          <w:i/>
          <w:sz w:val="28"/>
          <w:szCs w:val="28"/>
        </w:rPr>
        <w:t>о</w:t>
      </w:r>
      <w:r w:rsidRPr="002957E5">
        <w:rPr>
          <w:i/>
          <w:sz w:val="28"/>
          <w:szCs w:val="28"/>
        </w:rPr>
        <w:t>с</w:t>
      </w:r>
    </w:p>
    <w:p w:rsidR="00373650" w:rsidRDefault="00373650" w:rsidP="00373650">
      <w:pPr>
        <w:ind w:firstLine="709"/>
        <w:jc w:val="center"/>
        <w:rPr>
          <w:b/>
          <w:sz w:val="28"/>
          <w:szCs w:val="28"/>
        </w:rPr>
      </w:pPr>
    </w:p>
    <w:p w:rsidR="00373650" w:rsidRPr="00B311DD" w:rsidRDefault="00373650" w:rsidP="00373650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>Причины внутриполитического кризиса середины XVIII в. Характер, хронология и содержание эпохи «дворцовых переворотов». Роль российского дворянства в защите государственных интересов.</w:t>
      </w:r>
    </w:p>
    <w:p w:rsidR="00373650" w:rsidRPr="00B311DD" w:rsidRDefault="00373650" w:rsidP="00373650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>Внутренняя и внешняя политика Екатерины II.  Российский вариант просвещённого абсолютизма. Социальные противоречия и экономическое развитие России в XVIII в.</w:t>
      </w:r>
    </w:p>
    <w:p w:rsidR="00373650" w:rsidRPr="00B311DD" w:rsidRDefault="00373650" w:rsidP="00373650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>Политическое и социально-экономическое развитие азиатских стран в XVIII в.</w:t>
      </w:r>
    </w:p>
    <w:p w:rsidR="00373650" w:rsidRPr="00B311DD" w:rsidRDefault="00373650" w:rsidP="00373650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 xml:space="preserve">Борьба североамериканских колоний за независимость и образование США. </w:t>
      </w:r>
    </w:p>
    <w:p w:rsidR="00373650" w:rsidRPr="00B311DD" w:rsidRDefault="00373650" w:rsidP="00373650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 xml:space="preserve">Политическое и социально-экономическое развитие стран Европы в XVIII в. Общественно-политические концепции Нового Времени. Великая Французская буржуазная революция и её всемирно-историческое значение. </w:t>
      </w:r>
    </w:p>
    <w:p w:rsidR="00373650" w:rsidRDefault="00373650" w:rsidP="00373650">
      <w:pPr>
        <w:jc w:val="both"/>
        <w:rPr>
          <w:sz w:val="28"/>
          <w:szCs w:val="28"/>
        </w:rPr>
      </w:pPr>
    </w:p>
    <w:p w:rsidR="00373650" w:rsidRDefault="00373650" w:rsidP="003736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Доклады </w:t>
      </w:r>
    </w:p>
    <w:p w:rsidR="00373650" w:rsidRPr="00371E10" w:rsidRDefault="00373650" w:rsidP="00373650">
      <w:pPr>
        <w:spacing w:line="276" w:lineRule="auto"/>
        <w:rPr>
          <w:color w:val="000000"/>
          <w:kern w:val="16"/>
          <w:sz w:val="28"/>
          <w:szCs w:val="28"/>
        </w:rPr>
      </w:pPr>
      <w:r w:rsidRPr="00371E10">
        <w:rPr>
          <w:color w:val="000000"/>
          <w:kern w:val="16"/>
          <w:sz w:val="28"/>
          <w:szCs w:val="28"/>
        </w:rPr>
        <w:t xml:space="preserve"> 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371E10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М.В. Ломоносов – первый русский учёный. 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 Политический портрет Елизаветы Петровны.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>И.И. Шувалов как государственный деятель.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>Основание г. Оренбурга.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>Политический портрет Анн</w:t>
      </w:r>
      <w:proofErr w:type="gramStart"/>
      <w:r w:rsidRPr="00B311DD">
        <w:rPr>
          <w:rFonts w:ascii="Times New Roman" w:hAnsi="Times New Roman"/>
          <w:sz w:val="28"/>
          <w:szCs w:val="28"/>
        </w:rPr>
        <w:t>ы Иоа</w:t>
      </w:r>
      <w:proofErr w:type="gramEnd"/>
      <w:r w:rsidRPr="00B311DD">
        <w:rPr>
          <w:rFonts w:ascii="Times New Roman" w:hAnsi="Times New Roman"/>
          <w:sz w:val="28"/>
          <w:szCs w:val="28"/>
        </w:rPr>
        <w:t>нновны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sz w:val="28"/>
          <w:szCs w:val="28"/>
        </w:rPr>
        <w:t xml:space="preserve">Бирон и </w:t>
      </w:r>
      <w:proofErr w:type="gramStart"/>
      <w:r w:rsidRPr="00B311DD">
        <w:rPr>
          <w:rFonts w:ascii="Times New Roman" w:hAnsi="Times New Roman"/>
          <w:sz w:val="28"/>
          <w:szCs w:val="28"/>
        </w:rPr>
        <w:t>бироновщина</w:t>
      </w:r>
      <w:proofErr w:type="gramEnd"/>
      <w:r w:rsidRPr="00B311DD">
        <w:rPr>
          <w:rFonts w:ascii="Times New Roman" w:hAnsi="Times New Roman"/>
          <w:sz w:val="28"/>
          <w:szCs w:val="28"/>
        </w:rPr>
        <w:t>.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>Фавориты у власти.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Политический портрет </w:t>
      </w:r>
      <w:r w:rsidRPr="00B311DD">
        <w:rPr>
          <w:rFonts w:ascii="Times New Roman" w:hAnsi="Times New Roman"/>
          <w:sz w:val="28"/>
          <w:szCs w:val="28"/>
        </w:rPr>
        <w:t xml:space="preserve">Екатерины II.  </w:t>
      </w:r>
    </w:p>
    <w:p w:rsidR="00373650" w:rsidRPr="00B311DD" w:rsidRDefault="00373650" w:rsidP="00373650">
      <w:pPr>
        <w:pStyle w:val="a3"/>
        <w:numPr>
          <w:ilvl w:val="0"/>
          <w:numId w:val="1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 xml:space="preserve">Петр </w:t>
      </w:r>
      <w:r w:rsidRPr="00B311DD">
        <w:rPr>
          <w:rFonts w:ascii="Times New Roman" w:hAnsi="Times New Roman"/>
          <w:color w:val="000000"/>
          <w:kern w:val="16"/>
          <w:sz w:val="28"/>
          <w:szCs w:val="28"/>
          <w:lang w:val="en-US"/>
        </w:rPr>
        <w:t>III</w:t>
      </w:r>
      <w:r w:rsidRPr="00B311DD">
        <w:rPr>
          <w:rFonts w:ascii="Times New Roman" w:hAnsi="Times New Roman"/>
          <w:color w:val="000000"/>
          <w:kern w:val="16"/>
          <w:sz w:val="28"/>
          <w:szCs w:val="28"/>
        </w:rPr>
        <w:t>: личность, политик.</w:t>
      </w:r>
    </w:p>
    <w:p w:rsidR="00373650" w:rsidRPr="00371E10" w:rsidRDefault="00373650" w:rsidP="00373650">
      <w:pPr>
        <w:pStyle w:val="a3"/>
        <w:spacing w:line="276" w:lineRule="auto"/>
        <w:ind w:left="709" w:firstLine="0"/>
        <w:rPr>
          <w:b/>
          <w:sz w:val="28"/>
          <w:szCs w:val="28"/>
        </w:rPr>
      </w:pPr>
    </w:p>
    <w:p w:rsidR="00373650" w:rsidRPr="00AA07D0" w:rsidRDefault="00373650" w:rsidP="0037365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373650" w:rsidRPr="00AA07D0" w:rsidRDefault="00373650" w:rsidP="0037365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373650" w:rsidRPr="00AA07D0" w:rsidRDefault="00373650" w:rsidP="00373650">
      <w:pPr>
        <w:ind w:firstLine="709"/>
        <w:jc w:val="center"/>
        <w:rPr>
          <w:i/>
          <w:color w:val="000000"/>
          <w:sz w:val="28"/>
          <w:szCs w:val="28"/>
        </w:rPr>
      </w:pPr>
    </w:p>
    <w:p w:rsidR="00373650" w:rsidRPr="00AA07D0" w:rsidRDefault="00373650" w:rsidP="00373650">
      <w:pPr>
        <w:spacing w:after="120"/>
        <w:jc w:val="both"/>
        <w:rPr>
          <w:sz w:val="28"/>
          <w:szCs w:val="28"/>
        </w:rPr>
      </w:pPr>
      <w:r w:rsidRPr="00AA07D0">
        <w:rPr>
          <w:color w:val="000000"/>
          <w:sz w:val="28"/>
          <w:szCs w:val="28"/>
        </w:rPr>
        <w:t xml:space="preserve">      1. Заполните таблицу </w:t>
      </w:r>
      <w:r w:rsidRPr="00AA07D0">
        <w:rPr>
          <w:sz w:val="28"/>
          <w:szCs w:val="28"/>
        </w:rPr>
        <w:t>«</w:t>
      </w:r>
      <w:r>
        <w:rPr>
          <w:sz w:val="28"/>
          <w:szCs w:val="28"/>
        </w:rPr>
        <w:t xml:space="preserve">Эпоха дворцовых переворотов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  <w:r w:rsidRPr="00AA07D0">
        <w:rPr>
          <w:sz w:val="28"/>
          <w:szCs w:val="28"/>
        </w:rPr>
        <w:t xml:space="preserve">»: </w:t>
      </w:r>
    </w:p>
    <w:p w:rsidR="00373650" w:rsidRPr="00AA07D0" w:rsidRDefault="00373650" w:rsidP="00373650">
      <w:pPr>
        <w:spacing w:after="120"/>
        <w:jc w:val="right"/>
        <w:rPr>
          <w:rStyle w:val="a4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373650" w:rsidRPr="00AA07D0" w:rsidRDefault="00373650" w:rsidP="00373650">
      <w:pPr>
        <w:shd w:val="clear" w:color="auto" w:fill="FFFFFF"/>
        <w:spacing w:after="135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996E2D">
        <w:rPr>
          <w:b/>
          <w:sz w:val="28"/>
          <w:szCs w:val="28"/>
        </w:rPr>
        <w:t xml:space="preserve">Эпоха дворцовых переворотов </w:t>
      </w:r>
      <w:r w:rsidRPr="00996E2D">
        <w:rPr>
          <w:b/>
          <w:sz w:val="28"/>
          <w:szCs w:val="28"/>
          <w:lang w:val="en-US"/>
        </w:rPr>
        <w:t>XVIII</w:t>
      </w:r>
      <w:r w:rsidRPr="00996E2D">
        <w:rPr>
          <w:b/>
          <w:sz w:val="28"/>
          <w:szCs w:val="28"/>
        </w:rPr>
        <w:t xml:space="preserve"> </w:t>
      </w:r>
      <w:proofErr w:type="gramStart"/>
      <w:r w:rsidRPr="00996E2D">
        <w:rPr>
          <w:b/>
          <w:sz w:val="28"/>
          <w:szCs w:val="28"/>
        </w:rPr>
        <w:t>в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751"/>
        <w:gridCol w:w="2155"/>
        <w:gridCol w:w="1822"/>
        <w:gridCol w:w="2203"/>
      </w:tblGrid>
      <w:tr w:rsidR="00373650" w:rsidRPr="00AA07D0" w:rsidTr="00731D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lastRenderedPageBreak/>
              <w:t>Император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Годы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Внутренняя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Внешняя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Результаты  правления</w:t>
            </w:r>
          </w:p>
        </w:tc>
      </w:tr>
      <w:tr w:rsidR="00373650" w:rsidRPr="00AA07D0" w:rsidTr="00731D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650" w:rsidRPr="00AA07D0" w:rsidRDefault="00373650" w:rsidP="00731DFE">
            <w:pPr>
              <w:spacing w:after="135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A07D0"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</w:tc>
      </w:tr>
    </w:tbl>
    <w:p w:rsidR="00373650" w:rsidRDefault="00373650" w:rsidP="00373650">
      <w:pPr>
        <w:jc w:val="center"/>
        <w:rPr>
          <w:i/>
          <w:sz w:val="28"/>
          <w:szCs w:val="28"/>
        </w:rPr>
      </w:pPr>
    </w:p>
    <w:p w:rsidR="00373650" w:rsidRDefault="00373650" w:rsidP="00373650">
      <w:pPr>
        <w:jc w:val="center"/>
        <w:rPr>
          <w:i/>
          <w:sz w:val="28"/>
          <w:szCs w:val="28"/>
        </w:rPr>
      </w:pPr>
    </w:p>
    <w:p w:rsidR="00782758" w:rsidRDefault="00782758"/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35C"/>
    <w:multiLevelType w:val="hybridMultilevel"/>
    <w:tmpl w:val="1930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836F7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E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73650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133CE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57B5E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6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373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65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4">
    <w:name w:val="Strong"/>
    <w:basedOn w:val="a0"/>
    <w:uiPriority w:val="22"/>
    <w:qFormat/>
    <w:rsid w:val="0037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4</cp:revision>
  <dcterms:created xsi:type="dcterms:W3CDTF">2019-03-31T15:10:00Z</dcterms:created>
  <dcterms:modified xsi:type="dcterms:W3CDTF">2019-04-01T17:03:00Z</dcterms:modified>
</cp:coreProperties>
</file>