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301" w:rsidRPr="004327EE" w:rsidRDefault="00E13301" w:rsidP="004327EE">
      <w:pPr>
        <w:spacing w:after="0"/>
        <w:ind w:firstLine="709"/>
        <w:jc w:val="both"/>
        <w:rPr>
          <w:rFonts w:ascii="Times New Roman" w:eastAsia="Times New Roman" w:hAnsi="Times New Roman" w:cs="Times New Roman"/>
          <w:b/>
          <w:sz w:val="24"/>
          <w:szCs w:val="24"/>
          <w:lang w:eastAsia="ru-RU"/>
        </w:rPr>
      </w:pPr>
      <w:r w:rsidRPr="004327EE">
        <w:rPr>
          <w:rFonts w:ascii="Times New Roman" w:eastAsia="Times New Roman" w:hAnsi="Times New Roman" w:cs="Times New Roman"/>
          <w:b/>
          <w:sz w:val="24"/>
          <w:szCs w:val="24"/>
          <w:lang w:eastAsia="ru-RU"/>
        </w:rPr>
        <w:t>Лекция № 7.</w:t>
      </w:r>
    </w:p>
    <w:p w:rsidR="00E13301" w:rsidRPr="004327EE" w:rsidRDefault="00E13301" w:rsidP="004327EE">
      <w:pPr>
        <w:spacing w:after="0"/>
        <w:ind w:firstLine="709"/>
        <w:jc w:val="both"/>
        <w:rPr>
          <w:rFonts w:ascii="Times New Roman" w:eastAsia="Times New Roman" w:hAnsi="Times New Roman" w:cs="Times New Roman"/>
          <w:sz w:val="24"/>
          <w:szCs w:val="24"/>
          <w:lang w:eastAsia="ru-RU"/>
        </w:rPr>
      </w:pPr>
      <w:r w:rsidRPr="004327EE">
        <w:rPr>
          <w:rFonts w:ascii="Times New Roman" w:eastAsia="Times New Roman" w:hAnsi="Times New Roman" w:cs="Times New Roman"/>
          <w:b/>
          <w:sz w:val="24"/>
          <w:szCs w:val="24"/>
          <w:lang w:eastAsia="ru-RU"/>
        </w:rPr>
        <w:t>Тема</w:t>
      </w:r>
      <w:r w:rsidRPr="004327EE">
        <w:rPr>
          <w:rFonts w:ascii="Times New Roman" w:eastAsia="Times New Roman" w:hAnsi="Times New Roman" w:cs="Times New Roman"/>
          <w:sz w:val="24"/>
          <w:szCs w:val="24"/>
          <w:lang w:eastAsia="ru-RU"/>
        </w:rPr>
        <w:t>:</w:t>
      </w:r>
      <w:r w:rsidRPr="004327EE">
        <w:rPr>
          <w:rFonts w:ascii="Calibri" w:eastAsia="Times New Roman" w:hAnsi="Calibri" w:cs="Times New Roman"/>
          <w:sz w:val="24"/>
          <w:szCs w:val="24"/>
          <w:lang w:eastAsia="ru-RU"/>
        </w:rPr>
        <w:t xml:space="preserve"> </w:t>
      </w:r>
      <w:r w:rsidRPr="004327EE">
        <w:rPr>
          <w:rFonts w:ascii="Times New Roman" w:eastAsia="Times New Roman" w:hAnsi="Times New Roman" w:cs="Times New Roman"/>
          <w:sz w:val="24"/>
          <w:szCs w:val="24"/>
          <w:lang w:eastAsia="ru-RU"/>
        </w:rPr>
        <w:t>Страны Европы, Азии и Америки во второй половине ХХ – начале ХХ</w:t>
      </w:r>
      <w:proofErr w:type="gramStart"/>
      <w:r w:rsidRPr="004327EE">
        <w:rPr>
          <w:rFonts w:ascii="Times New Roman" w:eastAsia="Times New Roman" w:hAnsi="Times New Roman" w:cs="Times New Roman"/>
          <w:sz w:val="24"/>
          <w:szCs w:val="24"/>
          <w:lang w:eastAsia="ru-RU"/>
        </w:rPr>
        <w:t>I</w:t>
      </w:r>
      <w:proofErr w:type="gramEnd"/>
      <w:r w:rsidRPr="004327EE">
        <w:rPr>
          <w:rFonts w:ascii="Times New Roman" w:eastAsia="Times New Roman" w:hAnsi="Times New Roman" w:cs="Times New Roman"/>
          <w:sz w:val="24"/>
          <w:szCs w:val="24"/>
          <w:lang w:eastAsia="ru-RU"/>
        </w:rPr>
        <w:t xml:space="preserve"> вв. Кризис советской политической и социально-экономической системы. Россия в эпоху демократических преобразований.</w:t>
      </w:r>
    </w:p>
    <w:p w:rsidR="00E13301" w:rsidRPr="004327EE" w:rsidRDefault="00E13301" w:rsidP="004327EE">
      <w:pPr>
        <w:spacing w:after="0"/>
        <w:ind w:firstLine="709"/>
        <w:jc w:val="both"/>
        <w:rPr>
          <w:rFonts w:ascii="Times New Roman" w:eastAsia="Times New Roman" w:hAnsi="Times New Roman" w:cs="Times New Roman"/>
          <w:sz w:val="24"/>
          <w:szCs w:val="24"/>
          <w:lang w:eastAsia="ru-RU"/>
        </w:rPr>
      </w:pPr>
    </w:p>
    <w:p w:rsidR="000007E9" w:rsidRPr="004327EE" w:rsidRDefault="008C345A" w:rsidP="004327EE">
      <w:pPr>
        <w:spacing w:after="0"/>
        <w:ind w:firstLine="709"/>
        <w:jc w:val="both"/>
        <w:rPr>
          <w:rFonts w:ascii="Times New Roman" w:eastAsia="Times New Roman" w:hAnsi="Times New Roman" w:cs="Times New Roman"/>
          <w:sz w:val="24"/>
          <w:szCs w:val="24"/>
          <w:lang w:eastAsia="ru-RU"/>
        </w:rPr>
      </w:pPr>
      <w:r w:rsidRPr="004327EE">
        <w:rPr>
          <w:rFonts w:ascii="Times New Roman" w:eastAsia="Times New Roman" w:hAnsi="Times New Roman" w:cs="Times New Roman"/>
          <w:b/>
          <w:sz w:val="24"/>
          <w:szCs w:val="24"/>
          <w:lang w:eastAsia="ru-RU"/>
        </w:rPr>
        <w:t xml:space="preserve">Цель: </w:t>
      </w:r>
      <w:r w:rsidRPr="004327EE">
        <w:rPr>
          <w:rFonts w:ascii="Times New Roman" w:eastAsia="Times New Roman" w:hAnsi="Times New Roman" w:cs="Times New Roman"/>
          <w:sz w:val="24"/>
          <w:szCs w:val="24"/>
          <w:lang w:eastAsia="ru-RU"/>
        </w:rPr>
        <w:t>сфор</w:t>
      </w:r>
      <w:r w:rsidR="000007E9" w:rsidRPr="004327EE">
        <w:rPr>
          <w:rFonts w:ascii="Times New Roman" w:eastAsia="Times New Roman" w:hAnsi="Times New Roman" w:cs="Times New Roman"/>
          <w:sz w:val="24"/>
          <w:szCs w:val="24"/>
          <w:lang w:eastAsia="ru-RU"/>
        </w:rPr>
        <w:t xml:space="preserve">мировать у обучающихся знания об </w:t>
      </w:r>
      <w:r w:rsidR="00850E75" w:rsidRPr="004327EE">
        <w:rPr>
          <w:rFonts w:ascii="Times New Roman" w:eastAsia="Times New Roman" w:hAnsi="Times New Roman" w:cs="Times New Roman"/>
          <w:sz w:val="24"/>
          <w:szCs w:val="24"/>
          <w:lang w:eastAsia="ru-RU"/>
        </w:rPr>
        <w:t>особенност</w:t>
      </w:r>
      <w:r w:rsidR="000007E9" w:rsidRPr="004327EE">
        <w:rPr>
          <w:rFonts w:ascii="Times New Roman" w:eastAsia="Times New Roman" w:hAnsi="Times New Roman" w:cs="Times New Roman"/>
          <w:sz w:val="24"/>
          <w:szCs w:val="24"/>
          <w:lang w:eastAsia="ru-RU"/>
        </w:rPr>
        <w:t>ях</w:t>
      </w:r>
      <w:r w:rsidR="00850E75" w:rsidRPr="004327EE">
        <w:rPr>
          <w:rFonts w:ascii="Times New Roman" w:eastAsia="Times New Roman" w:hAnsi="Times New Roman" w:cs="Times New Roman"/>
          <w:sz w:val="24"/>
          <w:szCs w:val="24"/>
          <w:lang w:eastAsia="ru-RU"/>
        </w:rPr>
        <w:t xml:space="preserve"> и содержани</w:t>
      </w:r>
      <w:r w:rsidR="000007E9" w:rsidRPr="004327EE">
        <w:rPr>
          <w:rFonts w:ascii="Times New Roman" w:eastAsia="Times New Roman" w:hAnsi="Times New Roman" w:cs="Times New Roman"/>
          <w:sz w:val="24"/>
          <w:szCs w:val="24"/>
          <w:lang w:eastAsia="ru-RU"/>
        </w:rPr>
        <w:t>и</w:t>
      </w:r>
      <w:r w:rsidR="00850E75" w:rsidRPr="004327EE">
        <w:rPr>
          <w:rFonts w:ascii="Times New Roman" w:eastAsia="Times New Roman" w:hAnsi="Times New Roman" w:cs="Times New Roman"/>
          <w:sz w:val="24"/>
          <w:szCs w:val="24"/>
          <w:lang w:eastAsia="ru-RU"/>
        </w:rPr>
        <w:t xml:space="preserve"> политического, экономического и социального развития </w:t>
      </w:r>
      <w:r w:rsidR="000007E9" w:rsidRPr="004327EE">
        <w:rPr>
          <w:rFonts w:ascii="Times New Roman" w:eastAsia="Times New Roman" w:hAnsi="Times New Roman" w:cs="Times New Roman"/>
          <w:sz w:val="24"/>
          <w:szCs w:val="24"/>
          <w:lang w:eastAsia="ru-RU"/>
        </w:rPr>
        <w:t>стран мирового сообщества во</w:t>
      </w:r>
      <w:r w:rsidR="00850E75" w:rsidRPr="004327EE">
        <w:rPr>
          <w:rFonts w:ascii="Times New Roman" w:eastAsia="Times New Roman" w:hAnsi="Times New Roman" w:cs="Times New Roman"/>
          <w:sz w:val="24"/>
          <w:szCs w:val="24"/>
          <w:lang w:eastAsia="ru-RU"/>
        </w:rPr>
        <w:t xml:space="preserve"> второй половин</w:t>
      </w:r>
      <w:r w:rsidR="000007E9" w:rsidRPr="004327EE">
        <w:rPr>
          <w:rFonts w:ascii="Times New Roman" w:eastAsia="Times New Roman" w:hAnsi="Times New Roman" w:cs="Times New Roman"/>
          <w:sz w:val="24"/>
          <w:szCs w:val="24"/>
          <w:lang w:eastAsia="ru-RU"/>
        </w:rPr>
        <w:t>е ХХ - начале ХХ</w:t>
      </w:r>
      <w:proofErr w:type="gramStart"/>
      <w:r w:rsidR="000007E9" w:rsidRPr="004327EE">
        <w:rPr>
          <w:rFonts w:ascii="Times New Roman" w:eastAsia="Times New Roman" w:hAnsi="Times New Roman" w:cs="Times New Roman"/>
          <w:sz w:val="24"/>
          <w:szCs w:val="24"/>
          <w:lang w:eastAsia="ru-RU"/>
        </w:rPr>
        <w:t>I</w:t>
      </w:r>
      <w:proofErr w:type="gramEnd"/>
      <w:r w:rsidR="000007E9" w:rsidRPr="004327EE">
        <w:rPr>
          <w:rFonts w:ascii="Times New Roman" w:eastAsia="Times New Roman" w:hAnsi="Times New Roman" w:cs="Times New Roman"/>
          <w:sz w:val="24"/>
          <w:szCs w:val="24"/>
          <w:lang w:eastAsia="ru-RU"/>
        </w:rPr>
        <w:t xml:space="preserve"> веков.</w:t>
      </w:r>
    </w:p>
    <w:p w:rsidR="008C345A" w:rsidRPr="004327EE" w:rsidRDefault="008C345A" w:rsidP="004327EE">
      <w:pPr>
        <w:spacing w:after="0"/>
        <w:ind w:firstLine="709"/>
        <w:jc w:val="both"/>
        <w:rPr>
          <w:rFonts w:ascii="Times New Roman" w:eastAsia="Times New Roman" w:hAnsi="Times New Roman" w:cs="Times New Roman"/>
          <w:b/>
          <w:bCs/>
          <w:sz w:val="24"/>
          <w:szCs w:val="24"/>
          <w:lang w:eastAsia="ru-RU"/>
        </w:rPr>
      </w:pPr>
    </w:p>
    <w:p w:rsidR="00361750" w:rsidRPr="004327EE" w:rsidRDefault="00361750" w:rsidP="004327EE">
      <w:pPr>
        <w:spacing w:after="0"/>
        <w:ind w:firstLine="709"/>
        <w:jc w:val="both"/>
        <w:rPr>
          <w:rFonts w:ascii="Times New Roman" w:eastAsia="Times New Roman" w:hAnsi="Times New Roman" w:cs="Times New Roman"/>
          <w:b/>
          <w:sz w:val="24"/>
          <w:szCs w:val="24"/>
          <w:lang w:eastAsia="ru-RU"/>
        </w:rPr>
      </w:pPr>
      <w:r w:rsidRPr="004327EE">
        <w:rPr>
          <w:rFonts w:ascii="Times New Roman" w:eastAsia="Times New Roman" w:hAnsi="Times New Roman" w:cs="Times New Roman"/>
          <w:b/>
          <w:sz w:val="24"/>
          <w:szCs w:val="24"/>
          <w:lang w:eastAsia="ru-RU"/>
        </w:rPr>
        <w:t>Основные вопросы лекции:</w:t>
      </w:r>
    </w:p>
    <w:p w:rsidR="00EE6360" w:rsidRPr="004327EE" w:rsidRDefault="00361750" w:rsidP="004327EE">
      <w:pPr>
        <w:spacing w:after="0"/>
        <w:ind w:firstLine="709"/>
        <w:jc w:val="both"/>
        <w:rPr>
          <w:rFonts w:ascii="Times New Roman" w:eastAsia="Times New Roman" w:hAnsi="Times New Roman" w:cs="Times New Roman"/>
          <w:bCs/>
          <w:sz w:val="24"/>
          <w:szCs w:val="24"/>
          <w:lang w:eastAsia="ru-RU"/>
        </w:rPr>
      </w:pPr>
      <w:r w:rsidRPr="004327EE">
        <w:rPr>
          <w:rFonts w:ascii="Times New Roman" w:eastAsia="Times New Roman" w:hAnsi="Times New Roman" w:cs="Times New Roman"/>
          <w:bCs/>
          <w:sz w:val="24"/>
          <w:szCs w:val="24"/>
          <w:lang w:eastAsia="ru-RU"/>
        </w:rPr>
        <w:t xml:space="preserve">1. </w:t>
      </w:r>
      <w:r w:rsidR="00812757" w:rsidRPr="004327EE">
        <w:rPr>
          <w:rFonts w:ascii="Times New Roman" w:eastAsia="Times New Roman" w:hAnsi="Times New Roman" w:cs="Times New Roman"/>
          <w:bCs/>
          <w:sz w:val="24"/>
          <w:szCs w:val="24"/>
          <w:lang w:eastAsia="ru-RU"/>
        </w:rPr>
        <w:t>Страны Европы, Америки, Азии и Африки во второй половине ХХ в.: основные события и важнейшие тенденции развития.</w:t>
      </w:r>
    </w:p>
    <w:p w:rsidR="00812757" w:rsidRPr="004327EE" w:rsidRDefault="00361750" w:rsidP="004327EE">
      <w:pPr>
        <w:spacing w:after="0"/>
        <w:ind w:firstLine="709"/>
        <w:jc w:val="both"/>
        <w:rPr>
          <w:rFonts w:ascii="Times New Roman" w:eastAsia="Times New Roman" w:hAnsi="Times New Roman" w:cs="Times New Roman"/>
          <w:bCs/>
          <w:sz w:val="24"/>
          <w:szCs w:val="24"/>
          <w:lang w:eastAsia="ru-RU"/>
        </w:rPr>
      </w:pPr>
      <w:r w:rsidRPr="004327EE">
        <w:rPr>
          <w:rFonts w:ascii="Times New Roman" w:eastAsia="Times New Roman" w:hAnsi="Times New Roman" w:cs="Times New Roman"/>
          <w:bCs/>
          <w:sz w:val="24"/>
          <w:szCs w:val="24"/>
          <w:lang w:eastAsia="ru-RU"/>
        </w:rPr>
        <w:t xml:space="preserve">2. </w:t>
      </w:r>
      <w:r w:rsidR="00C61DC3" w:rsidRPr="004327EE">
        <w:rPr>
          <w:rFonts w:ascii="Times New Roman" w:eastAsia="Times New Roman" w:hAnsi="Times New Roman" w:cs="Times New Roman"/>
          <w:bCs/>
          <w:sz w:val="24"/>
          <w:szCs w:val="24"/>
          <w:lang w:eastAsia="ru-RU"/>
        </w:rPr>
        <w:t>Политическое и социально-экономическое р</w:t>
      </w:r>
      <w:r w:rsidR="00812757" w:rsidRPr="004327EE">
        <w:rPr>
          <w:rFonts w:ascii="Times New Roman" w:eastAsia="Times New Roman" w:hAnsi="Times New Roman" w:cs="Times New Roman"/>
          <w:bCs/>
          <w:sz w:val="24"/>
          <w:szCs w:val="24"/>
          <w:lang w:eastAsia="ru-RU"/>
        </w:rPr>
        <w:t>азвитие СССР во второй половине 1940-х-начале 1980-х гг.</w:t>
      </w:r>
    </w:p>
    <w:p w:rsidR="00812757" w:rsidRPr="004327EE" w:rsidRDefault="00361750" w:rsidP="004327EE">
      <w:pPr>
        <w:spacing w:after="0"/>
        <w:ind w:firstLine="709"/>
        <w:jc w:val="both"/>
        <w:rPr>
          <w:rFonts w:ascii="Times New Roman" w:eastAsia="Times New Roman" w:hAnsi="Times New Roman" w:cs="Times New Roman"/>
          <w:bCs/>
          <w:sz w:val="24"/>
          <w:szCs w:val="24"/>
          <w:lang w:eastAsia="ru-RU"/>
        </w:rPr>
      </w:pPr>
      <w:r w:rsidRPr="004327EE">
        <w:rPr>
          <w:rFonts w:ascii="Times New Roman" w:eastAsia="Times New Roman" w:hAnsi="Times New Roman" w:cs="Times New Roman"/>
          <w:bCs/>
          <w:sz w:val="24"/>
          <w:szCs w:val="24"/>
          <w:lang w:eastAsia="ru-RU"/>
        </w:rPr>
        <w:t xml:space="preserve">3. </w:t>
      </w:r>
      <w:r w:rsidR="00812757" w:rsidRPr="004327EE">
        <w:rPr>
          <w:rFonts w:ascii="Times New Roman" w:eastAsia="Times New Roman" w:hAnsi="Times New Roman" w:cs="Times New Roman"/>
          <w:bCs/>
          <w:sz w:val="24"/>
          <w:szCs w:val="24"/>
          <w:lang w:eastAsia="ru-RU"/>
        </w:rPr>
        <w:t>«Перестройка» и распад СССР. Становление и развитие Российской Федерации в 1990-е гг.</w:t>
      </w:r>
    </w:p>
    <w:p w:rsidR="00812757" w:rsidRPr="004327EE" w:rsidRDefault="00361750" w:rsidP="004327EE">
      <w:pPr>
        <w:spacing w:after="0"/>
        <w:ind w:firstLine="709"/>
        <w:jc w:val="both"/>
        <w:rPr>
          <w:rFonts w:ascii="Times New Roman" w:eastAsia="Times New Roman" w:hAnsi="Times New Roman" w:cs="Times New Roman"/>
          <w:bCs/>
          <w:sz w:val="24"/>
          <w:szCs w:val="24"/>
          <w:lang w:eastAsia="ru-RU"/>
        </w:rPr>
      </w:pPr>
      <w:r w:rsidRPr="004327EE">
        <w:rPr>
          <w:rFonts w:ascii="Times New Roman" w:eastAsia="Times New Roman" w:hAnsi="Times New Roman" w:cs="Times New Roman"/>
          <w:bCs/>
          <w:sz w:val="24"/>
          <w:szCs w:val="24"/>
          <w:lang w:eastAsia="ru-RU"/>
        </w:rPr>
        <w:t xml:space="preserve">4. </w:t>
      </w:r>
      <w:r w:rsidR="00812757" w:rsidRPr="004327EE">
        <w:rPr>
          <w:rFonts w:ascii="Times New Roman" w:eastAsia="Times New Roman" w:hAnsi="Times New Roman" w:cs="Times New Roman"/>
          <w:bCs/>
          <w:sz w:val="24"/>
          <w:szCs w:val="24"/>
          <w:lang w:eastAsia="ru-RU"/>
        </w:rPr>
        <w:t xml:space="preserve">Россия и мир в </w:t>
      </w:r>
      <w:r w:rsidR="00812757" w:rsidRPr="004327EE">
        <w:rPr>
          <w:rFonts w:ascii="Times New Roman" w:eastAsia="Times New Roman" w:hAnsi="Times New Roman" w:cs="Times New Roman"/>
          <w:bCs/>
          <w:sz w:val="24"/>
          <w:szCs w:val="24"/>
          <w:lang w:val="en-US" w:eastAsia="ru-RU"/>
        </w:rPr>
        <w:t>XXI</w:t>
      </w:r>
      <w:r w:rsidR="00812757" w:rsidRPr="004327EE">
        <w:rPr>
          <w:rFonts w:ascii="Times New Roman" w:eastAsia="Times New Roman" w:hAnsi="Times New Roman" w:cs="Times New Roman"/>
          <w:bCs/>
          <w:sz w:val="24"/>
          <w:szCs w:val="24"/>
          <w:lang w:eastAsia="ru-RU"/>
        </w:rPr>
        <w:t xml:space="preserve"> в</w:t>
      </w:r>
      <w:r w:rsidRPr="004327EE">
        <w:rPr>
          <w:rFonts w:ascii="Times New Roman" w:eastAsia="Times New Roman" w:hAnsi="Times New Roman" w:cs="Times New Roman"/>
          <w:bCs/>
          <w:sz w:val="24"/>
          <w:szCs w:val="24"/>
          <w:lang w:eastAsia="ru-RU"/>
        </w:rPr>
        <w:t>еке</w:t>
      </w:r>
      <w:r w:rsidR="00812757" w:rsidRPr="004327EE">
        <w:rPr>
          <w:rFonts w:ascii="Times New Roman" w:eastAsia="Times New Roman" w:hAnsi="Times New Roman" w:cs="Times New Roman"/>
          <w:bCs/>
          <w:sz w:val="24"/>
          <w:szCs w:val="24"/>
          <w:lang w:eastAsia="ru-RU"/>
        </w:rPr>
        <w:t>.</w:t>
      </w:r>
    </w:p>
    <w:p w:rsidR="00B25DC8" w:rsidRDefault="00B25DC8" w:rsidP="00B25DC8">
      <w:pPr>
        <w:spacing w:after="0"/>
        <w:ind w:firstLine="709"/>
        <w:jc w:val="both"/>
        <w:rPr>
          <w:rFonts w:ascii="Times New Roman" w:eastAsia="Times New Roman" w:hAnsi="Times New Roman" w:cs="Times New Roman"/>
          <w:bCs/>
          <w:sz w:val="24"/>
          <w:szCs w:val="24"/>
          <w:lang w:eastAsia="ru-RU"/>
        </w:rPr>
      </w:pPr>
    </w:p>
    <w:p w:rsidR="00B25DC8" w:rsidRPr="00B25DC8" w:rsidRDefault="00B25DC8" w:rsidP="00B25DC8">
      <w:pPr>
        <w:spacing w:after="0"/>
        <w:ind w:firstLine="709"/>
        <w:jc w:val="both"/>
        <w:rPr>
          <w:rFonts w:ascii="Times New Roman" w:eastAsia="Times New Roman" w:hAnsi="Times New Roman" w:cs="Times New Roman"/>
          <w:b/>
          <w:bCs/>
          <w:sz w:val="24"/>
          <w:szCs w:val="24"/>
          <w:lang w:eastAsia="ru-RU"/>
        </w:rPr>
      </w:pPr>
      <w:r w:rsidRPr="00B25DC8">
        <w:rPr>
          <w:rFonts w:ascii="Times New Roman" w:eastAsia="Times New Roman" w:hAnsi="Times New Roman" w:cs="Times New Roman"/>
          <w:b/>
          <w:bCs/>
          <w:sz w:val="24"/>
          <w:szCs w:val="24"/>
          <w:lang w:eastAsia="ru-RU"/>
        </w:rPr>
        <w:t>1. Страны Европы, Америки, Азии и Африки во второй половине ХХ в.: основные события и важнейшие тенденции развития.</w:t>
      </w:r>
    </w:p>
    <w:p w:rsidR="00B25DC8" w:rsidRDefault="00A52D14" w:rsidP="004327EE">
      <w:pPr>
        <w:spacing w:after="0"/>
        <w:ind w:firstLine="709"/>
        <w:jc w:val="both"/>
        <w:rPr>
          <w:rFonts w:ascii="Times New Roman" w:eastAsia="Times New Roman" w:hAnsi="Times New Roman" w:cs="Times New Roman"/>
          <w:bCs/>
          <w:sz w:val="24"/>
          <w:szCs w:val="24"/>
          <w:lang w:eastAsia="ru-RU"/>
        </w:rPr>
      </w:pPr>
      <w:r w:rsidRPr="00A52D14">
        <w:rPr>
          <w:rFonts w:ascii="Times New Roman" w:eastAsia="Times New Roman" w:hAnsi="Times New Roman" w:cs="Times New Roman"/>
          <w:b/>
          <w:bCs/>
          <w:i/>
          <w:sz w:val="24"/>
          <w:szCs w:val="24"/>
          <w:lang w:eastAsia="ru-RU"/>
        </w:rPr>
        <w:t>Послевоенное устройство мира.</w:t>
      </w:r>
      <w:r>
        <w:rPr>
          <w:rFonts w:ascii="Times New Roman" w:eastAsia="Times New Roman" w:hAnsi="Times New Roman" w:cs="Times New Roman"/>
          <w:b/>
          <w:bCs/>
          <w:sz w:val="24"/>
          <w:szCs w:val="24"/>
          <w:lang w:eastAsia="ru-RU"/>
        </w:rPr>
        <w:t xml:space="preserve"> </w:t>
      </w:r>
      <w:r w:rsidRPr="00A52D14">
        <w:rPr>
          <w:rFonts w:ascii="Times New Roman" w:eastAsia="Times New Roman" w:hAnsi="Times New Roman" w:cs="Times New Roman"/>
          <w:bCs/>
          <w:sz w:val="24"/>
          <w:szCs w:val="24"/>
          <w:lang w:eastAsia="ru-RU"/>
        </w:rPr>
        <w:t xml:space="preserve">Конференция глав правительств СССР, США и Англии в Потсдаме работала с 17 июля по 2 августа. Была окончательно согласована система четырехсторонней </w:t>
      </w:r>
      <w:proofErr w:type="gramStart"/>
      <w:r w:rsidRPr="00A52D14">
        <w:rPr>
          <w:rFonts w:ascii="Times New Roman" w:eastAsia="Times New Roman" w:hAnsi="Times New Roman" w:cs="Times New Roman"/>
          <w:bCs/>
          <w:sz w:val="24"/>
          <w:szCs w:val="24"/>
          <w:lang w:eastAsia="ru-RU"/>
        </w:rPr>
        <w:t>оккупации</w:t>
      </w:r>
      <w:proofErr w:type="gramEnd"/>
      <w:r w:rsidRPr="00A52D14">
        <w:rPr>
          <w:rFonts w:ascii="Times New Roman" w:eastAsia="Times New Roman" w:hAnsi="Times New Roman" w:cs="Times New Roman"/>
          <w:bCs/>
          <w:sz w:val="24"/>
          <w:szCs w:val="24"/>
          <w:lang w:eastAsia="ru-RU"/>
        </w:rPr>
        <w:t xml:space="preserve"> Германии; предусматривалось, что на время оккупации верховная власть в Германии будет осуществляться главнокомандующими вооруженными силами СССР, США, Великобритании и Франции — каждым в своей зоне оккупации. Острая борьба разгорелась на конференции по поводу западных границ Польши. Западная граница Польши была установлена вдоль рек Одер и </w:t>
      </w:r>
      <w:proofErr w:type="spellStart"/>
      <w:r w:rsidRPr="00A52D14">
        <w:rPr>
          <w:rFonts w:ascii="Times New Roman" w:eastAsia="Times New Roman" w:hAnsi="Times New Roman" w:cs="Times New Roman"/>
          <w:bCs/>
          <w:sz w:val="24"/>
          <w:szCs w:val="24"/>
          <w:lang w:eastAsia="ru-RU"/>
        </w:rPr>
        <w:t>Нейсе</w:t>
      </w:r>
      <w:proofErr w:type="spellEnd"/>
      <w:r w:rsidRPr="00A52D14">
        <w:rPr>
          <w:rFonts w:ascii="Times New Roman" w:eastAsia="Times New Roman" w:hAnsi="Times New Roman" w:cs="Times New Roman"/>
          <w:bCs/>
          <w:sz w:val="24"/>
          <w:szCs w:val="24"/>
          <w:lang w:eastAsia="ru-RU"/>
        </w:rPr>
        <w:t>. Город Кенигсберг и прилегающий к нему район передавались СССР, остальная часть Восточной Пруссии отходила к Польше. Неудачей закончились попытки США поставить дипломатическое признание некоторых стран Восточной Европы в зависимость от реорганизации их правительств. Таким образом, была признана зависимость этих стран от СССР. Три правительства подтвердили свое решение предать суду главных военных преступников. Образование Организации Объединенных Наций. ООН была создана на завершающем этапе Второй мировой войны на конференции в Сан-Франциско. Она открылась 25 апреля 1945 г. Приглашения были отправлены 42 государствам о</w:t>
      </w:r>
      <w:r w:rsidR="00E441C7">
        <w:rPr>
          <w:rFonts w:ascii="Times New Roman" w:eastAsia="Times New Roman" w:hAnsi="Times New Roman" w:cs="Times New Roman"/>
          <w:bCs/>
          <w:sz w:val="24"/>
          <w:szCs w:val="24"/>
          <w:lang w:eastAsia="ru-RU"/>
        </w:rPr>
        <w:t>т имени четырех великих держав -</w:t>
      </w:r>
      <w:r w:rsidRPr="00A52D14">
        <w:rPr>
          <w:rFonts w:ascii="Times New Roman" w:eastAsia="Times New Roman" w:hAnsi="Times New Roman" w:cs="Times New Roman"/>
          <w:bCs/>
          <w:sz w:val="24"/>
          <w:szCs w:val="24"/>
          <w:lang w:eastAsia="ru-RU"/>
        </w:rPr>
        <w:t xml:space="preserve"> СССР, США, Англии и Китая. Советской делегации удалось организовать приглашение на конференцию для представителей Украины и Белоруссии. Всего в конференции участвовало 50 стран. 26 июня 1945 г. принятием Устава ООН конференция окончила работу. Устав ООН обязывал членов организации разрешать споры между собой только мирными средствами, воздерживаться в международных отношениях от применения силы или угроз применении силы. Устав провозглашал равноправие всех людей, уважение прав человека и основных свобод, а также необходимость соблюдения всех международных договоров и обязательств. В качестве главной задачи перед ООН ставилось содействие обеспечению всеобщего мира и международной безопасности. Устанавливалось, что ежегодно должна проводиться сессия Генеральной Ассамбл</w:t>
      </w:r>
      <w:proofErr w:type="gramStart"/>
      <w:r w:rsidRPr="00A52D14">
        <w:rPr>
          <w:rFonts w:ascii="Times New Roman" w:eastAsia="Times New Roman" w:hAnsi="Times New Roman" w:cs="Times New Roman"/>
          <w:bCs/>
          <w:sz w:val="24"/>
          <w:szCs w:val="24"/>
          <w:lang w:eastAsia="ru-RU"/>
        </w:rPr>
        <w:t>еи ОО</w:t>
      </w:r>
      <w:proofErr w:type="gramEnd"/>
      <w:r w:rsidRPr="00A52D14">
        <w:rPr>
          <w:rFonts w:ascii="Times New Roman" w:eastAsia="Times New Roman" w:hAnsi="Times New Roman" w:cs="Times New Roman"/>
          <w:bCs/>
          <w:sz w:val="24"/>
          <w:szCs w:val="24"/>
          <w:lang w:eastAsia="ru-RU"/>
        </w:rPr>
        <w:t>Н с участием д</w:t>
      </w:r>
      <w:r w:rsidR="00E441C7">
        <w:rPr>
          <w:rFonts w:ascii="Times New Roman" w:eastAsia="Times New Roman" w:hAnsi="Times New Roman" w:cs="Times New Roman"/>
          <w:bCs/>
          <w:sz w:val="24"/>
          <w:szCs w:val="24"/>
          <w:lang w:eastAsia="ru-RU"/>
        </w:rPr>
        <w:t>елегатов всех стран -</w:t>
      </w:r>
      <w:r w:rsidRPr="00A52D14">
        <w:rPr>
          <w:rFonts w:ascii="Times New Roman" w:eastAsia="Times New Roman" w:hAnsi="Times New Roman" w:cs="Times New Roman"/>
          <w:bCs/>
          <w:sz w:val="24"/>
          <w:szCs w:val="24"/>
          <w:lang w:eastAsia="ru-RU"/>
        </w:rPr>
        <w:t xml:space="preserve"> членов ООН. Важнейшие решения Генеральной Ассамблеи должны приниматься большинством в 2/3 голосов, менее важные — простым большинством. В вопросах поддержания всеобщего мира главная роль отводилась Совету Безопасности ООН, состоящему из 14 членов. Пять из них считались постоянными членами (СССР, США, Англия, Франция, Китай), остальные подлежали переизбранию через каждые два года. Важнейшим условием явился установленный принцип единогласия постоянных членов Совета Безопасности. Для принятия какого-либо решения </w:t>
      </w:r>
      <w:r w:rsidRPr="00A52D14">
        <w:rPr>
          <w:rFonts w:ascii="Times New Roman" w:eastAsia="Times New Roman" w:hAnsi="Times New Roman" w:cs="Times New Roman"/>
          <w:bCs/>
          <w:sz w:val="24"/>
          <w:szCs w:val="24"/>
          <w:lang w:eastAsia="ru-RU"/>
        </w:rPr>
        <w:lastRenderedPageBreak/>
        <w:t>требовалось их согласие. Этот принцип предохранял ООН от превращения ее в орудие диктата по отношению к какой-нибудь стране или к группе стран.</w:t>
      </w:r>
    </w:p>
    <w:p w:rsidR="00A52D14" w:rsidRDefault="00A52D14" w:rsidP="004327EE">
      <w:pPr>
        <w:spacing w:after="0"/>
        <w:ind w:firstLine="709"/>
        <w:jc w:val="both"/>
        <w:rPr>
          <w:rFonts w:ascii="Times New Roman" w:eastAsia="Times New Roman" w:hAnsi="Times New Roman" w:cs="Times New Roman"/>
          <w:bCs/>
          <w:sz w:val="24"/>
          <w:szCs w:val="24"/>
          <w:lang w:eastAsia="ru-RU"/>
        </w:rPr>
      </w:pPr>
      <w:r w:rsidRPr="00E441C7">
        <w:rPr>
          <w:rFonts w:ascii="Times New Roman" w:eastAsia="Times New Roman" w:hAnsi="Times New Roman" w:cs="Times New Roman"/>
          <w:b/>
          <w:bCs/>
          <w:i/>
          <w:sz w:val="24"/>
          <w:szCs w:val="24"/>
          <w:lang w:eastAsia="ru-RU"/>
        </w:rPr>
        <w:t>Превращение США в ведущую мировую державу</w:t>
      </w:r>
      <w:r w:rsidRPr="00E441C7">
        <w:rPr>
          <w:rFonts w:ascii="Times New Roman" w:eastAsia="Times New Roman" w:hAnsi="Times New Roman" w:cs="Times New Roman"/>
          <w:bCs/>
          <w:i/>
          <w:sz w:val="24"/>
          <w:szCs w:val="24"/>
          <w:lang w:eastAsia="ru-RU"/>
        </w:rPr>
        <w:t>.</w:t>
      </w:r>
      <w:r w:rsidRPr="00A52D14">
        <w:rPr>
          <w:rFonts w:ascii="Times New Roman" w:eastAsia="Times New Roman" w:hAnsi="Times New Roman" w:cs="Times New Roman"/>
          <w:bCs/>
          <w:sz w:val="24"/>
          <w:szCs w:val="24"/>
          <w:lang w:eastAsia="ru-RU"/>
        </w:rPr>
        <w:t xml:space="preserve"> Война привела к резким сдвигам в соотношении сил в мире. США не только мало пострадали в войне, но и получили значительные прибыли. В стране возросла добыча угля, нефти, выработка электроэнергии, выплавка стали. Основой такого экономического подъема стали большие военные заказы правительства. США заняли лидирующее положение в мировом хозяйстве. Фактором обеспечения экономической и научно-технической гегемонии США явился импорт идей и специалистов из других стран. Уже накануне и в годы войны в США эмигрировали многие ученые. После войны из Германии было вывезено большое число немецких специалистов и научно-техническая документация. Военная конъюнктура способствовала развитию сельского хозяйства. На продовольствие и сырье в мире существовал большой спрос, что создавало благоприятное положение на аграрном рынке и после 1945 г. Страшной демонстрацией возросшей мощи США стали взрывы атомных бомб в японских городах Хиросима и Нагасаки. В 1945 г. президент Трумэн открыто говорил, что на Америку легло бремя ответственности за дальнейшее руководство миром. В условиях начала «холодной войны» США выступили с концепциями «сдерживания» и «отбрасывания» коммунизма, нацеленных против СССР. Военные базы США покрывают значительную часть мира.</w:t>
      </w:r>
    </w:p>
    <w:p w:rsidR="00A52D14" w:rsidRDefault="00A52D14" w:rsidP="004327EE">
      <w:pPr>
        <w:spacing w:after="0"/>
        <w:ind w:firstLine="709"/>
        <w:jc w:val="both"/>
        <w:rPr>
          <w:rFonts w:ascii="Times New Roman" w:eastAsia="Times New Roman" w:hAnsi="Times New Roman" w:cs="Times New Roman"/>
          <w:bCs/>
          <w:sz w:val="24"/>
          <w:szCs w:val="24"/>
          <w:lang w:eastAsia="ru-RU"/>
        </w:rPr>
      </w:pPr>
      <w:r w:rsidRPr="00A52D14">
        <w:rPr>
          <w:rFonts w:ascii="Times New Roman" w:eastAsia="Times New Roman" w:hAnsi="Times New Roman" w:cs="Times New Roman"/>
          <w:bCs/>
          <w:sz w:val="24"/>
          <w:szCs w:val="24"/>
          <w:lang w:eastAsia="ru-RU"/>
        </w:rPr>
        <w:t>Наступление мирного времени не остановило вмешательства государства в экономику. Несмотря на похвалы свободному предпринимательству, развитие экономики после «нового курса» Рузвельта уже не мыслилось без регулирующей роли государства. Под контролем государства осуществлялся переход промышленности на мирные рельсы. Была реализована программа строительства дорог, электростанций и т.д. Совет экономических консультантов при президенте давал рекомендации органам власти. Были сохранены социальные программы времен «нового курса» Рузвельта. Новая политика называлась «справедливым курсом». Наряду с этим проводились меры по ограничению прав профсоюзов (закон Тафта-Хартли). Одновременно по инициативе сенатора Дж. Маккарти развернулись гонения на людей, обвиняемых в «антиамериканской деятельности» (маккартизм). Жертвами «охоты на ведьм» стали многие люди, в том числе такие известные, как Ч. Чаплин. В рамках подобной политики продолжалось наращивание вооружений, в том числе ядерных. Завершается складывание военно-промышленного комплекса (ВПК), в котором были соединены интересы чиновников, верхушки</w:t>
      </w:r>
      <w:r w:rsidR="00E441C7">
        <w:rPr>
          <w:rFonts w:ascii="Times New Roman" w:eastAsia="Times New Roman" w:hAnsi="Times New Roman" w:cs="Times New Roman"/>
          <w:bCs/>
          <w:sz w:val="24"/>
          <w:szCs w:val="24"/>
          <w:lang w:eastAsia="ru-RU"/>
        </w:rPr>
        <w:t xml:space="preserve"> армии и военной индустрии. 50-</w:t>
      </w:r>
      <w:r w:rsidRPr="00A52D14">
        <w:rPr>
          <w:rFonts w:ascii="Times New Roman" w:eastAsia="Times New Roman" w:hAnsi="Times New Roman" w:cs="Times New Roman"/>
          <w:bCs/>
          <w:sz w:val="24"/>
          <w:szCs w:val="24"/>
          <w:lang w:eastAsia="ru-RU"/>
        </w:rPr>
        <w:t xml:space="preserve">60-е гг. XX в. были в целом благоприятны для развития экономики, происходил ее быстрый рост, </w:t>
      </w:r>
      <w:proofErr w:type="gramStart"/>
      <w:r w:rsidRPr="00A52D14">
        <w:rPr>
          <w:rFonts w:ascii="Times New Roman" w:eastAsia="Times New Roman" w:hAnsi="Times New Roman" w:cs="Times New Roman"/>
          <w:bCs/>
          <w:sz w:val="24"/>
          <w:szCs w:val="24"/>
          <w:lang w:eastAsia="ru-RU"/>
        </w:rPr>
        <w:t>связанный</w:t>
      </w:r>
      <w:proofErr w:type="gramEnd"/>
      <w:r w:rsidRPr="00A52D14">
        <w:rPr>
          <w:rFonts w:ascii="Times New Roman" w:eastAsia="Times New Roman" w:hAnsi="Times New Roman" w:cs="Times New Roman"/>
          <w:bCs/>
          <w:sz w:val="24"/>
          <w:szCs w:val="24"/>
          <w:lang w:eastAsia="ru-RU"/>
        </w:rPr>
        <w:t xml:space="preserve"> прежде всего с внедрением достижений научно-технической революции. В эти годы в стране больших успехов достигла борьба негритянского (афроамериканского) населения за свои права. Акции протеста, которые возглавил М.Л.</w:t>
      </w:r>
      <w:r w:rsidR="00E441C7">
        <w:rPr>
          <w:rFonts w:ascii="Times New Roman" w:eastAsia="Times New Roman" w:hAnsi="Times New Roman" w:cs="Times New Roman"/>
          <w:bCs/>
          <w:sz w:val="24"/>
          <w:szCs w:val="24"/>
          <w:lang w:eastAsia="ru-RU"/>
        </w:rPr>
        <w:t xml:space="preserve"> </w:t>
      </w:r>
      <w:r w:rsidRPr="00A52D14">
        <w:rPr>
          <w:rFonts w:ascii="Times New Roman" w:eastAsia="Times New Roman" w:hAnsi="Times New Roman" w:cs="Times New Roman"/>
          <w:bCs/>
          <w:sz w:val="24"/>
          <w:szCs w:val="24"/>
          <w:lang w:eastAsia="ru-RU"/>
        </w:rPr>
        <w:t xml:space="preserve">Кинг, привели к запрету расовой сегрегации. К 1968 г. были приняты законы, обеспечивающие равноправие </w:t>
      </w:r>
      <w:proofErr w:type="gramStart"/>
      <w:r w:rsidRPr="00A52D14">
        <w:rPr>
          <w:rFonts w:ascii="Times New Roman" w:eastAsia="Times New Roman" w:hAnsi="Times New Roman" w:cs="Times New Roman"/>
          <w:bCs/>
          <w:sz w:val="24"/>
          <w:szCs w:val="24"/>
          <w:lang w:eastAsia="ru-RU"/>
        </w:rPr>
        <w:t>чернокожих</w:t>
      </w:r>
      <w:proofErr w:type="gramEnd"/>
      <w:r w:rsidRPr="00A52D14">
        <w:rPr>
          <w:rFonts w:ascii="Times New Roman" w:eastAsia="Times New Roman" w:hAnsi="Times New Roman" w:cs="Times New Roman"/>
          <w:bCs/>
          <w:sz w:val="24"/>
          <w:szCs w:val="24"/>
          <w:lang w:eastAsia="ru-RU"/>
        </w:rPr>
        <w:t>. Однако добиться реального равноправия оказалось гораздо сложнее юридического, влиятельные силы сопротивлялись этому, что нашло выражение в убийстве Кинга.</w:t>
      </w:r>
    </w:p>
    <w:p w:rsidR="00A52D14" w:rsidRPr="00A52D14" w:rsidRDefault="00A52D14" w:rsidP="00A52D14">
      <w:pPr>
        <w:spacing w:after="0"/>
        <w:ind w:firstLine="709"/>
        <w:jc w:val="both"/>
        <w:rPr>
          <w:rFonts w:ascii="Times New Roman" w:eastAsia="Times New Roman" w:hAnsi="Times New Roman" w:cs="Times New Roman"/>
          <w:bCs/>
          <w:sz w:val="24"/>
          <w:szCs w:val="24"/>
          <w:lang w:eastAsia="ru-RU"/>
        </w:rPr>
      </w:pPr>
      <w:r w:rsidRPr="00A52D14">
        <w:rPr>
          <w:rFonts w:ascii="Times New Roman" w:eastAsia="Times New Roman" w:hAnsi="Times New Roman" w:cs="Times New Roman"/>
          <w:bCs/>
          <w:sz w:val="24"/>
          <w:szCs w:val="24"/>
          <w:lang w:eastAsia="ru-RU"/>
        </w:rPr>
        <w:t xml:space="preserve">Проводились преобразования в социальной сфере. Ставший в 1961 г. президентом Дж. Кеннеди проводил политику новых рубежей», нацеленную на создание общества «всеобщего благоденствия» (ликвидация неравноправия, бедности, преступности, предотвращение ядерной войны). Были приняты многие важные социальные законы, облегчавшие доступ </w:t>
      </w:r>
      <w:proofErr w:type="gramStart"/>
      <w:r w:rsidRPr="00A52D14">
        <w:rPr>
          <w:rFonts w:ascii="Times New Roman" w:eastAsia="Times New Roman" w:hAnsi="Times New Roman" w:cs="Times New Roman"/>
          <w:bCs/>
          <w:sz w:val="24"/>
          <w:szCs w:val="24"/>
          <w:lang w:eastAsia="ru-RU"/>
        </w:rPr>
        <w:t>малоимущих</w:t>
      </w:r>
      <w:proofErr w:type="gramEnd"/>
      <w:r w:rsidRPr="00A52D14">
        <w:rPr>
          <w:rFonts w:ascii="Times New Roman" w:eastAsia="Times New Roman" w:hAnsi="Times New Roman" w:cs="Times New Roman"/>
          <w:bCs/>
          <w:sz w:val="24"/>
          <w:szCs w:val="24"/>
          <w:lang w:eastAsia="ru-RU"/>
        </w:rPr>
        <w:t xml:space="preserve"> к образованию, медицинскому обслуживанию и т.д.</w:t>
      </w:r>
    </w:p>
    <w:p w:rsidR="00A52D14" w:rsidRPr="00A52D14" w:rsidRDefault="00E441C7" w:rsidP="00A52D14">
      <w:pPr>
        <w:spacing w:after="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конце 60 -</w:t>
      </w:r>
      <w:r w:rsidR="00A52D14" w:rsidRPr="00A52D14">
        <w:rPr>
          <w:rFonts w:ascii="Times New Roman" w:eastAsia="Times New Roman" w:hAnsi="Times New Roman" w:cs="Times New Roman"/>
          <w:bCs/>
          <w:sz w:val="24"/>
          <w:szCs w:val="24"/>
          <w:lang w:eastAsia="ru-RU"/>
        </w:rPr>
        <w:t xml:space="preserve"> начале 70-х гг. XX в. положение США ухудшается. </w:t>
      </w:r>
      <w:proofErr w:type="gramStart"/>
      <w:r w:rsidR="00A52D14" w:rsidRPr="00A52D14">
        <w:rPr>
          <w:rFonts w:ascii="Times New Roman" w:eastAsia="Times New Roman" w:hAnsi="Times New Roman" w:cs="Times New Roman"/>
          <w:bCs/>
          <w:sz w:val="24"/>
          <w:szCs w:val="24"/>
          <w:lang w:eastAsia="ru-RU"/>
        </w:rPr>
        <w:t>Это было связано с эскалацией войны во Вьетнаме, закончившейся самым большим в истории США поражением, а также с мировым экономическим кризисом начала 70-х гг. XX в. Эти события стали одним из факторов, приведших к политике разрядки: при президенте Р. Никсоне между США и СССР были заключены первые договоры об ограничении вооружений.</w:t>
      </w:r>
      <w:proofErr w:type="gramEnd"/>
    </w:p>
    <w:p w:rsidR="00A52D14" w:rsidRPr="00A52D14" w:rsidRDefault="00A52D14" w:rsidP="00A52D14">
      <w:pPr>
        <w:spacing w:after="0"/>
        <w:ind w:firstLine="709"/>
        <w:jc w:val="both"/>
        <w:rPr>
          <w:rFonts w:ascii="Times New Roman" w:eastAsia="Times New Roman" w:hAnsi="Times New Roman" w:cs="Times New Roman"/>
          <w:bCs/>
          <w:sz w:val="24"/>
          <w:szCs w:val="24"/>
          <w:lang w:eastAsia="ru-RU"/>
        </w:rPr>
      </w:pPr>
      <w:proofErr w:type="gramStart"/>
      <w:r w:rsidRPr="00A52D14">
        <w:rPr>
          <w:rFonts w:ascii="Times New Roman" w:eastAsia="Times New Roman" w:hAnsi="Times New Roman" w:cs="Times New Roman"/>
          <w:bCs/>
          <w:sz w:val="24"/>
          <w:szCs w:val="24"/>
          <w:lang w:eastAsia="ru-RU"/>
        </w:rPr>
        <w:lastRenderedPageBreak/>
        <w:t>В начале</w:t>
      </w:r>
      <w:proofErr w:type="gramEnd"/>
      <w:r w:rsidRPr="00A52D14">
        <w:rPr>
          <w:rFonts w:ascii="Times New Roman" w:eastAsia="Times New Roman" w:hAnsi="Times New Roman" w:cs="Times New Roman"/>
          <w:bCs/>
          <w:sz w:val="24"/>
          <w:szCs w:val="24"/>
          <w:lang w:eastAsia="ru-RU"/>
        </w:rPr>
        <w:t xml:space="preserve"> 80-х гг. XX в. начался новый экономический кризис. В этих условиях президент Р. Рейган провозгласил политику, названную «консервативной революцией». Были сокращены социальные расходы на образование, медицину, пенсии, но снижались и налоги. США взяли курс на развитие свободного предпринимательства, сокращение роли государства в экономике. Этот курс вызвал многие протесты, но способствовал улучшению положения в экономике. Рейган выступал за наращивание гонки вооружений, однако в конце 80-х гг. XX в. по предложению лидера СССР М.С. Горбачева начался процесс нового сокращения вооружений. Он ускорялся в обстановке односторонних уступок со стороны СССР.</w:t>
      </w:r>
    </w:p>
    <w:p w:rsidR="00E441C7" w:rsidRPr="00A52D14" w:rsidRDefault="00A52D14" w:rsidP="00E441C7">
      <w:pPr>
        <w:spacing w:after="0"/>
        <w:ind w:firstLine="709"/>
        <w:jc w:val="both"/>
        <w:rPr>
          <w:rFonts w:ascii="Times New Roman" w:eastAsia="Times New Roman" w:hAnsi="Times New Roman" w:cs="Times New Roman"/>
          <w:bCs/>
          <w:sz w:val="24"/>
          <w:szCs w:val="24"/>
          <w:lang w:eastAsia="ru-RU"/>
        </w:rPr>
      </w:pPr>
      <w:r w:rsidRPr="00A52D14">
        <w:rPr>
          <w:rFonts w:ascii="Times New Roman" w:eastAsia="Times New Roman" w:hAnsi="Times New Roman" w:cs="Times New Roman"/>
          <w:bCs/>
          <w:sz w:val="24"/>
          <w:szCs w:val="24"/>
          <w:lang w:eastAsia="ru-RU"/>
        </w:rPr>
        <w:t>Крушение СССР и всего социалистического лагеря способствовало самой длительной полосе экономического подъема в США в 90-е гг. XX в. при президенте У. Клинтоне. США превратились в единственный центр силы в мире, стали пре</w:t>
      </w:r>
      <w:r w:rsidR="00E441C7">
        <w:rPr>
          <w:rFonts w:ascii="Times New Roman" w:eastAsia="Times New Roman" w:hAnsi="Times New Roman" w:cs="Times New Roman"/>
          <w:bCs/>
          <w:sz w:val="24"/>
          <w:szCs w:val="24"/>
          <w:lang w:eastAsia="ru-RU"/>
        </w:rPr>
        <w:t>тендовать на мировое лидерство.</w:t>
      </w:r>
    </w:p>
    <w:p w:rsidR="00A52D14" w:rsidRPr="004327EE" w:rsidRDefault="00A52D14" w:rsidP="004327EE">
      <w:pPr>
        <w:spacing w:after="0"/>
        <w:ind w:firstLine="709"/>
        <w:jc w:val="both"/>
        <w:rPr>
          <w:rFonts w:ascii="Times New Roman" w:eastAsia="Times New Roman" w:hAnsi="Times New Roman" w:cs="Times New Roman"/>
          <w:bCs/>
          <w:sz w:val="24"/>
          <w:szCs w:val="24"/>
          <w:lang w:eastAsia="ru-RU"/>
        </w:rPr>
      </w:pPr>
      <w:r w:rsidRPr="00E441C7">
        <w:rPr>
          <w:rFonts w:ascii="Times New Roman" w:eastAsia="Times New Roman" w:hAnsi="Times New Roman" w:cs="Times New Roman"/>
          <w:b/>
          <w:bCs/>
          <w:i/>
          <w:sz w:val="24"/>
          <w:szCs w:val="24"/>
          <w:lang w:eastAsia="ru-RU"/>
        </w:rPr>
        <w:t>Европейская интеграция</w:t>
      </w:r>
      <w:r w:rsidRPr="00E441C7">
        <w:rPr>
          <w:rFonts w:ascii="Times New Roman" w:eastAsia="Times New Roman" w:hAnsi="Times New Roman" w:cs="Times New Roman"/>
          <w:bCs/>
          <w:i/>
          <w:sz w:val="24"/>
          <w:szCs w:val="24"/>
          <w:lang w:eastAsia="ru-RU"/>
        </w:rPr>
        <w:t>.</w:t>
      </w:r>
      <w:r w:rsidRPr="00A52D14">
        <w:rPr>
          <w:rFonts w:ascii="Times New Roman" w:eastAsia="Times New Roman" w:hAnsi="Times New Roman" w:cs="Times New Roman"/>
          <w:bCs/>
          <w:sz w:val="24"/>
          <w:szCs w:val="24"/>
          <w:lang w:eastAsia="ru-RU"/>
        </w:rPr>
        <w:t xml:space="preserve"> Во второй половине XX в. наметились тенденции к интеграции стран во многих регионах, особенно в Европе. Еще в 1949 г. возник Совет Европы. В 1957 г. 6 стран во главе с Францией и ФРГ подписали Римский договор о создании Европейского э</w:t>
      </w:r>
      <w:r w:rsidR="00E441C7">
        <w:rPr>
          <w:rFonts w:ascii="Times New Roman" w:eastAsia="Times New Roman" w:hAnsi="Times New Roman" w:cs="Times New Roman"/>
          <w:bCs/>
          <w:sz w:val="24"/>
          <w:szCs w:val="24"/>
          <w:lang w:eastAsia="ru-RU"/>
        </w:rPr>
        <w:t>кономического сообщества (ЕЭС) - о</w:t>
      </w:r>
      <w:r w:rsidRPr="00A52D14">
        <w:rPr>
          <w:rFonts w:ascii="Times New Roman" w:eastAsia="Times New Roman" w:hAnsi="Times New Roman" w:cs="Times New Roman"/>
          <w:bCs/>
          <w:sz w:val="24"/>
          <w:szCs w:val="24"/>
          <w:lang w:eastAsia="ru-RU"/>
        </w:rPr>
        <w:t>бщего рынка, снимаю</w:t>
      </w:r>
      <w:r w:rsidR="00E441C7">
        <w:rPr>
          <w:rFonts w:ascii="Times New Roman" w:eastAsia="Times New Roman" w:hAnsi="Times New Roman" w:cs="Times New Roman"/>
          <w:bCs/>
          <w:sz w:val="24"/>
          <w:szCs w:val="24"/>
          <w:lang w:eastAsia="ru-RU"/>
        </w:rPr>
        <w:t>щего таможенные барьеры. В 70-</w:t>
      </w:r>
      <w:r w:rsidRPr="00A52D14">
        <w:rPr>
          <w:rFonts w:ascii="Times New Roman" w:eastAsia="Times New Roman" w:hAnsi="Times New Roman" w:cs="Times New Roman"/>
          <w:bCs/>
          <w:sz w:val="24"/>
          <w:szCs w:val="24"/>
          <w:lang w:eastAsia="ru-RU"/>
        </w:rPr>
        <w:t xml:space="preserve">80-е гг. XX в. количество членов ЕЭС возросло до 12. В 1979 г. прошли первые выборы в Европейский парламент прямым голосованием. В 1991 г. в результате долгих переговоров и десятилетий сближения стран ЕЭС в голландском городе </w:t>
      </w:r>
      <w:proofErr w:type="spellStart"/>
      <w:r w:rsidRPr="00A52D14">
        <w:rPr>
          <w:rFonts w:ascii="Times New Roman" w:eastAsia="Times New Roman" w:hAnsi="Times New Roman" w:cs="Times New Roman"/>
          <w:bCs/>
          <w:sz w:val="24"/>
          <w:szCs w:val="24"/>
          <w:lang w:eastAsia="ru-RU"/>
        </w:rPr>
        <w:t>Маастрихте</w:t>
      </w:r>
      <w:proofErr w:type="spellEnd"/>
      <w:r w:rsidRPr="00A52D14">
        <w:rPr>
          <w:rFonts w:ascii="Times New Roman" w:eastAsia="Times New Roman" w:hAnsi="Times New Roman" w:cs="Times New Roman"/>
          <w:bCs/>
          <w:sz w:val="24"/>
          <w:szCs w:val="24"/>
          <w:lang w:eastAsia="ru-RU"/>
        </w:rPr>
        <w:t xml:space="preserve"> были подписаны документы о валютно-экономическом и политическом союзах. В 1995 г. ЕЭС, в которое входило уже 15 государств, было преобразовано в Европейский союз (ЕС). С 2002 г. в 12 странах ЕС была окончательно введена едина</w:t>
      </w:r>
      <w:r w:rsidR="00E441C7">
        <w:rPr>
          <w:rFonts w:ascii="Times New Roman" w:eastAsia="Times New Roman" w:hAnsi="Times New Roman" w:cs="Times New Roman"/>
          <w:bCs/>
          <w:sz w:val="24"/>
          <w:szCs w:val="24"/>
          <w:lang w:eastAsia="ru-RU"/>
        </w:rPr>
        <w:t>я валюта -</w:t>
      </w:r>
      <w:r w:rsidRPr="00A52D14">
        <w:rPr>
          <w:rFonts w:ascii="Times New Roman" w:eastAsia="Times New Roman" w:hAnsi="Times New Roman" w:cs="Times New Roman"/>
          <w:bCs/>
          <w:sz w:val="24"/>
          <w:szCs w:val="24"/>
          <w:lang w:eastAsia="ru-RU"/>
        </w:rPr>
        <w:t xml:space="preserve"> евро, что усилило экономические позиции этих стран в борьбе с США и Японией. Договоры предусматривают расширение наднациональных полномочий ЕС. Основные направления политики будут определяться Европейским советом. Для принятия решений необходимо согласие 8 из 12 стран. В будущем не исключается создание единого европейского правительства.</w:t>
      </w:r>
    </w:p>
    <w:p w:rsidR="00B25DC8" w:rsidRPr="00B25DC8" w:rsidRDefault="00B25DC8" w:rsidP="00B25DC8">
      <w:pPr>
        <w:spacing w:after="0"/>
        <w:ind w:firstLine="709"/>
        <w:jc w:val="both"/>
        <w:rPr>
          <w:rFonts w:ascii="Times New Roman" w:eastAsia="Times New Roman" w:hAnsi="Times New Roman" w:cs="Times New Roman"/>
          <w:bCs/>
          <w:sz w:val="24"/>
          <w:szCs w:val="24"/>
          <w:lang w:eastAsia="ru-RU"/>
        </w:rPr>
      </w:pPr>
      <w:r w:rsidRPr="00B25DC8">
        <w:rPr>
          <w:rFonts w:ascii="Times New Roman" w:eastAsia="Times New Roman" w:hAnsi="Times New Roman" w:cs="Times New Roman"/>
          <w:b/>
          <w:bCs/>
          <w:i/>
          <w:sz w:val="24"/>
          <w:szCs w:val="24"/>
          <w:lang w:eastAsia="ru-RU"/>
        </w:rPr>
        <w:t>Начало освобождения колоний</w:t>
      </w:r>
      <w:r w:rsidRPr="00B25DC8">
        <w:rPr>
          <w:rFonts w:ascii="Times New Roman" w:eastAsia="Times New Roman" w:hAnsi="Times New Roman" w:cs="Times New Roman"/>
          <w:bCs/>
          <w:i/>
          <w:sz w:val="24"/>
          <w:szCs w:val="24"/>
          <w:lang w:eastAsia="ru-RU"/>
        </w:rPr>
        <w:t>.</w:t>
      </w:r>
      <w:r w:rsidRPr="00B25DC8">
        <w:rPr>
          <w:rFonts w:ascii="Times New Roman" w:eastAsia="Times New Roman" w:hAnsi="Times New Roman" w:cs="Times New Roman"/>
          <w:bCs/>
          <w:sz w:val="24"/>
          <w:szCs w:val="24"/>
          <w:lang w:eastAsia="ru-RU"/>
        </w:rPr>
        <w:t xml:space="preserve"> Вторая мировая война затронула в той или иной мере все страны и континенты. Одним из последствий войны был рост национально-освободительного движения в колониальных и зависимых странах. Наиболее заметным национально-освободительное движение было в странах Азии. Европейская и американская колонизации сменились здесь японской оккупацией, некоторые страны (Бирма, Индокитай, Филиппины) получили фиктивную «независимость». Японская оккупация вызвала сопротивление. Организации Единого национального фронта возникли в Индокитае, Бирме, Индонезии, Малайе, на Филиппинах. Создавались вооруженные отряды, партизанские армии.</w:t>
      </w:r>
    </w:p>
    <w:p w:rsidR="00B25DC8" w:rsidRPr="00B25DC8" w:rsidRDefault="00B25DC8" w:rsidP="00B25DC8">
      <w:pPr>
        <w:spacing w:after="0"/>
        <w:ind w:firstLine="709"/>
        <w:jc w:val="both"/>
        <w:rPr>
          <w:rFonts w:ascii="Times New Roman" w:eastAsia="Times New Roman" w:hAnsi="Times New Roman" w:cs="Times New Roman"/>
          <w:bCs/>
          <w:sz w:val="24"/>
          <w:szCs w:val="24"/>
          <w:lang w:eastAsia="ru-RU"/>
        </w:rPr>
      </w:pPr>
      <w:r w:rsidRPr="00B25DC8">
        <w:rPr>
          <w:rFonts w:ascii="Times New Roman" w:eastAsia="Times New Roman" w:hAnsi="Times New Roman" w:cs="Times New Roman"/>
          <w:bCs/>
          <w:sz w:val="24"/>
          <w:szCs w:val="24"/>
          <w:lang w:eastAsia="ru-RU"/>
        </w:rPr>
        <w:t>Во Вьетнаме коммунисты добились руководящих позиций в освободительном движении, инициировали создание Лиги независимости Вьетнама (</w:t>
      </w:r>
      <w:proofErr w:type="spellStart"/>
      <w:r w:rsidRPr="00B25DC8">
        <w:rPr>
          <w:rFonts w:ascii="Times New Roman" w:eastAsia="Times New Roman" w:hAnsi="Times New Roman" w:cs="Times New Roman"/>
          <w:bCs/>
          <w:sz w:val="24"/>
          <w:szCs w:val="24"/>
          <w:lang w:eastAsia="ru-RU"/>
        </w:rPr>
        <w:t>Вьетминь</w:t>
      </w:r>
      <w:proofErr w:type="spellEnd"/>
      <w:r w:rsidRPr="00B25DC8">
        <w:rPr>
          <w:rFonts w:ascii="Times New Roman" w:eastAsia="Times New Roman" w:hAnsi="Times New Roman" w:cs="Times New Roman"/>
          <w:bCs/>
          <w:sz w:val="24"/>
          <w:szCs w:val="24"/>
          <w:lang w:eastAsia="ru-RU"/>
        </w:rPr>
        <w:t>). 15 августа 1945 г. во Вьетнаме началась революция. Японские гарнизоны были разоружены, марионеточная администрация разогнана; возглавлявший ее император отрекся от престола. У власти встал Национальный комитет освобождения во главе с лидером коммунистов</w:t>
      </w:r>
      <w:proofErr w:type="gramStart"/>
      <w:r w:rsidRPr="00B25DC8">
        <w:rPr>
          <w:rFonts w:ascii="Times New Roman" w:eastAsia="Times New Roman" w:hAnsi="Times New Roman" w:cs="Times New Roman"/>
          <w:bCs/>
          <w:sz w:val="24"/>
          <w:szCs w:val="24"/>
          <w:lang w:eastAsia="ru-RU"/>
        </w:rPr>
        <w:t xml:space="preserve"> Х</w:t>
      </w:r>
      <w:proofErr w:type="gramEnd"/>
      <w:r w:rsidRPr="00B25DC8">
        <w:rPr>
          <w:rFonts w:ascii="Times New Roman" w:eastAsia="Times New Roman" w:hAnsi="Times New Roman" w:cs="Times New Roman"/>
          <w:bCs/>
          <w:sz w:val="24"/>
          <w:szCs w:val="24"/>
          <w:lang w:eastAsia="ru-RU"/>
        </w:rPr>
        <w:t xml:space="preserve">о Ши </w:t>
      </w:r>
      <w:proofErr w:type="spellStart"/>
      <w:r w:rsidRPr="00B25DC8">
        <w:rPr>
          <w:rFonts w:ascii="Times New Roman" w:eastAsia="Times New Roman" w:hAnsi="Times New Roman" w:cs="Times New Roman"/>
          <w:bCs/>
          <w:sz w:val="24"/>
          <w:szCs w:val="24"/>
          <w:lang w:eastAsia="ru-RU"/>
        </w:rPr>
        <w:t>Мином</w:t>
      </w:r>
      <w:proofErr w:type="spellEnd"/>
      <w:r w:rsidRPr="00B25DC8">
        <w:rPr>
          <w:rFonts w:ascii="Times New Roman" w:eastAsia="Times New Roman" w:hAnsi="Times New Roman" w:cs="Times New Roman"/>
          <w:bCs/>
          <w:sz w:val="24"/>
          <w:szCs w:val="24"/>
          <w:lang w:eastAsia="ru-RU"/>
        </w:rPr>
        <w:t xml:space="preserve">. Независимость была провозглашена 2 сентября 1945 г. 17 августа 1945 г. Комитет по подготовке независимости Индонезии объявил о независимости страны. Лидер комитета </w:t>
      </w:r>
      <w:proofErr w:type="spellStart"/>
      <w:r w:rsidRPr="00B25DC8">
        <w:rPr>
          <w:rFonts w:ascii="Times New Roman" w:eastAsia="Times New Roman" w:hAnsi="Times New Roman" w:cs="Times New Roman"/>
          <w:bCs/>
          <w:sz w:val="24"/>
          <w:szCs w:val="24"/>
          <w:lang w:eastAsia="ru-RU"/>
        </w:rPr>
        <w:t>Сукарно</w:t>
      </w:r>
      <w:proofErr w:type="spellEnd"/>
      <w:r w:rsidRPr="00B25DC8">
        <w:rPr>
          <w:rFonts w:ascii="Times New Roman" w:eastAsia="Times New Roman" w:hAnsi="Times New Roman" w:cs="Times New Roman"/>
          <w:bCs/>
          <w:sz w:val="24"/>
          <w:szCs w:val="24"/>
          <w:lang w:eastAsia="ru-RU"/>
        </w:rPr>
        <w:t xml:space="preserve"> стал первым президентом Индонезии. Страны-метрополии не имели достаточных сил для подавления освободительного движения в колониях военным путем, поэтому они были вынуждены сочетать репрессии с уступками. Созданная после отступления американцев в 1942 г. Народная антияпонская армия Филиппин сыграла важную роль в освобождении страны от японцев. Американцы не преминули воспользоваться помощью филиппинской армии, но сразу после стабилизации положения стали предпринимать попытки ее разоружения. В 1946 г. США предоставили Филиппинам независимость, одновременно закрепив экономические привилегии и свои военные базы. Часть британских колоний в Азии, оставаясь в составе Британского содружества наций, получили самоуправление или независимость. В августе 1947 г. по религиозному признаку были разделены Индия и Пакистан с предоставлением каждому из </w:t>
      </w:r>
      <w:r w:rsidRPr="00B25DC8">
        <w:rPr>
          <w:rFonts w:ascii="Times New Roman" w:eastAsia="Times New Roman" w:hAnsi="Times New Roman" w:cs="Times New Roman"/>
          <w:bCs/>
          <w:sz w:val="24"/>
          <w:szCs w:val="24"/>
          <w:lang w:eastAsia="ru-RU"/>
        </w:rPr>
        <w:lastRenderedPageBreak/>
        <w:t>них статуса доминиона (самоуправления). В 1950 г. Индия отказалась от статуса доминиона и объявила себя республикой. В 1956 г. ее примеру последовал Пакистан. В феврале 1948 г. права доминиона получил Цейлон (Шри-Ланка).</w:t>
      </w:r>
    </w:p>
    <w:p w:rsidR="00B25DC8" w:rsidRDefault="00B25DC8" w:rsidP="00B25DC8">
      <w:pPr>
        <w:spacing w:after="0"/>
        <w:ind w:firstLine="709"/>
        <w:jc w:val="both"/>
        <w:rPr>
          <w:rFonts w:ascii="Times New Roman" w:eastAsia="Times New Roman" w:hAnsi="Times New Roman" w:cs="Times New Roman"/>
          <w:bCs/>
          <w:sz w:val="24"/>
          <w:szCs w:val="24"/>
          <w:lang w:eastAsia="ru-RU"/>
        </w:rPr>
      </w:pPr>
      <w:r w:rsidRPr="00B25DC8">
        <w:rPr>
          <w:rFonts w:ascii="Times New Roman" w:eastAsia="Times New Roman" w:hAnsi="Times New Roman" w:cs="Times New Roman"/>
          <w:bCs/>
          <w:sz w:val="24"/>
          <w:szCs w:val="24"/>
          <w:lang w:eastAsia="ru-RU"/>
        </w:rPr>
        <w:t>В 1946 г. от французского владычества освободились Сирия и Ливан. В 1947 г. Голландия признала республику Индонезию, но лишь как фактическую власть на некоторых островах. Голландские войска начали военные действия против индонезийцев. Только в ноябре 1949 г. в результате массового сопротивления Голландия признала Индонезию независимым государством, однако до 1963 г. удерживала Западный Иран (на острове Новая Гвинея).</w:t>
      </w:r>
    </w:p>
    <w:p w:rsidR="00B25DC8" w:rsidRPr="00B25DC8" w:rsidRDefault="00B25DC8" w:rsidP="00B25DC8">
      <w:pPr>
        <w:spacing w:after="0"/>
        <w:ind w:firstLine="709"/>
        <w:jc w:val="both"/>
        <w:rPr>
          <w:rFonts w:ascii="Times New Roman" w:eastAsia="Times New Roman" w:hAnsi="Times New Roman" w:cs="Times New Roman"/>
          <w:bCs/>
          <w:sz w:val="24"/>
          <w:szCs w:val="24"/>
          <w:lang w:eastAsia="ru-RU"/>
        </w:rPr>
      </w:pPr>
      <w:r w:rsidRPr="00B25DC8">
        <w:rPr>
          <w:rFonts w:ascii="Times New Roman" w:eastAsia="Times New Roman" w:hAnsi="Times New Roman" w:cs="Times New Roman"/>
          <w:bCs/>
          <w:sz w:val="24"/>
          <w:szCs w:val="24"/>
          <w:lang w:eastAsia="ru-RU"/>
        </w:rPr>
        <w:t>В 1951 г. получила независимость Ливия. В июле 1952 г. в результате революции в Египте была свергнута монархия. Новое правительство патриотически настроенных офицеров выступило за укрепление независимости Египта и вывод с его территории английских войск.</w:t>
      </w:r>
    </w:p>
    <w:p w:rsidR="00B25DC8" w:rsidRPr="00B25DC8" w:rsidRDefault="00B25DC8" w:rsidP="00B25DC8">
      <w:pPr>
        <w:spacing w:after="0"/>
        <w:ind w:firstLine="709"/>
        <w:jc w:val="both"/>
        <w:rPr>
          <w:rFonts w:ascii="Times New Roman" w:eastAsia="Times New Roman" w:hAnsi="Times New Roman" w:cs="Times New Roman"/>
          <w:bCs/>
          <w:sz w:val="24"/>
          <w:szCs w:val="24"/>
          <w:lang w:eastAsia="ru-RU"/>
        </w:rPr>
      </w:pPr>
      <w:r w:rsidRPr="00B25DC8">
        <w:rPr>
          <w:rFonts w:ascii="Times New Roman" w:eastAsia="Times New Roman" w:hAnsi="Times New Roman" w:cs="Times New Roman"/>
          <w:bCs/>
          <w:sz w:val="24"/>
          <w:szCs w:val="24"/>
          <w:lang w:eastAsia="ru-RU"/>
        </w:rPr>
        <w:t>В 1956 г. увенчалась победой борьба за независимость французских протекторатов Марокко и Туниса. В 1954 г. вспыхнуло восстание в Алжире. Оно переросло в колониальную войну, которая длилась почти 8 лет. Только в 1962 г. Алжир добился независимости.</w:t>
      </w:r>
    </w:p>
    <w:p w:rsidR="00B25DC8" w:rsidRPr="00B25DC8" w:rsidRDefault="00B25DC8" w:rsidP="00B25DC8">
      <w:pPr>
        <w:spacing w:after="0"/>
        <w:ind w:firstLine="709"/>
        <w:jc w:val="both"/>
        <w:rPr>
          <w:rFonts w:ascii="Times New Roman" w:eastAsia="Times New Roman" w:hAnsi="Times New Roman" w:cs="Times New Roman"/>
          <w:bCs/>
          <w:sz w:val="24"/>
          <w:szCs w:val="24"/>
          <w:lang w:eastAsia="ru-RU"/>
        </w:rPr>
      </w:pPr>
      <w:r w:rsidRPr="00B25DC8">
        <w:rPr>
          <w:rFonts w:ascii="Times New Roman" w:eastAsia="Times New Roman" w:hAnsi="Times New Roman" w:cs="Times New Roman"/>
          <w:b/>
          <w:bCs/>
          <w:i/>
          <w:sz w:val="24"/>
          <w:szCs w:val="24"/>
          <w:lang w:eastAsia="ru-RU"/>
        </w:rPr>
        <w:t>Год Африки</w:t>
      </w:r>
      <w:r w:rsidRPr="00B25DC8">
        <w:rPr>
          <w:rFonts w:ascii="Times New Roman" w:eastAsia="Times New Roman" w:hAnsi="Times New Roman" w:cs="Times New Roman"/>
          <w:bCs/>
          <w:i/>
          <w:sz w:val="24"/>
          <w:szCs w:val="24"/>
          <w:lang w:eastAsia="ru-RU"/>
        </w:rPr>
        <w:t>.</w:t>
      </w:r>
      <w:r w:rsidRPr="00B25DC8">
        <w:rPr>
          <w:rFonts w:ascii="Times New Roman" w:eastAsia="Times New Roman" w:hAnsi="Times New Roman" w:cs="Times New Roman"/>
          <w:bCs/>
          <w:sz w:val="24"/>
          <w:szCs w:val="24"/>
          <w:lang w:eastAsia="ru-RU"/>
        </w:rPr>
        <w:t xml:space="preserve"> Новые государства на карте мира. К концу 50-х гг. XX в. становится ясно, что спасти колониализм не смогут никакие реформы, которые метрополии активно проводили в своих колониях. 1960 год входит в историю как год Африки: от колониальной зависимости в этом году освободилось 17 государств.</w:t>
      </w:r>
    </w:p>
    <w:p w:rsidR="00B25DC8" w:rsidRPr="00B25DC8" w:rsidRDefault="00B25DC8" w:rsidP="00B25DC8">
      <w:pPr>
        <w:spacing w:after="0"/>
        <w:ind w:firstLine="709"/>
        <w:jc w:val="both"/>
        <w:rPr>
          <w:rFonts w:ascii="Times New Roman" w:eastAsia="Times New Roman" w:hAnsi="Times New Roman" w:cs="Times New Roman"/>
          <w:bCs/>
          <w:sz w:val="24"/>
          <w:szCs w:val="24"/>
          <w:lang w:eastAsia="ru-RU"/>
        </w:rPr>
      </w:pPr>
      <w:r w:rsidRPr="00B25DC8">
        <w:rPr>
          <w:rFonts w:ascii="Times New Roman" w:eastAsia="Times New Roman" w:hAnsi="Times New Roman" w:cs="Times New Roman"/>
          <w:bCs/>
          <w:sz w:val="24"/>
          <w:szCs w:val="24"/>
          <w:lang w:eastAsia="ru-RU"/>
        </w:rPr>
        <w:t>1 января стал независимым Камерун, в апреле — французское</w:t>
      </w:r>
      <w:proofErr w:type="gramStart"/>
      <w:r w:rsidRPr="00B25DC8">
        <w:rPr>
          <w:rFonts w:ascii="Times New Roman" w:eastAsia="Times New Roman" w:hAnsi="Times New Roman" w:cs="Times New Roman"/>
          <w:bCs/>
          <w:sz w:val="24"/>
          <w:szCs w:val="24"/>
          <w:lang w:eastAsia="ru-RU"/>
        </w:rPr>
        <w:t xml:space="preserve"> Т</w:t>
      </w:r>
      <w:proofErr w:type="gramEnd"/>
      <w:r w:rsidRPr="00B25DC8">
        <w:rPr>
          <w:rFonts w:ascii="Times New Roman" w:eastAsia="Times New Roman" w:hAnsi="Times New Roman" w:cs="Times New Roman"/>
          <w:bCs/>
          <w:sz w:val="24"/>
          <w:szCs w:val="24"/>
          <w:lang w:eastAsia="ru-RU"/>
        </w:rPr>
        <w:t>ого, в июне появились Республика Конго (бывшее Бельгийское Конго) и Малагасийская Республика. 1 июля была провозглашена Сомалийская Демократическая Республика. Колонии Французской Западной и Экваториальной Африки получили независимость в период с августа по ноябрь 1960 г. (</w:t>
      </w:r>
      <w:proofErr w:type="spellStart"/>
      <w:r w:rsidRPr="00B25DC8">
        <w:rPr>
          <w:rFonts w:ascii="Times New Roman" w:eastAsia="Times New Roman" w:hAnsi="Times New Roman" w:cs="Times New Roman"/>
          <w:bCs/>
          <w:sz w:val="24"/>
          <w:szCs w:val="24"/>
          <w:lang w:eastAsia="ru-RU"/>
        </w:rPr>
        <w:t>Дагомея</w:t>
      </w:r>
      <w:proofErr w:type="spellEnd"/>
      <w:r w:rsidRPr="00B25DC8">
        <w:rPr>
          <w:rFonts w:ascii="Times New Roman" w:eastAsia="Times New Roman" w:hAnsi="Times New Roman" w:cs="Times New Roman"/>
          <w:bCs/>
          <w:sz w:val="24"/>
          <w:szCs w:val="24"/>
          <w:lang w:eastAsia="ru-RU"/>
        </w:rPr>
        <w:t>, Верхняя Вольта, Берег Слоновой Кости, Чад, Центрально-Африканская Республика, Конго (</w:t>
      </w:r>
      <w:proofErr w:type="gramStart"/>
      <w:r w:rsidRPr="00B25DC8">
        <w:rPr>
          <w:rFonts w:ascii="Times New Roman" w:eastAsia="Times New Roman" w:hAnsi="Times New Roman" w:cs="Times New Roman"/>
          <w:bCs/>
          <w:sz w:val="24"/>
          <w:szCs w:val="24"/>
          <w:lang w:eastAsia="ru-RU"/>
        </w:rPr>
        <w:t>Французское</w:t>
      </w:r>
      <w:proofErr w:type="gramEnd"/>
      <w:r w:rsidRPr="00B25DC8">
        <w:rPr>
          <w:rFonts w:ascii="Times New Roman" w:eastAsia="Times New Roman" w:hAnsi="Times New Roman" w:cs="Times New Roman"/>
          <w:bCs/>
          <w:sz w:val="24"/>
          <w:szCs w:val="24"/>
          <w:lang w:eastAsia="ru-RU"/>
        </w:rPr>
        <w:t xml:space="preserve"> Конго), Нигер, Мавритания, Габон).</w:t>
      </w:r>
    </w:p>
    <w:p w:rsidR="00B25DC8" w:rsidRPr="00B25DC8" w:rsidRDefault="00B25DC8" w:rsidP="00B25DC8">
      <w:pPr>
        <w:spacing w:after="0"/>
        <w:ind w:firstLine="709"/>
        <w:jc w:val="both"/>
        <w:rPr>
          <w:rFonts w:ascii="Times New Roman" w:eastAsia="Times New Roman" w:hAnsi="Times New Roman" w:cs="Times New Roman"/>
          <w:bCs/>
          <w:sz w:val="24"/>
          <w:szCs w:val="24"/>
          <w:lang w:eastAsia="ru-RU"/>
        </w:rPr>
      </w:pPr>
      <w:r w:rsidRPr="00B25DC8">
        <w:rPr>
          <w:rFonts w:ascii="Times New Roman" w:eastAsia="Times New Roman" w:hAnsi="Times New Roman" w:cs="Times New Roman"/>
          <w:bCs/>
          <w:sz w:val="24"/>
          <w:szCs w:val="24"/>
          <w:lang w:eastAsia="ru-RU"/>
        </w:rPr>
        <w:t xml:space="preserve">Британская колония Нигерия получила независимость в октябре. </w:t>
      </w:r>
      <w:proofErr w:type="gramStart"/>
      <w:r w:rsidRPr="00B25DC8">
        <w:rPr>
          <w:rFonts w:ascii="Times New Roman" w:eastAsia="Times New Roman" w:hAnsi="Times New Roman" w:cs="Times New Roman"/>
          <w:bCs/>
          <w:sz w:val="24"/>
          <w:szCs w:val="24"/>
          <w:lang w:eastAsia="ru-RU"/>
        </w:rPr>
        <w:t>В начале</w:t>
      </w:r>
      <w:proofErr w:type="gramEnd"/>
      <w:r w:rsidRPr="00B25DC8">
        <w:rPr>
          <w:rFonts w:ascii="Times New Roman" w:eastAsia="Times New Roman" w:hAnsi="Times New Roman" w:cs="Times New Roman"/>
          <w:bCs/>
          <w:sz w:val="24"/>
          <w:szCs w:val="24"/>
          <w:lang w:eastAsia="ru-RU"/>
        </w:rPr>
        <w:t xml:space="preserve"> 60-х гг. XX в. стали независимыми страны Британкой Восточной Африки (Танганьика, Уганда, Кения, Занзибар). Страны Британской Центральной Африки получили независимость в 1964 г. В 1965 г. была провозглашена независимой Замбия.</w:t>
      </w:r>
    </w:p>
    <w:p w:rsidR="00503BAC" w:rsidRDefault="00E441C7" w:rsidP="00503BAC">
      <w:pPr>
        <w:spacing w:after="0"/>
        <w:ind w:firstLine="709"/>
        <w:jc w:val="both"/>
        <w:rPr>
          <w:rFonts w:ascii="Times New Roman" w:eastAsia="Times New Roman" w:hAnsi="Times New Roman" w:cs="Times New Roman"/>
          <w:bCs/>
          <w:sz w:val="24"/>
          <w:szCs w:val="24"/>
          <w:lang w:eastAsia="ru-RU"/>
        </w:rPr>
      </w:pPr>
      <w:r w:rsidRPr="00503BAC">
        <w:rPr>
          <w:rFonts w:ascii="Times New Roman" w:eastAsia="Times New Roman" w:hAnsi="Times New Roman" w:cs="Times New Roman"/>
          <w:b/>
          <w:bCs/>
          <w:sz w:val="24"/>
          <w:szCs w:val="24"/>
          <w:lang w:eastAsia="ru-RU"/>
        </w:rPr>
        <w:t>2. Политическое и социально-экономическое развитие СССР во второй половине 1940-х-начале 1980-х гг.</w:t>
      </w:r>
      <w:r w:rsidR="00503BAC">
        <w:rPr>
          <w:rFonts w:ascii="Times New Roman" w:eastAsia="Times New Roman" w:hAnsi="Times New Roman" w:cs="Times New Roman"/>
          <w:b/>
          <w:bCs/>
          <w:sz w:val="24"/>
          <w:szCs w:val="24"/>
          <w:lang w:eastAsia="ru-RU"/>
        </w:rPr>
        <w:t xml:space="preserve"> </w:t>
      </w:r>
      <w:r w:rsidR="00503BAC" w:rsidRPr="00503BAC">
        <w:rPr>
          <w:rFonts w:ascii="Times New Roman" w:eastAsia="Times New Roman" w:hAnsi="Times New Roman" w:cs="Times New Roman"/>
          <w:bCs/>
          <w:sz w:val="24"/>
          <w:szCs w:val="24"/>
          <w:lang w:eastAsia="ru-RU"/>
        </w:rPr>
        <w:t>Несмотря на то, что СССР понес в годы войны очень большие потери, на международную арену он вышел не только не ослабленным, но стал еще бо</w:t>
      </w:r>
      <w:r w:rsidR="00503BAC">
        <w:rPr>
          <w:rFonts w:ascii="Times New Roman" w:eastAsia="Times New Roman" w:hAnsi="Times New Roman" w:cs="Times New Roman"/>
          <w:bCs/>
          <w:sz w:val="24"/>
          <w:szCs w:val="24"/>
          <w:lang w:eastAsia="ru-RU"/>
        </w:rPr>
        <w:t>лее сильным, чем раньше. В 1946-</w:t>
      </w:r>
      <w:r w:rsidR="00503BAC" w:rsidRPr="00503BAC">
        <w:rPr>
          <w:rFonts w:ascii="Times New Roman" w:eastAsia="Times New Roman" w:hAnsi="Times New Roman" w:cs="Times New Roman"/>
          <w:bCs/>
          <w:sz w:val="24"/>
          <w:szCs w:val="24"/>
          <w:lang w:eastAsia="ru-RU"/>
        </w:rPr>
        <w:t>1948 гг. в государствах Восточной Европы и Азии к власти пришли коммунистические правительства, взявшие курс на строительство социализма по советскому образцу. Однако ведущие западные державы проводили силовую политику по отношению к СССР и социалистическим государствам. Одним из главных средств их сдерживания было атомное оружие, монополией на обладание которым пользовались США. Поэтому создание атомной бомбы стало одной из главных целей СССР. Эти работы возглавил физик И. В. Курчатов. Были созданы Институт атомной энергии и Институт ядерных проблем АН СССР. В 1948 г. состоялся запуск первого атомного реактора, а в 1949 г. на полигоне под Семипалатинском прошло испытание первой атомной бомбы. В работе над ней СССР тайно помогали отдельные западные ученые. Так, в мире появилась вторая ядерная держава, монополия США на ядерное оружие закончилась. С этого времени противостояние США и СССР во многом определяло международную ситуацию. Восстановление экономики. Материальные потери в войне были очень велики. СССР потерял в войне треть своего национального богатства. Сельское хозяйство находилось в глубоком кризи</w:t>
      </w:r>
      <w:bookmarkStart w:id="0" w:name="_GoBack"/>
      <w:bookmarkEnd w:id="0"/>
      <w:r w:rsidR="00503BAC" w:rsidRPr="00503BAC">
        <w:rPr>
          <w:rFonts w:ascii="Times New Roman" w:eastAsia="Times New Roman" w:hAnsi="Times New Roman" w:cs="Times New Roman"/>
          <w:bCs/>
          <w:sz w:val="24"/>
          <w:szCs w:val="24"/>
          <w:lang w:eastAsia="ru-RU"/>
        </w:rPr>
        <w:t xml:space="preserve">се. Большинство населения было в бедственном положении, снабжение его осуществлялось с помощью карточной системы. В 1946 г. был принят Закон о пятилетнем плане восстановления и развития народного хозяйства. Нужно было ускорить технический прогресс, усилить оборонную мощь страны. Послевоенная пятилетка отмечена большими стройками (ГЭС, ГРЭС) и развитием дорожно-транспортного строительства. </w:t>
      </w:r>
      <w:r w:rsidR="00503BAC" w:rsidRPr="00503BAC">
        <w:rPr>
          <w:rFonts w:ascii="Times New Roman" w:eastAsia="Times New Roman" w:hAnsi="Times New Roman" w:cs="Times New Roman"/>
          <w:bCs/>
          <w:sz w:val="24"/>
          <w:szCs w:val="24"/>
          <w:lang w:eastAsia="ru-RU"/>
        </w:rPr>
        <w:lastRenderedPageBreak/>
        <w:t xml:space="preserve">Техническому перевооружению промышленности Советского Союза содействовал вывоз оборудования с германских и японских предприятий. Наиболее высоких темпов развития удалось добиться в таких отраслях, как черная металлургия, добыча нефти и угля, строительство машин и станков. После войны деревня оказалась в более тяжелом положении, чем город. В колхозах проводились жесткие мероприятия по заготовке хлеба. Если раньше колхозники отдавали «в общий амбар» лишь часть зерна, то теперь они нередко были вынуждены отдавать все зерно. Недовольство на селе росло. Сильно сократились посевные площади. Из-за изношенности техники и недостатка рабочих рук полевые работы проводились с опозданием, что отрицательно влияло на урожай. Основные черты послевоенной жизни. Значительная часть жилищного фонда оказалась разрушенной. Остро стояла проблема трудовых ресурсов: сразу после войны в город вернулось много демобилизованных, но на предприятиях все равно не хватало рабочих. Приходилось вербовать рабочих в деревне, среди учеников профтехучилищ. Еще до войны были приняты, а после нее продолжали действовать указы, по которым рабочим было запрещено под страхом уголовного наказания самовольно покидать предприятия. Для стабилизации финансовой системы в 1947 г. советское правительство провело денежную реформу. Старые деньги </w:t>
      </w:r>
      <w:proofErr w:type="gramStart"/>
      <w:r w:rsidR="00503BAC" w:rsidRPr="00503BAC">
        <w:rPr>
          <w:rFonts w:ascii="Times New Roman" w:eastAsia="Times New Roman" w:hAnsi="Times New Roman" w:cs="Times New Roman"/>
          <w:bCs/>
          <w:sz w:val="24"/>
          <w:szCs w:val="24"/>
          <w:lang w:eastAsia="ru-RU"/>
        </w:rPr>
        <w:t>на</w:t>
      </w:r>
      <w:proofErr w:type="gramEnd"/>
      <w:r w:rsidR="00503BAC" w:rsidRPr="00503BAC">
        <w:rPr>
          <w:rFonts w:ascii="Times New Roman" w:eastAsia="Times New Roman" w:hAnsi="Times New Roman" w:cs="Times New Roman"/>
          <w:bCs/>
          <w:sz w:val="24"/>
          <w:szCs w:val="24"/>
          <w:lang w:eastAsia="ru-RU"/>
        </w:rPr>
        <w:t xml:space="preserve"> новые менялись в соотношении 10:1. После обмена количество денег у населения резко уменьшилось. Вместе с тем правительство много раз снижало цены на продукты массового потребления. Была отменена карточная система, продовольственные и промышленные товары появились в открытой продаже по розничным ценам. В большинстве случаев эти цены были выше пайковых, но значительно ниже коммерческих. Отмена карточек улучшила </w:t>
      </w:r>
      <w:r w:rsidR="00503BAC">
        <w:rPr>
          <w:rFonts w:ascii="Times New Roman" w:eastAsia="Times New Roman" w:hAnsi="Times New Roman" w:cs="Times New Roman"/>
          <w:bCs/>
          <w:sz w:val="24"/>
          <w:szCs w:val="24"/>
          <w:lang w:eastAsia="ru-RU"/>
        </w:rPr>
        <w:t>положение городского населения.</w:t>
      </w:r>
    </w:p>
    <w:p w:rsidR="00503BAC" w:rsidRPr="00503BAC" w:rsidRDefault="00503BAC" w:rsidP="00503BAC">
      <w:pPr>
        <w:spacing w:after="0"/>
        <w:ind w:firstLine="709"/>
        <w:jc w:val="both"/>
        <w:rPr>
          <w:rFonts w:ascii="Times New Roman" w:eastAsia="Times New Roman" w:hAnsi="Times New Roman" w:cs="Times New Roman"/>
          <w:bCs/>
          <w:sz w:val="24"/>
          <w:szCs w:val="24"/>
          <w:lang w:eastAsia="ru-RU"/>
        </w:rPr>
      </w:pPr>
      <w:r w:rsidRPr="00503BAC">
        <w:rPr>
          <w:rFonts w:ascii="Times New Roman" w:eastAsia="Times New Roman" w:hAnsi="Times New Roman" w:cs="Times New Roman"/>
          <w:bCs/>
          <w:sz w:val="24"/>
          <w:szCs w:val="24"/>
          <w:lang w:eastAsia="ru-RU"/>
        </w:rPr>
        <w:t xml:space="preserve">Власть после войны. С переходом к мирному строительству в правительстве произошли структурные изменения. В сентябре 1945 г. был упразднен ГКО. 15 марта 1946 г. Совнарком и наркоматы переименовали в Совет министров и министерства. В марте 1946 г. было создано Бюро Совета министров, председателем которого стал Л. П. Берия. Ему было также поручено контролировать работу органов внутренних дел и госбезопасности. Довольно прочные позиции в руководстве занимал А.А. Жданов, но в 1948 г. он умер. Одновременно упрочились позиции Г.М. Маленкова, который до этого занимал весьма скромное положение в руководящих органах. Изменения в партийных структурах были отражены в программе XIX съезда партии. На этом съезде </w:t>
      </w:r>
      <w:r>
        <w:rPr>
          <w:rFonts w:ascii="Times New Roman" w:eastAsia="Times New Roman" w:hAnsi="Times New Roman" w:cs="Times New Roman"/>
          <w:bCs/>
          <w:sz w:val="24"/>
          <w:szCs w:val="24"/>
          <w:lang w:eastAsia="ru-RU"/>
        </w:rPr>
        <w:t>партия получила новое название -</w:t>
      </w:r>
      <w:r w:rsidRPr="00503BAC">
        <w:rPr>
          <w:rFonts w:ascii="Times New Roman" w:eastAsia="Times New Roman" w:hAnsi="Times New Roman" w:cs="Times New Roman"/>
          <w:bCs/>
          <w:sz w:val="24"/>
          <w:szCs w:val="24"/>
          <w:lang w:eastAsia="ru-RU"/>
        </w:rPr>
        <w:t xml:space="preserve"> вместо Всесоюзной коммунистической партии (большевиков) ее стали называть Коммунистической партией Советского Союза (КПСС).</w:t>
      </w:r>
    </w:p>
    <w:p w:rsidR="00503BAC" w:rsidRPr="00503BAC" w:rsidRDefault="00503BAC" w:rsidP="00503BAC">
      <w:pPr>
        <w:spacing w:after="0"/>
        <w:ind w:firstLine="709"/>
        <w:jc w:val="both"/>
        <w:rPr>
          <w:rFonts w:ascii="Times New Roman" w:eastAsia="Times New Roman" w:hAnsi="Times New Roman" w:cs="Times New Roman"/>
          <w:bCs/>
          <w:sz w:val="24"/>
          <w:szCs w:val="24"/>
          <w:lang w:eastAsia="ru-RU"/>
        </w:rPr>
      </w:pPr>
      <w:r w:rsidRPr="00503BAC">
        <w:rPr>
          <w:rFonts w:ascii="Times New Roman" w:eastAsia="Times New Roman" w:hAnsi="Times New Roman" w:cs="Times New Roman"/>
          <w:bCs/>
          <w:sz w:val="24"/>
          <w:szCs w:val="24"/>
          <w:lang w:eastAsia="ru-RU"/>
        </w:rPr>
        <w:t>В последние годы жизни И. Сталина репрессии продолжались. В 1949 г. был организован процесс по «ленинградскому делу». Ряд руководящих работников, выходцев из Ленинграда, обвинили в создании антипартийной группы и во вредительской работе. Был арестован и казнен также председатель Госплана СССР Н.А. Вознесенский. Он обвинялся в некомпетентном руководстве Госпланом, антигосударственных поступках. В конце 1952 г. возникло «дело врачей». Известных медиков, обслуживавших государственных деятелей, обвинили в шпионской деятельности и покушениях на руководителей страны.</w:t>
      </w:r>
    </w:p>
    <w:p w:rsidR="00503BAC" w:rsidRPr="00503BAC" w:rsidRDefault="00503BAC" w:rsidP="00503BAC">
      <w:pPr>
        <w:spacing w:after="0"/>
        <w:ind w:firstLine="709"/>
        <w:jc w:val="both"/>
        <w:rPr>
          <w:rFonts w:ascii="Times New Roman" w:eastAsia="Times New Roman" w:hAnsi="Times New Roman" w:cs="Times New Roman"/>
          <w:bCs/>
          <w:sz w:val="24"/>
          <w:szCs w:val="24"/>
          <w:lang w:eastAsia="ru-RU"/>
        </w:rPr>
      </w:pPr>
      <w:r w:rsidRPr="00503BAC">
        <w:rPr>
          <w:rFonts w:ascii="Times New Roman" w:eastAsia="Times New Roman" w:hAnsi="Times New Roman" w:cs="Times New Roman"/>
          <w:b/>
          <w:bCs/>
          <w:i/>
          <w:sz w:val="24"/>
          <w:szCs w:val="24"/>
          <w:lang w:eastAsia="ru-RU"/>
        </w:rPr>
        <w:t>СССР в 50-х - начале 60-х гг. XX в.</w:t>
      </w:r>
      <w:r>
        <w:rPr>
          <w:rFonts w:ascii="Times New Roman" w:eastAsia="Times New Roman" w:hAnsi="Times New Roman" w:cs="Times New Roman"/>
          <w:b/>
          <w:bCs/>
          <w:sz w:val="24"/>
          <w:szCs w:val="24"/>
          <w:lang w:eastAsia="ru-RU"/>
        </w:rPr>
        <w:t xml:space="preserve"> </w:t>
      </w:r>
      <w:r w:rsidRPr="00503BAC">
        <w:rPr>
          <w:rFonts w:ascii="Times New Roman" w:eastAsia="Times New Roman" w:hAnsi="Times New Roman" w:cs="Times New Roman"/>
          <w:bCs/>
          <w:sz w:val="24"/>
          <w:szCs w:val="24"/>
          <w:lang w:eastAsia="ru-RU"/>
        </w:rPr>
        <w:t xml:space="preserve">Перемены после смерти Сталина и XX съезд КПСС. Сталин скончался 5 марта 1953 г. Ближайшие соратники вождя провозгласили курс на установление коллективного руководства, однако на деле между ними развернулась борьба за лидерство. Министр внутренних дел Л.П. Берия инициировал амнистию заключенным, чей срок составлял не более пяти лет. Во главе нескольких республик он поставил своих сторонников. Берия также предложил смягчить политику по отношению к колхозам и выступил за разрядку международной напряженности, улучшение отношений с западными странами. Однако летом 1953 г. другие члены высшего партийного руководства при поддержке военных организовали заговор и свергли Берию. Он был расстрелян. Борьба на этом не закончилась. Постепенно от власти были отстранены Маленков, Каганович и Молотов, с поста министра обороны был снят Г.К. Жуков. Почти все это </w:t>
      </w:r>
      <w:r w:rsidRPr="00503BAC">
        <w:rPr>
          <w:rFonts w:ascii="Times New Roman" w:eastAsia="Times New Roman" w:hAnsi="Times New Roman" w:cs="Times New Roman"/>
          <w:bCs/>
          <w:sz w:val="24"/>
          <w:szCs w:val="24"/>
          <w:lang w:eastAsia="ru-RU"/>
        </w:rPr>
        <w:lastRenderedPageBreak/>
        <w:t>делалось по инициативе Н.С. Хрущева, который с 1958 г. начал совмещать партийные и государственные посты.</w:t>
      </w:r>
    </w:p>
    <w:p w:rsidR="00965194" w:rsidRPr="00965194" w:rsidRDefault="00965194" w:rsidP="00965194">
      <w:pPr>
        <w:spacing w:after="0"/>
        <w:ind w:firstLine="709"/>
        <w:jc w:val="both"/>
        <w:rPr>
          <w:rFonts w:ascii="Times New Roman" w:eastAsia="Times New Roman" w:hAnsi="Times New Roman" w:cs="Times New Roman"/>
          <w:bCs/>
          <w:sz w:val="24"/>
          <w:szCs w:val="24"/>
          <w:lang w:eastAsia="ru-RU"/>
        </w:rPr>
      </w:pPr>
      <w:r w:rsidRPr="00965194">
        <w:rPr>
          <w:rFonts w:ascii="Times New Roman" w:eastAsia="Times New Roman" w:hAnsi="Times New Roman" w:cs="Times New Roman"/>
          <w:bCs/>
          <w:sz w:val="24"/>
          <w:szCs w:val="24"/>
          <w:lang w:eastAsia="ru-RU"/>
        </w:rPr>
        <w:t>В феврале 1956 г. состоялся XX съезд КПСС, в повестке дня которого были анализ международного и внутреннего положения, подведение итогов пятой пятилетки. На съезде был поднят вопрос о разоблачении культа личности Сталина. С докладом «О культе личности и его последствиях» выступил Н.С. Хрущев. Он говорил о многочисленных нарушениях Сталиным ленинской политики, о «незаконных методах следствия» и чистках, которые погубили множество невиновных людей. Говорилось об ошибках Сталина как государственного деятеля (например, просчет в определении даты начала Великой Отечественной войны). Доклад Хрущева после съезда зачитывали по всей стране на партийных и комсомольских собраниях. Его содержание потрясло советских людей, многие начали сомневаться в правильности пути, которым шла страна со времен Октябрьской революции.</w:t>
      </w:r>
    </w:p>
    <w:p w:rsidR="00965194" w:rsidRPr="00965194" w:rsidRDefault="00965194" w:rsidP="00965194">
      <w:pPr>
        <w:spacing w:after="0"/>
        <w:ind w:firstLine="709"/>
        <w:jc w:val="both"/>
        <w:rPr>
          <w:rFonts w:ascii="Times New Roman" w:eastAsia="Times New Roman" w:hAnsi="Times New Roman" w:cs="Times New Roman"/>
          <w:bCs/>
          <w:sz w:val="24"/>
          <w:szCs w:val="24"/>
          <w:lang w:eastAsia="ru-RU"/>
        </w:rPr>
      </w:pPr>
      <w:r w:rsidRPr="00965194">
        <w:rPr>
          <w:rFonts w:ascii="Times New Roman" w:eastAsia="Times New Roman" w:hAnsi="Times New Roman" w:cs="Times New Roman"/>
          <w:bCs/>
          <w:sz w:val="24"/>
          <w:szCs w:val="24"/>
          <w:lang w:eastAsia="ru-RU"/>
        </w:rPr>
        <w:t xml:space="preserve">Процесс </w:t>
      </w:r>
      <w:proofErr w:type="spellStart"/>
      <w:r w:rsidRPr="00965194">
        <w:rPr>
          <w:rFonts w:ascii="Times New Roman" w:eastAsia="Times New Roman" w:hAnsi="Times New Roman" w:cs="Times New Roman"/>
          <w:bCs/>
          <w:sz w:val="24"/>
          <w:szCs w:val="24"/>
          <w:lang w:eastAsia="ru-RU"/>
        </w:rPr>
        <w:t>десталинизации</w:t>
      </w:r>
      <w:proofErr w:type="spellEnd"/>
      <w:r w:rsidRPr="00965194">
        <w:rPr>
          <w:rFonts w:ascii="Times New Roman" w:eastAsia="Times New Roman" w:hAnsi="Times New Roman" w:cs="Times New Roman"/>
          <w:bCs/>
          <w:sz w:val="24"/>
          <w:szCs w:val="24"/>
          <w:lang w:eastAsia="ru-RU"/>
        </w:rPr>
        <w:t xml:space="preserve"> общества проходил постепенно. По инициативе Хрущева деятели культуры получили возможность создавать свои произведения без тотального контроля цензуры и жесткого партийного диктата. Эта политика получила наименование «оттепели» по названию популярного тогда романа писателя И. Эренбурга. В период «оттепели» в культуре произошли существенные изменения.</w:t>
      </w:r>
    </w:p>
    <w:p w:rsidR="00965194" w:rsidRPr="00965194" w:rsidRDefault="00965194" w:rsidP="00965194">
      <w:pPr>
        <w:spacing w:after="0"/>
        <w:ind w:firstLine="709"/>
        <w:jc w:val="both"/>
        <w:rPr>
          <w:rFonts w:ascii="Times New Roman" w:eastAsia="Times New Roman" w:hAnsi="Times New Roman" w:cs="Times New Roman"/>
          <w:bCs/>
          <w:sz w:val="24"/>
          <w:szCs w:val="24"/>
          <w:lang w:eastAsia="ru-RU"/>
        </w:rPr>
      </w:pPr>
      <w:r w:rsidRPr="00D44381">
        <w:rPr>
          <w:rFonts w:ascii="Times New Roman" w:eastAsia="Times New Roman" w:hAnsi="Times New Roman" w:cs="Times New Roman"/>
          <w:b/>
          <w:bCs/>
          <w:i/>
          <w:sz w:val="24"/>
          <w:szCs w:val="24"/>
          <w:lang w:eastAsia="ru-RU"/>
        </w:rPr>
        <w:t>Социальная сфера.</w:t>
      </w:r>
      <w:r w:rsidRPr="00965194">
        <w:rPr>
          <w:rFonts w:ascii="Times New Roman" w:eastAsia="Times New Roman" w:hAnsi="Times New Roman" w:cs="Times New Roman"/>
          <w:bCs/>
          <w:sz w:val="24"/>
          <w:szCs w:val="24"/>
          <w:lang w:eastAsia="ru-RU"/>
        </w:rPr>
        <w:t> Правительство провело ряд мероприятий для повышения благосостояния народа. Был введен закон о государственных пенсиях. В средних и высших учебных заведениях отменили плату за обучение. Рабочих тяжелой промышленности перевели на сокращенный рабочий день, не уменьшая зарплату. Население получало различные денежные пособия. Выросли материальные доходы трудящихся. Одновременно с повышением зарплаты было проведено снижение цен на товары массового потребления: отдельные виды ткани, одежды, товары для детей, часы, лекарства и т.п. Было также создано много общественных фондов, которые выплачивали различные льготные пособия. За счет этих фондов многие смогли обучаться в школе или вузе</w:t>
      </w:r>
      <w:r w:rsidR="00D44381">
        <w:rPr>
          <w:rFonts w:ascii="Times New Roman" w:eastAsia="Times New Roman" w:hAnsi="Times New Roman" w:cs="Times New Roman"/>
          <w:bCs/>
          <w:sz w:val="24"/>
          <w:szCs w:val="24"/>
          <w:lang w:eastAsia="ru-RU"/>
        </w:rPr>
        <w:t>. Рабочий день сокращался до 6-</w:t>
      </w:r>
      <w:r w:rsidRPr="00965194">
        <w:rPr>
          <w:rFonts w:ascii="Times New Roman" w:eastAsia="Times New Roman" w:hAnsi="Times New Roman" w:cs="Times New Roman"/>
          <w:bCs/>
          <w:sz w:val="24"/>
          <w:szCs w:val="24"/>
          <w:lang w:eastAsia="ru-RU"/>
        </w:rPr>
        <w:t>7 часов, а в предпраздничные и праздничные дни рабочий день длился еще меньше. Рабочая неделя стала короче на 2 часа. С 1 октября 1962 г. были отменены все налоги с зарплаты рабочих и служащих. С конца 50-х гг. XX в. началась продажа товаров длительного пользования в кредит.</w:t>
      </w:r>
    </w:p>
    <w:p w:rsidR="00965194" w:rsidRPr="00965194" w:rsidRDefault="00D44381" w:rsidP="00965194">
      <w:pPr>
        <w:spacing w:after="0"/>
        <w:ind w:firstLine="709"/>
        <w:jc w:val="both"/>
        <w:rPr>
          <w:rFonts w:ascii="Times New Roman" w:eastAsia="Times New Roman" w:hAnsi="Times New Roman" w:cs="Times New Roman"/>
          <w:bCs/>
          <w:sz w:val="24"/>
          <w:szCs w:val="24"/>
          <w:lang w:eastAsia="ru-RU"/>
        </w:rPr>
      </w:pPr>
      <w:r w:rsidRPr="00D44381">
        <w:rPr>
          <w:rFonts w:ascii="Times New Roman" w:eastAsia="Times New Roman" w:hAnsi="Times New Roman" w:cs="Times New Roman"/>
          <w:b/>
          <w:bCs/>
          <w:i/>
          <w:sz w:val="24"/>
          <w:szCs w:val="24"/>
          <w:lang w:eastAsia="ru-RU"/>
        </w:rPr>
        <w:t xml:space="preserve">СССР во второй половине 60-х - </w:t>
      </w:r>
      <w:r w:rsidR="00965194" w:rsidRPr="00D44381">
        <w:rPr>
          <w:rFonts w:ascii="Times New Roman" w:eastAsia="Times New Roman" w:hAnsi="Times New Roman" w:cs="Times New Roman"/>
          <w:b/>
          <w:bCs/>
          <w:i/>
          <w:sz w:val="24"/>
          <w:szCs w:val="24"/>
          <w:lang w:eastAsia="ru-RU"/>
        </w:rPr>
        <w:t>начале 80-х гг. XX в.</w:t>
      </w:r>
      <w:r>
        <w:rPr>
          <w:rFonts w:ascii="Times New Roman" w:eastAsia="Times New Roman" w:hAnsi="Times New Roman" w:cs="Times New Roman"/>
          <w:b/>
          <w:bCs/>
          <w:sz w:val="24"/>
          <w:szCs w:val="24"/>
          <w:lang w:eastAsia="ru-RU"/>
        </w:rPr>
        <w:t xml:space="preserve"> </w:t>
      </w:r>
      <w:r w:rsidR="00965194" w:rsidRPr="00965194">
        <w:rPr>
          <w:rFonts w:ascii="Times New Roman" w:eastAsia="Times New Roman" w:hAnsi="Times New Roman" w:cs="Times New Roman"/>
          <w:bCs/>
          <w:sz w:val="24"/>
          <w:szCs w:val="24"/>
          <w:lang w:eastAsia="ru-RU"/>
        </w:rPr>
        <w:t xml:space="preserve">Свержение Н. С. Хрущева и поиски политического курса. </w:t>
      </w:r>
      <w:proofErr w:type="gramStart"/>
      <w:r w:rsidR="00965194" w:rsidRPr="00965194">
        <w:rPr>
          <w:rFonts w:ascii="Times New Roman" w:eastAsia="Times New Roman" w:hAnsi="Times New Roman" w:cs="Times New Roman"/>
          <w:bCs/>
          <w:sz w:val="24"/>
          <w:szCs w:val="24"/>
          <w:lang w:eastAsia="ru-RU"/>
        </w:rPr>
        <w:t>В начале</w:t>
      </w:r>
      <w:proofErr w:type="gramEnd"/>
      <w:r w:rsidR="00965194" w:rsidRPr="00965194">
        <w:rPr>
          <w:rFonts w:ascii="Times New Roman" w:eastAsia="Times New Roman" w:hAnsi="Times New Roman" w:cs="Times New Roman"/>
          <w:bCs/>
          <w:sz w:val="24"/>
          <w:szCs w:val="24"/>
          <w:lang w:eastAsia="ru-RU"/>
        </w:rPr>
        <w:t xml:space="preserve"> 60-х гг. XX в. политика Хрущева, его постоянные преобразования вызывали неприятие и среди большинства простых людей, и среди части высшего руководства страны. Особенно недовольны были представители партийных органов принятым решением о периодической ротации (смене) части руководящих партийных работников. Преобразования Н.С. Хрущева закончили</w:t>
      </w:r>
      <w:r>
        <w:rPr>
          <w:rFonts w:ascii="Times New Roman" w:eastAsia="Times New Roman" w:hAnsi="Times New Roman" w:cs="Times New Roman"/>
          <w:bCs/>
          <w:sz w:val="24"/>
          <w:szCs w:val="24"/>
          <w:lang w:eastAsia="ru-RU"/>
        </w:rPr>
        <w:t>сь вместе с его отставкой. 14-</w:t>
      </w:r>
      <w:r w:rsidR="00965194" w:rsidRPr="00965194">
        <w:rPr>
          <w:rFonts w:ascii="Times New Roman" w:eastAsia="Times New Roman" w:hAnsi="Times New Roman" w:cs="Times New Roman"/>
          <w:bCs/>
          <w:sz w:val="24"/>
          <w:szCs w:val="24"/>
          <w:lang w:eastAsia="ru-RU"/>
        </w:rPr>
        <w:t>15 октября 1964 г. прошел Пленум ЦК КПСС, сместивший Н.С. Хрущева с поста первого секретаря ЦК КПСС и председателя Совета Министров СССР. Первым секретарем ЦК КПСС был назначен Л.И. Брежнев. Многие стали уставать от постоянных инициатив Хрущева, в обществе появилась тяга к стабильности. Брежнев вполне отвечал этому настроению: он не увлекался реформами. С трибун еще говорили о продолжении курса, намеченного XX и XXII съездами, однако в самом Политбюро возникли замыслы возвращения к временам Сталина.</w:t>
      </w:r>
    </w:p>
    <w:p w:rsidR="00965194" w:rsidRPr="00965194" w:rsidRDefault="00965194" w:rsidP="00965194">
      <w:pPr>
        <w:spacing w:after="0"/>
        <w:ind w:firstLine="709"/>
        <w:jc w:val="both"/>
        <w:rPr>
          <w:rFonts w:ascii="Times New Roman" w:eastAsia="Times New Roman" w:hAnsi="Times New Roman" w:cs="Times New Roman"/>
          <w:bCs/>
          <w:sz w:val="24"/>
          <w:szCs w:val="24"/>
          <w:lang w:eastAsia="ru-RU"/>
        </w:rPr>
      </w:pPr>
      <w:r w:rsidRPr="00965194">
        <w:rPr>
          <w:rFonts w:ascii="Times New Roman" w:eastAsia="Times New Roman" w:hAnsi="Times New Roman" w:cs="Times New Roman"/>
          <w:bCs/>
          <w:sz w:val="24"/>
          <w:szCs w:val="24"/>
          <w:lang w:eastAsia="ru-RU"/>
        </w:rPr>
        <w:t>Основой деятельности нового руководства была концепция развитого социализма, разработанная еще в 60-е гг. XX в. Развитой социализм трактовался как обязательный этап в развитии советского общества. Со страниц партийной печати исчезла критика сталинского времени, прекратилась реабилитация жертв политических процессов. Распространялись слухи, что последует политическая реабилитация Сталина. Однако этого не случилось, так как костяк Политбюро составляли л</w:t>
      </w:r>
      <w:r w:rsidR="00D44381">
        <w:rPr>
          <w:rFonts w:ascii="Times New Roman" w:eastAsia="Times New Roman" w:hAnsi="Times New Roman" w:cs="Times New Roman"/>
          <w:bCs/>
          <w:sz w:val="24"/>
          <w:szCs w:val="24"/>
          <w:lang w:eastAsia="ru-RU"/>
        </w:rPr>
        <w:t>юди, которые помнили 30-</w:t>
      </w:r>
      <w:r w:rsidRPr="00965194">
        <w:rPr>
          <w:rFonts w:ascii="Times New Roman" w:eastAsia="Times New Roman" w:hAnsi="Times New Roman" w:cs="Times New Roman"/>
          <w:bCs/>
          <w:sz w:val="24"/>
          <w:szCs w:val="24"/>
          <w:lang w:eastAsia="ru-RU"/>
        </w:rPr>
        <w:t>40-е гг. XX в. и не желали их повторения. Жизнь общества внешне становилась размеренной и спокойной.</w:t>
      </w:r>
    </w:p>
    <w:p w:rsidR="00965194" w:rsidRPr="00965194" w:rsidRDefault="00965194" w:rsidP="00965194">
      <w:pPr>
        <w:spacing w:after="0"/>
        <w:ind w:firstLine="709"/>
        <w:jc w:val="both"/>
        <w:rPr>
          <w:rFonts w:ascii="Times New Roman" w:eastAsia="Times New Roman" w:hAnsi="Times New Roman" w:cs="Times New Roman"/>
          <w:bCs/>
          <w:sz w:val="24"/>
          <w:szCs w:val="24"/>
          <w:lang w:eastAsia="ru-RU"/>
        </w:rPr>
      </w:pPr>
      <w:r w:rsidRPr="00965194">
        <w:rPr>
          <w:rFonts w:ascii="Times New Roman" w:eastAsia="Times New Roman" w:hAnsi="Times New Roman" w:cs="Times New Roman"/>
          <w:bCs/>
          <w:sz w:val="24"/>
          <w:szCs w:val="24"/>
          <w:lang w:eastAsia="ru-RU"/>
        </w:rPr>
        <w:lastRenderedPageBreak/>
        <w:t>КПСС по-прежнему контролировала все стороны жизни страны. Ни один серьезный вопрос хозяйственной и культурной жизни не мог быть решен без согласования с партийными органами.</w:t>
      </w:r>
    </w:p>
    <w:p w:rsidR="007670E7" w:rsidRPr="007670E7" w:rsidRDefault="007670E7" w:rsidP="007670E7">
      <w:pPr>
        <w:spacing w:after="0"/>
        <w:ind w:firstLine="709"/>
        <w:jc w:val="both"/>
        <w:rPr>
          <w:rFonts w:ascii="Times New Roman" w:eastAsia="Times New Roman" w:hAnsi="Times New Roman" w:cs="Times New Roman"/>
          <w:b/>
          <w:bCs/>
          <w:sz w:val="24"/>
          <w:szCs w:val="24"/>
          <w:lang w:eastAsia="ru-RU"/>
        </w:rPr>
      </w:pPr>
      <w:r w:rsidRPr="007670E7">
        <w:rPr>
          <w:rFonts w:ascii="Times New Roman" w:eastAsia="Times New Roman" w:hAnsi="Times New Roman" w:cs="Times New Roman"/>
          <w:b/>
          <w:bCs/>
          <w:sz w:val="24"/>
          <w:szCs w:val="24"/>
          <w:lang w:eastAsia="ru-RU"/>
        </w:rPr>
        <w:t>3. «Перестройка» и распад СССР. Ст</w:t>
      </w:r>
      <w:r>
        <w:rPr>
          <w:rFonts w:ascii="Times New Roman" w:eastAsia="Times New Roman" w:hAnsi="Times New Roman" w:cs="Times New Roman"/>
          <w:b/>
          <w:bCs/>
          <w:sz w:val="24"/>
          <w:szCs w:val="24"/>
          <w:lang w:eastAsia="ru-RU"/>
        </w:rPr>
        <w:t>ановление и развитие РФ</w:t>
      </w:r>
      <w:r w:rsidRPr="007670E7">
        <w:rPr>
          <w:rFonts w:ascii="Times New Roman" w:eastAsia="Times New Roman" w:hAnsi="Times New Roman" w:cs="Times New Roman"/>
          <w:b/>
          <w:bCs/>
          <w:sz w:val="24"/>
          <w:szCs w:val="24"/>
          <w:lang w:eastAsia="ru-RU"/>
        </w:rPr>
        <w:t xml:space="preserve"> в 1990-е гг.</w:t>
      </w:r>
    </w:p>
    <w:p w:rsidR="007670E7" w:rsidRPr="007670E7" w:rsidRDefault="007670E7" w:rsidP="007670E7">
      <w:pPr>
        <w:spacing w:after="0"/>
        <w:ind w:firstLine="709"/>
        <w:jc w:val="both"/>
        <w:rPr>
          <w:rFonts w:ascii="Times New Roman" w:eastAsia="Times New Roman" w:hAnsi="Times New Roman" w:cs="Times New Roman"/>
          <w:bCs/>
          <w:sz w:val="24"/>
          <w:szCs w:val="24"/>
          <w:lang w:eastAsia="ru-RU"/>
        </w:rPr>
      </w:pPr>
      <w:r w:rsidRPr="007670E7">
        <w:rPr>
          <w:rFonts w:ascii="Times New Roman" w:eastAsia="Times New Roman" w:hAnsi="Times New Roman" w:cs="Times New Roman"/>
          <w:bCs/>
          <w:sz w:val="24"/>
          <w:szCs w:val="24"/>
          <w:lang w:eastAsia="ru-RU"/>
        </w:rPr>
        <w:t>В 1985 г. генеральным секретарем ЦК К</w:t>
      </w:r>
      <w:proofErr w:type="gramStart"/>
      <w:r w:rsidRPr="007670E7">
        <w:rPr>
          <w:rFonts w:ascii="Times New Roman" w:eastAsia="Times New Roman" w:hAnsi="Times New Roman" w:cs="Times New Roman"/>
          <w:bCs/>
          <w:sz w:val="24"/>
          <w:szCs w:val="24"/>
          <w:lang w:eastAsia="ru-RU"/>
        </w:rPr>
        <w:t>ПСС ст</w:t>
      </w:r>
      <w:proofErr w:type="gramEnd"/>
      <w:r w:rsidRPr="007670E7">
        <w:rPr>
          <w:rFonts w:ascii="Times New Roman" w:eastAsia="Times New Roman" w:hAnsi="Times New Roman" w:cs="Times New Roman"/>
          <w:bCs/>
          <w:sz w:val="24"/>
          <w:szCs w:val="24"/>
          <w:lang w:eastAsia="ru-RU"/>
        </w:rPr>
        <w:t>ал М. С. Горбачев. На пленуме ЦК КПСС в апреле 1985 г. было объявлено о проведении в стране масштабных реформ с целью изменения общества. Реформы намечалось проводить в ряде сфер, в том числе в экономике. Особенно много внимания предполагалось уделить развитию машиностроительной отрасли. Машиностроение должно было опережать по развитию все остальные отрасли экономики. Первыми перестроечными законами, которые приняло правительство, стали постановление «О мерах по преодолению пьянства и алкоголизма» и Закон «О госприемке». Но антиалкогольная кампания провалилась, поскольку государство не получило прибыли от продажи алкоголя. К тому же повсеместно процветало самогоноварение. Общество восприняло реформы с энтузиазмом, так как большинство населения поддерживало требования перемен. Все чаще наряду со словом «перестройка» стали употреблять слово «демократизация».</w:t>
      </w:r>
    </w:p>
    <w:p w:rsidR="007670E7" w:rsidRDefault="007670E7" w:rsidP="007670E7">
      <w:pPr>
        <w:spacing w:after="0"/>
        <w:ind w:firstLine="709"/>
        <w:jc w:val="both"/>
        <w:rPr>
          <w:rFonts w:ascii="Times New Roman" w:eastAsia="Times New Roman" w:hAnsi="Times New Roman" w:cs="Times New Roman"/>
          <w:bCs/>
          <w:sz w:val="24"/>
          <w:szCs w:val="24"/>
          <w:lang w:eastAsia="ru-RU"/>
        </w:rPr>
      </w:pPr>
      <w:r w:rsidRPr="007670E7">
        <w:rPr>
          <w:rFonts w:ascii="Times New Roman" w:eastAsia="Times New Roman" w:hAnsi="Times New Roman" w:cs="Times New Roman"/>
          <w:b/>
          <w:bCs/>
          <w:i/>
          <w:sz w:val="24"/>
          <w:szCs w:val="24"/>
          <w:lang w:eastAsia="ru-RU"/>
        </w:rPr>
        <w:t>Реформы политической системы.</w:t>
      </w:r>
      <w:r>
        <w:rPr>
          <w:rFonts w:ascii="Times New Roman" w:eastAsia="Times New Roman" w:hAnsi="Times New Roman" w:cs="Times New Roman"/>
          <w:bCs/>
          <w:sz w:val="24"/>
          <w:szCs w:val="24"/>
          <w:lang w:eastAsia="ru-RU"/>
        </w:rPr>
        <w:t> Учреждался новый орган власти -</w:t>
      </w:r>
      <w:r w:rsidRPr="007670E7">
        <w:rPr>
          <w:rFonts w:ascii="Times New Roman" w:eastAsia="Times New Roman" w:hAnsi="Times New Roman" w:cs="Times New Roman"/>
          <w:bCs/>
          <w:sz w:val="24"/>
          <w:szCs w:val="24"/>
          <w:lang w:eastAsia="ru-RU"/>
        </w:rPr>
        <w:t xml:space="preserve"> съезд народных депутатов СССР. Из числа его участников избирался Верховный Совет, превращающийся в действующий парламент. В союзных республиках образовывались такие же государственные структуры. Началась подготовка к первым в советской истории альтернативным выборам народных депутатов, которые состоялись в 1989 г. В связи с этим в стране активизировалось общественное движение, появилось много неформальных групп. На выборах значительная часть населения отдала свои голоса демократически настроенным депутатам. Например, от Московского округа кандидатом в депутаты был выдвинут </w:t>
      </w:r>
      <w:r w:rsidRPr="007670E7">
        <w:rPr>
          <w:rFonts w:ascii="Times New Roman" w:eastAsia="Times New Roman" w:hAnsi="Times New Roman" w:cs="Times New Roman"/>
          <w:b/>
          <w:bCs/>
          <w:sz w:val="24"/>
          <w:szCs w:val="24"/>
          <w:lang w:eastAsia="ru-RU"/>
        </w:rPr>
        <w:t>Б. Н. Ельцин</w:t>
      </w:r>
      <w:r w:rsidRPr="007670E7">
        <w:rPr>
          <w:rFonts w:ascii="Times New Roman" w:eastAsia="Times New Roman" w:hAnsi="Times New Roman" w:cs="Times New Roman"/>
          <w:bCs/>
          <w:sz w:val="24"/>
          <w:szCs w:val="24"/>
          <w:lang w:eastAsia="ru-RU"/>
        </w:rPr>
        <w:t>, который получил 90 % голосов.</w:t>
      </w:r>
    </w:p>
    <w:p w:rsidR="00F24869" w:rsidRDefault="00F24869" w:rsidP="007670E7">
      <w:pPr>
        <w:spacing w:after="0"/>
        <w:ind w:firstLine="709"/>
        <w:jc w:val="both"/>
        <w:rPr>
          <w:rFonts w:ascii="Times New Roman" w:eastAsia="Times New Roman" w:hAnsi="Times New Roman" w:cs="Times New Roman"/>
          <w:bCs/>
          <w:sz w:val="24"/>
          <w:szCs w:val="24"/>
          <w:lang w:eastAsia="ru-RU"/>
        </w:rPr>
      </w:pPr>
      <w:r w:rsidRPr="00F24869">
        <w:rPr>
          <w:rFonts w:ascii="Times New Roman" w:eastAsia="Times New Roman" w:hAnsi="Times New Roman" w:cs="Times New Roman"/>
          <w:b/>
          <w:bCs/>
          <w:sz w:val="24"/>
          <w:szCs w:val="24"/>
          <w:lang w:eastAsia="ru-RU"/>
        </w:rPr>
        <w:t>Национальная политика</w:t>
      </w:r>
      <w:r w:rsidRPr="00F24869">
        <w:rPr>
          <w:rFonts w:ascii="Times New Roman" w:eastAsia="Times New Roman" w:hAnsi="Times New Roman" w:cs="Times New Roman"/>
          <w:bCs/>
          <w:sz w:val="24"/>
          <w:szCs w:val="24"/>
          <w:lang w:eastAsia="ru-RU"/>
        </w:rPr>
        <w:t>. К концу 80-х гг. XX в. резко обострился национальный вопрос. В некоторых союзных республиках начались трения между коренными жителями и русским населением. Происходили также столкновения между представителями разных народов. Первой серьезной проверкой прочности государственной структуры стал конфликт в Нагорном Карабахе, населенном в основном армянами, но административно принадлежащем Азербайджану. Армяне стремились соединиться с Арменией. Вскоре здесь началась полномасштабная война. Подобные конфликты возникали и в других регионах (Южная Осетия, Ферганская долина и др.). Из-за этих событий многие люди становились беженцами. Партийное руководство ряда республик взяло курс на отделение от СССР. Оно поощряло в целях давления на Центр выступления националистически настроенной интеллигенции, студенчества. Крупная демонстрация подобного рода произошла в апреле 1989 г. в Тбилиси. В ходе ее в шике погибло несколько человек, пресса обвинила в их гибели войска. Центральная власть шла на уступки местным властям, но это лишь разжигало их аппетиты.</w:t>
      </w:r>
    </w:p>
    <w:p w:rsidR="00605C8B" w:rsidRPr="00605C8B" w:rsidRDefault="00605C8B" w:rsidP="00605C8B">
      <w:pPr>
        <w:spacing w:after="0"/>
        <w:ind w:firstLine="709"/>
        <w:jc w:val="both"/>
        <w:rPr>
          <w:rFonts w:ascii="Times New Roman" w:eastAsia="Times New Roman" w:hAnsi="Times New Roman" w:cs="Times New Roman"/>
          <w:bCs/>
          <w:sz w:val="24"/>
          <w:szCs w:val="24"/>
          <w:lang w:eastAsia="ru-RU"/>
        </w:rPr>
      </w:pPr>
      <w:r w:rsidRPr="00605C8B">
        <w:rPr>
          <w:rFonts w:ascii="Times New Roman" w:eastAsia="Times New Roman" w:hAnsi="Times New Roman" w:cs="Times New Roman"/>
          <w:b/>
          <w:bCs/>
          <w:i/>
          <w:sz w:val="24"/>
          <w:szCs w:val="24"/>
          <w:lang w:eastAsia="ru-RU"/>
        </w:rPr>
        <w:t>Политика «гласности».</w:t>
      </w:r>
      <w:r w:rsidRPr="00605C8B">
        <w:rPr>
          <w:rFonts w:ascii="Times New Roman" w:eastAsia="Times New Roman" w:hAnsi="Times New Roman" w:cs="Times New Roman"/>
          <w:bCs/>
          <w:sz w:val="24"/>
          <w:szCs w:val="24"/>
          <w:lang w:eastAsia="ru-RU"/>
        </w:rPr>
        <w:t> Политика «гласности» означала свободу к высказыванию мнений, суждений. По мере развития «гласности» контролировать ее становилось все труднее. Участившиеся разоблачения и критика все чаще и чаще касались не только отдельных недостатков, но и основ системы в целом.</w:t>
      </w:r>
    </w:p>
    <w:p w:rsidR="00605C8B" w:rsidRPr="00605C8B" w:rsidRDefault="00605C8B" w:rsidP="00605C8B">
      <w:pPr>
        <w:spacing w:after="0"/>
        <w:ind w:firstLine="709"/>
        <w:jc w:val="both"/>
        <w:rPr>
          <w:rFonts w:ascii="Times New Roman" w:eastAsia="Times New Roman" w:hAnsi="Times New Roman" w:cs="Times New Roman"/>
          <w:bCs/>
          <w:sz w:val="24"/>
          <w:szCs w:val="24"/>
          <w:lang w:eastAsia="ru-RU"/>
        </w:rPr>
      </w:pPr>
      <w:r w:rsidRPr="00605C8B">
        <w:rPr>
          <w:rFonts w:ascii="Times New Roman" w:eastAsia="Times New Roman" w:hAnsi="Times New Roman" w:cs="Times New Roman"/>
          <w:bCs/>
          <w:sz w:val="24"/>
          <w:szCs w:val="24"/>
          <w:lang w:eastAsia="ru-RU"/>
        </w:rPr>
        <w:t>«Гласность» служила инструментом политического курса реформаторов. Главным сторонником гласности считался секретарь ЦК КПСС А. Яковлев, который был инициатором проведения в ЦК собраний с участием руководителей средств массовой информации. На посты главных редакторов ведущих журналов назначались люди, ратующие за обновление общества. Такие журналы печатали много смелых произведений. Появилось большое количество газет, в том числе и бульварных, где можно было печатать любые статьи. «Гласность» повлияла и на искусство. Писатели могли свободно публиковать свои произведения. В театрах наряду с классическими спектаклями ставились новые произведения. Такая же ситуация была и в кино. Теперь режиссеры получили возможность снимать фильмы практически на любую тему, не боясь цензуры.</w:t>
      </w:r>
    </w:p>
    <w:p w:rsidR="00605C8B" w:rsidRPr="00605C8B" w:rsidRDefault="00605C8B" w:rsidP="00605C8B">
      <w:pPr>
        <w:spacing w:after="0"/>
        <w:ind w:firstLine="709"/>
        <w:jc w:val="both"/>
        <w:rPr>
          <w:rFonts w:ascii="Times New Roman" w:eastAsia="Times New Roman" w:hAnsi="Times New Roman" w:cs="Times New Roman"/>
          <w:bCs/>
          <w:sz w:val="24"/>
          <w:szCs w:val="24"/>
          <w:lang w:eastAsia="ru-RU"/>
        </w:rPr>
      </w:pPr>
      <w:r w:rsidRPr="00605C8B">
        <w:rPr>
          <w:rFonts w:ascii="Times New Roman" w:eastAsia="Times New Roman" w:hAnsi="Times New Roman" w:cs="Times New Roman"/>
          <w:bCs/>
          <w:sz w:val="24"/>
          <w:szCs w:val="24"/>
          <w:lang w:eastAsia="ru-RU"/>
        </w:rPr>
        <w:lastRenderedPageBreak/>
        <w:t>Последствия политики «гласности» были противоречивыми. Безусловно, люди могли теперь спокойно говорить правду, не опасаясь последствий. С другой стороны, свобода быстро превратилась в безответственность и безнаказанность.</w:t>
      </w:r>
    </w:p>
    <w:p w:rsidR="00605C8B" w:rsidRPr="00605C8B" w:rsidRDefault="00605C8B" w:rsidP="00605C8B">
      <w:pPr>
        <w:spacing w:after="0"/>
        <w:ind w:firstLine="709"/>
        <w:jc w:val="both"/>
        <w:rPr>
          <w:rFonts w:ascii="Times New Roman" w:eastAsia="Times New Roman" w:hAnsi="Times New Roman" w:cs="Times New Roman"/>
          <w:bCs/>
          <w:sz w:val="24"/>
          <w:szCs w:val="24"/>
          <w:lang w:eastAsia="ru-RU"/>
        </w:rPr>
      </w:pPr>
      <w:r w:rsidRPr="00605C8B">
        <w:rPr>
          <w:rFonts w:ascii="Times New Roman" w:eastAsia="Times New Roman" w:hAnsi="Times New Roman" w:cs="Times New Roman"/>
          <w:bCs/>
          <w:sz w:val="24"/>
          <w:szCs w:val="24"/>
          <w:lang w:eastAsia="ru-RU"/>
        </w:rPr>
        <w:t>Издержки гласности перевешивали ее достижения. Появился феномен привыкания к разоблачениям, вскоре захвативший все общество. Самый зловещий компромат уже не вызывал никакой другой реакции, кроме брезгливой усталости и желания устраниться от общественной грязи. Избыточная гласность породила равнодушие и цинизм в обществе, перекормленном «негативом».</w:t>
      </w:r>
    </w:p>
    <w:p w:rsidR="00605C8B" w:rsidRPr="00605C8B" w:rsidRDefault="00605C8B" w:rsidP="00605C8B">
      <w:pPr>
        <w:spacing w:after="0"/>
        <w:ind w:firstLine="709"/>
        <w:jc w:val="both"/>
        <w:rPr>
          <w:rFonts w:ascii="Times New Roman" w:eastAsia="Times New Roman" w:hAnsi="Times New Roman" w:cs="Times New Roman"/>
          <w:bCs/>
          <w:sz w:val="24"/>
          <w:szCs w:val="24"/>
          <w:lang w:eastAsia="ru-RU"/>
        </w:rPr>
      </w:pPr>
      <w:r w:rsidRPr="00605C8B">
        <w:rPr>
          <w:rFonts w:ascii="Times New Roman" w:eastAsia="Times New Roman" w:hAnsi="Times New Roman" w:cs="Times New Roman"/>
          <w:b/>
          <w:bCs/>
          <w:i/>
          <w:sz w:val="24"/>
          <w:szCs w:val="24"/>
          <w:lang w:eastAsia="ru-RU"/>
        </w:rPr>
        <w:t>ГКЧП и распад СССР.</w:t>
      </w:r>
      <w:r w:rsidRPr="00605C8B">
        <w:rPr>
          <w:rFonts w:ascii="Times New Roman" w:eastAsia="Times New Roman" w:hAnsi="Times New Roman" w:cs="Times New Roman"/>
          <w:bCs/>
          <w:sz w:val="24"/>
          <w:szCs w:val="24"/>
          <w:lang w:eastAsia="ru-RU"/>
        </w:rPr>
        <w:t xml:space="preserve"> Политика перестройки, реформы, проводимые в экономике, не привели к положительным результатам. Напротив, с 1989 г. нарастал спад производства, как в промышленности, так и в сельском хозяйстве. Резко ухудшилось положение с продовольствием и промышленными товарами, включая предметы повседневного спроса. Неудачной в целом была внешняя политика СССР, в которой наряду с Горбачевым большую роль играл министр иностранных дел Э.А. Шеварднадзе. Правда, в отношениях с ведущими капиталистическими странами </w:t>
      </w:r>
      <w:proofErr w:type="gramStart"/>
      <w:r w:rsidRPr="00605C8B">
        <w:rPr>
          <w:rFonts w:ascii="Times New Roman" w:eastAsia="Times New Roman" w:hAnsi="Times New Roman" w:cs="Times New Roman"/>
          <w:bCs/>
          <w:sz w:val="24"/>
          <w:szCs w:val="24"/>
          <w:lang w:eastAsia="ru-RU"/>
        </w:rPr>
        <w:t>был</w:t>
      </w:r>
      <w:proofErr w:type="gramEnd"/>
      <w:r w:rsidRPr="00605C8B">
        <w:rPr>
          <w:rFonts w:ascii="Times New Roman" w:eastAsia="Times New Roman" w:hAnsi="Times New Roman" w:cs="Times New Roman"/>
          <w:bCs/>
          <w:sz w:val="24"/>
          <w:szCs w:val="24"/>
          <w:lang w:eastAsia="ru-RU"/>
        </w:rPr>
        <w:t xml:space="preserve"> достигнут большой прогресс, резко снизилось противостояние между СССР и США, была ликвидирована опасность мировой термоядерной войны. Начался процесс сокращения вооружений, были ликвидированы ракеты ближней и средней дальности. Однако Советский Союз пошел на значительные односторонние уступки Западу. Инициированные Горбачевым процессы демократизации в странах Восточной Европы привели там к приходу к власти враждебных СССР сил. Нарастало стремление республик СССР к самостоятельности. Наиболее острая ситуация сложилась в Прибалтийских республиках, парламенты которых приняли решения о независимости их стран. С целью сохранить в каком-то виде единое государство Горбачев задумал подписание нового союзного договора, по которому значительная часть государственных полномочий передавалась от федерального центра республикам. Таким образом, возникла угроза распада СССР. Подписание нового договора было назначено на 20 августа 1991 г. Президент Горбачев, объявив об этом, отправился отдыхать на дачу в Форосе (Крым). В это время сторонники сохранения СССР готовились к объявлению чрезвычайного положения в столице. 18 августа Горбачеву предъявили состав ГКЧП (Государственного комитета по чрезвычайному положению) и предложили подписать указ о введении в стране чрезвычайного положения. Горбачев отказался. Тогда ГКЧП объявил о неспособности президента исполнять свои обязанности и поручил исполнять его функции вице-президенту Г. </w:t>
      </w:r>
      <w:proofErr w:type="spellStart"/>
      <w:r w:rsidRPr="00605C8B">
        <w:rPr>
          <w:rFonts w:ascii="Times New Roman" w:eastAsia="Times New Roman" w:hAnsi="Times New Roman" w:cs="Times New Roman"/>
          <w:b/>
          <w:bCs/>
          <w:sz w:val="24"/>
          <w:szCs w:val="24"/>
          <w:lang w:eastAsia="ru-RU"/>
        </w:rPr>
        <w:t>Янаеву</w:t>
      </w:r>
      <w:proofErr w:type="spellEnd"/>
      <w:r w:rsidRPr="00605C8B">
        <w:rPr>
          <w:rFonts w:ascii="Times New Roman" w:eastAsia="Times New Roman" w:hAnsi="Times New Roman" w:cs="Times New Roman"/>
          <w:bCs/>
          <w:sz w:val="24"/>
          <w:szCs w:val="24"/>
          <w:lang w:eastAsia="ru-RU"/>
        </w:rPr>
        <w:t>. ГКЧП выступал за сохранение СССР. Его члены объявили о прекращении деятельности политических партий, закрытии некоторых газет. В ответ на это </w:t>
      </w:r>
      <w:r w:rsidRPr="00605C8B">
        <w:rPr>
          <w:rFonts w:ascii="Times New Roman" w:eastAsia="Times New Roman" w:hAnsi="Times New Roman" w:cs="Times New Roman"/>
          <w:bCs/>
          <w:i/>
          <w:iCs/>
          <w:sz w:val="24"/>
          <w:szCs w:val="24"/>
          <w:lang w:eastAsia="ru-RU"/>
        </w:rPr>
        <w:t>избранный в июне 1991 г. Президентом РСФСР Б.Н. Ельцин издал указ, в котором квалифицировал действия ГКЧП как государственный переворот,</w:t>
      </w:r>
      <w:r w:rsidRPr="00605C8B">
        <w:rPr>
          <w:rFonts w:ascii="Times New Roman" w:eastAsia="Times New Roman" w:hAnsi="Times New Roman" w:cs="Times New Roman"/>
          <w:bCs/>
          <w:sz w:val="24"/>
          <w:szCs w:val="24"/>
          <w:lang w:eastAsia="ru-RU"/>
        </w:rPr>
        <w:t> а его решения объявлялись незаконными. Вскоре лидеры ГКЧП были арестованы, а деятельность компартии приостановлена. Августовские события привели к ускорению распада СССР. О своей независимости объявила Украина, ее примеру последовали Молдавия, Киргизия, Узбекистан. </w:t>
      </w:r>
      <w:r w:rsidRPr="00605C8B">
        <w:rPr>
          <w:rFonts w:ascii="Times New Roman" w:eastAsia="Times New Roman" w:hAnsi="Times New Roman" w:cs="Times New Roman"/>
          <w:b/>
          <w:bCs/>
          <w:sz w:val="24"/>
          <w:szCs w:val="24"/>
          <w:lang w:eastAsia="ru-RU"/>
        </w:rPr>
        <w:t>8 декабря 1991 г.</w:t>
      </w:r>
      <w:r w:rsidRPr="00605C8B">
        <w:rPr>
          <w:rFonts w:ascii="Times New Roman" w:eastAsia="Times New Roman" w:hAnsi="Times New Roman" w:cs="Times New Roman"/>
          <w:bCs/>
          <w:sz w:val="24"/>
          <w:szCs w:val="24"/>
          <w:lang w:eastAsia="ru-RU"/>
        </w:rPr>
        <w:t> лидеры РСФСР, Украины и Белоруссии расторгли договор об образовании СССР 1922 г. Тогда же было подписано Соглашение об образовании Содружества Независимых Государств (СНГ). В него вошли все бывшие республики Советского Союза, за исключением Литвы, Латвии и Эстонии.</w:t>
      </w:r>
    </w:p>
    <w:p w:rsidR="00EE4BED" w:rsidRPr="00EE4BED" w:rsidRDefault="00EE4BED" w:rsidP="00EE4BED">
      <w:pPr>
        <w:spacing w:after="0"/>
        <w:ind w:firstLine="709"/>
        <w:jc w:val="both"/>
        <w:rPr>
          <w:rFonts w:ascii="Times New Roman" w:eastAsia="Times New Roman" w:hAnsi="Times New Roman" w:cs="Times New Roman"/>
          <w:bCs/>
          <w:sz w:val="24"/>
          <w:szCs w:val="24"/>
          <w:lang w:eastAsia="ru-RU"/>
        </w:rPr>
      </w:pPr>
      <w:r w:rsidRPr="00EE4BED">
        <w:rPr>
          <w:rFonts w:ascii="Times New Roman" w:eastAsia="Times New Roman" w:hAnsi="Times New Roman" w:cs="Times New Roman"/>
          <w:bCs/>
          <w:sz w:val="24"/>
          <w:szCs w:val="24"/>
          <w:lang w:eastAsia="ru-RU"/>
        </w:rPr>
        <w:t>В последнее десятилетие XX в. в постсоветской России прошли радикальные реформы. В экономической сфере в результате </w:t>
      </w:r>
      <w:r w:rsidRPr="00EE4BED">
        <w:rPr>
          <w:rFonts w:ascii="Times New Roman" w:eastAsia="Times New Roman" w:hAnsi="Times New Roman" w:cs="Times New Roman"/>
          <w:bCs/>
          <w:i/>
          <w:iCs/>
          <w:sz w:val="24"/>
          <w:szCs w:val="24"/>
          <w:lang w:eastAsia="ru-RU"/>
        </w:rPr>
        <w:t>приватизации</w:t>
      </w:r>
      <w:r w:rsidRPr="00EE4BED">
        <w:rPr>
          <w:rFonts w:ascii="Times New Roman" w:eastAsia="Times New Roman" w:hAnsi="Times New Roman" w:cs="Times New Roman"/>
          <w:bCs/>
          <w:sz w:val="24"/>
          <w:szCs w:val="24"/>
          <w:lang w:eastAsia="ru-RU"/>
        </w:rPr>
        <w:t xml:space="preserve"> (номенклатурной, </w:t>
      </w:r>
      <w:proofErr w:type="spellStart"/>
      <w:r w:rsidRPr="00EE4BED">
        <w:rPr>
          <w:rFonts w:ascii="Times New Roman" w:eastAsia="Times New Roman" w:hAnsi="Times New Roman" w:cs="Times New Roman"/>
          <w:bCs/>
          <w:sz w:val="24"/>
          <w:szCs w:val="24"/>
          <w:lang w:eastAsia="ru-RU"/>
        </w:rPr>
        <w:t>ваучерной</w:t>
      </w:r>
      <w:proofErr w:type="spellEnd"/>
      <w:r w:rsidRPr="00EE4BED">
        <w:rPr>
          <w:rFonts w:ascii="Times New Roman" w:eastAsia="Times New Roman" w:hAnsi="Times New Roman" w:cs="Times New Roman"/>
          <w:bCs/>
          <w:sz w:val="24"/>
          <w:szCs w:val="24"/>
          <w:lang w:eastAsia="ru-RU"/>
        </w:rPr>
        <w:t>, криминальной) значительная часть государственной, общественной собственности перешла в руки предпринимательского класса. Новые предприятия не строились. Производительность труда в промышленности упала в два раза. Инфляция обесценила сбережения людей. Социальная ситуация в стране резко ухудшилась. Появилась безработица, огромная разница в доходах между богатыми и бедными.</w:t>
      </w:r>
    </w:p>
    <w:p w:rsidR="00EE4BED" w:rsidRPr="00EE4BED" w:rsidRDefault="00EE4BED" w:rsidP="00EE4BED">
      <w:pPr>
        <w:spacing w:after="0"/>
        <w:ind w:firstLine="709"/>
        <w:jc w:val="both"/>
        <w:rPr>
          <w:rFonts w:ascii="Times New Roman" w:eastAsia="Times New Roman" w:hAnsi="Times New Roman" w:cs="Times New Roman"/>
          <w:bCs/>
          <w:sz w:val="24"/>
          <w:szCs w:val="24"/>
          <w:lang w:eastAsia="ru-RU"/>
        </w:rPr>
      </w:pPr>
      <w:r w:rsidRPr="00EE4BED">
        <w:rPr>
          <w:rFonts w:ascii="Times New Roman" w:eastAsia="Times New Roman" w:hAnsi="Times New Roman" w:cs="Times New Roman"/>
          <w:bCs/>
          <w:sz w:val="24"/>
          <w:szCs w:val="24"/>
          <w:lang w:eastAsia="ru-RU"/>
        </w:rPr>
        <w:t xml:space="preserve">Конфликт сторонников и противников Ельцина в октябре 1993 г. закончился вооруженными столкновениями в Москве. Съезд народных депутатов РФ, Верховный Совет РФ, местные Советы </w:t>
      </w:r>
      <w:r w:rsidRPr="00EE4BED">
        <w:rPr>
          <w:rFonts w:ascii="Times New Roman" w:eastAsia="Times New Roman" w:hAnsi="Times New Roman" w:cs="Times New Roman"/>
          <w:bCs/>
          <w:sz w:val="24"/>
          <w:szCs w:val="24"/>
          <w:lang w:eastAsia="ru-RU"/>
        </w:rPr>
        <w:lastRenderedPageBreak/>
        <w:t>были распущены. С принятием новой Конституции </w:t>
      </w:r>
      <w:r w:rsidRPr="00EE4BED">
        <w:rPr>
          <w:rFonts w:ascii="Times New Roman" w:eastAsia="Times New Roman" w:hAnsi="Times New Roman" w:cs="Times New Roman"/>
          <w:b/>
          <w:bCs/>
          <w:sz w:val="24"/>
          <w:szCs w:val="24"/>
          <w:lang w:eastAsia="ru-RU"/>
        </w:rPr>
        <w:t>(12 декабря 1993 г.) </w:t>
      </w:r>
      <w:r w:rsidRPr="00EE4BED">
        <w:rPr>
          <w:rFonts w:ascii="Times New Roman" w:eastAsia="Times New Roman" w:hAnsi="Times New Roman" w:cs="Times New Roman"/>
          <w:bCs/>
          <w:sz w:val="24"/>
          <w:szCs w:val="24"/>
          <w:lang w:eastAsia="ru-RU"/>
        </w:rPr>
        <w:t>Россия стала суперпрезидентской республикой с сосредоточением огромной власти в руках Президента.</w:t>
      </w:r>
    </w:p>
    <w:p w:rsidR="00EE4BED" w:rsidRPr="00EE4BED" w:rsidRDefault="00EE4BED" w:rsidP="00EE4BED">
      <w:pPr>
        <w:spacing w:after="0"/>
        <w:ind w:firstLine="709"/>
        <w:jc w:val="both"/>
        <w:rPr>
          <w:rFonts w:ascii="Times New Roman" w:eastAsia="Times New Roman" w:hAnsi="Times New Roman" w:cs="Times New Roman"/>
          <w:bCs/>
          <w:sz w:val="24"/>
          <w:szCs w:val="24"/>
          <w:lang w:eastAsia="ru-RU"/>
        </w:rPr>
      </w:pPr>
      <w:r w:rsidRPr="00EE4BED">
        <w:rPr>
          <w:rFonts w:ascii="Times New Roman" w:eastAsia="Times New Roman" w:hAnsi="Times New Roman" w:cs="Times New Roman"/>
          <w:bCs/>
          <w:sz w:val="24"/>
          <w:szCs w:val="24"/>
          <w:lang w:eastAsia="ru-RU"/>
        </w:rPr>
        <w:t>Экономические реформы в августе 1998 г. закончились </w:t>
      </w:r>
      <w:r w:rsidRPr="00EE4BED">
        <w:rPr>
          <w:rFonts w:ascii="Times New Roman" w:eastAsia="Times New Roman" w:hAnsi="Times New Roman" w:cs="Times New Roman"/>
          <w:bCs/>
          <w:i/>
          <w:iCs/>
          <w:sz w:val="24"/>
          <w:szCs w:val="24"/>
          <w:lang w:eastAsia="ru-RU"/>
        </w:rPr>
        <w:t>дефолтом</w:t>
      </w:r>
      <w:r w:rsidRPr="00EE4BED">
        <w:rPr>
          <w:rFonts w:ascii="Times New Roman" w:eastAsia="Times New Roman" w:hAnsi="Times New Roman" w:cs="Times New Roman"/>
          <w:bCs/>
          <w:sz w:val="24"/>
          <w:szCs w:val="24"/>
          <w:lang w:eastAsia="ru-RU"/>
        </w:rPr>
        <w:t>, отказом правительства платить по своим обязательствам. Политически стране угрожал распад. Федеральное правительство потерпело пор</w:t>
      </w:r>
      <w:r>
        <w:rPr>
          <w:rFonts w:ascii="Times New Roman" w:eastAsia="Times New Roman" w:hAnsi="Times New Roman" w:cs="Times New Roman"/>
          <w:bCs/>
          <w:sz w:val="24"/>
          <w:szCs w:val="24"/>
          <w:lang w:eastAsia="ru-RU"/>
        </w:rPr>
        <w:t>ажение в «чеченской войне» 1994-</w:t>
      </w:r>
      <w:r w:rsidRPr="00EE4BED">
        <w:rPr>
          <w:rFonts w:ascii="Times New Roman" w:eastAsia="Times New Roman" w:hAnsi="Times New Roman" w:cs="Times New Roman"/>
          <w:bCs/>
          <w:sz w:val="24"/>
          <w:szCs w:val="24"/>
          <w:lang w:eastAsia="ru-RU"/>
        </w:rPr>
        <w:t>1996 гг., не контролировало ситуацию во многих регионах. В августе-сентябре 1999 г. чеченские боевики вторглись в Дагестан, произошел ряд террористических актов.</w:t>
      </w:r>
    </w:p>
    <w:p w:rsidR="00EE4BED" w:rsidRPr="00EE4BED" w:rsidRDefault="00EE4BED" w:rsidP="00EE4BED">
      <w:pPr>
        <w:spacing w:after="0"/>
        <w:ind w:firstLine="709"/>
        <w:jc w:val="both"/>
        <w:rPr>
          <w:rFonts w:ascii="Times New Roman" w:eastAsia="Times New Roman" w:hAnsi="Times New Roman" w:cs="Times New Roman"/>
          <w:bCs/>
          <w:sz w:val="24"/>
          <w:szCs w:val="24"/>
          <w:lang w:eastAsia="ru-RU"/>
        </w:rPr>
      </w:pPr>
      <w:r w:rsidRPr="00EE4BED">
        <w:rPr>
          <w:rFonts w:ascii="Times New Roman" w:eastAsia="Times New Roman" w:hAnsi="Times New Roman" w:cs="Times New Roman"/>
          <w:bCs/>
          <w:sz w:val="24"/>
          <w:szCs w:val="24"/>
          <w:lang w:eastAsia="ru-RU"/>
        </w:rPr>
        <w:t>Международный авторитет России падал вследствие снижения ее экономической, технологической и военной мощи. Войска ушли из Германии, Прибалтики, других территорий, где была потеряна значительная часть портов, военной инфраструктуры. На постсоветском пространстве возникало немало конфликтов. Долги СССР взяла на себя Россия. На ее территорию были передислоцированы атомные боеприпасы. Россия оказалась в роли колониально-сырьевого придатка Запада, «клиента», следующего в фарватере внешней политики ведущих мировых держав.</w:t>
      </w:r>
    </w:p>
    <w:p w:rsidR="00EE4BED" w:rsidRPr="00EE4BED" w:rsidRDefault="00EE4BED" w:rsidP="00EE4BED">
      <w:pPr>
        <w:spacing w:after="0"/>
        <w:ind w:firstLine="709"/>
        <w:jc w:val="both"/>
        <w:rPr>
          <w:rFonts w:ascii="Times New Roman" w:eastAsia="Times New Roman" w:hAnsi="Times New Roman" w:cs="Times New Roman"/>
          <w:bCs/>
          <w:sz w:val="24"/>
          <w:szCs w:val="24"/>
          <w:lang w:eastAsia="ru-RU"/>
        </w:rPr>
      </w:pPr>
      <w:r w:rsidRPr="00EE4BED">
        <w:rPr>
          <w:rFonts w:ascii="Times New Roman" w:eastAsia="Times New Roman" w:hAnsi="Times New Roman" w:cs="Times New Roman"/>
          <w:bCs/>
          <w:sz w:val="24"/>
          <w:szCs w:val="24"/>
          <w:lang w:eastAsia="ru-RU"/>
        </w:rPr>
        <w:t>В 1996 г. Ельцин стал президентом на второй срок, но по состоянию здоровья не мог руководить страной. Ельцин ушел в отставку 31 декабря 1999 г.</w:t>
      </w:r>
    </w:p>
    <w:p w:rsidR="00EE4BED" w:rsidRPr="00EE4BED" w:rsidRDefault="00EE4BED" w:rsidP="00EE4BED">
      <w:pPr>
        <w:spacing w:after="0"/>
        <w:ind w:firstLine="709"/>
        <w:jc w:val="both"/>
        <w:rPr>
          <w:rFonts w:ascii="Times New Roman" w:eastAsia="Times New Roman" w:hAnsi="Times New Roman" w:cs="Times New Roman"/>
          <w:bCs/>
          <w:sz w:val="24"/>
          <w:szCs w:val="24"/>
          <w:lang w:eastAsia="ru-RU"/>
        </w:rPr>
      </w:pPr>
      <w:r w:rsidRPr="00EE4BED">
        <w:rPr>
          <w:rFonts w:ascii="Times New Roman" w:eastAsia="Times New Roman" w:hAnsi="Times New Roman" w:cs="Times New Roman"/>
          <w:bCs/>
          <w:sz w:val="24"/>
          <w:szCs w:val="24"/>
          <w:lang w:eastAsia="ru-RU"/>
        </w:rPr>
        <w:t>В 90-х гг. социальная деградация населения, </w:t>
      </w:r>
      <w:proofErr w:type="spellStart"/>
      <w:r w:rsidRPr="00EE4BED">
        <w:rPr>
          <w:rFonts w:ascii="Times New Roman" w:eastAsia="Times New Roman" w:hAnsi="Times New Roman" w:cs="Times New Roman"/>
          <w:bCs/>
          <w:i/>
          <w:iCs/>
          <w:sz w:val="24"/>
          <w:szCs w:val="24"/>
          <w:lang w:eastAsia="ru-RU"/>
        </w:rPr>
        <w:t>деинтеллектуализация</w:t>
      </w:r>
      <w:proofErr w:type="spellEnd"/>
      <w:r w:rsidRPr="00EE4BED">
        <w:rPr>
          <w:rFonts w:ascii="Times New Roman" w:eastAsia="Times New Roman" w:hAnsi="Times New Roman" w:cs="Times New Roman"/>
          <w:bCs/>
          <w:sz w:val="24"/>
          <w:szCs w:val="24"/>
          <w:lang w:eastAsia="ru-RU"/>
        </w:rPr>
        <w:t> приобрела значительный размах. Многие оказались на обочине жизни, смертность в стране стабильно превосходила рождаемость. В стране появилось платное образование, компьютеры, Интернет, но переход к рыночным отношениям поставил на грань выживания вузы, школы, НИИ, музеи, театры, другие учреждения культуры.</w:t>
      </w:r>
    </w:p>
    <w:p w:rsidR="00EE4BED" w:rsidRPr="00EE4BED" w:rsidRDefault="00EE4BED" w:rsidP="00EE4BED">
      <w:pPr>
        <w:spacing w:after="0"/>
        <w:ind w:firstLine="709"/>
        <w:jc w:val="both"/>
        <w:rPr>
          <w:rFonts w:ascii="Times New Roman" w:eastAsia="Times New Roman" w:hAnsi="Times New Roman" w:cs="Times New Roman"/>
          <w:bCs/>
          <w:sz w:val="24"/>
          <w:szCs w:val="24"/>
          <w:lang w:eastAsia="ru-RU"/>
        </w:rPr>
      </w:pPr>
      <w:r w:rsidRPr="00EE4BED">
        <w:rPr>
          <w:rFonts w:ascii="Times New Roman" w:eastAsia="Times New Roman" w:hAnsi="Times New Roman" w:cs="Times New Roman"/>
          <w:bCs/>
          <w:sz w:val="24"/>
          <w:szCs w:val="24"/>
          <w:lang w:eastAsia="ru-RU"/>
        </w:rPr>
        <w:t>Обязательным стало только девятилетнее школьное обучение. Сотни тысяч специалистов уехали из России. Резко усилилось влияние западной культуры. Выросло влияние религии в повседневной жизни россиян. Сферу искусства охватила </w:t>
      </w:r>
      <w:r w:rsidRPr="00EE4BED">
        <w:rPr>
          <w:rFonts w:ascii="Times New Roman" w:eastAsia="Times New Roman" w:hAnsi="Times New Roman" w:cs="Times New Roman"/>
          <w:bCs/>
          <w:i/>
          <w:iCs/>
          <w:sz w:val="24"/>
          <w:szCs w:val="24"/>
          <w:lang w:eastAsia="ru-RU"/>
        </w:rPr>
        <w:t>коммерциализация</w:t>
      </w:r>
      <w:r w:rsidRPr="00EE4BED">
        <w:rPr>
          <w:rFonts w:ascii="Times New Roman" w:eastAsia="Times New Roman" w:hAnsi="Times New Roman" w:cs="Times New Roman"/>
          <w:bCs/>
          <w:sz w:val="24"/>
          <w:szCs w:val="24"/>
          <w:lang w:eastAsia="ru-RU"/>
        </w:rPr>
        <w:t xml:space="preserve">, появился </w:t>
      </w:r>
      <w:proofErr w:type="gramStart"/>
      <w:r w:rsidRPr="00EE4BED">
        <w:rPr>
          <w:rFonts w:ascii="Times New Roman" w:eastAsia="Times New Roman" w:hAnsi="Times New Roman" w:cs="Times New Roman"/>
          <w:bCs/>
          <w:sz w:val="24"/>
          <w:szCs w:val="24"/>
          <w:lang w:eastAsia="ru-RU"/>
        </w:rPr>
        <w:t>российский</w:t>
      </w:r>
      <w:proofErr w:type="gramEnd"/>
      <w:r w:rsidRPr="00EE4BED">
        <w:rPr>
          <w:rFonts w:ascii="Times New Roman" w:eastAsia="Times New Roman" w:hAnsi="Times New Roman" w:cs="Times New Roman"/>
          <w:bCs/>
          <w:sz w:val="24"/>
          <w:szCs w:val="24"/>
          <w:lang w:eastAsia="ru-RU"/>
        </w:rPr>
        <w:t xml:space="preserve"> шоу-бизнес.</w:t>
      </w:r>
    </w:p>
    <w:p w:rsidR="00EE4BED" w:rsidRPr="00503BAC" w:rsidRDefault="00EE4BED" w:rsidP="00B25DC8">
      <w:pPr>
        <w:spacing w:after="0"/>
        <w:ind w:firstLine="709"/>
        <w:jc w:val="both"/>
        <w:rPr>
          <w:rFonts w:ascii="Times New Roman" w:eastAsia="Times New Roman" w:hAnsi="Times New Roman" w:cs="Times New Roman"/>
          <w:bCs/>
          <w:sz w:val="24"/>
          <w:szCs w:val="24"/>
          <w:lang w:eastAsia="ru-RU"/>
        </w:rPr>
      </w:pPr>
    </w:p>
    <w:sectPr w:rsidR="00EE4BED" w:rsidRPr="00503BAC" w:rsidSect="004327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CCE"/>
    <w:multiLevelType w:val="hybridMultilevel"/>
    <w:tmpl w:val="3EB61FE4"/>
    <w:lvl w:ilvl="0" w:tplc="B024C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3D59CE"/>
    <w:multiLevelType w:val="hybridMultilevel"/>
    <w:tmpl w:val="872882FA"/>
    <w:lvl w:ilvl="0" w:tplc="0DCEF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C05CA5"/>
    <w:multiLevelType w:val="hybridMultilevel"/>
    <w:tmpl w:val="C1FA50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79B6A2C"/>
    <w:multiLevelType w:val="hybridMultilevel"/>
    <w:tmpl w:val="BE4040A6"/>
    <w:lvl w:ilvl="0" w:tplc="F084B8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4A27CC"/>
    <w:multiLevelType w:val="hybridMultilevel"/>
    <w:tmpl w:val="49BAE55A"/>
    <w:lvl w:ilvl="0" w:tplc="E23809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405FB4"/>
    <w:multiLevelType w:val="hybridMultilevel"/>
    <w:tmpl w:val="6B422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0006FC"/>
    <w:multiLevelType w:val="hybridMultilevel"/>
    <w:tmpl w:val="5EC40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492E52"/>
    <w:multiLevelType w:val="hybridMultilevel"/>
    <w:tmpl w:val="6292DE8A"/>
    <w:lvl w:ilvl="0" w:tplc="1C5E9E3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4074AB"/>
    <w:multiLevelType w:val="hybridMultilevel"/>
    <w:tmpl w:val="C0F4FA94"/>
    <w:lvl w:ilvl="0" w:tplc="3A1A4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AE2D7C"/>
    <w:multiLevelType w:val="hybridMultilevel"/>
    <w:tmpl w:val="85243FC4"/>
    <w:lvl w:ilvl="0" w:tplc="D1EA88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674BC2"/>
    <w:multiLevelType w:val="hybridMultilevel"/>
    <w:tmpl w:val="5AB8CDEA"/>
    <w:lvl w:ilvl="0" w:tplc="BBF682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BB1948"/>
    <w:multiLevelType w:val="hybridMultilevel"/>
    <w:tmpl w:val="7C042F0C"/>
    <w:lvl w:ilvl="0" w:tplc="D56065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FB08A6"/>
    <w:multiLevelType w:val="hybridMultilevel"/>
    <w:tmpl w:val="976A611A"/>
    <w:lvl w:ilvl="0" w:tplc="47307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4067CDD"/>
    <w:multiLevelType w:val="hybridMultilevel"/>
    <w:tmpl w:val="E22C4878"/>
    <w:lvl w:ilvl="0" w:tplc="8E1AE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554384"/>
    <w:multiLevelType w:val="hybridMultilevel"/>
    <w:tmpl w:val="E1CC0166"/>
    <w:lvl w:ilvl="0" w:tplc="2B48EA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A8D3FAF"/>
    <w:multiLevelType w:val="hybridMultilevel"/>
    <w:tmpl w:val="6744F778"/>
    <w:lvl w:ilvl="0" w:tplc="C52836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920A17"/>
    <w:multiLevelType w:val="hybridMultilevel"/>
    <w:tmpl w:val="17AC7A3A"/>
    <w:lvl w:ilvl="0" w:tplc="976218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FA175EB"/>
    <w:multiLevelType w:val="hybridMultilevel"/>
    <w:tmpl w:val="328EE3D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A9235CE"/>
    <w:multiLevelType w:val="hybridMultilevel"/>
    <w:tmpl w:val="483212DE"/>
    <w:lvl w:ilvl="0" w:tplc="A46C72BE">
      <w:start w:val="1"/>
      <w:numFmt w:val="decimal"/>
      <w:lvlText w:val="%1."/>
      <w:lvlJc w:val="left"/>
      <w:pPr>
        <w:tabs>
          <w:tab w:val="num" w:pos="720"/>
        </w:tabs>
        <w:ind w:left="720" w:hanging="360"/>
      </w:pPr>
      <w:rPr>
        <w:rFonts w:ascii="Times New Roman CYR" w:hAnsi="Times New Roman CYR" w:cs="Times New Roman CYR"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ACB38D1"/>
    <w:multiLevelType w:val="hybridMultilevel"/>
    <w:tmpl w:val="E2EAC6A4"/>
    <w:lvl w:ilvl="0" w:tplc="D5F4B3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696EFF"/>
    <w:multiLevelType w:val="hybridMultilevel"/>
    <w:tmpl w:val="27068054"/>
    <w:lvl w:ilvl="0" w:tplc="FCE8F3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DC82CE2"/>
    <w:multiLevelType w:val="hybridMultilevel"/>
    <w:tmpl w:val="1868B9FA"/>
    <w:lvl w:ilvl="0" w:tplc="9D020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4"/>
  </w:num>
  <w:num w:numId="3">
    <w:abstractNumId w:val="1"/>
  </w:num>
  <w:num w:numId="4">
    <w:abstractNumId w:val="16"/>
  </w:num>
  <w:num w:numId="5">
    <w:abstractNumId w:val="17"/>
  </w:num>
  <w:num w:numId="6">
    <w:abstractNumId w:val="3"/>
  </w:num>
  <w:num w:numId="7">
    <w:abstractNumId w:val="12"/>
  </w:num>
  <w:num w:numId="8">
    <w:abstractNumId w:val="21"/>
  </w:num>
  <w:num w:numId="9">
    <w:abstractNumId w:val="20"/>
  </w:num>
  <w:num w:numId="10">
    <w:abstractNumId w:val="8"/>
  </w:num>
  <w:num w:numId="11">
    <w:abstractNumId w:val="22"/>
  </w:num>
  <w:num w:numId="12">
    <w:abstractNumId w:val="11"/>
  </w:num>
  <w:num w:numId="13">
    <w:abstractNumId w:val="13"/>
  </w:num>
  <w:num w:numId="14">
    <w:abstractNumId w:val="0"/>
  </w:num>
  <w:num w:numId="15">
    <w:abstractNumId w:val="9"/>
  </w:num>
  <w:num w:numId="16">
    <w:abstractNumId w:val="10"/>
  </w:num>
  <w:num w:numId="17">
    <w:abstractNumId w:val="6"/>
  </w:num>
  <w:num w:numId="18">
    <w:abstractNumId w:val="19"/>
  </w:num>
  <w:num w:numId="19">
    <w:abstractNumId w:val="5"/>
  </w:num>
  <w:num w:numId="20">
    <w:abstractNumId w:val="14"/>
  </w:num>
  <w:num w:numId="21">
    <w:abstractNumId w:val="18"/>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36"/>
    <w:rsid w:val="00000039"/>
    <w:rsid w:val="0000059E"/>
    <w:rsid w:val="000007E9"/>
    <w:rsid w:val="000065AE"/>
    <w:rsid w:val="00036D7A"/>
    <w:rsid w:val="00037727"/>
    <w:rsid w:val="000410DF"/>
    <w:rsid w:val="000747D3"/>
    <w:rsid w:val="00082DAA"/>
    <w:rsid w:val="00084980"/>
    <w:rsid w:val="0009041D"/>
    <w:rsid w:val="00094D11"/>
    <w:rsid w:val="000A448D"/>
    <w:rsid w:val="000B22C7"/>
    <w:rsid w:val="000B55B5"/>
    <w:rsid w:val="000C1EEC"/>
    <w:rsid w:val="000D74ED"/>
    <w:rsid w:val="000E1B4E"/>
    <w:rsid w:val="000F595A"/>
    <w:rsid w:val="0010498D"/>
    <w:rsid w:val="001053F6"/>
    <w:rsid w:val="001070DB"/>
    <w:rsid w:val="00134ECA"/>
    <w:rsid w:val="001471AC"/>
    <w:rsid w:val="00156904"/>
    <w:rsid w:val="00170C14"/>
    <w:rsid w:val="00177AC0"/>
    <w:rsid w:val="00182B55"/>
    <w:rsid w:val="00193F73"/>
    <w:rsid w:val="00194104"/>
    <w:rsid w:val="00195DBB"/>
    <w:rsid w:val="001B04E8"/>
    <w:rsid w:val="001B295D"/>
    <w:rsid w:val="001B4D89"/>
    <w:rsid w:val="0022178E"/>
    <w:rsid w:val="00225A52"/>
    <w:rsid w:val="00230A83"/>
    <w:rsid w:val="00241D2F"/>
    <w:rsid w:val="00252FBC"/>
    <w:rsid w:val="00262B1C"/>
    <w:rsid w:val="002637C2"/>
    <w:rsid w:val="00274D18"/>
    <w:rsid w:val="0027566E"/>
    <w:rsid w:val="002822A5"/>
    <w:rsid w:val="002A46AC"/>
    <w:rsid w:val="002A717B"/>
    <w:rsid w:val="002B24E3"/>
    <w:rsid w:val="002B4C90"/>
    <w:rsid w:val="002D1B0C"/>
    <w:rsid w:val="002D2D0E"/>
    <w:rsid w:val="00320B7E"/>
    <w:rsid w:val="00330CA0"/>
    <w:rsid w:val="003428B0"/>
    <w:rsid w:val="00361750"/>
    <w:rsid w:val="00366387"/>
    <w:rsid w:val="0036793E"/>
    <w:rsid w:val="003816DF"/>
    <w:rsid w:val="003A7BFF"/>
    <w:rsid w:val="003B1DC2"/>
    <w:rsid w:val="003D3103"/>
    <w:rsid w:val="003D547D"/>
    <w:rsid w:val="00410D18"/>
    <w:rsid w:val="004327EE"/>
    <w:rsid w:val="0044302A"/>
    <w:rsid w:val="00445229"/>
    <w:rsid w:val="004604AF"/>
    <w:rsid w:val="00477136"/>
    <w:rsid w:val="00484163"/>
    <w:rsid w:val="00491C15"/>
    <w:rsid w:val="004952E3"/>
    <w:rsid w:val="004A1A5F"/>
    <w:rsid w:val="004A5592"/>
    <w:rsid w:val="004B0441"/>
    <w:rsid w:val="004B2818"/>
    <w:rsid w:val="004C096F"/>
    <w:rsid w:val="00503BAC"/>
    <w:rsid w:val="005218D4"/>
    <w:rsid w:val="00523FD0"/>
    <w:rsid w:val="005342BB"/>
    <w:rsid w:val="005366D7"/>
    <w:rsid w:val="00540D25"/>
    <w:rsid w:val="00555E7E"/>
    <w:rsid w:val="0055755C"/>
    <w:rsid w:val="00560DF6"/>
    <w:rsid w:val="00563033"/>
    <w:rsid w:val="005669F9"/>
    <w:rsid w:val="00566E30"/>
    <w:rsid w:val="005845B7"/>
    <w:rsid w:val="00585125"/>
    <w:rsid w:val="00586309"/>
    <w:rsid w:val="00591DF5"/>
    <w:rsid w:val="00594E0F"/>
    <w:rsid w:val="00595EC4"/>
    <w:rsid w:val="005B3F17"/>
    <w:rsid w:val="005B52CB"/>
    <w:rsid w:val="005C079B"/>
    <w:rsid w:val="005C75A7"/>
    <w:rsid w:val="005D6025"/>
    <w:rsid w:val="005E4D9B"/>
    <w:rsid w:val="005F7B9D"/>
    <w:rsid w:val="00605C8B"/>
    <w:rsid w:val="00621066"/>
    <w:rsid w:val="006300AF"/>
    <w:rsid w:val="006371C6"/>
    <w:rsid w:val="00650487"/>
    <w:rsid w:val="00652E7E"/>
    <w:rsid w:val="00653340"/>
    <w:rsid w:val="00674E9B"/>
    <w:rsid w:val="00677369"/>
    <w:rsid w:val="006812E6"/>
    <w:rsid w:val="00681F4F"/>
    <w:rsid w:val="006942FF"/>
    <w:rsid w:val="006B20CD"/>
    <w:rsid w:val="006C2A18"/>
    <w:rsid w:val="006E5E10"/>
    <w:rsid w:val="00702341"/>
    <w:rsid w:val="00713E99"/>
    <w:rsid w:val="00726C02"/>
    <w:rsid w:val="0075480A"/>
    <w:rsid w:val="007614F4"/>
    <w:rsid w:val="00761A05"/>
    <w:rsid w:val="007670E7"/>
    <w:rsid w:val="00767E29"/>
    <w:rsid w:val="00776DEB"/>
    <w:rsid w:val="00777795"/>
    <w:rsid w:val="007A1F21"/>
    <w:rsid w:val="007A2EB6"/>
    <w:rsid w:val="007C0FB8"/>
    <w:rsid w:val="007D10EF"/>
    <w:rsid w:val="007E3720"/>
    <w:rsid w:val="007E78C7"/>
    <w:rsid w:val="00806268"/>
    <w:rsid w:val="00812757"/>
    <w:rsid w:val="00841173"/>
    <w:rsid w:val="0084499C"/>
    <w:rsid w:val="00850E75"/>
    <w:rsid w:val="0085791C"/>
    <w:rsid w:val="008618FB"/>
    <w:rsid w:val="00870A5C"/>
    <w:rsid w:val="0087229A"/>
    <w:rsid w:val="008740E7"/>
    <w:rsid w:val="00897744"/>
    <w:rsid w:val="008B7B42"/>
    <w:rsid w:val="008C345A"/>
    <w:rsid w:val="008C5A5B"/>
    <w:rsid w:val="008E78B3"/>
    <w:rsid w:val="008F54FE"/>
    <w:rsid w:val="00900153"/>
    <w:rsid w:val="009017B7"/>
    <w:rsid w:val="00915BCA"/>
    <w:rsid w:val="0092374A"/>
    <w:rsid w:val="00930172"/>
    <w:rsid w:val="0093413B"/>
    <w:rsid w:val="00943AEC"/>
    <w:rsid w:val="00944BB3"/>
    <w:rsid w:val="009569A5"/>
    <w:rsid w:val="0095702C"/>
    <w:rsid w:val="00957FA5"/>
    <w:rsid w:val="00965194"/>
    <w:rsid w:val="00975639"/>
    <w:rsid w:val="0098330D"/>
    <w:rsid w:val="00984781"/>
    <w:rsid w:val="00985D36"/>
    <w:rsid w:val="009A0FB0"/>
    <w:rsid w:val="009A3E3A"/>
    <w:rsid w:val="009A6BC9"/>
    <w:rsid w:val="009B495F"/>
    <w:rsid w:val="009B4A23"/>
    <w:rsid w:val="009C10EC"/>
    <w:rsid w:val="009D0465"/>
    <w:rsid w:val="009D549F"/>
    <w:rsid w:val="009E64C3"/>
    <w:rsid w:val="00A07533"/>
    <w:rsid w:val="00A14D54"/>
    <w:rsid w:val="00A318D0"/>
    <w:rsid w:val="00A33907"/>
    <w:rsid w:val="00A34347"/>
    <w:rsid w:val="00A3507A"/>
    <w:rsid w:val="00A41BF0"/>
    <w:rsid w:val="00A52D14"/>
    <w:rsid w:val="00A664F1"/>
    <w:rsid w:val="00A67ED8"/>
    <w:rsid w:val="00A83A6E"/>
    <w:rsid w:val="00A91D79"/>
    <w:rsid w:val="00AB5C72"/>
    <w:rsid w:val="00AC7830"/>
    <w:rsid w:val="00AD05FC"/>
    <w:rsid w:val="00AD7BFC"/>
    <w:rsid w:val="00AE006D"/>
    <w:rsid w:val="00AE6BA2"/>
    <w:rsid w:val="00AF7CCD"/>
    <w:rsid w:val="00B1442E"/>
    <w:rsid w:val="00B16A73"/>
    <w:rsid w:val="00B25557"/>
    <w:rsid w:val="00B25DC8"/>
    <w:rsid w:val="00B46F09"/>
    <w:rsid w:val="00B70244"/>
    <w:rsid w:val="00B74CFB"/>
    <w:rsid w:val="00B759E6"/>
    <w:rsid w:val="00B801C0"/>
    <w:rsid w:val="00B814E4"/>
    <w:rsid w:val="00B945DB"/>
    <w:rsid w:val="00B94825"/>
    <w:rsid w:val="00B95E98"/>
    <w:rsid w:val="00BA659A"/>
    <w:rsid w:val="00BB1B28"/>
    <w:rsid w:val="00BD3C15"/>
    <w:rsid w:val="00BF150C"/>
    <w:rsid w:val="00C01544"/>
    <w:rsid w:val="00C06017"/>
    <w:rsid w:val="00C274B0"/>
    <w:rsid w:val="00C56A2F"/>
    <w:rsid w:val="00C61DC3"/>
    <w:rsid w:val="00C624FB"/>
    <w:rsid w:val="00C661F8"/>
    <w:rsid w:val="00C738A5"/>
    <w:rsid w:val="00C95F8F"/>
    <w:rsid w:val="00CA310E"/>
    <w:rsid w:val="00CB14FC"/>
    <w:rsid w:val="00CE1D24"/>
    <w:rsid w:val="00CE7905"/>
    <w:rsid w:val="00CF42C9"/>
    <w:rsid w:val="00CF48BF"/>
    <w:rsid w:val="00D0084E"/>
    <w:rsid w:val="00D21E39"/>
    <w:rsid w:val="00D2203D"/>
    <w:rsid w:val="00D30A5F"/>
    <w:rsid w:val="00D3464A"/>
    <w:rsid w:val="00D34CD5"/>
    <w:rsid w:val="00D44381"/>
    <w:rsid w:val="00D45562"/>
    <w:rsid w:val="00D55113"/>
    <w:rsid w:val="00D62217"/>
    <w:rsid w:val="00D774C5"/>
    <w:rsid w:val="00D83F4E"/>
    <w:rsid w:val="00DA78FE"/>
    <w:rsid w:val="00DB01F2"/>
    <w:rsid w:val="00DB466B"/>
    <w:rsid w:val="00DC2565"/>
    <w:rsid w:val="00DC51DB"/>
    <w:rsid w:val="00DC658F"/>
    <w:rsid w:val="00DC7121"/>
    <w:rsid w:val="00DD0D4C"/>
    <w:rsid w:val="00DD1D8D"/>
    <w:rsid w:val="00DD2B95"/>
    <w:rsid w:val="00DD402C"/>
    <w:rsid w:val="00DD52FA"/>
    <w:rsid w:val="00DE2B8E"/>
    <w:rsid w:val="00DE50F6"/>
    <w:rsid w:val="00E03A89"/>
    <w:rsid w:val="00E13301"/>
    <w:rsid w:val="00E24846"/>
    <w:rsid w:val="00E441C7"/>
    <w:rsid w:val="00E51AD2"/>
    <w:rsid w:val="00E71789"/>
    <w:rsid w:val="00E73533"/>
    <w:rsid w:val="00E81E0C"/>
    <w:rsid w:val="00E8289C"/>
    <w:rsid w:val="00E852C1"/>
    <w:rsid w:val="00E860F5"/>
    <w:rsid w:val="00E86C55"/>
    <w:rsid w:val="00E94923"/>
    <w:rsid w:val="00E95E2C"/>
    <w:rsid w:val="00EA49BC"/>
    <w:rsid w:val="00EA4E96"/>
    <w:rsid w:val="00EB30E6"/>
    <w:rsid w:val="00EB5CB0"/>
    <w:rsid w:val="00ED2CB6"/>
    <w:rsid w:val="00ED7706"/>
    <w:rsid w:val="00EE4BED"/>
    <w:rsid w:val="00EE5A5A"/>
    <w:rsid w:val="00EE6360"/>
    <w:rsid w:val="00EF3ABC"/>
    <w:rsid w:val="00F06E97"/>
    <w:rsid w:val="00F119BE"/>
    <w:rsid w:val="00F24869"/>
    <w:rsid w:val="00F26175"/>
    <w:rsid w:val="00F3682A"/>
    <w:rsid w:val="00F3774B"/>
    <w:rsid w:val="00F41CF5"/>
    <w:rsid w:val="00F510EA"/>
    <w:rsid w:val="00F52D54"/>
    <w:rsid w:val="00FA182E"/>
    <w:rsid w:val="00FC254D"/>
    <w:rsid w:val="00FC7466"/>
    <w:rsid w:val="00FE2B63"/>
    <w:rsid w:val="00FF3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82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566E"/>
    <w:rPr>
      <w:strike w:val="0"/>
      <w:dstrike w:val="0"/>
      <w:color w:val="1A3DC1"/>
      <w:u w:val="single"/>
      <w:effect w:val="none"/>
    </w:rPr>
  </w:style>
  <w:style w:type="paragraph" w:styleId="a4">
    <w:name w:val="List Paragraph"/>
    <w:basedOn w:val="a"/>
    <w:uiPriority w:val="34"/>
    <w:qFormat/>
    <w:rsid w:val="006371C6"/>
    <w:pPr>
      <w:ind w:left="720"/>
      <w:contextualSpacing/>
    </w:pPr>
  </w:style>
  <w:style w:type="paragraph" w:styleId="a5">
    <w:name w:val="Normal (Web)"/>
    <w:basedOn w:val="a"/>
    <w:uiPriority w:val="99"/>
    <w:semiHidden/>
    <w:unhideWhenUsed/>
    <w:rsid w:val="00170C1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82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566E"/>
    <w:rPr>
      <w:strike w:val="0"/>
      <w:dstrike w:val="0"/>
      <w:color w:val="1A3DC1"/>
      <w:u w:val="single"/>
      <w:effect w:val="none"/>
    </w:rPr>
  </w:style>
  <w:style w:type="paragraph" w:styleId="a4">
    <w:name w:val="List Paragraph"/>
    <w:basedOn w:val="a"/>
    <w:uiPriority w:val="34"/>
    <w:qFormat/>
    <w:rsid w:val="006371C6"/>
    <w:pPr>
      <w:ind w:left="720"/>
      <w:contextualSpacing/>
    </w:pPr>
  </w:style>
  <w:style w:type="paragraph" w:styleId="a5">
    <w:name w:val="Normal (Web)"/>
    <w:basedOn w:val="a"/>
    <w:uiPriority w:val="99"/>
    <w:semiHidden/>
    <w:unhideWhenUsed/>
    <w:rsid w:val="00170C1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0649">
      <w:bodyDiv w:val="1"/>
      <w:marLeft w:val="0"/>
      <w:marRight w:val="0"/>
      <w:marTop w:val="0"/>
      <w:marBottom w:val="0"/>
      <w:divBdr>
        <w:top w:val="none" w:sz="0" w:space="0" w:color="auto"/>
        <w:left w:val="none" w:sz="0" w:space="0" w:color="auto"/>
        <w:bottom w:val="none" w:sz="0" w:space="0" w:color="auto"/>
        <w:right w:val="none" w:sz="0" w:space="0" w:color="auto"/>
      </w:divBdr>
    </w:div>
    <w:div w:id="84107652">
      <w:bodyDiv w:val="1"/>
      <w:marLeft w:val="0"/>
      <w:marRight w:val="0"/>
      <w:marTop w:val="0"/>
      <w:marBottom w:val="0"/>
      <w:divBdr>
        <w:top w:val="none" w:sz="0" w:space="0" w:color="auto"/>
        <w:left w:val="none" w:sz="0" w:space="0" w:color="auto"/>
        <w:bottom w:val="none" w:sz="0" w:space="0" w:color="auto"/>
        <w:right w:val="none" w:sz="0" w:space="0" w:color="auto"/>
      </w:divBdr>
    </w:div>
    <w:div w:id="124857716">
      <w:bodyDiv w:val="1"/>
      <w:marLeft w:val="0"/>
      <w:marRight w:val="0"/>
      <w:marTop w:val="0"/>
      <w:marBottom w:val="0"/>
      <w:divBdr>
        <w:top w:val="none" w:sz="0" w:space="0" w:color="auto"/>
        <w:left w:val="none" w:sz="0" w:space="0" w:color="auto"/>
        <w:bottom w:val="none" w:sz="0" w:space="0" w:color="auto"/>
        <w:right w:val="none" w:sz="0" w:space="0" w:color="auto"/>
      </w:divBdr>
      <w:divsChild>
        <w:div w:id="1692296409">
          <w:marLeft w:val="0"/>
          <w:marRight w:val="0"/>
          <w:marTop w:val="0"/>
          <w:marBottom w:val="0"/>
          <w:divBdr>
            <w:top w:val="none" w:sz="0" w:space="0" w:color="auto"/>
            <w:left w:val="none" w:sz="0" w:space="0" w:color="auto"/>
            <w:bottom w:val="none" w:sz="0" w:space="0" w:color="auto"/>
            <w:right w:val="none" w:sz="0" w:space="0" w:color="auto"/>
          </w:divBdr>
          <w:divsChild>
            <w:div w:id="1231422984">
              <w:marLeft w:val="0"/>
              <w:marRight w:val="0"/>
              <w:marTop w:val="0"/>
              <w:marBottom w:val="0"/>
              <w:divBdr>
                <w:top w:val="none" w:sz="0" w:space="0" w:color="auto"/>
                <w:left w:val="none" w:sz="0" w:space="0" w:color="auto"/>
                <w:bottom w:val="none" w:sz="0" w:space="0" w:color="auto"/>
                <w:right w:val="none" w:sz="0" w:space="0" w:color="auto"/>
              </w:divBdr>
              <w:divsChild>
                <w:div w:id="2100829044">
                  <w:marLeft w:val="0"/>
                  <w:marRight w:val="0"/>
                  <w:marTop w:val="0"/>
                  <w:marBottom w:val="0"/>
                  <w:divBdr>
                    <w:top w:val="none" w:sz="0" w:space="0" w:color="auto"/>
                    <w:left w:val="none" w:sz="0" w:space="0" w:color="auto"/>
                    <w:bottom w:val="none" w:sz="0" w:space="0" w:color="auto"/>
                    <w:right w:val="none" w:sz="0" w:space="0" w:color="auto"/>
                  </w:divBdr>
                  <w:divsChild>
                    <w:div w:id="1308048141">
                      <w:marLeft w:val="0"/>
                      <w:marRight w:val="0"/>
                      <w:marTop w:val="0"/>
                      <w:marBottom w:val="0"/>
                      <w:divBdr>
                        <w:top w:val="none" w:sz="0" w:space="0" w:color="auto"/>
                        <w:left w:val="none" w:sz="0" w:space="0" w:color="auto"/>
                        <w:bottom w:val="none" w:sz="0" w:space="0" w:color="auto"/>
                        <w:right w:val="none" w:sz="0" w:space="0" w:color="auto"/>
                      </w:divBdr>
                      <w:divsChild>
                        <w:div w:id="412288636">
                          <w:marLeft w:val="0"/>
                          <w:marRight w:val="0"/>
                          <w:marTop w:val="0"/>
                          <w:marBottom w:val="0"/>
                          <w:divBdr>
                            <w:top w:val="none" w:sz="0" w:space="0" w:color="auto"/>
                            <w:left w:val="none" w:sz="0" w:space="0" w:color="auto"/>
                            <w:bottom w:val="none" w:sz="0" w:space="0" w:color="auto"/>
                            <w:right w:val="none" w:sz="0" w:space="0" w:color="auto"/>
                          </w:divBdr>
                          <w:divsChild>
                            <w:div w:id="633297487">
                              <w:marLeft w:val="0"/>
                              <w:marRight w:val="0"/>
                              <w:marTop w:val="0"/>
                              <w:marBottom w:val="0"/>
                              <w:divBdr>
                                <w:top w:val="none" w:sz="0" w:space="0" w:color="auto"/>
                                <w:left w:val="none" w:sz="0" w:space="0" w:color="auto"/>
                                <w:bottom w:val="none" w:sz="0" w:space="0" w:color="auto"/>
                                <w:right w:val="none" w:sz="0" w:space="0" w:color="auto"/>
                              </w:divBdr>
                              <w:divsChild>
                                <w:div w:id="12629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09884">
      <w:bodyDiv w:val="1"/>
      <w:marLeft w:val="0"/>
      <w:marRight w:val="0"/>
      <w:marTop w:val="0"/>
      <w:marBottom w:val="0"/>
      <w:divBdr>
        <w:top w:val="none" w:sz="0" w:space="0" w:color="auto"/>
        <w:left w:val="none" w:sz="0" w:space="0" w:color="auto"/>
        <w:bottom w:val="none" w:sz="0" w:space="0" w:color="auto"/>
        <w:right w:val="none" w:sz="0" w:space="0" w:color="auto"/>
      </w:divBdr>
    </w:div>
    <w:div w:id="264193251">
      <w:bodyDiv w:val="1"/>
      <w:marLeft w:val="0"/>
      <w:marRight w:val="0"/>
      <w:marTop w:val="0"/>
      <w:marBottom w:val="0"/>
      <w:divBdr>
        <w:top w:val="none" w:sz="0" w:space="0" w:color="auto"/>
        <w:left w:val="none" w:sz="0" w:space="0" w:color="auto"/>
        <w:bottom w:val="none" w:sz="0" w:space="0" w:color="auto"/>
        <w:right w:val="none" w:sz="0" w:space="0" w:color="auto"/>
      </w:divBdr>
    </w:div>
    <w:div w:id="275986692">
      <w:bodyDiv w:val="1"/>
      <w:marLeft w:val="0"/>
      <w:marRight w:val="0"/>
      <w:marTop w:val="0"/>
      <w:marBottom w:val="0"/>
      <w:divBdr>
        <w:top w:val="none" w:sz="0" w:space="0" w:color="auto"/>
        <w:left w:val="none" w:sz="0" w:space="0" w:color="auto"/>
        <w:bottom w:val="none" w:sz="0" w:space="0" w:color="auto"/>
        <w:right w:val="none" w:sz="0" w:space="0" w:color="auto"/>
      </w:divBdr>
    </w:div>
    <w:div w:id="314071296">
      <w:bodyDiv w:val="1"/>
      <w:marLeft w:val="0"/>
      <w:marRight w:val="0"/>
      <w:marTop w:val="0"/>
      <w:marBottom w:val="0"/>
      <w:divBdr>
        <w:top w:val="none" w:sz="0" w:space="0" w:color="auto"/>
        <w:left w:val="none" w:sz="0" w:space="0" w:color="auto"/>
        <w:bottom w:val="none" w:sz="0" w:space="0" w:color="auto"/>
        <w:right w:val="none" w:sz="0" w:space="0" w:color="auto"/>
      </w:divBdr>
    </w:div>
    <w:div w:id="497382295">
      <w:bodyDiv w:val="1"/>
      <w:marLeft w:val="0"/>
      <w:marRight w:val="0"/>
      <w:marTop w:val="0"/>
      <w:marBottom w:val="0"/>
      <w:divBdr>
        <w:top w:val="none" w:sz="0" w:space="0" w:color="auto"/>
        <w:left w:val="none" w:sz="0" w:space="0" w:color="auto"/>
        <w:bottom w:val="none" w:sz="0" w:space="0" w:color="auto"/>
        <w:right w:val="none" w:sz="0" w:space="0" w:color="auto"/>
      </w:divBdr>
      <w:divsChild>
        <w:div w:id="904098451">
          <w:marLeft w:val="0"/>
          <w:marRight w:val="0"/>
          <w:marTop w:val="0"/>
          <w:marBottom w:val="0"/>
          <w:divBdr>
            <w:top w:val="none" w:sz="0" w:space="0" w:color="auto"/>
            <w:left w:val="none" w:sz="0" w:space="0" w:color="auto"/>
            <w:bottom w:val="none" w:sz="0" w:space="0" w:color="auto"/>
            <w:right w:val="none" w:sz="0" w:space="0" w:color="auto"/>
          </w:divBdr>
          <w:divsChild>
            <w:div w:id="1052926157">
              <w:marLeft w:val="0"/>
              <w:marRight w:val="0"/>
              <w:marTop w:val="0"/>
              <w:marBottom w:val="0"/>
              <w:divBdr>
                <w:top w:val="none" w:sz="0" w:space="0" w:color="auto"/>
                <w:left w:val="none" w:sz="0" w:space="0" w:color="auto"/>
                <w:bottom w:val="none" w:sz="0" w:space="0" w:color="auto"/>
                <w:right w:val="none" w:sz="0" w:space="0" w:color="auto"/>
              </w:divBdr>
              <w:divsChild>
                <w:div w:id="1098059982">
                  <w:marLeft w:val="0"/>
                  <w:marRight w:val="0"/>
                  <w:marTop w:val="0"/>
                  <w:marBottom w:val="0"/>
                  <w:divBdr>
                    <w:top w:val="none" w:sz="0" w:space="0" w:color="auto"/>
                    <w:left w:val="none" w:sz="0" w:space="0" w:color="auto"/>
                    <w:bottom w:val="none" w:sz="0" w:space="0" w:color="auto"/>
                    <w:right w:val="none" w:sz="0" w:space="0" w:color="auto"/>
                  </w:divBdr>
                  <w:divsChild>
                    <w:div w:id="1225682730">
                      <w:marLeft w:val="0"/>
                      <w:marRight w:val="0"/>
                      <w:marTop w:val="0"/>
                      <w:marBottom w:val="0"/>
                      <w:divBdr>
                        <w:top w:val="none" w:sz="0" w:space="0" w:color="auto"/>
                        <w:left w:val="none" w:sz="0" w:space="0" w:color="auto"/>
                        <w:bottom w:val="none" w:sz="0" w:space="0" w:color="auto"/>
                        <w:right w:val="none" w:sz="0" w:space="0" w:color="auto"/>
                      </w:divBdr>
                      <w:divsChild>
                        <w:div w:id="1574777034">
                          <w:marLeft w:val="0"/>
                          <w:marRight w:val="0"/>
                          <w:marTop w:val="0"/>
                          <w:marBottom w:val="0"/>
                          <w:divBdr>
                            <w:top w:val="none" w:sz="0" w:space="0" w:color="auto"/>
                            <w:left w:val="none" w:sz="0" w:space="0" w:color="auto"/>
                            <w:bottom w:val="none" w:sz="0" w:space="0" w:color="auto"/>
                            <w:right w:val="none" w:sz="0" w:space="0" w:color="auto"/>
                          </w:divBdr>
                          <w:divsChild>
                            <w:div w:id="414322998">
                              <w:marLeft w:val="0"/>
                              <w:marRight w:val="0"/>
                              <w:marTop w:val="0"/>
                              <w:marBottom w:val="0"/>
                              <w:divBdr>
                                <w:top w:val="none" w:sz="0" w:space="0" w:color="auto"/>
                                <w:left w:val="none" w:sz="0" w:space="0" w:color="auto"/>
                                <w:bottom w:val="none" w:sz="0" w:space="0" w:color="auto"/>
                                <w:right w:val="none" w:sz="0" w:space="0" w:color="auto"/>
                              </w:divBdr>
                              <w:divsChild>
                                <w:div w:id="18342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552963">
      <w:bodyDiv w:val="1"/>
      <w:marLeft w:val="0"/>
      <w:marRight w:val="0"/>
      <w:marTop w:val="0"/>
      <w:marBottom w:val="0"/>
      <w:divBdr>
        <w:top w:val="none" w:sz="0" w:space="0" w:color="auto"/>
        <w:left w:val="none" w:sz="0" w:space="0" w:color="auto"/>
        <w:bottom w:val="none" w:sz="0" w:space="0" w:color="auto"/>
        <w:right w:val="none" w:sz="0" w:space="0" w:color="auto"/>
      </w:divBdr>
    </w:div>
    <w:div w:id="659308715">
      <w:bodyDiv w:val="1"/>
      <w:marLeft w:val="0"/>
      <w:marRight w:val="0"/>
      <w:marTop w:val="0"/>
      <w:marBottom w:val="0"/>
      <w:divBdr>
        <w:top w:val="none" w:sz="0" w:space="0" w:color="auto"/>
        <w:left w:val="none" w:sz="0" w:space="0" w:color="auto"/>
        <w:bottom w:val="none" w:sz="0" w:space="0" w:color="auto"/>
        <w:right w:val="none" w:sz="0" w:space="0" w:color="auto"/>
      </w:divBdr>
      <w:divsChild>
        <w:div w:id="670647482">
          <w:marLeft w:val="0"/>
          <w:marRight w:val="0"/>
          <w:marTop w:val="600"/>
          <w:marBottom w:val="0"/>
          <w:divBdr>
            <w:top w:val="none" w:sz="0" w:space="0" w:color="auto"/>
            <w:left w:val="none" w:sz="0" w:space="0" w:color="auto"/>
            <w:bottom w:val="none" w:sz="0" w:space="0" w:color="auto"/>
            <w:right w:val="none" w:sz="0" w:space="0" w:color="auto"/>
          </w:divBdr>
          <w:divsChild>
            <w:div w:id="166293353">
              <w:marLeft w:val="0"/>
              <w:marRight w:val="0"/>
              <w:marTop w:val="0"/>
              <w:marBottom w:val="0"/>
              <w:divBdr>
                <w:top w:val="none" w:sz="0" w:space="0" w:color="auto"/>
                <w:left w:val="none" w:sz="0" w:space="0" w:color="auto"/>
                <w:bottom w:val="none" w:sz="0" w:space="0" w:color="auto"/>
                <w:right w:val="none" w:sz="0" w:space="0" w:color="auto"/>
              </w:divBdr>
              <w:divsChild>
                <w:div w:id="745299920">
                  <w:marLeft w:val="0"/>
                  <w:marRight w:val="0"/>
                  <w:marTop w:val="0"/>
                  <w:marBottom w:val="0"/>
                  <w:divBdr>
                    <w:top w:val="none" w:sz="0" w:space="0" w:color="auto"/>
                    <w:left w:val="none" w:sz="0" w:space="0" w:color="auto"/>
                    <w:bottom w:val="none" w:sz="0" w:space="0" w:color="auto"/>
                    <w:right w:val="none" w:sz="0" w:space="0" w:color="auto"/>
                  </w:divBdr>
                </w:div>
                <w:div w:id="1956860682">
                  <w:marLeft w:val="0"/>
                  <w:marRight w:val="0"/>
                  <w:marTop w:val="0"/>
                  <w:marBottom w:val="0"/>
                  <w:divBdr>
                    <w:top w:val="none" w:sz="0" w:space="0" w:color="auto"/>
                    <w:left w:val="none" w:sz="0" w:space="0" w:color="auto"/>
                    <w:bottom w:val="none" w:sz="0" w:space="0" w:color="auto"/>
                    <w:right w:val="none" w:sz="0" w:space="0" w:color="auto"/>
                  </w:divBdr>
                  <w:divsChild>
                    <w:div w:id="1444106312">
                      <w:marLeft w:val="0"/>
                      <w:marRight w:val="0"/>
                      <w:marTop w:val="0"/>
                      <w:marBottom w:val="0"/>
                      <w:divBdr>
                        <w:top w:val="none" w:sz="0" w:space="0" w:color="auto"/>
                        <w:left w:val="none" w:sz="0" w:space="0" w:color="auto"/>
                        <w:bottom w:val="none" w:sz="0" w:space="0" w:color="auto"/>
                        <w:right w:val="none" w:sz="0" w:space="0" w:color="auto"/>
                      </w:divBdr>
                    </w:div>
                  </w:divsChild>
                </w:div>
                <w:div w:id="436490059">
                  <w:marLeft w:val="0"/>
                  <w:marRight w:val="0"/>
                  <w:marTop w:val="240"/>
                  <w:marBottom w:val="240"/>
                  <w:divBdr>
                    <w:top w:val="none" w:sz="0" w:space="0" w:color="auto"/>
                    <w:left w:val="none" w:sz="0" w:space="0" w:color="auto"/>
                    <w:bottom w:val="none" w:sz="0" w:space="0" w:color="auto"/>
                    <w:right w:val="none" w:sz="0" w:space="0" w:color="auto"/>
                  </w:divBdr>
                  <w:divsChild>
                    <w:div w:id="1416439334">
                      <w:marLeft w:val="0"/>
                      <w:marRight w:val="120"/>
                      <w:marTop w:val="0"/>
                      <w:marBottom w:val="120"/>
                      <w:divBdr>
                        <w:top w:val="none" w:sz="0" w:space="0" w:color="auto"/>
                        <w:left w:val="none" w:sz="0" w:space="0" w:color="auto"/>
                        <w:bottom w:val="none" w:sz="0" w:space="0" w:color="auto"/>
                        <w:right w:val="none" w:sz="0" w:space="0" w:color="auto"/>
                      </w:divBdr>
                    </w:div>
                    <w:div w:id="6686031">
                      <w:marLeft w:val="0"/>
                      <w:marRight w:val="120"/>
                      <w:marTop w:val="0"/>
                      <w:marBottom w:val="120"/>
                      <w:divBdr>
                        <w:top w:val="none" w:sz="0" w:space="0" w:color="auto"/>
                        <w:left w:val="none" w:sz="0" w:space="0" w:color="auto"/>
                        <w:bottom w:val="none" w:sz="0" w:space="0" w:color="auto"/>
                        <w:right w:val="none" w:sz="0" w:space="0" w:color="auto"/>
                      </w:divBdr>
                    </w:div>
                    <w:div w:id="659963110">
                      <w:marLeft w:val="0"/>
                      <w:marRight w:val="120"/>
                      <w:marTop w:val="0"/>
                      <w:marBottom w:val="120"/>
                      <w:divBdr>
                        <w:top w:val="none" w:sz="0" w:space="0" w:color="auto"/>
                        <w:left w:val="none" w:sz="0" w:space="0" w:color="auto"/>
                        <w:bottom w:val="none" w:sz="0" w:space="0" w:color="auto"/>
                        <w:right w:val="none" w:sz="0" w:space="0" w:color="auto"/>
                      </w:divBdr>
                    </w:div>
                    <w:div w:id="1311791319">
                      <w:marLeft w:val="0"/>
                      <w:marRight w:val="120"/>
                      <w:marTop w:val="0"/>
                      <w:marBottom w:val="120"/>
                      <w:divBdr>
                        <w:top w:val="none" w:sz="0" w:space="0" w:color="auto"/>
                        <w:left w:val="none" w:sz="0" w:space="0" w:color="auto"/>
                        <w:bottom w:val="none" w:sz="0" w:space="0" w:color="auto"/>
                        <w:right w:val="none" w:sz="0" w:space="0" w:color="auto"/>
                      </w:divBdr>
                    </w:div>
                    <w:div w:id="1076322958">
                      <w:marLeft w:val="0"/>
                      <w:marRight w:val="120"/>
                      <w:marTop w:val="0"/>
                      <w:marBottom w:val="120"/>
                      <w:divBdr>
                        <w:top w:val="none" w:sz="0" w:space="0" w:color="auto"/>
                        <w:left w:val="none" w:sz="0" w:space="0" w:color="auto"/>
                        <w:bottom w:val="none" w:sz="0" w:space="0" w:color="auto"/>
                        <w:right w:val="none" w:sz="0" w:space="0" w:color="auto"/>
                      </w:divBdr>
                    </w:div>
                    <w:div w:id="176506935">
                      <w:marLeft w:val="0"/>
                      <w:marRight w:val="120"/>
                      <w:marTop w:val="0"/>
                      <w:marBottom w:val="120"/>
                      <w:divBdr>
                        <w:top w:val="none" w:sz="0" w:space="0" w:color="auto"/>
                        <w:left w:val="none" w:sz="0" w:space="0" w:color="auto"/>
                        <w:bottom w:val="none" w:sz="0" w:space="0" w:color="auto"/>
                        <w:right w:val="none" w:sz="0" w:space="0" w:color="auto"/>
                      </w:divBdr>
                    </w:div>
                    <w:div w:id="1925138216">
                      <w:marLeft w:val="0"/>
                      <w:marRight w:val="120"/>
                      <w:marTop w:val="0"/>
                      <w:marBottom w:val="120"/>
                      <w:divBdr>
                        <w:top w:val="none" w:sz="0" w:space="0" w:color="auto"/>
                        <w:left w:val="none" w:sz="0" w:space="0" w:color="auto"/>
                        <w:bottom w:val="none" w:sz="0" w:space="0" w:color="auto"/>
                        <w:right w:val="none" w:sz="0" w:space="0" w:color="auto"/>
                      </w:divBdr>
                    </w:div>
                    <w:div w:id="18584237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79747251">
              <w:marLeft w:val="0"/>
              <w:marRight w:val="0"/>
              <w:marTop w:val="0"/>
              <w:marBottom w:val="0"/>
              <w:divBdr>
                <w:top w:val="none" w:sz="0" w:space="0" w:color="auto"/>
                <w:left w:val="none" w:sz="0" w:space="0" w:color="auto"/>
                <w:bottom w:val="none" w:sz="0" w:space="0" w:color="auto"/>
                <w:right w:val="none" w:sz="0" w:space="0" w:color="auto"/>
              </w:divBdr>
              <w:divsChild>
                <w:div w:id="668872608">
                  <w:marLeft w:val="0"/>
                  <w:marRight w:val="0"/>
                  <w:marTop w:val="0"/>
                  <w:marBottom w:val="360"/>
                  <w:divBdr>
                    <w:top w:val="none" w:sz="0" w:space="0" w:color="auto"/>
                    <w:left w:val="none" w:sz="0" w:space="0" w:color="auto"/>
                    <w:bottom w:val="none" w:sz="0" w:space="0" w:color="auto"/>
                    <w:right w:val="none" w:sz="0" w:space="0" w:color="auto"/>
                  </w:divBdr>
                </w:div>
                <w:div w:id="1462652203">
                  <w:marLeft w:val="0"/>
                  <w:marRight w:val="0"/>
                  <w:marTop w:val="0"/>
                  <w:marBottom w:val="0"/>
                  <w:divBdr>
                    <w:top w:val="none" w:sz="0" w:space="0" w:color="auto"/>
                    <w:left w:val="none" w:sz="0" w:space="0" w:color="auto"/>
                    <w:bottom w:val="none" w:sz="0" w:space="0" w:color="auto"/>
                    <w:right w:val="none" w:sz="0" w:space="0" w:color="auto"/>
                  </w:divBdr>
                  <w:divsChild>
                    <w:div w:id="950669653">
                      <w:marLeft w:val="0"/>
                      <w:marRight w:val="480"/>
                      <w:marTop w:val="0"/>
                      <w:marBottom w:val="480"/>
                      <w:divBdr>
                        <w:top w:val="single" w:sz="6" w:space="6" w:color="DBDBDB"/>
                        <w:left w:val="single" w:sz="6" w:space="12" w:color="DBDBDB"/>
                        <w:bottom w:val="single" w:sz="6" w:space="6" w:color="DBDBDB"/>
                        <w:right w:val="single" w:sz="6" w:space="12" w:color="DBDBDB"/>
                      </w:divBdr>
                      <w:divsChild>
                        <w:div w:id="445586741">
                          <w:marLeft w:val="0"/>
                          <w:marRight w:val="0"/>
                          <w:marTop w:val="0"/>
                          <w:marBottom w:val="0"/>
                          <w:divBdr>
                            <w:top w:val="none" w:sz="0" w:space="0" w:color="auto"/>
                            <w:left w:val="none" w:sz="0" w:space="0" w:color="auto"/>
                            <w:bottom w:val="none" w:sz="0" w:space="0" w:color="auto"/>
                            <w:right w:val="none" w:sz="0" w:space="0" w:color="auto"/>
                          </w:divBdr>
                        </w:div>
                        <w:div w:id="369376672">
                          <w:marLeft w:val="0"/>
                          <w:marRight w:val="0"/>
                          <w:marTop w:val="0"/>
                          <w:marBottom w:val="0"/>
                          <w:divBdr>
                            <w:top w:val="none" w:sz="0" w:space="0" w:color="auto"/>
                            <w:left w:val="none" w:sz="0" w:space="0" w:color="auto"/>
                            <w:bottom w:val="none" w:sz="0" w:space="0" w:color="auto"/>
                            <w:right w:val="none" w:sz="0" w:space="0" w:color="auto"/>
                          </w:divBdr>
                        </w:div>
                      </w:divsChild>
                    </w:div>
                    <w:div w:id="808132196">
                      <w:marLeft w:val="0"/>
                      <w:marRight w:val="480"/>
                      <w:marTop w:val="0"/>
                      <w:marBottom w:val="480"/>
                      <w:divBdr>
                        <w:top w:val="single" w:sz="6" w:space="6" w:color="DBDBDB"/>
                        <w:left w:val="single" w:sz="6" w:space="12" w:color="DBDBDB"/>
                        <w:bottom w:val="single" w:sz="6" w:space="6" w:color="DBDBDB"/>
                        <w:right w:val="single" w:sz="6" w:space="12" w:color="DBDBDB"/>
                      </w:divBdr>
                      <w:divsChild>
                        <w:div w:id="65998940">
                          <w:marLeft w:val="0"/>
                          <w:marRight w:val="0"/>
                          <w:marTop w:val="0"/>
                          <w:marBottom w:val="0"/>
                          <w:divBdr>
                            <w:top w:val="none" w:sz="0" w:space="0" w:color="auto"/>
                            <w:left w:val="none" w:sz="0" w:space="0" w:color="auto"/>
                            <w:bottom w:val="none" w:sz="0" w:space="0" w:color="auto"/>
                            <w:right w:val="none" w:sz="0" w:space="0" w:color="auto"/>
                          </w:divBdr>
                        </w:div>
                        <w:div w:id="564995189">
                          <w:marLeft w:val="0"/>
                          <w:marRight w:val="0"/>
                          <w:marTop w:val="0"/>
                          <w:marBottom w:val="0"/>
                          <w:divBdr>
                            <w:top w:val="none" w:sz="0" w:space="0" w:color="auto"/>
                            <w:left w:val="none" w:sz="0" w:space="0" w:color="auto"/>
                            <w:bottom w:val="none" w:sz="0" w:space="0" w:color="auto"/>
                            <w:right w:val="none" w:sz="0" w:space="0" w:color="auto"/>
                          </w:divBdr>
                        </w:div>
                      </w:divsChild>
                    </w:div>
                    <w:div w:id="1941177222">
                      <w:marLeft w:val="0"/>
                      <w:marRight w:val="480"/>
                      <w:marTop w:val="0"/>
                      <w:marBottom w:val="480"/>
                      <w:divBdr>
                        <w:top w:val="single" w:sz="6" w:space="6" w:color="DBDBDB"/>
                        <w:left w:val="single" w:sz="6" w:space="12" w:color="DBDBDB"/>
                        <w:bottom w:val="single" w:sz="6" w:space="6" w:color="DBDBDB"/>
                        <w:right w:val="single" w:sz="6" w:space="12" w:color="DBDBDB"/>
                      </w:divBdr>
                      <w:divsChild>
                        <w:div w:id="1992783421">
                          <w:marLeft w:val="0"/>
                          <w:marRight w:val="0"/>
                          <w:marTop w:val="0"/>
                          <w:marBottom w:val="0"/>
                          <w:divBdr>
                            <w:top w:val="none" w:sz="0" w:space="0" w:color="auto"/>
                            <w:left w:val="none" w:sz="0" w:space="0" w:color="auto"/>
                            <w:bottom w:val="none" w:sz="0" w:space="0" w:color="auto"/>
                            <w:right w:val="none" w:sz="0" w:space="0" w:color="auto"/>
                          </w:divBdr>
                        </w:div>
                        <w:div w:id="644550757">
                          <w:marLeft w:val="0"/>
                          <w:marRight w:val="0"/>
                          <w:marTop w:val="0"/>
                          <w:marBottom w:val="0"/>
                          <w:divBdr>
                            <w:top w:val="none" w:sz="0" w:space="0" w:color="auto"/>
                            <w:left w:val="none" w:sz="0" w:space="0" w:color="auto"/>
                            <w:bottom w:val="none" w:sz="0" w:space="0" w:color="auto"/>
                            <w:right w:val="none" w:sz="0" w:space="0" w:color="auto"/>
                          </w:divBdr>
                        </w:div>
                      </w:divsChild>
                    </w:div>
                    <w:div w:id="107898263">
                      <w:marLeft w:val="0"/>
                      <w:marRight w:val="480"/>
                      <w:marTop w:val="0"/>
                      <w:marBottom w:val="480"/>
                      <w:divBdr>
                        <w:top w:val="single" w:sz="6" w:space="6" w:color="DBDBDB"/>
                        <w:left w:val="single" w:sz="6" w:space="12" w:color="DBDBDB"/>
                        <w:bottom w:val="single" w:sz="6" w:space="6" w:color="DBDBDB"/>
                        <w:right w:val="single" w:sz="6" w:space="12" w:color="DBDBDB"/>
                      </w:divBdr>
                      <w:divsChild>
                        <w:div w:id="973800152">
                          <w:marLeft w:val="0"/>
                          <w:marRight w:val="0"/>
                          <w:marTop w:val="0"/>
                          <w:marBottom w:val="0"/>
                          <w:divBdr>
                            <w:top w:val="none" w:sz="0" w:space="0" w:color="auto"/>
                            <w:left w:val="none" w:sz="0" w:space="0" w:color="auto"/>
                            <w:bottom w:val="none" w:sz="0" w:space="0" w:color="auto"/>
                            <w:right w:val="none" w:sz="0" w:space="0" w:color="auto"/>
                          </w:divBdr>
                        </w:div>
                        <w:div w:id="539515246">
                          <w:marLeft w:val="0"/>
                          <w:marRight w:val="0"/>
                          <w:marTop w:val="0"/>
                          <w:marBottom w:val="0"/>
                          <w:divBdr>
                            <w:top w:val="none" w:sz="0" w:space="0" w:color="auto"/>
                            <w:left w:val="none" w:sz="0" w:space="0" w:color="auto"/>
                            <w:bottom w:val="none" w:sz="0" w:space="0" w:color="auto"/>
                            <w:right w:val="none" w:sz="0" w:space="0" w:color="auto"/>
                          </w:divBdr>
                        </w:div>
                      </w:divsChild>
                    </w:div>
                    <w:div w:id="1737580698">
                      <w:marLeft w:val="0"/>
                      <w:marRight w:val="480"/>
                      <w:marTop w:val="0"/>
                      <w:marBottom w:val="480"/>
                      <w:divBdr>
                        <w:top w:val="single" w:sz="6" w:space="6" w:color="DBDBDB"/>
                        <w:left w:val="single" w:sz="6" w:space="12" w:color="DBDBDB"/>
                        <w:bottom w:val="single" w:sz="6" w:space="6" w:color="DBDBDB"/>
                        <w:right w:val="single" w:sz="6" w:space="12" w:color="DBDBDB"/>
                      </w:divBdr>
                      <w:divsChild>
                        <w:div w:id="2062513346">
                          <w:marLeft w:val="0"/>
                          <w:marRight w:val="0"/>
                          <w:marTop w:val="0"/>
                          <w:marBottom w:val="0"/>
                          <w:divBdr>
                            <w:top w:val="none" w:sz="0" w:space="0" w:color="auto"/>
                            <w:left w:val="none" w:sz="0" w:space="0" w:color="auto"/>
                            <w:bottom w:val="none" w:sz="0" w:space="0" w:color="auto"/>
                            <w:right w:val="none" w:sz="0" w:space="0" w:color="auto"/>
                          </w:divBdr>
                        </w:div>
                        <w:div w:id="1348099755">
                          <w:marLeft w:val="0"/>
                          <w:marRight w:val="0"/>
                          <w:marTop w:val="0"/>
                          <w:marBottom w:val="0"/>
                          <w:divBdr>
                            <w:top w:val="none" w:sz="0" w:space="0" w:color="auto"/>
                            <w:left w:val="none" w:sz="0" w:space="0" w:color="auto"/>
                            <w:bottom w:val="none" w:sz="0" w:space="0" w:color="auto"/>
                            <w:right w:val="none" w:sz="0" w:space="0" w:color="auto"/>
                          </w:divBdr>
                        </w:div>
                      </w:divsChild>
                    </w:div>
                    <w:div w:id="288557636">
                      <w:marLeft w:val="0"/>
                      <w:marRight w:val="480"/>
                      <w:marTop w:val="0"/>
                      <w:marBottom w:val="480"/>
                      <w:divBdr>
                        <w:top w:val="single" w:sz="6" w:space="6" w:color="DBDBDB"/>
                        <w:left w:val="single" w:sz="6" w:space="12" w:color="DBDBDB"/>
                        <w:bottom w:val="single" w:sz="6" w:space="6" w:color="DBDBDB"/>
                        <w:right w:val="single" w:sz="6" w:space="12" w:color="DBDBDB"/>
                      </w:divBdr>
                      <w:divsChild>
                        <w:div w:id="476457109">
                          <w:marLeft w:val="0"/>
                          <w:marRight w:val="0"/>
                          <w:marTop w:val="0"/>
                          <w:marBottom w:val="0"/>
                          <w:divBdr>
                            <w:top w:val="none" w:sz="0" w:space="0" w:color="auto"/>
                            <w:left w:val="none" w:sz="0" w:space="0" w:color="auto"/>
                            <w:bottom w:val="none" w:sz="0" w:space="0" w:color="auto"/>
                            <w:right w:val="none" w:sz="0" w:space="0" w:color="auto"/>
                          </w:divBdr>
                        </w:div>
                        <w:div w:id="19973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14968">
          <w:marLeft w:val="0"/>
          <w:marRight w:val="0"/>
          <w:marTop w:val="1200"/>
          <w:marBottom w:val="0"/>
          <w:divBdr>
            <w:top w:val="none" w:sz="0" w:space="0" w:color="auto"/>
            <w:left w:val="none" w:sz="0" w:space="0" w:color="auto"/>
            <w:bottom w:val="none" w:sz="0" w:space="0" w:color="auto"/>
            <w:right w:val="none" w:sz="0" w:space="0" w:color="auto"/>
          </w:divBdr>
          <w:divsChild>
            <w:div w:id="843401983">
              <w:marLeft w:val="379"/>
              <w:marRight w:val="0"/>
              <w:marTop w:val="0"/>
              <w:marBottom w:val="0"/>
              <w:divBdr>
                <w:top w:val="none" w:sz="0" w:space="0" w:color="auto"/>
                <w:left w:val="none" w:sz="0" w:space="0" w:color="auto"/>
                <w:bottom w:val="none" w:sz="0" w:space="0" w:color="auto"/>
                <w:right w:val="none" w:sz="0" w:space="0" w:color="auto"/>
              </w:divBdr>
            </w:div>
            <w:div w:id="1061447287">
              <w:marLeft w:val="240"/>
              <w:marRight w:val="240"/>
              <w:marTop w:val="240"/>
              <w:marBottom w:val="240"/>
              <w:divBdr>
                <w:top w:val="none" w:sz="0" w:space="0" w:color="auto"/>
                <w:left w:val="none" w:sz="0" w:space="0" w:color="auto"/>
                <w:bottom w:val="none" w:sz="0" w:space="0" w:color="auto"/>
                <w:right w:val="none" w:sz="0" w:space="0" w:color="auto"/>
              </w:divBdr>
              <w:divsChild>
                <w:div w:id="1799176542">
                  <w:marLeft w:val="0"/>
                  <w:marRight w:val="0"/>
                  <w:marTop w:val="60"/>
                  <w:marBottom w:val="0"/>
                  <w:divBdr>
                    <w:top w:val="none" w:sz="0" w:space="0" w:color="auto"/>
                    <w:left w:val="none" w:sz="0" w:space="0" w:color="auto"/>
                    <w:bottom w:val="none" w:sz="0" w:space="0" w:color="auto"/>
                    <w:right w:val="none" w:sz="0" w:space="0" w:color="auto"/>
                  </w:divBdr>
                  <w:divsChild>
                    <w:div w:id="737899911">
                      <w:marLeft w:val="0"/>
                      <w:marRight w:val="240"/>
                      <w:marTop w:val="0"/>
                      <w:marBottom w:val="0"/>
                      <w:divBdr>
                        <w:top w:val="none" w:sz="0" w:space="0" w:color="auto"/>
                        <w:left w:val="none" w:sz="0" w:space="0" w:color="auto"/>
                        <w:bottom w:val="none" w:sz="0" w:space="0" w:color="auto"/>
                        <w:right w:val="none" w:sz="0" w:space="0" w:color="auto"/>
                      </w:divBdr>
                    </w:div>
                    <w:div w:id="195258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6190">
              <w:marLeft w:val="0"/>
              <w:marRight w:val="379"/>
              <w:marTop w:val="0"/>
              <w:marBottom w:val="0"/>
              <w:divBdr>
                <w:top w:val="none" w:sz="0" w:space="0" w:color="auto"/>
                <w:left w:val="none" w:sz="0" w:space="0" w:color="auto"/>
                <w:bottom w:val="none" w:sz="0" w:space="0" w:color="auto"/>
                <w:right w:val="none" w:sz="0" w:space="0" w:color="auto"/>
              </w:divBdr>
              <w:divsChild>
                <w:div w:id="348533871">
                  <w:marLeft w:val="0"/>
                  <w:marRight w:val="0"/>
                  <w:marTop w:val="0"/>
                  <w:marBottom w:val="0"/>
                  <w:divBdr>
                    <w:top w:val="none" w:sz="0" w:space="0" w:color="auto"/>
                    <w:left w:val="none" w:sz="0" w:space="0" w:color="auto"/>
                    <w:bottom w:val="none" w:sz="0" w:space="0" w:color="auto"/>
                    <w:right w:val="none" w:sz="0" w:space="0" w:color="auto"/>
                  </w:divBdr>
                </w:div>
                <w:div w:id="6994708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72076817">
          <w:marLeft w:val="0"/>
          <w:marRight w:val="0"/>
          <w:marTop w:val="0"/>
          <w:marBottom w:val="0"/>
          <w:divBdr>
            <w:top w:val="none" w:sz="0" w:space="0" w:color="auto"/>
            <w:left w:val="none" w:sz="0" w:space="0" w:color="auto"/>
            <w:bottom w:val="none" w:sz="0" w:space="0" w:color="auto"/>
            <w:right w:val="none" w:sz="0" w:space="0" w:color="auto"/>
          </w:divBdr>
          <w:divsChild>
            <w:div w:id="1941135722">
              <w:marLeft w:val="0"/>
              <w:marRight w:val="0"/>
              <w:marTop w:val="0"/>
              <w:marBottom w:val="0"/>
              <w:divBdr>
                <w:top w:val="none" w:sz="0" w:space="0" w:color="auto"/>
                <w:left w:val="none" w:sz="0" w:space="0" w:color="auto"/>
                <w:bottom w:val="none" w:sz="0" w:space="0" w:color="auto"/>
                <w:right w:val="none" w:sz="0" w:space="0" w:color="auto"/>
              </w:divBdr>
              <w:divsChild>
                <w:div w:id="1555892925">
                  <w:marLeft w:val="0"/>
                  <w:marRight w:val="0"/>
                  <w:marTop w:val="0"/>
                  <w:marBottom w:val="0"/>
                  <w:divBdr>
                    <w:top w:val="none" w:sz="0" w:space="0" w:color="auto"/>
                    <w:left w:val="none" w:sz="0" w:space="0" w:color="auto"/>
                    <w:bottom w:val="none" w:sz="0" w:space="0" w:color="auto"/>
                    <w:right w:val="none" w:sz="0" w:space="0" w:color="auto"/>
                  </w:divBdr>
                  <w:divsChild>
                    <w:div w:id="1521700426">
                      <w:marLeft w:val="0"/>
                      <w:marRight w:val="0"/>
                      <w:marTop w:val="0"/>
                      <w:marBottom w:val="0"/>
                      <w:divBdr>
                        <w:top w:val="none" w:sz="0" w:space="0" w:color="auto"/>
                        <w:left w:val="none" w:sz="0" w:space="0" w:color="auto"/>
                        <w:bottom w:val="none" w:sz="0" w:space="0" w:color="auto"/>
                        <w:right w:val="none" w:sz="0" w:space="0" w:color="auto"/>
                      </w:divBdr>
                      <w:divsChild>
                        <w:div w:id="921376013">
                          <w:marLeft w:val="0"/>
                          <w:marRight w:val="0"/>
                          <w:marTop w:val="0"/>
                          <w:marBottom w:val="0"/>
                          <w:divBdr>
                            <w:top w:val="none" w:sz="0" w:space="0" w:color="auto"/>
                            <w:left w:val="none" w:sz="0" w:space="0" w:color="auto"/>
                            <w:bottom w:val="none" w:sz="0" w:space="0" w:color="auto"/>
                            <w:right w:val="none" w:sz="0" w:space="0" w:color="auto"/>
                          </w:divBdr>
                          <w:divsChild>
                            <w:div w:id="1790472902">
                              <w:marLeft w:val="0"/>
                              <w:marRight w:val="0"/>
                              <w:marTop w:val="0"/>
                              <w:marBottom w:val="0"/>
                              <w:divBdr>
                                <w:top w:val="none" w:sz="0" w:space="0" w:color="auto"/>
                                <w:left w:val="none" w:sz="0" w:space="0" w:color="auto"/>
                                <w:bottom w:val="none" w:sz="0" w:space="0" w:color="auto"/>
                                <w:right w:val="none" w:sz="0" w:space="0" w:color="auto"/>
                              </w:divBdr>
                            </w:div>
                          </w:divsChild>
                        </w:div>
                        <w:div w:id="754015331">
                          <w:marLeft w:val="0"/>
                          <w:marRight w:val="0"/>
                          <w:marTop w:val="0"/>
                          <w:marBottom w:val="0"/>
                          <w:divBdr>
                            <w:top w:val="none" w:sz="0" w:space="0" w:color="auto"/>
                            <w:left w:val="none" w:sz="0" w:space="0" w:color="auto"/>
                            <w:bottom w:val="none" w:sz="0" w:space="0" w:color="auto"/>
                            <w:right w:val="none" w:sz="0" w:space="0" w:color="auto"/>
                          </w:divBdr>
                        </w:div>
                      </w:divsChild>
                    </w:div>
                    <w:div w:id="177475104">
                      <w:marLeft w:val="90"/>
                      <w:marRight w:val="90"/>
                      <w:marTop w:val="0"/>
                      <w:marBottom w:val="0"/>
                      <w:divBdr>
                        <w:top w:val="none" w:sz="0" w:space="0" w:color="auto"/>
                        <w:left w:val="none" w:sz="0" w:space="0" w:color="auto"/>
                        <w:bottom w:val="none" w:sz="0" w:space="0" w:color="auto"/>
                        <w:right w:val="none" w:sz="0" w:space="0" w:color="auto"/>
                      </w:divBdr>
                      <w:divsChild>
                        <w:div w:id="79930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770147">
      <w:bodyDiv w:val="1"/>
      <w:marLeft w:val="0"/>
      <w:marRight w:val="0"/>
      <w:marTop w:val="0"/>
      <w:marBottom w:val="0"/>
      <w:divBdr>
        <w:top w:val="none" w:sz="0" w:space="0" w:color="auto"/>
        <w:left w:val="none" w:sz="0" w:space="0" w:color="auto"/>
        <w:bottom w:val="none" w:sz="0" w:space="0" w:color="auto"/>
        <w:right w:val="none" w:sz="0" w:space="0" w:color="auto"/>
      </w:divBdr>
    </w:div>
    <w:div w:id="727412996">
      <w:bodyDiv w:val="1"/>
      <w:marLeft w:val="0"/>
      <w:marRight w:val="0"/>
      <w:marTop w:val="0"/>
      <w:marBottom w:val="0"/>
      <w:divBdr>
        <w:top w:val="none" w:sz="0" w:space="0" w:color="auto"/>
        <w:left w:val="none" w:sz="0" w:space="0" w:color="auto"/>
        <w:bottom w:val="none" w:sz="0" w:space="0" w:color="auto"/>
        <w:right w:val="none" w:sz="0" w:space="0" w:color="auto"/>
      </w:divBdr>
      <w:divsChild>
        <w:div w:id="1426078675">
          <w:marLeft w:val="0"/>
          <w:marRight w:val="0"/>
          <w:marTop w:val="0"/>
          <w:marBottom w:val="0"/>
          <w:divBdr>
            <w:top w:val="none" w:sz="0" w:space="0" w:color="auto"/>
            <w:left w:val="none" w:sz="0" w:space="0" w:color="auto"/>
            <w:bottom w:val="none" w:sz="0" w:space="0" w:color="auto"/>
            <w:right w:val="none" w:sz="0" w:space="0" w:color="auto"/>
          </w:divBdr>
          <w:divsChild>
            <w:div w:id="307561951">
              <w:marLeft w:val="0"/>
              <w:marRight w:val="0"/>
              <w:marTop w:val="0"/>
              <w:marBottom w:val="0"/>
              <w:divBdr>
                <w:top w:val="none" w:sz="0" w:space="0" w:color="auto"/>
                <w:left w:val="none" w:sz="0" w:space="0" w:color="auto"/>
                <w:bottom w:val="none" w:sz="0" w:space="0" w:color="auto"/>
                <w:right w:val="none" w:sz="0" w:space="0" w:color="auto"/>
              </w:divBdr>
              <w:divsChild>
                <w:div w:id="670565110">
                  <w:marLeft w:val="0"/>
                  <w:marRight w:val="0"/>
                  <w:marTop w:val="0"/>
                  <w:marBottom w:val="0"/>
                  <w:divBdr>
                    <w:top w:val="none" w:sz="0" w:space="0" w:color="auto"/>
                    <w:left w:val="none" w:sz="0" w:space="0" w:color="auto"/>
                    <w:bottom w:val="none" w:sz="0" w:space="0" w:color="auto"/>
                    <w:right w:val="none" w:sz="0" w:space="0" w:color="auto"/>
                  </w:divBdr>
                  <w:divsChild>
                    <w:div w:id="2086759773">
                      <w:marLeft w:val="0"/>
                      <w:marRight w:val="0"/>
                      <w:marTop w:val="0"/>
                      <w:marBottom w:val="0"/>
                      <w:divBdr>
                        <w:top w:val="none" w:sz="0" w:space="0" w:color="auto"/>
                        <w:left w:val="none" w:sz="0" w:space="0" w:color="auto"/>
                        <w:bottom w:val="none" w:sz="0" w:space="0" w:color="auto"/>
                        <w:right w:val="none" w:sz="0" w:space="0" w:color="auto"/>
                      </w:divBdr>
                      <w:divsChild>
                        <w:div w:id="1756584879">
                          <w:marLeft w:val="0"/>
                          <w:marRight w:val="0"/>
                          <w:marTop w:val="0"/>
                          <w:marBottom w:val="0"/>
                          <w:divBdr>
                            <w:top w:val="none" w:sz="0" w:space="0" w:color="auto"/>
                            <w:left w:val="none" w:sz="0" w:space="0" w:color="auto"/>
                            <w:bottom w:val="none" w:sz="0" w:space="0" w:color="auto"/>
                            <w:right w:val="none" w:sz="0" w:space="0" w:color="auto"/>
                          </w:divBdr>
                          <w:divsChild>
                            <w:div w:id="319429099">
                              <w:marLeft w:val="0"/>
                              <w:marRight w:val="0"/>
                              <w:marTop w:val="0"/>
                              <w:marBottom w:val="0"/>
                              <w:divBdr>
                                <w:top w:val="none" w:sz="0" w:space="0" w:color="auto"/>
                                <w:left w:val="none" w:sz="0" w:space="0" w:color="auto"/>
                                <w:bottom w:val="none" w:sz="0" w:space="0" w:color="auto"/>
                                <w:right w:val="none" w:sz="0" w:space="0" w:color="auto"/>
                              </w:divBdr>
                              <w:divsChild>
                                <w:div w:id="14127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091965">
      <w:bodyDiv w:val="1"/>
      <w:marLeft w:val="0"/>
      <w:marRight w:val="0"/>
      <w:marTop w:val="0"/>
      <w:marBottom w:val="0"/>
      <w:divBdr>
        <w:top w:val="none" w:sz="0" w:space="0" w:color="auto"/>
        <w:left w:val="none" w:sz="0" w:space="0" w:color="auto"/>
        <w:bottom w:val="none" w:sz="0" w:space="0" w:color="auto"/>
        <w:right w:val="none" w:sz="0" w:space="0" w:color="auto"/>
      </w:divBdr>
    </w:div>
    <w:div w:id="1100682623">
      <w:bodyDiv w:val="1"/>
      <w:marLeft w:val="0"/>
      <w:marRight w:val="0"/>
      <w:marTop w:val="0"/>
      <w:marBottom w:val="0"/>
      <w:divBdr>
        <w:top w:val="none" w:sz="0" w:space="0" w:color="auto"/>
        <w:left w:val="none" w:sz="0" w:space="0" w:color="auto"/>
        <w:bottom w:val="none" w:sz="0" w:space="0" w:color="auto"/>
        <w:right w:val="none" w:sz="0" w:space="0" w:color="auto"/>
      </w:divBdr>
    </w:div>
    <w:div w:id="1173839387">
      <w:bodyDiv w:val="1"/>
      <w:marLeft w:val="0"/>
      <w:marRight w:val="0"/>
      <w:marTop w:val="0"/>
      <w:marBottom w:val="0"/>
      <w:divBdr>
        <w:top w:val="none" w:sz="0" w:space="0" w:color="auto"/>
        <w:left w:val="none" w:sz="0" w:space="0" w:color="auto"/>
        <w:bottom w:val="none" w:sz="0" w:space="0" w:color="auto"/>
        <w:right w:val="none" w:sz="0" w:space="0" w:color="auto"/>
      </w:divBdr>
      <w:divsChild>
        <w:div w:id="652415963">
          <w:marLeft w:val="0"/>
          <w:marRight w:val="0"/>
          <w:marTop w:val="0"/>
          <w:marBottom w:val="0"/>
          <w:divBdr>
            <w:top w:val="none" w:sz="0" w:space="0" w:color="auto"/>
            <w:left w:val="none" w:sz="0" w:space="0" w:color="auto"/>
            <w:bottom w:val="none" w:sz="0" w:space="0" w:color="auto"/>
            <w:right w:val="none" w:sz="0" w:space="0" w:color="auto"/>
          </w:divBdr>
          <w:divsChild>
            <w:div w:id="902835628">
              <w:marLeft w:val="0"/>
              <w:marRight w:val="0"/>
              <w:marTop w:val="0"/>
              <w:marBottom w:val="0"/>
              <w:divBdr>
                <w:top w:val="none" w:sz="0" w:space="0" w:color="auto"/>
                <w:left w:val="none" w:sz="0" w:space="0" w:color="auto"/>
                <w:bottom w:val="none" w:sz="0" w:space="0" w:color="auto"/>
                <w:right w:val="none" w:sz="0" w:space="0" w:color="auto"/>
              </w:divBdr>
              <w:divsChild>
                <w:div w:id="1858077654">
                  <w:marLeft w:val="0"/>
                  <w:marRight w:val="0"/>
                  <w:marTop w:val="0"/>
                  <w:marBottom w:val="0"/>
                  <w:divBdr>
                    <w:top w:val="none" w:sz="0" w:space="0" w:color="auto"/>
                    <w:left w:val="none" w:sz="0" w:space="0" w:color="auto"/>
                    <w:bottom w:val="none" w:sz="0" w:space="0" w:color="auto"/>
                    <w:right w:val="none" w:sz="0" w:space="0" w:color="auto"/>
                  </w:divBdr>
                  <w:divsChild>
                    <w:div w:id="731582892">
                      <w:marLeft w:val="0"/>
                      <w:marRight w:val="0"/>
                      <w:marTop w:val="0"/>
                      <w:marBottom w:val="0"/>
                      <w:divBdr>
                        <w:top w:val="none" w:sz="0" w:space="0" w:color="auto"/>
                        <w:left w:val="none" w:sz="0" w:space="0" w:color="auto"/>
                        <w:bottom w:val="none" w:sz="0" w:space="0" w:color="auto"/>
                        <w:right w:val="none" w:sz="0" w:space="0" w:color="auto"/>
                      </w:divBdr>
                      <w:divsChild>
                        <w:div w:id="34962765">
                          <w:marLeft w:val="0"/>
                          <w:marRight w:val="0"/>
                          <w:marTop w:val="0"/>
                          <w:marBottom w:val="0"/>
                          <w:divBdr>
                            <w:top w:val="none" w:sz="0" w:space="0" w:color="auto"/>
                            <w:left w:val="none" w:sz="0" w:space="0" w:color="auto"/>
                            <w:bottom w:val="none" w:sz="0" w:space="0" w:color="auto"/>
                            <w:right w:val="none" w:sz="0" w:space="0" w:color="auto"/>
                          </w:divBdr>
                          <w:divsChild>
                            <w:div w:id="890766940">
                              <w:marLeft w:val="0"/>
                              <w:marRight w:val="0"/>
                              <w:marTop w:val="0"/>
                              <w:marBottom w:val="0"/>
                              <w:divBdr>
                                <w:top w:val="none" w:sz="0" w:space="0" w:color="auto"/>
                                <w:left w:val="none" w:sz="0" w:space="0" w:color="auto"/>
                                <w:bottom w:val="none" w:sz="0" w:space="0" w:color="auto"/>
                                <w:right w:val="none" w:sz="0" w:space="0" w:color="auto"/>
                              </w:divBdr>
                              <w:divsChild>
                                <w:div w:id="99156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747910">
      <w:bodyDiv w:val="1"/>
      <w:marLeft w:val="0"/>
      <w:marRight w:val="0"/>
      <w:marTop w:val="0"/>
      <w:marBottom w:val="0"/>
      <w:divBdr>
        <w:top w:val="none" w:sz="0" w:space="0" w:color="auto"/>
        <w:left w:val="none" w:sz="0" w:space="0" w:color="auto"/>
        <w:bottom w:val="none" w:sz="0" w:space="0" w:color="auto"/>
        <w:right w:val="none" w:sz="0" w:space="0" w:color="auto"/>
      </w:divBdr>
    </w:div>
    <w:div w:id="1347053621">
      <w:bodyDiv w:val="1"/>
      <w:marLeft w:val="0"/>
      <w:marRight w:val="0"/>
      <w:marTop w:val="0"/>
      <w:marBottom w:val="0"/>
      <w:divBdr>
        <w:top w:val="none" w:sz="0" w:space="0" w:color="auto"/>
        <w:left w:val="none" w:sz="0" w:space="0" w:color="auto"/>
        <w:bottom w:val="none" w:sz="0" w:space="0" w:color="auto"/>
        <w:right w:val="none" w:sz="0" w:space="0" w:color="auto"/>
      </w:divBdr>
    </w:div>
    <w:div w:id="1583024467">
      <w:bodyDiv w:val="1"/>
      <w:marLeft w:val="0"/>
      <w:marRight w:val="0"/>
      <w:marTop w:val="0"/>
      <w:marBottom w:val="0"/>
      <w:divBdr>
        <w:top w:val="none" w:sz="0" w:space="0" w:color="auto"/>
        <w:left w:val="none" w:sz="0" w:space="0" w:color="auto"/>
        <w:bottom w:val="none" w:sz="0" w:space="0" w:color="auto"/>
        <w:right w:val="none" w:sz="0" w:space="0" w:color="auto"/>
      </w:divBdr>
    </w:div>
    <w:div w:id="1719163240">
      <w:bodyDiv w:val="1"/>
      <w:marLeft w:val="0"/>
      <w:marRight w:val="0"/>
      <w:marTop w:val="0"/>
      <w:marBottom w:val="0"/>
      <w:divBdr>
        <w:top w:val="none" w:sz="0" w:space="0" w:color="auto"/>
        <w:left w:val="none" w:sz="0" w:space="0" w:color="auto"/>
        <w:bottom w:val="none" w:sz="0" w:space="0" w:color="auto"/>
        <w:right w:val="none" w:sz="0" w:space="0" w:color="auto"/>
      </w:divBdr>
    </w:div>
    <w:div w:id="1735003644">
      <w:bodyDiv w:val="1"/>
      <w:marLeft w:val="0"/>
      <w:marRight w:val="0"/>
      <w:marTop w:val="0"/>
      <w:marBottom w:val="0"/>
      <w:divBdr>
        <w:top w:val="none" w:sz="0" w:space="0" w:color="auto"/>
        <w:left w:val="none" w:sz="0" w:space="0" w:color="auto"/>
        <w:bottom w:val="none" w:sz="0" w:space="0" w:color="auto"/>
        <w:right w:val="none" w:sz="0" w:space="0" w:color="auto"/>
      </w:divBdr>
      <w:divsChild>
        <w:div w:id="1246960124">
          <w:marLeft w:val="0"/>
          <w:marRight w:val="0"/>
          <w:marTop w:val="0"/>
          <w:marBottom w:val="0"/>
          <w:divBdr>
            <w:top w:val="none" w:sz="0" w:space="0" w:color="auto"/>
            <w:left w:val="none" w:sz="0" w:space="0" w:color="auto"/>
            <w:bottom w:val="none" w:sz="0" w:space="0" w:color="auto"/>
            <w:right w:val="none" w:sz="0" w:space="0" w:color="auto"/>
          </w:divBdr>
          <w:divsChild>
            <w:div w:id="1959991753">
              <w:marLeft w:val="0"/>
              <w:marRight w:val="1"/>
              <w:marTop w:val="0"/>
              <w:marBottom w:val="0"/>
              <w:divBdr>
                <w:top w:val="none" w:sz="0" w:space="0" w:color="auto"/>
                <w:left w:val="none" w:sz="0" w:space="0" w:color="auto"/>
                <w:bottom w:val="none" w:sz="0" w:space="0" w:color="auto"/>
                <w:right w:val="none" w:sz="0" w:space="0" w:color="auto"/>
              </w:divBdr>
              <w:divsChild>
                <w:div w:id="286084004">
                  <w:marLeft w:val="0"/>
                  <w:marRight w:val="0"/>
                  <w:marTop w:val="0"/>
                  <w:marBottom w:val="225"/>
                  <w:divBdr>
                    <w:top w:val="none" w:sz="0" w:space="0" w:color="auto"/>
                    <w:left w:val="none" w:sz="0" w:space="0" w:color="auto"/>
                    <w:bottom w:val="dashed" w:sz="6" w:space="0" w:color="C0C0C0"/>
                    <w:right w:val="none" w:sz="0" w:space="0" w:color="auto"/>
                  </w:divBdr>
                  <w:divsChild>
                    <w:div w:id="17595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01337">
      <w:bodyDiv w:val="1"/>
      <w:marLeft w:val="0"/>
      <w:marRight w:val="0"/>
      <w:marTop w:val="0"/>
      <w:marBottom w:val="0"/>
      <w:divBdr>
        <w:top w:val="none" w:sz="0" w:space="0" w:color="auto"/>
        <w:left w:val="none" w:sz="0" w:space="0" w:color="auto"/>
        <w:bottom w:val="none" w:sz="0" w:space="0" w:color="auto"/>
        <w:right w:val="none" w:sz="0" w:space="0" w:color="auto"/>
      </w:divBdr>
    </w:div>
    <w:div w:id="1867794155">
      <w:bodyDiv w:val="1"/>
      <w:marLeft w:val="0"/>
      <w:marRight w:val="0"/>
      <w:marTop w:val="0"/>
      <w:marBottom w:val="0"/>
      <w:divBdr>
        <w:top w:val="none" w:sz="0" w:space="0" w:color="auto"/>
        <w:left w:val="none" w:sz="0" w:space="0" w:color="auto"/>
        <w:bottom w:val="none" w:sz="0" w:space="0" w:color="auto"/>
        <w:right w:val="none" w:sz="0" w:space="0" w:color="auto"/>
      </w:divBdr>
    </w:div>
    <w:div w:id="1931425585">
      <w:bodyDiv w:val="1"/>
      <w:marLeft w:val="0"/>
      <w:marRight w:val="0"/>
      <w:marTop w:val="0"/>
      <w:marBottom w:val="0"/>
      <w:divBdr>
        <w:top w:val="none" w:sz="0" w:space="0" w:color="auto"/>
        <w:left w:val="none" w:sz="0" w:space="0" w:color="auto"/>
        <w:bottom w:val="none" w:sz="0" w:space="0" w:color="auto"/>
        <w:right w:val="none" w:sz="0" w:space="0" w:color="auto"/>
      </w:divBdr>
    </w:div>
    <w:div w:id="209338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9</Pages>
  <Words>4980</Words>
  <Characters>28388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20</cp:revision>
  <dcterms:created xsi:type="dcterms:W3CDTF">2019-10-21T08:42:00Z</dcterms:created>
  <dcterms:modified xsi:type="dcterms:W3CDTF">2021-03-14T19:05:00Z</dcterms:modified>
</cp:coreProperties>
</file>