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CA157F" w:rsidRDefault="00CA157F" w:rsidP="007350E5">
      <w:pPr>
        <w:jc w:val="center"/>
        <w:rPr>
          <w:b/>
          <w:sz w:val="28"/>
          <w:u w:val="single"/>
        </w:rPr>
      </w:pPr>
      <w:r w:rsidRPr="00CA157F">
        <w:rPr>
          <w:b/>
          <w:sz w:val="28"/>
          <w:u w:val="single"/>
        </w:rPr>
        <w:t>«Помощник врача детской поликлиники»</w:t>
      </w:r>
    </w:p>
    <w:p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наименование практики)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CA157F" w:rsidP="007350E5">
      <w:pPr>
        <w:jc w:val="center"/>
        <w:rPr>
          <w:sz w:val="28"/>
        </w:rPr>
      </w:pPr>
      <w:r w:rsidRPr="00CA157F">
        <w:rPr>
          <w:b/>
          <w:sz w:val="28"/>
        </w:rPr>
        <w:t>31.05.02 Педиатрии</w:t>
      </w:r>
      <w:r>
        <w:rPr>
          <w:sz w:val="28"/>
        </w:rPr>
        <w:t xml:space="preserve"> </w:t>
      </w:r>
      <w:r w:rsidR="007350E5" w:rsidRPr="002D3B4E">
        <w:rPr>
          <w:sz w:val="28"/>
        </w:rPr>
        <w:t>___________________________________________________________________</w:t>
      </w:r>
    </w:p>
    <w:p w:rsidR="007350E5" w:rsidRPr="002D3B4E" w:rsidRDefault="007350E5" w:rsidP="007350E5">
      <w:pPr>
        <w:jc w:val="center"/>
      </w:pPr>
      <w:r w:rsidRPr="002D3B4E">
        <w:rPr>
          <w:sz w:val="28"/>
        </w:rPr>
        <w:t>(</w:t>
      </w:r>
      <w:r w:rsidRPr="002D3B4E">
        <w:t xml:space="preserve">код, наименование направления подготовки (специальности)) 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</w:p>
    <w:p w:rsidR="007350E5" w:rsidRPr="002D3B4E" w:rsidRDefault="007350E5" w:rsidP="007350E5">
      <w:pPr>
        <w:jc w:val="both"/>
        <w:rPr>
          <w:color w:val="000000"/>
        </w:rPr>
      </w:pPr>
      <w:r w:rsidRPr="002D3B4E">
        <w:rPr>
          <w:color w:val="000000"/>
        </w:rPr>
        <w:t xml:space="preserve">______________________________________________________________________________, </w:t>
      </w:r>
    </w:p>
    <w:p w:rsidR="007350E5" w:rsidRPr="002D3B4E" w:rsidRDefault="007350E5" w:rsidP="007350E5">
      <w:pPr>
        <w:jc w:val="both"/>
        <w:rPr>
          <w:color w:val="000000"/>
        </w:rPr>
      </w:pPr>
      <w:r w:rsidRPr="002D3B4E">
        <w:rPr>
          <w:color w:val="000000"/>
        </w:rPr>
        <w:t xml:space="preserve">утвержденной ученым советом ФГБОУ ВО </w:t>
      </w:r>
      <w:proofErr w:type="spellStart"/>
      <w:r w:rsidRPr="002D3B4E">
        <w:rPr>
          <w:color w:val="000000"/>
        </w:rPr>
        <w:t>ОрГМУ</w:t>
      </w:r>
      <w:proofErr w:type="spellEnd"/>
      <w:r w:rsidRPr="002D3B4E">
        <w:rPr>
          <w:color w:val="000000"/>
        </w:rPr>
        <w:t xml:space="preserve"> Минздрава России</w:t>
      </w:r>
    </w:p>
    <w:p w:rsidR="007350E5" w:rsidRPr="002D3B4E" w:rsidRDefault="007350E5" w:rsidP="007350E5">
      <w:pPr>
        <w:jc w:val="both"/>
        <w:rPr>
          <w:color w:val="000000"/>
        </w:rPr>
      </w:pPr>
    </w:p>
    <w:p w:rsidR="007350E5" w:rsidRPr="00BD661B" w:rsidRDefault="007350E5" w:rsidP="007350E5">
      <w:pPr>
        <w:jc w:val="center"/>
        <w:rPr>
          <w:color w:val="000000"/>
        </w:rPr>
      </w:pPr>
      <w:r w:rsidRPr="002D3B4E">
        <w:rPr>
          <w:color w:val="000000"/>
        </w:rPr>
        <w:t xml:space="preserve">протокол № </w:t>
      </w:r>
      <w:r w:rsidR="00CA157F">
        <w:rPr>
          <w:color w:val="000000"/>
        </w:rPr>
        <w:t xml:space="preserve">3 </w:t>
      </w:r>
      <w:r w:rsidRPr="002D3B4E">
        <w:rPr>
          <w:color w:val="000000"/>
        </w:rPr>
        <w:t>от «</w:t>
      </w:r>
      <w:r w:rsidR="00CA157F">
        <w:rPr>
          <w:color w:val="000000"/>
        </w:rPr>
        <w:t>23</w:t>
      </w:r>
      <w:r w:rsidRPr="002D3B4E">
        <w:rPr>
          <w:color w:val="000000"/>
        </w:rPr>
        <w:t>»</w:t>
      </w:r>
      <w:r w:rsidR="00CA157F">
        <w:rPr>
          <w:color w:val="000000"/>
        </w:rPr>
        <w:t xml:space="preserve"> октября </w:t>
      </w:r>
      <w:r w:rsidRPr="002D3B4E">
        <w:rPr>
          <w:color w:val="000000"/>
        </w:rPr>
        <w:t>20</w:t>
      </w:r>
      <w:r w:rsidR="00CA157F">
        <w:rPr>
          <w:color w:val="000000"/>
        </w:rPr>
        <w:t>15</w:t>
      </w:r>
    </w:p>
    <w:p w:rsidR="007350E5" w:rsidRPr="004B2C94" w:rsidRDefault="007350E5" w:rsidP="007350E5">
      <w:pPr>
        <w:jc w:val="center"/>
        <w:rPr>
          <w:sz w:val="28"/>
        </w:rPr>
      </w:pPr>
    </w:p>
    <w:p w:rsidR="007350E5" w:rsidRPr="004B2C94" w:rsidRDefault="007350E5" w:rsidP="007350E5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965203" w:rsidRDefault="00965203" w:rsidP="007350E5">
      <w:pPr>
        <w:jc w:val="center"/>
        <w:rPr>
          <w:sz w:val="28"/>
        </w:rPr>
      </w:pP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7802"/>
      </w:tblGrid>
      <w:tr w:rsidR="00072DBB" w:rsidRPr="00A417A3" w:rsidTr="00904B1E">
        <w:tc>
          <w:tcPr>
            <w:tcW w:w="9039" w:type="dxa"/>
            <w:gridSpan w:val="2"/>
          </w:tcPr>
          <w:p w:rsidR="00072DBB" w:rsidRPr="00072DBB" w:rsidRDefault="00072DBB" w:rsidP="00904B1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72DBB">
              <w:rPr>
                <w:b/>
                <w:bCs/>
                <w:sz w:val="28"/>
                <w:szCs w:val="28"/>
              </w:rPr>
              <w:t>1. Общекультурные:</w:t>
            </w:r>
          </w:p>
        </w:tc>
      </w:tr>
      <w:tr w:rsidR="00072DBB" w:rsidRPr="00A417A3" w:rsidTr="00904B1E">
        <w:tc>
          <w:tcPr>
            <w:tcW w:w="1237" w:type="dxa"/>
          </w:tcPr>
          <w:p w:rsidR="00072DBB" w:rsidRDefault="00072DBB" w:rsidP="00904B1E">
            <w:pPr>
              <w:spacing w:line="276" w:lineRule="auto"/>
              <w:rPr>
                <w:rStyle w:val="FontStyle65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ОК-4</w:t>
            </w:r>
          </w:p>
        </w:tc>
        <w:tc>
          <w:tcPr>
            <w:tcW w:w="7802" w:type="dxa"/>
          </w:tcPr>
          <w:p w:rsidR="00072DBB" w:rsidRPr="00474F4B" w:rsidRDefault="00072DBB" w:rsidP="00904B1E">
            <w:pPr>
              <w:spacing w:line="276" w:lineRule="auto"/>
              <w:rPr>
                <w:bCs/>
                <w:sz w:val="28"/>
                <w:szCs w:val="28"/>
              </w:rPr>
            </w:pPr>
            <w:r w:rsidRPr="00943AEC">
              <w:rPr>
                <w:bCs/>
                <w:sz w:val="28"/>
                <w:szCs w:val="28"/>
              </w:rPr>
              <w:t>способностью действовать в нестандартных ситуациях, готовностью нести социальную и этическую ответственность за принятые решения</w:t>
            </w:r>
          </w:p>
        </w:tc>
      </w:tr>
      <w:tr w:rsidR="00072DBB" w:rsidRPr="00A417A3" w:rsidTr="00904B1E">
        <w:tc>
          <w:tcPr>
            <w:tcW w:w="9039" w:type="dxa"/>
            <w:gridSpan w:val="2"/>
          </w:tcPr>
          <w:p w:rsidR="00072DBB" w:rsidRPr="00474F4B" w:rsidRDefault="00072DBB" w:rsidP="00904B1E">
            <w:pPr>
              <w:spacing w:line="276" w:lineRule="auto"/>
              <w:rPr>
                <w:bCs/>
                <w:sz w:val="28"/>
                <w:szCs w:val="28"/>
              </w:rPr>
            </w:pPr>
            <w:r w:rsidRPr="00072DBB">
              <w:rPr>
                <w:b/>
                <w:bCs/>
                <w:sz w:val="28"/>
                <w:szCs w:val="28"/>
              </w:rPr>
              <w:t>2.Общепрофессиональные</w:t>
            </w:r>
            <w:r w:rsidRPr="0062773B">
              <w:rPr>
                <w:bCs/>
                <w:sz w:val="28"/>
                <w:szCs w:val="28"/>
              </w:rPr>
              <w:t>:</w:t>
            </w:r>
          </w:p>
        </w:tc>
      </w:tr>
      <w:tr w:rsidR="00072DBB" w:rsidRPr="00A417A3" w:rsidTr="00904B1E">
        <w:tc>
          <w:tcPr>
            <w:tcW w:w="1237" w:type="dxa"/>
          </w:tcPr>
          <w:p w:rsidR="00072DBB" w:rsidRDefault="00072DBB" w:rsidP="00904B1E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ОПК-5</w:t>
            </w:r>
          </w:p>
        </w:tc>
        <w:tc>
          <w:tcPr>
            <w:tcW w:w="7802" w:type="dxa"/>
          </w:tcPr>
          <w:p w:rsidR="00072DBB" w:rsidRPr="00474F4B" w:rsidRDefault="00072DBB" w:rsidP="00904B1E">
            <w:pPr>
              <w:spacing w:line="276" w:lineRule="auto"/>
              <w:rPr>
                <w:bCs/>
                <w:sz w:val="28"/>
                <w:szCs w:val="28"/>
              </w:rPr>
            </w:pPr>
            <w:r w:rsidRPr="00943AEC">
              <w:rPr>
                <w:bCs/>
                <w:sz w:val="28"/>
                <w:szCs w:val="28"/>
              </w:rPr>
              <w:t>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</w:tr>
      <w:tr w:rsidR="00072DBB" w:rsidRPr="00A417A3" w:rsidTr="00904B1E">
        <w:tc>
          <w:tcPr>
            <w:tcW w:w="9039" w:type="dxa"/>
            <w:gridSpan w:val="2"/>
          </w:tcPr>
          <w:p w:rsidR="00072DBB" w:rsidRPr="00072DBB" w:rsidRDefault="00072DBB" w:rsidP="00904B1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72DBB">
              <w:rPr>
                <w:b/>
                <w:bCs/>
                <w:sz w:val="28"/>
                <w:szCs w:val="28"/>
              </w:rPr>
              <w:t>3.Профессиональные</w:t>
            </w:r>
            <w:r w:rsidRPr="00072DBB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072DBB" w:rsidRPr="00A417A3" w:rsidTr="00904B1E">
        <w:tc>
          <w:tcPr>
            <w:tcW w:w="1237" w:type="dxa"/>
          </w:tcPr>
          <w:p w:rsidR="00072DBB" w:rsidRDefault="00072DBB" w:rsidP="00904B1E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ПК-2</w:t>
            </w:r>
          </w:p>
        </w:tc>
        <w:tc>
          <w:tcPr>
            <w:tcW w:w="7802" w:type="dxa"/>
          </w:tcPr>
          <w:p w:rsidR="00072DBB" w:rsidRPr="00474F4B" w:rsidRDefault="00072DBB" w:rsidP="00904B1E">
            <w:pPr>
              <w:spacing w:line="276" w:lineRule="auto"/>
              <w:rPr>
                <w:bCs/>
                <w:sz w:val="28"/>
                <w:szCs w:val="28"/>
              </w:rPr>
            </w:pPr>
            <w:r w:rsidRPr="00943AEC">
              <w:rPr>
                <w:bCs/>
                <w:sz w:val="28"/>
                <w:szCs w:val="28"/>
              </w:rPr>
              <w:t>способностью и готовностью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</w:t>
            </w:r>
          </w:p>
        </w:tc>
      </w:tr>
    </w:tbl>
    <w:p w:rsidR="00072DBB" w:rsidRPr="0020383F" w:rsidRDefault="00072DBB" w:rsidP="00072DBB">
      <w:pPr>
        <w:pStyle w:val="af6"/>
        <w:ind w:left="0" w:firstLine="709"/>
        <w:rPr>
          <w:b/>
          <w:color w:val="000000"/>
          <w:sz w:val="28"/>
          <w:szCs w:val="28"/>
        </w:rPr>
      </w:pPr>
    </w:p>
    <w:p w:rsidR="00072DBB" w:rsidRPr="0020383F" w:rsidRDefault="00072DBB" w:rsidP="00072DBB">
      <w:pPr>
        <w:ind w:firstLine="709"/>
        <w:rPr>
          <w:b/>
          <w:sz w:val="28"/>
          <w:szCs w:val="28"/>
        </w:rPr>
      </w:pPr>
    </w:p>
    <w:tbl>
      <w:tblPr>
        <w:tblW w:w="9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182"/>
        <w:gridCol w:w="1231"/>
        <w:gridCol w:w="1417"/>
        <w:gridCol w:w="2426"/>
        <w:gridCol w:w="1620"/>
      </w:tblGrid>
      <w:tr w:rsidR="00072DBB" w:rsidRPr="00072DBB" w:rsidTr="00904B1E">
        <w:tc>
          <w:tcPr>
            <w:tcW w:w="948" w:type="dxa"/>
          </w:tcPr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2182" w:type="dxa"/>
          </w:tcPr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1231" w:type="dxa"/>
          </w:tcPr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сформирован</w:t>
            </w:r>
          </w:p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417" w:type="dxa"/>
          </w:tcPr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620" w:type="dxa"/>
          </w:tcPr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</w:t>
            </w:r>
          </w:p>
          <w:p w:rsidR="00072DBB" w:rsidRPr="00072DBB" w:rsidRDefault="00072DBB" w:rsidP="00904B1E">
            <w:pPr>
              <w:pStyle w:val="af6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072DBB" w:rsidRPr="00072DBB" w:rsidTr="00904B1E">
        <w:tc>
          <w:tcPr>
            <w:tcW w:w="948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ОК-4</w:t>
            </w:r>
          </w:p>
        </w:tc>
        <w:tc>
          <w:tcPr>
            <w:tcW w:w="2182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способностью действовать в нестандартных ситуациях, готовностью нести социальную и этическую ответственность за принятые решения</w:t>
            </w:r>
          </w:p>
        </w:tc>
        <w:tc>
          <w:tcPr>
            <w:tcW w:w="1231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принимать решение при оказании медицинской помощи несовершеннолетним детям в общении с законными представителями и опекунами, а также готовность нести социальную и этическую ответственность за принятые решения</w:t>
            </w:r>
          </w:p>
        </w:tc>
        <w:tc>
          <w:tcPr>
            <w:tcW w:w="1620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контроль выполнения заданий в рабочих тетрадях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владеть навыками общения с совершеннолетними детьми, с законными представителями и опекунами несовершеннолетних детей, а также готовность нести социальную и этическую ответственность за принятые решения</w:t>
            </w:r>
          </w:p>
        </w:tc>
        <w:tc>
          <w:tcPr>
            <w:tcW w:w="1620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проверка практических навыков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уметь принимать навыки общения с детьми разного возраста, а также с законными представителями и опекунами несовершеннолетних детей, и нести социальную и этическую ответственность за принятые решения</w:t>
            </w:r>
          </w:p>
        </w:tc>
        <w:tc>
          <w:tcPr>
            <w:tcW w:w="1620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представление дневника практики</w:t>
            </w:r>
          </w:p>
        </w:tc>
      </w:tr>
      <w:tr w:rsidR="00863194" w:rsidRPr="00072DBB" w:rsidTr="00904B1E">
        <w:tc>
          <w:tcPr>
            <w:tcW w:w="948" w:type="dxa"/>
            <w:vMerge w:val="restart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ОПК-5</w:t>
            </w:r>
          </w:p>
        </w:tc>
        <w:tc>
          <w:tcPr>
            <w:tcW w:w="2182" w:type="dxa"/>
            <w:vMerge w:val="restart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1231" w:type="dxa"/>
            <w:vMerge w:val="restart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  <w:vMerge w:val="restart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26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оформлять основную медицинскую документацию участкового врача педиатра</w:t>
            </w:r>
          </w:p>
        </w:tc>
        <w:tc>
          <w:tcPr>
            <w:tcW w:w="1620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контроль выполнения заданий в рабочих тетрадях</w:t>
            </w:r>
          </w:p>
        </w:tc>
      </w:tr>
      <w:tr w:rsidR="00863194" w:rsidRPr="00072DBB" w:rsidTr="00904B1E">
        <w:tc>
          <w:tcPr>
            <w:tcW w:w="948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определять у детей критерии здоровья, группы здоровья, физкультурные группы</w:t>
            </w:r>
          </w:p>
        </w:tc>
        <w:tc>
          <w:tcPr>
            <w:tcW w:w="1620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контроль выполнения заданий в рабочих тетрадях</w:t>
            </w:r>
          </w:p>
        </w:tc>
      </w:tr>
      <w:tr w:rsidR="00863194" w:rsidRPr="00072DBB" w:rsidTr="00904B1E">
        <w:tc>
          <w:tcPr>
            <w:tcW w:w="948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выделять ведущий синдром при неотложных состояниях у детей</w:t>
            </w:r>
          </w:p>
        </w:tc>
        <w:tc>
          <w:tcPr>
            <w:tcW w:w="1620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контроль выполнения заданий в рабочих тетрадях</w:t>
            </w:r>
          </w:p>
        </w:tc>
      </w:tr>
      <w:tr w:rsidR="00863194" w:rsidRPr="00072DBB" w:rsidTr="00904B1E">
        <w:tc>
          <w:tcPr>
            <w:tcW w:w="948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принимать и направлять детей в другие медицинские организации</w:t>
            </w:r>
          </w:p>
        </w:tc>
        <w:tc>
          <w:tcPr>
            <w:tcW w:w="1620" w:type="dxa"/>
          </w:tcPr>
          <w:p w:rsidR="00863194" w:rsidRPr="00072DBB" w:rsidRDefault="00863194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контроль выполнения заданий в рабочих тетрадях</w:t>
            </w:r>
          </w:p>
        </w:tc>
      </w:tr>
      <w:tr w:rsidR="00072DBB" w:rsidRPr="00072DBB" w:rsidTr="00904B1E">
        <w:tc>
          <w:tcPr>
            <w:tcW w:w="948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навыками оформления основной медицинской документации участкового врача педиатра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t>проверка практических навыков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 xml:space="preserve">навыками определять у детей критерии здоровья, группу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здоровья, физкультурную группу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lastRenderedPageBreak/>
              <w:t>проверка практических навыков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r w:rsidRPr="00072DBB">
              <w:t xml:space="preserve">выделять ведущий синдром при неотложных состояниях у детей на </w:t>
            </w:r>
            <w:proofErr w:type="spellStart"/>
            <w:r w:rsidRPr="00072DBB">
              <w:t>догоспитальном</w:t>
            </w:r>
            <w:proofErr w:type="spellEnd"/>
            <w:r w:rsidRPr="00072DBB">
              <w:t xml:space="preserve"> этапе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t>проверка практических навыков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r w:rsidRPr="00072DBB">
              <w:t>принимать и направлять детей в другие медицинские организации в зависимости от состояния для оказания медицинской помощи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t>проверка практических навыков</w:t>
            </w:r>
          </w:p>
        </w:tc>
      </w:tr>
      <w:tr w:rsidR="00072DBB" w:rsidRPr="00072DBB" w:rsidTr="00904B1E">
        <w:tc>
          <w:tcPr>
            <w:tcW w:w="948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72DBB" w:rsidRPr="00072DBB" w:rsidRDefault="00072DBB" w:rsidP="00904B1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оформлять основную медицинскую документации участкового врача педиатра в зависимости от возраста, диагноза и стадии заболевания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t>отчет по практике;</w:t>
            </w:r>
          </w:p>
          <w:p w:rsidR="00072DBB" w:rsidRPr="00072DBB" w:rsidRDefault="00072DBB" w:rsidP="00904B1E">
            <w:r w:rsidRPr="00072DBB">
              <w:t>представление дневника практики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определять критерии здоровья, группу здоровья, физкультурную группу у детей различных возрастов, с различными заболеваниями и стадиями заболевания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t>отчет по практике;</w:t>
            </w:r>
          </w:p>
          <w:p w:rsidR="00072DBB" w:rsidRPr="00072DBB" w:rsidRDefault="00072DBB" w:rsidP="00904B1E">
            <w:r w:rsidRPr="00072DBB">
              <w:t>представление дневника практики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выделять ведущий синдром при неотложных состояниях у детей различных возрастов при различных заболеваниях и стадиях развития болезни.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t>отчет по практике;</w:t>
            </w:r>
          </w:p>
          <w:p w:rsidR="00072DBB" w:rsidRPr="00072DBB" w:rsidRDefault="00072DBB" w:rsidP="00904B1E">
            <w:r w:rsidRPr="00072DBB">
              <w:t>представление дневника практики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принимать и направлять детей в другие медицинские организации для оказания медицинской помощи в зависимости от возраста ребенка, имеющегося заболевания и наличии сопутствующих заболеваний.</w:t>
            </w:r>
          </w:p>
        </w:tc>
        <w:tc>
          <w:tcPr>
            <w:tcW w:w="1620" w:type="dxa"/>
          </w:tcPr>
          <w:p w:rsidR="00072DBB" w:rsidRPr="00072DBB" w:rsidRDefault="00072DBB" w:rsidP="00904B1E">
            <w:r w:rsidRPr="00072DBB">
              <w:t>отчет по практике;</w:t>
            </w:r>
          </w:p>
          <w:p w:rsidR="00072DBB" w:rsidRPr="00072DBB" w:rsidRDefault="00072DBB" w:rsidP="00904B1E">
            <w:r w:rsidRPr="00072DBB">
              <w:t>представление дневника практики</w:t>
            </w:r>
          </w:p>
        </w:tc>
      </w:tr>
      <w:tr w:rsidR="00072DBB" w:rsidRPr="00072DBB" w:rsidTr="00904B1E">
        <w:tc>
          <w:tcPr>
            <w:tcW w:w="948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182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 xml:space="preserve">способностью и готовностью к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</w:t>
            </w:r>
          </w:p>
        </w:tc>
        <w:tc>
          <w:tcPr>
            <w:tcW w:w="1231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417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организовывать и проводить профи</w:t>
            </w: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лактические осмотры</w:t>
            </w:r>
          </w:p>
        </w:tc>
        <w:tc>
          <w:tcPr>
            <w:tcW w:w="1620" w:type="dxa"/>
            <w:vAlign w:val="center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контроль выполнения за</w:t>
            </w: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даний в рабочих тетрадях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диспансеризацию и проводить диспансерное наблюдение за несовершеннолетними</w:t>
            </w:r>
          </w:p>
        </w:tc>
        <w:tc>
          <w:tcPr>
            <w:tcW w:w="1620" w:type="dxa"/>
            <w:vAlign w:val="center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контроль выполнения заданий в рабочих тетрадях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r w:rsidRPr="00072DBB">
              <w:t>проводить профилактические осмотры детям различных возрастов</w:t>
            </w:r>
          </w:p>
        </w:tc>
        <w:tc>
          <w:tcPr>
            <w:tcW w:w="1620" w:type="dxa"/>
            <w:vAlign w:val="center"/>
          </w:tcPr>
          <w:p w:rsidR="00072DBB" w:rsidRPr="00072DBB" w:rsidRDefault="00072DBB" w:rsidP="00904B1E">
            <w:r w:rsidRPr="00072DBB">
              <w:t>проверка практических навыков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r w:rsidRPr="00072DBB">
              <w:t>диспансеризацией и проводить диспансерное наблюдение за здоровыми детьми и детьми с хроническими заболеваниями</w:t>
            </w:r>
          </w:p>
        </w:tc>
        <w:tc>
          <w:tcPr>
            <w:tcW w:w="1620" w:type="dxa"/>
            <w:vAlign w:val="center"/>
          </w:tcPr>
          <w:p w:rsidR="00072DBB" w:rsidRPr="00072DBB" w:rsidRDefault="00072DBB" w:rsidP="00904B1E">
            <w:r w:rsidRPr="00072DBB">
              <w:t>проверка практических навыков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r w:rsidRPr="00072DBB">
              <w:t>организовывать и проводить профилактические осмотры в зависимости от уровня укомплектованности узкими специалистами, при наличии или отсутствии заболеваний у пациента, нуждаемости в консультации узкими специалистами при выявлении новых заболеваний.</w:t>
            </w:r>
          </w:p>
        </w:tc>
        <w:tc>
          <w:tcPr>
            <w:tcW w:w="1620" w:type="dxa"/>
            <w:vAlign w:val="center"/>
          </w:tcPr>
          <w:p w:rsidR="00072DBB" w:rsidRPr="00072DBB" w:rsidRDefault="00072DBB" w:rsidP="00904B1E">
            <w:r w:rsidRPr="00072DBB">
              <w:t>отчет по практике;</w:t>
            </w:r>
          </w:p>
          <w:p w:rsidR="00072DBB" w:rsidRPr="00072DBB" w:rsidRDefault="00072DBB" w:rsidP="00904B1E">
            <w:r w:rsidRPr="00072DBB">
              <w:t>представление дневника практики</w:t>
            </w:r>
          </w:p>
        </w:tc>
      </w:tr>
      <w:tr w:rsidR="00072DBB" w:rsidRPr="00072DBB" w:rsidTr="00904B1E">
        <w:tc>
          <w:tcPr>
            <w:tcW w:w="948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2DBB" w:rsidRPr="00072DBB" w:rsidRDefault="00072DBB" w:rsidP="00904B1E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072DBB" w:rsidRPr="00072DBB" w:rsidRDefault="00072DBB" w:rsidP="00904B1E">
            <w:r w:rsidRPr="00072DBB">
              <w:t>диспансеризацией и проводить диспансерное наблюдение за здоровыми детьми и детьми с хроническими заболеваниями в различные декретированные возраста и при различных заболеваниях.</w:t>
            </w:r>
          </w:p>
        </w:tc>
        <w:tc>
          <w:tcPr>
            <w:tcW w:w="1620" w:type="dxa"/>
            <w:vAlign w:val="center"/>
          </w:tcPr>
          <w:p w:rsidR="00072DBB" w:rsidRPr="00072DBB" w:rsidRDefault="00072DBB" w:rsidP="00904B1E">
            <w:r w:rsidRPr="00072DBB">
              <w:t>отчет по практике;</w:t>
            </w:r>
          </w:p>
          <w:p w:rsidR="00072DBB" w:rsidRPr="00072DBB" w:rsidRDefault="00072DBB" w:rsidP="00904B1E">
            <w:r w:rsidRPr="00072DBB">
              <w:t>представление дневника практики</w:t>
            </w:r>
          </w:p>
        </w:tc>
      </w:tr>
    </w:tbl>
    <w:p w:rsidR="0092587E" w:rsidRPr="00E836D2" w:rsidRDefault="0092587E" w:rsidP="007350E5">
      <w:pPr>
        <w:ind w:firstLine="709"/>
        <w:rPr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форме)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точной аттестации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следующим образом: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2D3B4E">
        <w:rPr>
          <w:rFonts w:ascii="Times New Roman" w:hAnsi="Times New Roman"/>
          <w:i/>
          <w:sz w:val="28"/>
          <w:szCs w:val="28"/>
        </w:rPr>
        <w:t>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="007752B2">
        <w:rPr>
          <w:rFonts w:ascii="Times New Roman" w:hAnsi="Times New Roman"/>
          <w:i/>
          <w:sz w:val="28"/>
          <w:szCs w:val="28"/>
        </w:rPr>
        <w:t>рейтинг.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:rsidR="007350E5" w:rsidRPr="002D3B4E" w:rsidRDefault="00904B1E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</w:t>
      </w:r>
      <w:r w:rsidR="007350E5" w:rsidRPr="002D3B4E">
        <w:rPr>
          <w:rFonts w:ascii="Times New Roman" w:hAnsi="Times New Roman"/>
          <w:i/>
          <w:color w:val="000000"/>
          <w:sz w:val="28"/>
          <w:szCs w:val="28"/>
        </w:rPr>
        <w:t>ритери</w:t>
      </w:r>
      <w:r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350E5" w:rsidRPr="002D3B4E">
        <w:rPr>
          <w:rFonts w:ascii="Times New Roman" w:hAnsi="Times New Roman"/>
          <w:i/>
          <w:color w:val="000000"/>
          <w:sz w:val="28"/>
          <w:szCs w:val="28"/>
        </w:rPr>
        <w:t>, применяемы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7350E5" w:rsidRPr="002D3B4E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 для определения зачетного рейтинга.</w:t>
      </w:r>
      <w:r w:rsidR="007350E5"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</w:t>
      </w:r>
      <w:r w:rsidRPr="002D3B4E">
        <w:rPr>
          <w:rFonts w:ascii="Times New Roman" w:hAnsi="Times New Roman"/>
          <w:sz w:val="24"/>
          <w:szCs w:val="24"/>
        </w:rPr>
        <w:lastRenderedPageBreak/>
        <w:t xml:space="preserve"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32BA7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51F1">
        <w:rPr>
          <w:rFonts w:ascii="Times New Roman" w:hAnsi="Times New Roman"/>
          <w:b/>
          <w:color w:val="000000" w:themeColor="text1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451F1" w:rsidRPr="00C451F1" w:rsidRDefault="00C451F1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57B32" w:rsidRPr="00A9662C" w:rsidRDefault="00C451F1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C451F1">
        <w:t xml:space="preserve"> </w:t>
      </w:r>
      <w:r w:rsidR="00DF0CAF" w:rsidRPr="0095186A">
        <w:t>Структура, штаты и организация работы городской детской поликл</w:t>
      </w:r>
      <w:r w:rsidR="00B25D99" w:rsidRPr="00A9662C">
        <w:t>и</w:t>
      </w:r>
      <w:r w:rsidR="00DF0CAF" w:rsidRPr="0095186A">
        <w:t>ники.</w:t>
      </w:r>
      <w:r w:rsidR="00B25D99" w:rsidRPr="00A9662C">
        <w:t xml:space="preserve"> </w:t>
      </w:r>
      <w:r w:rsidR="00057B32" w:rsidRPr="00A9662C">
        <w:t xml:space="preserve">Взаимодействие с другими медицинскими организации в предоставлении медицинской помощи несовершеннолетним детям (Родильный дом, перинатальный центр). </w:t>
      </w:r>
    </w:p>
    <w:p w:rsidR="00057B32" w:rsidRPr="00A9662C" w:rsidRDefault="00057B32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Структура, штаты и организация работы городской детской поликл</w:t>
      </w:r>
      <w:r w:rsidRPr="00A9662C">
        <w:t>и</w:t>
      </w:r>
      <w:r w:rsidRPr="0095186A">
        <w:t>ники.</w:t>
      </w:r>
      <w:r w:rsidRPr="00A9662C">
        <w:t xml:space="preserve"> Взаимодействие с другими медицинскими организации в предоставлении медицинской помощи несовершеннолетним детям (Больницы).</w:t>
      </w:r>
    </w:p>
    <w:p w:rsidR="00057B32" w:rsidRPr="00A9662C" w:rsidRDefault="00057B32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Структура, штаты и организация работы городской детской поликл</w:t>
      </w:r>
      <w:r w:rsidRPr="00A9662C">
        <w:t>и</w:t>
      </w:r>
      <w:r w:rsidRPr="0095186A">
        <w:t>ники.</w:t>
      </w:r>
      <w:r w:rsidRPr="00A9662C">
        <w:t xml:space="preserve"> Взаимодействие с другими медицинскими организации в предоставлении медицинской помощи несовершеннолетним детям (скорая медицинская помощь).</w:t>
      </w:r>
    </w:p>
    <w:p w:rsidR="00DF0CAF" w:rsidRPr="0095186A" w:rsidRDefault="00DF0CAF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 112)</w:t>
      </w:r>
      <w:r w:rsidR="00B25D99" w:rsidRPr="00A9662C">
        <w:t xml:space="preserve"> Основные разделы, правила заполнения</w:t>
      </w:r>
      <w:r w:rsidRPr="0095186A">
        <w:t>.</w:t>
      </w:r>
    </w:p>
    <w:p w:rsidR="00DF0CAF" w:rsidRPr="0095186A" w:rsidRDefault="00DF0CAF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 063)</w:t>
      </w:r>
      <w:r w:rsidR="00B25D99" w:rsidRPr="00A9662C">
        <w:t xml:space="preserve"> Основные разделы, правила заполнения</w:t>
      </w:r>
      <w:r w:rsidRPr="0095186A">
        <w:t>.</w:t>
      </w:r>
    </w:p>
    <w:p w:rsidR="00DF0CAF" w:rsidRPr="0095186A" w:rsidRDefault="00DF0CAF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 025)</w:t>
      </w:r>
      <w:r w:rsidR="00B25D99" w:rsidRPr="00A9662C">
        <w:t xml:space="preserve"> Основные разделы, правила заполнения</w:t>
      </w:r>
      <w:r w:rsidRPr="0095186A">
        <w:t>.</w:t>
      </w:r>
    </w:p>
    <w:p w:rsidR="00DF0CAF" w:rsidRPr="0095186A" w:rsidRDefault="00DF0CAF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(ф. 058)</w:t>
      </w:r>
      <w:r w:rsidR="00B25D99" w:rsidRPr="00A9662C">
        <w:t xml:space="preserve"> Основные разделы, правила заполнения</w:t>
      </w:r>
      <w:r w:rsidRPr="0095186A">
        <w:t>.</w:t>
      </w:r>
    </w:p>
    <w:p w:rsidR="00DF0CAF" w:rsidRPr="0095186A" w:rsidRDefault="00DF0CAF" w:rsidP="00DF0CA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</w:t>
      </w:r>
      <w:r w:rsidR="00B25D99" w:rsidRPr="00A9662C">
        <w:t>ф 057</w:t>
      </w:r>
      <w:r w:rsidRPr="00A9662C">
        <w:t>)</w:t>
      </w:r>
      <w:r w:rsidR="00B25D99" w:rsidRPr="00A9662C">
        <w:t xml:space="preserve"> Основные разделы, правила заполнения</w:t>
      </w:r>
      <w:r w:rsidRPr="0095186A">
        <w:t>.</w:t>
      </w:r>
    </w:p>
    <w:p w:rsidR="00B25D99" w:rsidRPr="00A9662C" w:rsidRDefault="00B25D99" w:rsidP="00B25D99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(ф. 070) Основные разделы, правила заполнения.</w:t>
      </w:r>
    </w:p>
    <w:p w:rsidR="00B25D99" w:rsidRPr="0095186A" w:rsidRDefault="00B25D99" w:rsidP="00B25D99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(ф. 076) Основные разделы, правила заполнения</w:t>
      </w:r>
      <w:r w:rsidRPr="0095186A">
        <w:t>.</w:t>
      </w:r>
    </w:p>
    <w:p w:rsidR="00B25D99" w:rsidRPr="0095186A" w:rsidRDefault="00B25D99" w:rsidP="00B25D99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.</w:t>
      </w:r>
      <w:r w:rsidRPr="00A9662C">
        <w:t xml:space="preserve"> </w:t>
      </w:r>
      <w:r w:rsidRPr="0095186A">
        <w:t>Основная документация детской поликлиники</w:t>
      </w:r>
      <w:r w:rsidRPr="00A9662C">
        <w:t xml:space="preserve"> (ф. 026) Основные разделы, правила заполнения</w:t>
      </w:r>
      <w:r w:rsidRPr="0095186A">
        <w:t>.</w:t>
      </w:r>
    </w:p>
    <w:p w:rsidR="00B25D99" w:rsidRPr="0095186A" w:rsidRDefault="00B25D99" w:rsidP="00B25D99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 088) Основные разделы, правила заполнения</w:t>
      </w:r>
      <w:r w:rsidRPr="0095186A">
        <w:t>.</w:t>
      </w:r>
    </w:p>
    <w:p w:rsidR="00B25D99" w:rsidRPr="00A9662C" w:rsidRDefault="00B25D99" w:rsidP="00B25D99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95186A">
        <w:t>Основная документация детской поликлиники</w:t>
      </w:r>
      <w:r w:rsidRPr="00A9662C">
        <w:t xml:space="preserve"> (ф. 079) Основные разделы, правила заполнения</w:t>
      </w:r>
      <w:r w:rsidRPr="0095186A">
        <w:t>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Основные правила выдачи и оформления  листков нетрудоспособности, справок.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Особенности профилактической деятельности участкового врача.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Особенности работы врача - педиатра с новорожденными детьми.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Особенности работы врача - педиатра с детьми 1-го года жизни.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Особенности профилактической работы с детьми декретированных </w:t>
      </w:r>
      <w:r w:rsidRPr="00A9662C">
        <w:lastRenderedPageBreak/>
        <w:t xml:space="preserve">возрастов.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Лечебная работа участкового врача, особенности организации лечебной помощи остро заболевшим детям.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Основные формы медицинской документации участкового врача - педиатра их назначение.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 xml:space="preserve">Правила заполнения формы № 112 при проведении профилактических осмотров детей первого года жизни.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  <w:ind w:left="709" w:firstLine="0"/>
      </w:pPr>
      <w:r w:rsidRPr="00A9662C">
        <w:t>Понятие «комплексная оценка состояния здоровья детей»</w:t>
      </w:r>
      <w:r w:rsidR="00BA6A8F" w:rsidRPr="00A9662C">
        <w:t xml:space="preserve"> Проведение профилактического осмотра в различных возрастах</w:t>
      </w:r>
      <w:r w:rsidRPr="00A9662C">
        <w:t xml:space="preserve">. </w:t>
      </w:r>
    </w:p>
    <w:p w:rsidR="00C451F1" w:rsidRPr="00A9662C" w:rsidRDefault="00C451F1" w:rsidP="00C451F1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Понятие «группа здоровья». Перечислите группы здоровья при комплексной оценке состояния здоровья детей на участке. </w:t>
      </w:r>
    </w:p>
    <w:p w:rsidR="00B25D99" w:rsidRPr="00A9662C" w:rsidRDefault="00B25D99" w:rsidP="00B25D99">
      <w:pPr>
        <w:pStyle w:val="ae"/>
        <w:numPr>
          <w:ilvl w:val="0"/>
          <w:numId w:val="23"/>
        </w:numPr>
        <w:spacing w:line="240" w:lineRule="auto"/>
      </w:pPr>
      <w:r w:rsidRPr="00A9662C">
        <w:t>Оформление медицинских отводов при проведении профилактических прививок</w:t>
      </w:r>
    </w:p>
    <w:p w:rsidR="00B25D99" w:rsidRPr="00A9662C" w:rsidRDefault="00B25D99" w:rsidP="00B25D99">
      <w:pPr>
        <w:pStyle w:val="ae"/>
        <w:numPr>
          <w:ilvl w:val="0"/>
          <w:numId w:val="23"/>
        </w:numPr>
        <w:spacing w:line="240" w:lineRule="auto"/>
      </w:pPr>
      <w:r w:rsidRPr="00A9662C">
        <w:t>Оформление этапных эпикризов.</w:t>
      </w:r>
    </w:p>
    <w:p w:rsidR="00B25D99" w:rsidRPr="00A9662C" w:rsidRDefault="00B25D99" w:rsidP="00B25D99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Определение показаний и противопоказаний к профилактическим прививкам. </w:t>
      </w:r>
    </w:p>
    <w:p w:rsidR="00B25D99" w:rsidRPr="00A9662C" w:rsidRDefault="00B25D99" w:rsidP="00B25D99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Национальный календарь профилактических прививок. </w:t>
      </w:r>
    </w:p>
    <w:p w:rsidR="00BA6A8F" w:rsidRPr="00A9662C" w:rsidRDefault="00B25D99" w:rsidP="00B25D99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Вакцинопрофилактика детей с отклонениями в состоянии здоровья, при отсутствии информации о прививках. </w:t>
      </w:r>
    </w:p>
    <w:p w:rsidR="00B25D99" w:rsidRPr="00A9662C" w:rsidRDefault="00B25D99" w:rsidP="00B25D99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Проведение профилактических прививок. Работа прививочного кабинета. </w:t>
      </w:r>
    </w:p>
    <w:p w:rsidR="00C451F1" w:rsidRPr="00A9662C" w:rsidRDefault="00C451F1" w:rsidP="00B25D99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Особенности оказания неотложной помощи детям на </w:t>
      </w:r>
      <w:proofErr w:type="spellStart"/>
      <w:r w:rsidRPr="00A9662C">
        <w:t>догоспитальном</w:t>
      </w:r>
      <w:proofErr w:type="spellEnd"/>
      <w:r w:rsidRPr="00A9662C">
        <w:t xml:space="preserve"> этапе, в условиях поликлиники. 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Неотложная медицинская помощь при гипертермическом синдроме у детей на </w:t>
      </w:r>
      <w:proofErr w:type="spellStart"/>
      <w:r w:rsidRPr="00A9662C">
        <w:t>догоспитальном</w:t>
      </w:r>
      <w:proofErr w:type="spellEnd"/>
      <w:r w:rsidRPr="00A9662C">
        <w:t xml:space="preserve"> этапе. 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«Белая» и «розовая» лихорадка у детей. Отличительные особенности в оказании медицинской помощи на </w:t>
      </w:r>
      <w:proofErr w:type="spellStart"/>
      <w:r w:rsidRPr="00A9662C">
        <w:t>догоспитальном</w:t>
      </w:r>
      <w:proofErr w:type="spellEnd"/>
      <w:r w:rsidRPr="00A9662C">
        <w:t xml:space="preserve"> этапе. 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Оказание первой медицинской помощи при солнечном ударе. Тактика на </w:t>
      </w:r>
      <w:proofErr w:type="spellStart"/>
      <w:r w:rsidRPr="00A9662C">
        <w:t>догоспитальном</w:t>
      </w:r>
      <w:proofErr w:type="spellEnd"/>
      <w:r w:rsidRPr="00A9662C">
        <w:t xml:space="preserve"> этапе. 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Оказание неотложной помощи при отравлениях. Тактика на </w:t>
      </w:r>
      <w:proofErr w:type="spellStart"/>
      <w:r w:rsidRPr="00A9662C">
        <w:t>догоспитальном</w:t>
      </w:r>
      <w:proofErr w:type="spellEnd"/>
      <w:r w:rsidRPr="00A9662C">
        <w:t xml:space="preserve"> этапе. Особенности оказания медицинской помощи детям с отравлениями.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Первая медицинская помощь при утоплении. Виды утоплений. </w:t>
      </w:r>
    </w:p>
    <w:p w:rsidR="00BA6A8F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Первая медицинская при травмах у детей. 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Особенности в оказании медицинской помощи при закрытой черепно-мозговой травме у детей. 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Оказание неотложной помощи при судорожном синдроме у детей. </w:t>
      </w:r>
    </w:p>
    <w:p w:rsidR="00C451F1" w:rsidRPr="00A9662C" w:rsidRDefault="00C451F1" w:rsidP="00BA6A8F">
      <w:pPr>
        <w:pStyle w:val="ae"/>
        <w:numPr>
          <w:ilvl w:val="0"/>
          <w:numId w:val="23"/>
        </w:numPr>
        <w:spacing w:line="240" w:lineRule="auto"/>
      </w:pPr>
      <w:proofErr w:type="spellStart"/>
      <w:r w:rsidRPr="00A9662C">
        <w:t>Догоспитальный</w:t>
      </w:r>
      <w:proofErr w:type="spellEnd"/>
      <w:r w:rsidRPr="00A9662C">
        <w:t xml:space="preserve"> этап оказания неотложной помощи при аспирации инородного тела у детей. 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>Неотложная медицинская помощь при стенозе гортани.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>Неотложная медицинская помощь при отравлении грибами.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>Неотложная медицинская помощь при укусе змей.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>Неотложная медицинская помощь при тепловом ударе.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>Неотложная медицинская помощь при ожогах.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lastRenderedPageBreak/>
        <w:t>Неотложная медицинская помощь при отморожении.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>Неотложная медицинская помощь при БОС.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Неотложная медицинская помощь при </w:t>
      </w:r>
      <w:proofErr w:type="spellStart"/>
      <w:r w:rsidRPr="00A9662C">
        <w:t>электротравме</w:t>
      </w:r>
      <w:proofErr w:type="spellEnd"/>
      <w:r w:rsidRPr="00A9662C">
        <w:t>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 xml:space="preserve">Неотложная медицинская помощь при отравлении </w:t>
      </w:r>
      <w:proofErr w:type="spellStart"/>
      <w:r w:rsidRPr="00A9662C">
        <w:t>нафтизином</w:t>
      </w:r>
      <w:proofErr w:type="spellEnd"/>
      <w:r w:rsidRPr="00A9662C">
        <w:t>.</w:t>
      </w:r>
    </w:p>
    <w:p w:rsidR="00BA6A8F" w:rsidRPr="00A9662C" w:rsidRDefault="00BA6A8F" w:rsidP="00BA6A8F">
      <w:pPr>
        <w:pStyle w:val="ae"/>
        <w:numPr>
          <w:ilvl w:val="0"/>
          <w:numId w:val="23"/>
        </w:numPr>
        <w:spacing w:line="240" w:lineRule="auto"/>
      </w:pPr>
      <w:r w:rsidRPr="00A9662C">
        <w:t>Жестокое обращение с детьми. Тактика врача педиатра.</w:t>
      </w:r>
    </w:p>
    <w:p w:rsidR="007001F3" w:rsidRPr="002D3B4E" w:rsidRDefault="007001F3" w:rsidP="007001F3">
      <w:pPr>
        <w:pStyle w:val="af6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904B1E" w:rsidRDefault="00904B1E" w:rsidP="007350E5">
      <w:pPr>
        <w:ind w:firstLine="709"/>
        <w:rPr>
          <w:b/>
          <w:sz w:val="28"/>
          <w:szCs w:val="28"/>
          <w:u w:val="single"/>
        </w:rPr>
      </w:pPr>
      <w:r w:rsidRPr="002D3B4E">
        <w:rPr>
          <w:sz w:val="28"/>
          <w:szCs w:val="28"/>
        </w:rPr>
        <w:t>К</w:t>
      </w:r>
      <w:r w:rsidR="007350E5" w:rsidRPr="002D3B4E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 </w:t>
      </w:r>
      <w:r w:rsidRPr="00904B1E">
        <w:rPr>
          <w:b/>
          <w:sz w:val="28"/>
          <w:szCs w:val="28"/>
          <w:u w:val="single"/>
        </w:rPr>
        <w:t xml:space="preserve">Госпитальной педиатрии 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направл</w:t>
      </w:r>
      <w:r w:rsidR="00904B1E">
        <w:rPr>
          <w:sz w:val="28"/>
          <w:szCs w:val="28"/>
        </w:rPr>
        <w:t xml:space="preserve">ение подготовки (специальность) </w:t>
      </w:r>
      <w:r w:rsidR="00904B1E" w:rsidRPr="00904B1E">
        <w:rPr>
          <w:b/>
          <w:sz w:val="28"/>
          <w:szCs w:val="28"/>
          <w:u w:val="single"/>
        </w:rPr>
        <w:t xml:space="preserve">Педиатрия </w:t>
      </w:r>
      <w:r w:rsidRPr="00904B1E">
        <w:rPr>
          <w:b/>
          <w:sz w:val="28"/>
          <w:szCs w:val="28"/>
          <w:u w:val="single"/>
        </w:rPr>
        <w:t xml:space="preserve">  </w:t>
      </w:r>
    </w:p>
    <w:p w:rsidR="007350E5" w:rsidRPr="00904B1E" w:rsidRDefault="007350E5" w:rsidP="007350E5">
      <w:pPr>
        <w:ind w:firstLine="709"/>
        <w:rPr>
          <w:b/>
          <w:sz w:val="28"/>
          <w:szCs w:val="28"/>
          <w:u w:val="single"/>
        </w:rPr>
      </w:pPr>
      <w:r w:rsidRPr="002D3B4E">
        <w:rPr>
          <w:sz w:val="28"/>
          <w:szCs w:val="28"/>
        </w:rPr>
        <w:t>практика</w:t>
      </w:r>
      <w:r w:rsidR="00904B1E">
        <w:rPr>
          <w:sz w:val="28"/>
          <w:szCs w:val="28"/>
        </w:rPr>
        <w:t xml:space="preserve"> </w:t>
      </w:r>
      <w:r w:rsidR="00904B1E" w:rsidRPr="00904B1E">
        <w:rPr>
          <w:b/>
          <w:sz w:val="28"/>
          <w:szCs w:val="28"/>
          <w:u w:val="single"/>
        </w:rPr>
        <w:t>Помощник врача детской поликлиники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904B1E">
        <w:rPr>
          <w:b/>
          <w:sz w:val="28"/>
          <w:szCs w:val="28"/>
        </w:rPr>
        <w:t xml:space="preserve"> 1</w:t>
      </w:r>
      <w:r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BA6A8F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="00BA6A8F" w:rsidRPr="0095186A">
        <w:rPr>
          <w:sz w:val="28"/>
          <w:szCs w:val="28"/>
        </w:rPr>
        <w:t>Основная документация детской поликлиники</w:t>
      </w:r>
      <w:r w:rsidR="00BA6A8F" w:rsidRPr="00BA6A8F">
        <w:rPr>
          <w:sz w:val="28"/>
          <w:szCs w:val="28"/>
        </w:rPr>
        <w:t xml:space="preserve"> (ф 112) Основные разделы, правила заполнения</w:t>
      </w:r>
    </w:p>
    <w:p w:rsidR="00BA6A8F" w:rsidRPr="00A54872" w:rsidRDefault="007350E5" w:rsidP="00BA6A8F">
      <w:pPr>
        <w:pStyle w:val="ae"/>
        <w:spacing w:line="240" w:lineRule="auto"/>
        <w:ind w:left="709" w:firstLine="0"/>
      </w:pPr>
      <w:r w:rsidRPr="002D3B4E">
        <w:rPr>
          <w:b/>
          <w:lang w:val="en-US"/>
        </w:rPr>
        <w:t>II</w:t>
      </w:r>
      <w:r w:rsidR="00BA6A8F" w:rsidRPr="00BA6A8F">
        <w:t xml:space="preserve"> </w:t>
      </w:r>
      <w:r w:rsidR="00BA6A8F" w:rsidRPr="00A54872">
        <w:t xml:space="preserve">Оказание неотложной помощи </w:t>
      </w:r>
      <w:r w:rsidR="00BA6A8F">
        <w:t xml:space="preserve">детям </w:t>
      </w:r>
      <w:r w:rsidR="00BA6A8F" w:rsidRPr="00A54872">
        <w:t xml:space="preserve">при судорожном синдроме. </w:t>
      </w: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</w:t>
      </w:r>
      <w:r w:rsidR="00BA6A8F">
        <w:rPr>
          <w:sz w:val="28"/>
          <w:szCs w:val="28"/>
        </w:rPr>
        <w:t xml:space="preserve">ая </w:t>
      </w:r>
      <w:r w:rsidRPr="002D3B4E">
        <w:rPr>
          <w:sz w:val="28"/>
          <w:szCs w:val="28"/>
        </w:rPr>
        <w:t>кафедрой</w:t>
      </w:r>
      <w:r w:rsidR="00BA6A8F">
        <w:rPr>
          <w:sz w:val="28"/>
          <w:szCs w:val="28"/>
        </w:rPr>
        <w:t>____________________</w:t>
      </w:r>
      <w:r w:rsidRPr="002D3B4E">
        <w:rPr>
          <w:sz w:val="28"/>
          <w:szCs w:val="28"/>
        </w:rPr>
        <w:t>__________(</w:t>
      </w:r>
      <w:proofErr w:type="spellStart"/>
      <w:r w:rsidR="00BA6A8F">
        <w:rPr>
          <w:sz w:val="28"/>
          <w:szCs w:val="28"/>
        </w:rPr>
        <w:t>М.А.Скачкова</w:t>
      </w:r>
      <w:proofErr w:type="spellEnd"/>
      <w:r w:rsidRPr="002D3B4E">
        <w:rPr>
          <w:sz w:val="28"/>
          <w:szCs w:val="28"/>
        </w:rPr>
        <w:t>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Декан</w:t>
      </w:r>
      <w:r w:rsidR="008B6301">
        <w:rPr>
          <w:sz w:val="28"/>
          <w:szCs w:val="28"/>
        </w:rPr>
        <w:t xml:space="preserve"> педиатрического </w:t>
      </w:r>
      <w:r w:rsidRPr="002D3B4E">
        <w:rPr>
          <w:sz w:val="28"/>
          <w:szCs w:val="28"/>
        </w:rPr>
        <w:t>факультета</w:t>
      </w:r>
      <w:r w:rsidR="008B6301">
        <w:rPr>
          <w:sz w:val="28"/>
          <w:szCs w:val="28"/>
        </w:rPr>
        <w:t xml:space="preserve">       </w:t>
      </w:r>
      <w:r w:rsidR="00BA6A8F">
        <w:rPr>
          <w:sz w:val="28"/>
          <w:szCs w:val="28"/>
        </w:rPr>
        <w:t xml:space="preserve">         </w:t>
      </w:r>
      <w:r w:rsidR="008B6301">
        <w:rPr>
          <w:sz w:val="28"/>
          <w:szCs w:val="28"/>
        </w:rPr>
        <w:t xml:space="preserve">                      </w:t>
      </w:r>
      <w:r w:rsidRPr="002D3B4E">
        <w:rPr>
          <w:sz w:val="28"/>
          <w:szCs w:val="28"/>
        </w:rPr>
        <w:t xml:space="preserve"> (</w:t>
      </w:r>
      <w:proofErr w:type="spellStart"/>
      <w:r w:rsidR="00BA6A8F">
        <w:rPr>
          <w:sz w:val="28"/>
          <w:szCs w:val="28"/>
        </w:rPr>
        <w:t>Е.А.Кремлева</w:t>
      </w:r>
      <w:proofErr w:type="spellEnd"/>
      <w:r w:rsidRPr="002D3B4E">
        <w:rPr>
          <w:sz w:val="28"/>
          <w:szCs w:val="28"/>
        </w:rPr>
        <w:t xml:space="preserve">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20</w:t>
      </w:r>
      <w:r w:rsidR="00BA6A8F">
        <w:rPr>
          <w:sz w:val="28"/>
          <w:szCs w:val="28"/>
        </w:rPr>
        <w:t>19</w:t>
      </w:r>
      <w:r w:rsidR="003C756A">
        <w:rPr>
          <w:sz w:val="28"/>
          <w:szCs w:val="28"/>
        </w:rPr>
        <w:t xml:space="preserve"> год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3C756A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350E5" w:rsidRPr="00E836D2" w:rsidTr="00312772">
        <w:tc>
          <w:tcPr>
            <w:tcW w:w="988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E836D2" w:rsidTr="00312772">
        <w:tc>
          <w:tcPr>
            <w:tcW w:w="988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7350E5" w:rsidRPr="00E836D2" w:rsidRDefault="007350E5" w:rsidP="007752B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ОК-</w:t>
            </w:r>
            <w:r w:rsidR="007752B2">
              <w:rPr>
                <w:color w:val="000000"/>
                <w:sz w:val="28"/>
                <w:szCs w:val="28"/>
              </w:rPr>
              <w:t xml:space="preserve">4 </w:t>
            </w:r>
            <w:r w:rsidR="007752B2" w:rsidRPr="00072DBB">
              <w:t>способностью действовать в нестандартных ситуациях, готовностью нести социальную и этическую ответственность за принятые решения</w:t>
            </w:r>
          </w:p>
        </w:tc>
        <w:tc>
          <w:tcPr>
            <w:tcW w:w="2359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752B2">
              <w:rPr>
                <w:b/>
                <w:color w:val="000000"/>
                <w:sz w:val="28"/>
                <w:szCs w:val="28"/>
              </w:rPr>
              <w:t>Уметь</w:t>
            </w:r>
            <w:r w:rsidR="007752B2">
              <w:rPr>
                <w:color w:val="000000"/>
                <w:sz w:val="28"/>
                <w:szCs w:val="28"/>
              </w:rPr>
              <w:t xml:space="preserve"> </w:t>
            </w:r>
            <w:r w:rsidR="007752B2" w:rsidRPr="00072DBB">
              <w:t>принимать решение при оказании медицинской помощи несовершеннолетним детям в общении с закон</w:t>
            </w:r>
            <w:r w:rsidR="007752B2" w:rsidRPr="00072DBB">
              <w:lastRenderedPageBreak/>
              <w:t>ными представителями и опекунами, а также готовность нести социальную и этическую ответственность за принятые решения</w:t>
            </w:r>
          </w:p>
        </w:tc>
        <w:tc>
          <w:tcPr>
            <w:tcW w:w="3200" w:type="dxa"/>
          </w:tcPr>
          <w:p w:rsidR="007350E5" w:rsidRPr="00E836D2" w:rsidRDefault="007350E5" w:rsidP="00A966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9662C">
              <w:rPr>
                <w:color w:val="000000"/>
                <w:sz w:val="28"/>
                <w:szCs w:val="28"/>
              </w:rPr>
              <w:t xml:space="preserve"> 24,25,27,29</w:t>
            </w:r>
          </w:p>
        </w:tc>
      </w:tr>
      <w:tr w:rsidR="007350E5" w:rsidRPr="00E836D2" w:rsidTr="00312772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E836D2" w:rsidRDefault="007350E5" w:rsidP="007752B2">
            <w:pPr>
              <w:jc w:val="both"/>
              <w:rPr>
                <w:color w:val="000000"/>
                <w:sz w:val="28"/>
                <w:szCs w:val="28"/>
              </w:rPr>
            </w:pPr>
            <w:r w:rsidRPr="007752B2">
              <w:rPr>
                <w:b/>
                <w:color w:val="000000"/>
                <w:sz w:val="28"/>
                <w:szCs w:val="28"/>
              </w:rPr>
              <w:t>Владеть</w:t>
            </w:r>
            <w:r w:rsidR="007752B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752B2" w:rsidRPr="00072DBB">
              <w:t>навыками общения с совершеннолетними детьми, с законными представителями и опекунами несовершеннолетних детей, а также готовность нести социальную и этическую ответственность за принятые решения</w:t>
            </w:r>
          </w:p>
        </w:tc>
        <w:tc>
          <w:tcPr>
            <w:tcW w:w="3200" w:type="dxa"/>
          </w:tcPr>
          <w:p w:rsidR="007350E5" w:rsidRPr="00E836D2" w:rsidRDefault="007350E5" w:rsidP="00A966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9662C">
              <w:rPr>
                <w:color w:val="000000"/>
                <w:sz w:val="28"/>
                <w:szCs w:val="28"/>
              </w:rPr>
              <w:t>26,28</w:t>
            </w:r>
          </w:p>
        </w:tc>
      </w:tr>
      <w:tr w:rsidR="007350E5" w:rsidRPr="00E836D2" w:rsidTr="00312772">
        <w:tc>
          <w:tcPr>
            <w:tcW w:w="988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7350E5" w:rsidRPr="007752B2" w:rsidRDefault="002D3B4E" w:rsidP="007350E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752B2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  <w:r w:rsidR="007752B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752B2" w:rsidRPr="00072DBB">
              <w:t>уметь принимать навыки общения с детьми разного возраста, а также с законными представителями и опекунами несовершеннолетних детей, и нести социальную и этическую ответственность за принятые решения</w:t>
            </w:r>
          </w:p>
        </w:tc>
        <w:tc>
          <w:tcPr>
            <w:tcW w:w="3200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63194" w:rsidRPr="00E836D2" w:rsidTr="00312772">
        <w:tc>
          <w:tcPr>
            <w:tcW w:w="988" w:type="dxa"/>
            <w:vMerge w:val="restart"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863194" w:rsidRPr="00E836D2" w:rsidRDefault="00863194" w:rsidP="007752B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72DBB">
              <w:t xml:space="preserve"> 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оформлять основную медицинскую документацию участкового врача педиатра</w:t>
            </w:r>
          </w:p>
        </w:tc>
        <w:tc>
          <w:tcPr>
            <w:tcW w:w="3200" w:type="dxa"/>
          </w:tcPr>
          <w:p w:rsidR="00863194" w:rsidRPr="00E836D2" w:rsidRDefault="00863194" w:rsidP="00A966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057B32">
              <w:rPr>
                <w:color w:val="000000"/>
                <w:sz w:val="28"/>
                <w:szCs w:val="28"/>
              </w:rPr>
              <w:t xml:space="preserve"> 2-12.</w:t>
            </w:r>
          </w:p>
        </w:tc>
      </w:tr>
      <w:tr w:rsidR="00863194" w:rsidRPr="00E836D2" w:rsidTr="00312772">
        <w:tc>
          <w:tcPr>
            <w:tcW w:w="988" w:type="dxa"/>
            <w:vMerge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63194" w:rsidRPr="00E836D2" w:rsidRDefault="00863194" w:rsidP="00775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определять у детей критерии здоровья, группы здоровья, физкультурные группы</w:t>
            </w:r>
          </w:p>
        </w:tc>
        <w:tc>
          <w:tcPr>
            <w:tcW w:w="3200" w:type="dxa"/>
          </w:tcPr>
          <w:p w:rsidR="00863194" w:rsidRDefault="0086319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057B32">
              <w:rPr>
                <w:color w:val="000000"/>
                <w:sz w:val="28"/>
                <w:szCs w:val="28"/>
              </w:rPr>
              <w:t xml:space="preserve"> 16,20,21,22</w:t>
            </w:r>
            <w:r w:rsidRPr="00E836D2">
              <w:rPr>
                <w:color w:val="000000"/>
                <w:sz w:val="28"/>
                <w:szCs w:val="28"/>
              </w:rPr>
              <w:t>…..</w:t>
            </w:r>
          </w:p>
        </w:tc>
      </w:tr>
      <w:tr w:rsidR="00863194" w:rsidRPr="00E836D2" w:rsidTr="00312772">
        <w:tc>
          <w:tcPr>
            <w:tcW w:w="988" w:type="dxa"/>
            <w:vMerge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63194" w:rsidRPr="00E836D2" w:rsidRDefault="00863194" w:rsidP="00775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выделять ведущий синдром при неотложных состояниях у детей</w:t>
            </w:r>
          </w:p>
        </w:tc>
        <w:tc>
          <w:tcPr>
            <w:tcW w:w="3200" w:type="dxa"/>
          </w:tcPr>
          <w:p w:rsidR="00863194" w:rsidRDefault="00863194" w:rsidP="00057B32">
            <w:r w:rsidRPr="00137F8A">
              <w:rPr>
                <w:color w:val="000000"/>
                <w:sz w:val="28"/>
                <w:szCs w:val="28"/>
              </w:rPr>
              <w:t>Практические задания №</w:t>
            </w:r>
            <w:r w:rsidR="00057B32">
              <w:rPr>
                <w:color w:val="000000"/>
                <w:sz w:val="28"/>
                <w:szCs w:val="28"/>
              </w:rPr>
              <w:t xml:space="preserve"> 30-49.</w:t>
            </w:r>
          </w:p>
        </w:tc>
      </w:tr>
      <w:tr w:rsidR="00863194" w:rsidRPr="00E836D2" w:rsidTr="00312772">
        <w:tc>
          <w:tcPr>
            <w:tcW w:w="988" w:type="dxa"/>
            <w:vMerge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63194" w:rsidRPr="00E836D2" w:rsidRDefault="00863194" w:rsidP="00775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 xml:space="preserve">принимать и направлять детей в другие медицинские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200" w:type="dxa"/>
          </w:tcPr>
          <w:p w:rsidR="00863194" w:rsidRDefault="00863194">
            <w:r w:rsidRPr="00137F8A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057B32">
              <w:rPr>
                <w:color w:val="000000"/>
                <w:sz w:val="28"/>
                <w:szCs w:val="28"/>
              </w:rPr>
              <w:t xml:space="preserve"> 1,2,3</w:t>
            </w:r>
            <w:r w:rsidRPr="00137F8A">
              <w:rPr>
                <w:color w:val="000000"/>
                <w:sz w:val="28"/>
                <w:szCs w:val="28"/>
              </w:rPr>
              <w:t>…..</w:t>
            </w:r>
          </w:p>
        </w:tc>
      </w:tr>
      <w:tr w:rsidR="00A9662C" w:rsidRPr="00E836D2" w:rsidTr="00312772">
        <w:tc>
          <w:tcPr>
            <w:tcW w:w="988" w:type="dxa"/>
            <w:vMerge/>
          </w:tcPr>
          <w:p w:rsidR="00A9662C" w:rsidRPr="00E836D2" w:rsidRDefault="00A9662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9662C" w:rsidRPr="00E836D2" w:rsidRDefault="00A9662C" w:rsidP="00775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A9662C" w:rsidRPr="00072DBB" w:rsidRDefault="00A9662C" w:rsidP="00C451F1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sz w:val="24"/>
                <w:szCs w:val="24"/>
              </w:rPr>
              <w:t>Владеть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навыками оформления основной медицинской документации участкового врача педиатра</w:t>
            </w:r>
          </w:p>
        </w:tc>
        <w:tc>
          <w:tcPr>
            <w:tcW w:w="3200" w:type="dxa"/>
          </w:tcPr>
          <w:p w:rsidR="00A9662C" w:rsidRPr="00A9662C" w:rsidRDefault="00A9662C">
            <w:r w:rsidRPr="00A9662C">
              <w:rPr>
                <w:color w:val="000000"/>
              </w:rPr>
              <w:t>проверка практических навыков</w:t>
            </w:r>
          </w:p>
        </w:tc>
      </w:tr>
      <w:tr w:rsidR="00A9662C" w:rsidRPr="00E836D2" w:rsidTr="00312772">
        <w:tc>
          <w:tcPr>
            <w:tcW w:w="988" w:type="dxa"/>
            <w:vMerge/>
          </w:tcPr>
          <w:p w:rsidR="00A9662C" w:rsidRPr="00E836D2" w:rsidRDefault="00A9662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9662C" w:rsidRPr="00E836D2" w:rsidRDefault="00A9662C" w:rsidP="00775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A9662C" w:rsidRPr="00072DBB" w:rsidRDefault="00A9662C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sz w:val="24"/>
                <w:szCs w:val="24"/>
              </w:rPr>
              <w:t>Владеть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навыками определять у детей критерии здоровья, группу здоровья, физкультурную группу</w:t>
            </w:r>
          </w:p>
        </w:tc>
        <w:tc>
          <w:tcPr>
            <w:tcW w:w="3200" w:type="dxa"/>
          </w:tcPr>
          <w:p w:rsidR="00A9662C" w:rsidRPr="00A9662C" w:rsidRDefault="00A9662C">
            <w:r w:rsidRPr="00A9662C">
              <w:rPr>
                <w:color w:val="000000"/>
              </w:rPr>
              <w:t>проверка практических навыков</w:t>
            </w:r>
          </w:p>
        </w:tc>
      </w:tr>
      <w:tr w:rsidR="00A9662C" w:rsidRPr="00E836D2" w:rsidTr="00312772">
        <w:tc>
          <w:tcPr>
            <w:tcW w:w="988" w:type="dxa"/>
            <w:vMerge/>
          </w:tcPr>
          <w:p w:rsidR="00A9662C" w:rsidRPr="00E836D2" w:rsidRDefault="00A9662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9662C" w:rsidRPr="00E836D2" w:rsidRDefault="00A9662C" w:rsidP="00775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9662C" w:rsidRPr="00072DBB" w:rsidRDefault="00A9662C" w:rsidP="00C451F1">
            <w:r w:rsidRPr="00863194">
              <w:rPr>
                <w:b/>
              </w:rPr>
              <w:t>Владеть -</w:t>
            </w:r>
            <w:r>
              <w:rPr>
                <w:b/>
              </w:rPr>
              <w:t xml:space="preserve"> </w:t>
            </w:r>
            <w:r w:rsidRPr="00072DBB">
              <w:t xml:space="preserve">выделять ведущий синдром при неотложных состояниях у детей на </w:t>
            </w:r>
            <w:proofErr w:type="spellStart"/>
            <w:r w:rsidRPr="00072DBB">
              <w:t>догоспитальном</w:t>
            </w:r>
            <w:proofErr w:type="spellEnd"/>
            <w:r w:rsidRPr="00072DBB">
              <w:t xml:space="preserve"> этапе</w:t>
            </w:r>
          </w:p>
        </w:tc>
        <w:tc>
          <w:tcPr>
            <w:tcW w:w="3200" w:type="dxa"/>
          </w:tcPr>
          <w:p w:rsidR="00A9662C" w:rsidRPr="00A9662C" w:rsidRDefault="00A9662C">
            <w:r w:rsidRPr="00A9662C">
              <w:rPr>
                <w:color w:val="000000"/>
              </w:rPr>
              <w:t>проверка практических навыков</w:t>
            </w:r>
          </w:p>
        </w:tc>
      </w:tr>
      <w:tr w:rsidR="00A9662C" w:rsidRPr="00E836D2" w:rsidTr="00312772">
        <w:tc>
          <w:tcPr>
            <w:tcW w:w="988" w:type="dxa"/>
            <w:vMerge/>
          </w:tcPr>
          <w:p w:rsidR="00A9662C" w:rsidRPr="00E836D2" w:rsidRDefault="00A9662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9662C" w:rsidRPr="00E836D2" w:rsidRDefault="00A9662C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9662C" w:rsidRPr="00072DBB" w:rsidRDefault="00A9662C" w:rsidP="00C451F1">
            <w:r w:rsidRPr="00863194">
              <w:rPr>
                <w:b/>
              </w:rPr>
              <w:t>Владеть -</w:t>
            </w:r>
            <w:r>
              <w:rPr>
                <w:b/>
              </w:rPr>
              <w:t xml:space="preserve"> </w:t>
            </w:r>
            <w:r w:rsidRPr="00072DBB">
              <w:t>принимать и направлять детей в другие медицинские организации в зависимости от состояния для оказания медицинской помощи</w:t>
            </w:r>
          </w:p>
        </w:tc>
        <w:tc>
          <w:tcPr>
            <w:tcW w:w="3200" w:type="dxa"/>
          </w:tcPr>
          <w:p w:rsidR="00A9662C" w:rsidRPr="00A9662C" w:rsidRDefault="00A9662C">
            <w:r w:rsidRPr="00A9662C">
              <w:rPr>
                <w:color w:val="000000"/>
              </w:rPr>
              <w:t>проверка практических навыков</w:t>
            </w:r>
          </w:p>
        </w:tc>
      </w:tr>
      <w:tr w:rsidR="00863194" w:rsidRPr="00E836D2" w:rsidTr="00312772">
        <w:tc>
          <w:tcPr>
            <w:tcW w:w="988" w:type="dxa"/>
            <w:vMerge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63194" w:rsidRPr="00E836D2" w:rsidRDefault="0086319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 -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оформлять основную медицинскую документации участкового врача педиатра в зависимости от возраста, диагноза и стадии заболевания</w:t>
            </w:r>
          </w:p>
        </w:tc>
        <w:tc>
          <w:tcPr>
            <w:tcW w:w="3200" w:type="dxa"/>
          </w:tcPr>
          <w:p w:rsidR="00863194" w:rsidRDefault="00863194">
            <w:r w:rsidRPr="00651524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63194" w:rsidRPr="00E836D2" w:rsidTr="00312772">
        <w:tc>
          <w:tcPr>
            <w:tcW w:w="988" w:type="dxa"/>
            <w:vMerge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63194" w:rsidRPr="00E836D2" w:rsidRDefault="0086319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 -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определять критерии здоровья, группу здоровья, физкультурную группу у детей различных возрастов, с различными заболеваниями и стадиями заболевания</w:t>
            </w:r>
          </w:p>
        </w:tc>
        <w:tc>
          <w:tcPr>
            <w:tcW w:w="3200" w:type="dxa"/>
          </w:tcPr>
          <w:p w:rsidR="00863194" w:rsidRDefault="00863194">
            <w:r w:rsidRPr="00651524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63194" w:rsidRPr="00E836D2" w:rsidTr="00312772">
        <w:tc>
          <w:tcPr>
            <w:tcW w:w="988" w:type="dxa"/>
            <w:vMerge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63194" w:rsidRPr="00E836D2" w:rsidRDefault="0086319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 -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 xml:space="preserve">выделять ведущий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lastRenderedPageBreak/>
              <w:t>синдром при неотложных состояниях у детей различных возрастов при различных заболеваниях и стадиях развития болезни.</w:t>
            </w:r>
          </w:p>
        </w:tc>
        <w:tc>
          <w:tcPr>
            <w:tcW w:w="3200" w:type="dxa"/>
          </w:tcPr>
          <w:p w:rsidR="00863194" w:rsidRDefault="00863194">
            <w:r w:rsidRPr="00651524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863194" w:rsidRPr="00E836D2" w:rsidTr="00312772">
        <w:tc>
          <w:tcPr>
            <w:tcW w:w="988" w:type="dxa"/>
            <w:vMerge/>
          </w:tcPr>
          <w:p w:rsidR="00863194" w:rsidRPr="00E836D2" w:rsidRDefault="00863194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863194" w:rsidRPr="00E836D2" w:rsidRDefault="00863194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863194" w:rsidRPr="00072DBB" w:rsidRDefault="00863194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631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практический опыт -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принимать и направлять детей в другие медицинские организации для оказания медицинской помощи в зависимости от возраста ребенка, имеющегося заболевания и наличии сопутствующих заболеваний.</w:t>
            </w:r>
          </w:p>
        </w:tc>
        <w:tc>
          <w:tcPr>
            <w:tcW w:w="3200" w:type="dxa"/>
          </w:tcPr>
          <w:p w:rsidR="00863194" w:rsidRPr="00E836D2" w:rsidRDefault="0086319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312772" w:rsidRPr="00E836D2" w:rsidTr="00312772">
        <w:tc>
          <w:tcPr>
            <w:tcW w:w="988" w:type="dxa"/>
            <w:vMerge w:val="restart"/>
          </w:tcPr>
          <w:p w:rsidR="00312772" w:rsidRPr="00E836D2" w:rsidRDefault="00312772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52" w:type="dxa"/>
            <w:vMerge w:val="restart"/>
          </w:tcPr>
          <w:p w:rsidR="00312772" w:rsidRPr="00072DBB" w:rsidRDefault="00312772" w:rsidP="00C451F1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194">
              <w:rPr>
                <w:rFonts w:ascii="Times New Roman" w:hAnsi="Times New Roman"/>
                <w:sz w:val="28"/>
                <w:szCs w:val="28"/>
              </w:rPr>
              <w:t>ПК –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способностью и готовностью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</w:t>
            </w:r>
          </w:p>
        </w:tc>
        <w:tc>
          <w:tcPr>
            <w:tcW w:w="2359" w:type="dxa"/>
            <w:vAlign w:val="center"/>
          </w:tcPr>
          <w:p w:rsidR="00312772" w:rsidRDefault="00312772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1277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312772" w:rsidRPr="00072DBB" w:rsidRDefault="00312772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2DBB">
              <w:rPr>
                <w:rFonts w:ascii="Times New Roman" w:hAnsi="Times New Roman"/>
                <w:sz w:val="24"/>
                <w:szCs w:val="24"/>
              </w:rPr>
              <w:t>организовывать и проводить профилактические осмотры</w:t>
            </w:r>
          </w:p>
        </w:tc>
        <w:tc>
          <w:tcPr>
            <w:tcW w:w="3200" w:type="dxa"/>
          </w:tcPr>
          <w:p w:rsidR="00312772" w:rsidRPr="00E836D2" w:rsidRDefault="00312772" w:rsidP="00A966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9662C">
              <w:rPr>
                <w:color w:val="000000"/>
                <w:sz w:val="28"/>
                <w:szCs w:val="28"/>
              </w:rPr>
              <w:t xml:space="preserve">15,16,17,18,19 </w:t>
            </w:r>
          </w:p>
        </w:tc>
      </w:tr>
      <w:tr w:rsidR="00312772" w:rsidRPr="00E836D2" w:rsidTr="00312772">
        <w:tc>
          <w:tcPr>
            <w:tcW w:w="988" w:type="dxa"/>
            <w:vMerge/>
          </w:tcPr>
          <w:p w:rsidR="00312772" w:rsidRDefault="00312772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12772" w:rsidRPr="00863194" w:rsidRDefault="00312772" w:rsidP="00C451F1">
            <w:pPr>
              <w:pStyle w:val="af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312772" w:rsidRPr="00312772" w:rsidRDefault="00312772" w:rsidP="00312772">
            <w:pPr>
              <w:pStyle w:val="af6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772">
              <w:rPr>
                <w:rFonts w:ascii="Times New Roman" w:hAnsi="Times New Roman"/>
                <w:b/>
                <w:sz w:val="24"/>
                <w:szCs w:val="24"/>
              </w:rPr>
              <w:t>Уметь –</w:t>
            </w:r>
          </w:p>
          <w:p w:rsidR="00312772" w:rsidRPr="00072DBB" w:rsidRDefault="00312772" w:rsidP="00C451F1">
            <w:pPr>
              <w:pStyle w:val="af6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</w:t>
            </w:r>
            <w:r w:rsidRPr="00072DBB">
              <w:rPr>
                <w:rFonts w:ascii="Times New Roman" w:hAnsi="Times New Roman"/>
                <w:sz w:val="24"/>
                <w:szCs w:val="24"/>
              </w:rPr>
              <w:t>диспансеризацию и проводить диспансерное наблюдение за несовершеннолетними</w:t>
            </w:r>
          </w:p>
        </w:tc>
        <w:tc>
          <w:tcPr>
            <w:tcW w:w="3200" w:type="dxa"/>
          </w:tcPr>
          <w:p w:rsidR="00312772" w:rsidRDefault="00312772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A9662C">
              <w:rPr>
                <w:color w:val="000000"/>
                <w:sz w:val="28"/>
                <w:szCs w:val="28"/>
              </w:rPr>
              <w:t>20,21</w:t>
            </w:r>
            <w:r w:rsidRPr="00E836D2">
              <w:rPr>
                <w:color w:val="000000"/>
                <w:sz w:val="28"/>
                <w:szCs w:val="28"/>
              </w:rPr>
              <w:t>…..</w:t>
            </w:r>
          </w:p>
        </w:tc>
      </w:tr>
      <w:tr w:rsidR="00A9662C" w:rsidRPr="00E836D2" w:rsidTr="00312772">
        <w:tc>
          <w:tcPr>
            <w:tcW w:w="988" w:type="dxa"/>
            <w:vMerge/>
          </w:tcPr>
          <w:p w:rsidR="00A9662C" w:rsidRPr="00E836D2" w:rsidRDefault="00A9662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9662C" w:rsidRPr="00E836D2" w:rsidRDefault="00A9662C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9662C" w:rsidRPr="00072DBB" w:rsidRDefault="00A9662C" w:rsidP="00C451F1">
            <w:r w:rsidRPr="00312772">
              <w:rPr>
                <w:b/>
                <w:color w:val="000000"/>
                <w:sz w:val="28"/>
                <w:szCs w:val="28"/>
              </w:rPr>
              <w:t>Владеть</w:t>
            </w:r>
            <w:r w:rsidRPr="00312772">
              <w:rPr>
                <w:b/>
              </w:rPr>
              <w:t xml:space="preserve"> -</w:t>
            </w:r>
            <w:r w:rsidRPr="00072DBB">
              <w:t>проводить профилактические осмотры детям различных возрастов</w:t>
            </w:r>
          </w:p>
        </w:tc>
        <w:tc>
          <w:tcPr>
            <w:tcW w:w="3200" w:type="dxa"/>
          </w:tcPr>
          <w:p w:rsidR="00A9662C" w:rsidRDefault="00A9662C">
            <w:r w:rsidRPr="004865F7">
              <w:rPr>
                <w:color w:val="000000"/>
              </w:rPr>
              <w:t>проверка практических навыков</w:t>
            </w:r>
          </w:p>
        </w:tc>
      </w:tr>
      <w:tr w:rsidR="00A9662C" w:rsidRPr="00E836D2" w:rsidTr="00312772">
        <w:tc>
          <w:tcPr>
            <w:tcW w:w="988" w:type="dxa"/>
            <w:vMerge/>
          </w:tcPr>
          <w:p w:rsidR="00A9662C" w:rsidRPr="00E836D2" w:rsidRDefault="00A9662C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9662C" w:rsidRPr="00E836D2" w:rsidRDefault="00A9662C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9662C" w:rsidRPr="00072DBB" w:rsidRDefault="00A9662C" w:rsidP="00C451F1">
            <w:r w:rsidRPr="00312772">
              <w:rPr>
                <w:b/>
                <w:color w:val="000000"/>
                <w:sz w:val="28"/>
                <w:szCs w:val="28"/>
              </w:rPr>
              <w:t>Владеть</w:t>
            </w:r>
            <w:r w:rsidRPr="00312772">
              <w:rPr>
                <w:b/>
              </w:rPr>
              <w:t xml:space="preserve"> -</w:t>
            </w:r>
            <w:r w:rsidRPr="00072DBB">
              <w:t>диспансеризацией и проводить диспансерное наблюдение за здоровыми детьми и детьми с хроническими заболеваниями</w:t>
            </w:r>
          </w:p>
        </w:tc>
        <w:tc>
          <w:tcPr>
            <w:tcW w:w="3200" w:type="dxa"/>
          </w:tcPr>
          <w:p w:rsidR="00A9662C" w:rsidRDefault="00A9662C">
            <w:r w:rsidRPr="004865F7">
              <w:rPr>
                <w:color w:val="000000"/>
              </w:rPr>
              <w:t>проверка практических навыков</w:t>
            </w:r>
          </w:p>
        </w:tc>
      </w:tr>
      <w:tr w:rsidR="00312772" w:rsidRPr="00E836D2" w:rsidTr="00312772">
        <w:tc>
          <w:tcPr>
            <w:tcW w:w="988" w:type="dxa"/>
            <w:vMerge/>
          </w:tcPr>
          <w:p w:rsidR="00312772" w:rsidRPr="00E836D2" w:rsidRDefault="00312772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12772" w:rsidRPr="00E836D2" w:rsidRDefault="00312772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312772" w:rsidRPr="00072DBB" w:rsidRDefault="00312772" w:rsidP="00312772">
            <w:pPr>
              <w:jc w:val="both"/>
            </w:pPr>
            <w:r w:rsidRPr="00863194">
              <w:rPr>
                <w:b/>
                <w:color w:val="000000"/>
              </w:rPr>
              <w:t xml:space="preserve">Иметь практический опыт </w:t>
            </w:r>
            <w:r>
              <w:rPr>
                <w:b/>
                <w:color w:val="000000"/>
              </w:rPr>
              <w:t>-</w:t>
            </w:r>
            <w:r w:rsidRPr="00072DBB">
              <w:t>организовывать и проводить профилактические осмот</w:t>
            </w:r>
            <w:r w:rsidRPr="00072DBB">
              <w:lastRenderedPageBreak/>
              <w:t>ры в зависимости от уровня укомплектованности узкими специалистами, при наличии или отсутствии заболеваний у пациента, нуждаемости в консультации узкими специалистами при выявлении новых заболеваний.</w:t>
            </w:r>
          </w:p>
        </w:tc>
        <w:tc>
          <w:tcPr>
            <w:tcW w:w="3200" w:type="dxa"/>
          </w:tcPr>
          <w:p w:rsidR="00312772" w:rsidRDefault="00312772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312772" w:rsidRPr="00E836D2" w:rsidTr="00312772">
        <w:tc>
          <w:tcPr>
            <w:tcW w:w="988" w:type="dxa"/>
            <w:vMerge/>
          </w:tcPr>
          <w:p w:rsidR="00312772" w:rsidRPr="00E836D2" w:rsidRDefault="00312772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312772" w:rsidRPr="00E836D2" w:rsidRDefault="00312772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312772" w:rsidRPr="00072DBB" w:rsidRDefault="00312772" w:rsidP="00312772">
            <w:pPr>
              <w:jc w:val="both"/>
            </w:pPr>
            <w:r w:rsidRPr="00863194">
              <w:rPr>
                <w:b/>
                <w:color w:val="000000"/>
              </w:rPr>
              <w:t xml:space="preserve">Иметь практический опыт </w:t>
            </w:r>
            <w:r>
              <w:rPr>
                <w:b/>
                <w:color w:val="000000"/>
              </w:rPr>
              <w:t>-</w:t>
            </w:r>
            <w:r w:rsidRPr="00072DBB">
              <w:t>диспансеризацией и проводить диспансерное наблюдение за здоровыми детьми и детьми с хроническими заболеваниями в различные декретированные возраста и при различных заболеваниях.</w:t>
            </w:r>
          </w:p>
        </w:tc>
        <w:tc>
          <w:tcPr>
            <w:tcW w:w="3200" w:type="dxa"/>
          </w:tcPr>
          <w:p w:rsidR="00312772" w:rsidRPr="00E836D2" w:rsidRDefault="00312772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применению </w:t>
      </w:r>
      <w:proofErr w:type="spellStart"/>
      <w:r w:rsidRPr="007350E5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>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балльно</w:t>
      </w:r>
      <w:proofErr w:type="spellEnd"/>
      <w:r w:rsidRPr="00D405B0">
        <w:rPr>
          <w:sz w:val="28"/>
          <w:szCs w:val="28"/>
        </w:rPr>
        <w:t>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обучающегося по практике</w:t>
      </w:r>
    </w:p>
    <w:p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результатом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соответственно.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 xml:space="preserve">Расчет текущего фактического рейтинга по практике и бонусного фактического рейтинга по практике обучающегося осуществляется автоматически по </w:t>
      </w:r>
      <w:r w:rsidRPr="002666CA">
        <w:rPr>
          <w:sz w:val="28"/>
          <w:szCs w:val="28"/>
        </w:rPr>
        <w:lastRenderedPageBreak/>
        <w:t>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суммарный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обучающимся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рейтинг по практике приравнивается к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бонусного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плановое значение</w:t>
      </w:r>
      <w:r>
        <w:rPr>
          <w:sz w:val="28"/>
          <w:szCs w:val="28"/>
        </w:rPr>
        <w:t xml:space="preserve">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рейтинг по практике приравнивается к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lastRenderedPageBreak/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пятибалльную систему.</w:t>
      </w: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752B2" w:rsidRDefault="007752B2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</w:t>
            </w:r>
            <w:r w:rsidR="007350E5" w:rsidRPr="003354CA">
              <w:rPr>
                <w:b/>
                <w:sz w:val="28"/>
                <w:szCs w:val="28"/>
              </w:rPr>
              <w:t>исциплинарный</w:t>
            </w:r>
          </w:p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рейтинг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4A6AE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0"/>
      <w:bookmarkEnd w:id="1"/>
    </w:p>
    <w:sectPr w:rsidR="007350E5" w:rsidRPr="004A0CB4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A9" w:rsidRDefault="005476A9">
      <w:r>
        <w:separator/>
      </w:r>
    </w:p>
  </w:endnote>
  <w:endnote w:type="continuationSeparator" w:id="0">
    <w:p w:rsidR="005476A9" w:rsidRDefault="0054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A9" w:rsidRDefault="005476A9">
      <w:r>
        <w:separator/>
      </w:r>
    </w:p>
  </w:footnote>
  <w:footnote w:type="continuationSeparator" w:id="0">
    <w:p w:rsidR="005476A9" w:rsidRDefault="00547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4"/>
      <w:gridCol w:w="3717"/>
      <w:gridCol w:w="1842"/>
      <w:gridCol w:w="1696"/>
    </w:tblGrid>
    <w:tr w:rsidR="00C451F1" w:rsidTr="00741D92">
      <w:tc>
        <w:tcPr>
          <w:tcW w:w="2374" w:type="dxa"/>
          <w:shd w:val="clear" w:color="auto" w:fill="auto"/>
        </w:tcPr>
        <w:p w:rsidR="00C451F1" w:rsidRDefault="00C451F1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C451F1" w:rsidRDefault="00C451F1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C451F1" w:rsidRPr="002F2AEF" w:rsidRDefault="00C451F1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C451F1" w:rsidRDefault="00C451F1" w:rsidP="00C4072C">
          <w:pPr>
            <w:pStyle w:val="a8"/>
          </w:pPr>
          <w:r>
            <w:t xml:space="preserve">Лист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Pr="00C4072C">
            <w:rPr>
              <w:b/>
              <w:bCs/>
            </w:rPr>
            <w:fldChar w:fldCharType="separate"/>
          </w:r>
          <w:r w:rsidR="004A6AEC">
            <w:rPr>
              <w:b/>
              <w:bCs/>
              <w:noProof/>
            </w:rPr>
            <w:t>14</w:t>
          </w:r>
          <w:r w:rsidRPr="00C4072C">
            <w:rPr>
              <w:b/>
              <w:bCs/>
            </w:rPr>
            <w:fldChar w:fldCharType="end"/>
          </w:r>
          <w:r>
            <w:t xml:space="preserve"> из </w:t>
          </w:r>
          <w:r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Pr="00C4072C">
            <w:rPr>
              <w:b/>
              <w:bCs/>
            </w:rPr>
            <w:fldChar w:fldCharType="separate"/>
          </w:r>
          <w:r w:rsidR="004A6AEC">
            <w:rPr>
              <w:b/>
              <w:bCs/>
              <w:noProof/>
            </w:rPr>
            <w:t>15</w:t>
          </w:r>
          <w:r w:rsidRPr="00C4072C">
            <w:rPr>
              <w:b/>
              <w:bCs/>
            </w:rPr>
            <w:fldChar w:fldCharType="end"/>
          </w:r>
        </w:p>
      </w:tc>
    </w:tr>
  </w:tbl>
  <w:p w:rsidR="00C451F1" w:rsidRDefault="00C451F1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8B1159"/>
    <w:multiLevelType w:val="hybridMultilevel"/>
    <w:tmpl w:val="B2724362"/>
    <w:lvl w:ilvl="0" w:tplc="416A0E6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E263A"/>
    <w:multiLevelType w:val="hybridMultilevel"/>
    <w:tmpl w:val="B2724362"/>
    <w:lvl w:ilvl="0" w:tplc="416A0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9"/>
  </w:num>
  <w:num w:numId="14">
    <w:abstractNumId w:val="21"/>
  </w:num>
  <w:num w:numId="15">
    <w:abstractNumId w:val="22"/>
  </w:num>
  <w:num w:numId="16">
    <w:abstractNumId w:val="14"/>
  </w:num>
  <w:num w:numId="17">
    <w:abstractNumId w:val="23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6"/>
  </w:num>
  <w:num w:numId="23">
    <w:abstractNumId w:val="12"/>
  </w:num>
  <w:num w:numId="2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4C93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57B32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2DBB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67DAC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0AA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C6E31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2772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3314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C756A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3F6A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A6AEC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0CE7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86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6A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6630E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01F3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2B2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2F7B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194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B6301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4B1E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2290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BA3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0FEF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662C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5D99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A8F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1F1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157F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CAF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939674-EF9D-4833-91D3-3D73AD81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Default">
    <w:name w:val="Default"/>
    <w:rsid w:val="00B25D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4BCB-313A-40F1-B5B1-BDB1EE05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Плигина Елена Вадимовна</cp:lastModifiedBy>
  <cp:revision>3</cp:revision>
  <cp:lastPrinted>2019-03-11T11:07:00Z</cp:lastPrinted>
  <dcterms:created xsi:type="dcterms:W3CDTF">2019-10-14T12:06:00Z</dcterms:created>
  <dcterms:modified xsi:type="dcterms:W3CDTF">2019-10-14T12:06:00Z</dcterms:modified>
</cp:coreProperties>
</file>