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799" w:rsidRDefault="007A4799" w:rsidP="007A4799">
      <w:pPr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7A4799" w:rsidRDefault="007A4799" w:rsidP="007A4799">
      <w:pPr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 высшего образования</w:t>
      </w:r>
    </w:p>
    <w:p w:rsidR="007A4799" w:rsidRDefault="007A4799" w:rsidP="007A4799">
      <w:pPr>
        <w:ind w:right="-568"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7A4799" w:rsidRDefault="007A4799" w:rsidP="007A4799">
      <w:pPr>
        <w:ind w:right="-568" w:firstLine="0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здравоохранения Российской Федерации</w:t>
      </w:r>
    </w:p>
    <w:p w:rsidR="007A4799" w:rsidRDefault="007A4799" w:rsidP="007A4799">
      <w:pPr>
        <w:ind w:right="-568"/>
        <w:jc w:val="center"/>
        <w:rPr>
          <w:sz w:val="28"/>
          <w:szCs w:val="28"/>
        </w:rPr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</w:pPr>
    </w:p>
    <w:p w:rsidR="007A4799" w:rsidRDefault="007A4799" w:rsidP="007A4799">
      <w:pPr>
        <w:ind w:left="400" w:firstLine="0"/>
        <w:jc w:val="center"/>
        <w:rPr>
          <w:b/>
          <w:sz w:val="28"/>
        </w:rPr>
      </w:pPr>
      <w:r>
        <w:rPr>
          <w:b/>
          <w:sz w:val="28"/>
        </w:rPr>
        <w:t>МЕТОДИЧЕСКИЕ РЕКОМЕНДАЦИИ ДЛЯ ОРДИНАТОРОВ</w:t>
      </w:r>
    </w:p>
    <w:p w:rsidR="007A4799" w:rsidRDefault="007A4799" w:rsidP="007A4799">
      <w:pPr>
        <w:ind w:left="400" w:firstLine="0"/>
        <w:jc w:val="center"/>
        <w:rPr>
          <w:b/>
          <w:sz w:val="28"/>
        </w:rPr>
      </w:pPr>
      <w:r>
        <w:rPr>
          <w:b/>
          <w:sz w:val="28"/>
        </w:rPr>
        <w:t>ПО ПРОХОЖДЕНИЮ ПРОИЗВОДСТВЕННОЙ (КЛИНИЧЕСКОЙ) ПРАКТИКИ</w:t>
      </w:r>
    </w:p>
    <w:p w:rsidR="007A4799" w:rsidRDefault="007A4799" w:rsidP="007A4799">
      <w:pPr>
        <w:ind w:left="400" w:firstLine="0"/>
        <w:jc w:val="center"/>
      </w:pPr>
    </w:p>
    <w:p w:rsidR="007A4799" w:rsidRDefault="007A4799" w:rsidP="007A4799">
      <w:pPr>
        <w:jc w:val="center"/>
        <w:rPr>
          <w:b/>
          <w:sz w:val="28"/>
          <w:szCs w:val="28"/>
        </w:rPr>
      </w:pPr>
      <w:r>
        <w:rPr>
          <w:b/>
          <w:sz w:val="32"/>
        </w:rPr>
        <w:t>Детская онкология</w:t>
      </w:r>
    </w:p>
    <w:p w:rsidR="007A4799" w:rsidRDefault="007A4799" w:rsidP="007A4799">
      <w:pPr>
        <w:jc w:val="center"/>
        <w:rPr>
          <w:b/>
          <w:sz w:val="28"/>
          <w:szCs w:val="28"/>
        </w:rPr>
      </w:pPr>
    </w:p>
    <w:p w:rsidR="007A4799" w:rsidRDefault="007A4799" w:rsidP="007A4799">
      <w:pPr>
        <w:jc w:val="center"/>
        <w:rPr>
          <w:sz w:val="28"/>
          <w:szCs w:val="28"/>
        </w:rPr>
      </w:pPr>
    </w:p>
    <w:p w:rsidR="007A4799" w:rsidRDefault="007A4799" w:rsidP="007A47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направлению подготовки (специальности) </w:t>
      </w:r>
    </w:p>
    <w:p w:rsidR="007A4799" w:rsidRDefault="007A4799" w:rsidP="007A4799">
      <w:pPr>
        <w:jc w:val="center"/>
        <w:rPr>
          <w:sz w:val="28"/>
          <w:szCs w:val="28"/>
        </w:rPr>
      </w:pPr>
    </w:p>
    <w:p w:rsidR="007A4799" w:rsidRDefault="007A4799" w:rsidP="007A4799">
      <w:pPr>
        <w:jc w:val="center"/>
        <w:rPr>
          <w:b/>
          <w:color w:val="000000"/>
          <w:sz w:val="28"/>
          <w:szCs w:val="28"/>
        </w:rPr>
      </w:pPr>
      <w:r>
        <w:rPr>
          <w:sz w:val="32"/>
        </w:rPr>
        <w:t>31.08.57 «Онкология»</w:t>
      </w:r>
    </w:p>
    <w:p w:rsidR="007A4799" w:rsidRDefault="007A4799" w:rsidP="007A479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7A4799" w:rsidRDefault="007A4799" w:rsidP="007A479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7A4799" w:rsidRDefault="007A4799" w:rsidP="007A479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7A4799" w:rsidRDefault="007A4799" w:rsidP="007A479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7A4799" w:rsidRDefault="007A4799" w:rsidP="007A479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7A4799" w:rsidRDefault="007A4799" w:rsidP="007A4799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7A4799" w:rsidRDefault="007A4799" w:rsidP="007A4799">
      <w:pPr>
        <w:ind w:firstLine="0"/>
        <w:rPr>
          <w:sz w:val="22"/>
          <w:szCs w:val="28"/>
        </w:rPr>
      </w:pPr>
      <w:r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i/>
          <w:sz w:val="22"/>
        </w:rPr>
        <w:t>31.08.57 «Онкология»</w:t>
      </w:r>
      <w:r>
        <w:rPr>
          <w:sz w:val="22"/>
          <w:szCs w:val="28"/>
        </w:rPr>
        <w:t xml:space="preserve">, </w:t>
      </w:r>
      <w:r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>
        <w:rPr>
          <w:color w:val="000000"/>
          <w:sz w:val="22"/>
          <w:szCs w:val="28"/>
        </w:rPr>
        <w:t>ОрГМУ</w:t>
      </w:r>
      <w:proofErr w:type="spellEnd"/>
      <w:r>
        <w:rPr>
          <w:color w:val="000000"/>
          <w:sz w:val="22"/>
          <w:szCs w:val="28"/>
        </w:rPr>
        <w:t xml:space="preserve"> Минздрава России</w:t>
      </w:r>
    </w:p>
    <w:p w:rsidR="007A4799" w:rsidRDefault="007A4799" w:rsidP="007A4799">
      <w:pPr>
        <w:jc w:val="center"/>
        <w:rPr>
          <w:color w:val="000000"/>
          <w:sz w:val="22"/>
          <w:szCs w:val="28"/>
        </w:rPr>
      </w:pPr>
    </w:p>
    <w:p w:rsidR="007A4799" w:rsidRDefault="007A4799" w:rsidP="007A4799">
      <w:pPr>
        <w:jc w:val="center"/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>протокол № 11  от «22» июня 2018</w:t>
      </w:r>
    </w:p>
    <w:p w:rsidR="007A4799" w:rsidRDefault="007A4799" w:rsidP="007A4799">
      <w:pPr>
        <w:jc w:val="center"/>
        <w:rPr>
          <w:sz w:val="28"/>
          <w:szCs w:val="28"/>
        </w:rPr>
      </w:pPr>
    </w:p>
    <w:p w:rsidR="007A4799" w:rsidRDefault="007A4799" w:rsidP="007A4799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</w:t>
      </w:r>
    </w:p>
    <w:p w:rsidR="007A4799" w:rsidRDefault="007A4799" w:rsidP="007A4799">
      <w:pPr>
        <w:ind w:firstLine="0"/>
        <w:jc w:val="center"/>
        <w:rPr>
          <w:b/>
          <w:caps/>
          <w:sz w:val="28"/>
          <w:szCs w:val="28"/>
        </w:rPr>
      </w:pPr>
    </w:p>
    <w:p w:rsidR="007A4799" w:rsidRDefault="007A4799" w:rsidP="007A4799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Общие положения</w:t>
      </w:r>
    </w:p>
    <w:p w:rsidR="007A4799" w:rsidRDefault="007A4799" w:rsidP="007A4799">
      <w:pPr>
        <w:pStyle w:val="a3"/>
        <w:ind w:left="0" w:firstLine="709"/>
        <w:rPr>
          <w:sz w:val="28"/>
          <w:szCs w:val="28"/>
        </w:rPr>
      </w:pPr>
    </w:p>
    <w:p w:rsidR="007A4799" w:rsidRDefault="007A4799" w:rsidP="007A4799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>
        <w:rPr>
          <w:color w:val="FF0000"/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 xml:space="preserve">дневника и составления отчета ординатора по производственной практике </w:t>
      </w:r>
      <w:r>
        <w:rPr>
          <w:sz w:val="28"/>
        </w:rPr>
        <w:t>«Детская онкология»</w:t>
      </w:r>
      <w:r>
        <w:rPr>
          <w:sz w:val="28"/>
          <w:szCs w:val="28"/>
          <w:lang w:eastAsia="en-US"/>
        </w:rPr>
        <w:t>.</w:t>
      </w:r>
    </w:p>
    <w:p w:rsidR="007A4799" w:rsidRDefault="007A4799" w:rsidP="007A4799">
      <w:pPr>
        <w:ind w:left="709" w:firstLine="0"/>
        <w:rPr>
          <w:b/>
          <w:sz w:val="28"/>
          <w:szCs w:val="28"/>
        </w:rPr>
      </w:pPr>
    </w:p>
    <w:p w:rsidR="007A4799" w:rsidRDefault="007A4799" w:rsidP="007A4799">
      <w:pPr>
        <w:numPr>
          <w:ilvl w:val="1"/>
          <w:numId w:val="9"/>
        </w:numPr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практики</w:t>
      </w:r>
    </w:p>
    <w:p w:rsidR="007A4799" w:rsidRDefault="007A4799" w:rsidP="007A47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универсальной и профессиональных компетенций, а также приобретение необходимых умений и опыта практической работы по специальности.</w:t>
      </w:r>
    </w:p>
    <w:p w:rsidR="007A4799" w:rsidRDefault="007A4799" w:rsidP="007A4799">
      <w:pPr>
        <w:rPr>
          <w:color w:val="000000"/>
          <w:sz w:val="27"/>
          <w:szCs w:val="27"/>
        </w:rPr>
      </w:pPr>
      <w:r>
        <w:rPr>
          <w:b/>
          <w:sz w:val="28"/>
          <w:szCs w:val="28"/>
        </w:rPr>
        <w:t>Цель</w:t>
      </w:r>
      <w:r>
        <w:rPr>
          <w:color w:val="000000"/>
          <w:sz w:val="27"/>
          <w:szCs w:val="27"/>
        </w:rPr>
        <w:t xml:space="preserve"> – изучить основы оказания онкологической помощи детям и овладеть современными методами диагностики, профилактики осложнений, онкологических заболеваний, организацию оказания паллиативной помощи детям с онкологическими заболеваниями.</w:t>
      </w:r>
    </w:p>
    <w:p w:rsidR="007A4799" w:rsidRDefault="007A4799" w:rsidP="007A4799">
      <w:pPr>
        <w:ind w:firstLine="709"/>
        <w:rPr>
          <w:sz w:val="28"/>
          <w:szCs w:val="28"/>
        </w:rPr>
      </w:pPr>
    </w:p>
    <w:p w:rsidR="007A4799" w:rsidRDefault="007A4799" w:rsidP="007A479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7A4799" w:rsidRDefault="007A4799" w:rsidP="007A4799">
      <w:pPr>
        <w:ind w:firstLine="709"/>
        <w:rPr>
          <w:color w:val="000000"/>
          <w:sz w:val="27"/>
          <w:szCs w:val="27"/>
          <w:shd w:val="clear" w:color="auto" w:fill="FFFFFF"/>
        </w:rPr>
      </w:pPr>
      <w:r>
        <w:rPr>
          <w:sz w:val="28"/>
          <w:szCs w:val="28"/>
        </w:rPr>
        <w:t xml:space="preserve">1. </w:t>
      </w:r>
      <w:r>
        <w:rPr>
          <w:color w:val="000000"/>
          <w:sz w:val="28"/>
          <w:szCs w:val="28"/>
          <w:shd w:val="clear" w:color="auto" w:fill="FFFFFF"/>
        </w:rPr>
        <w:t xml:space="preserve">Сформировать умение и навыки профессионального поведения онколога, проведения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физикальных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методов диагностики в детской онкологии</w:t>
      </w:r>
    </w:p>
    <w:p w:rsidR="007A4799" w:rsidRDefault="007A4799" w:rsidP="007A479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Освоить составления плана обследования у детей с </w:t>
      </w:r>
      <w:proofErr w:type="spellStart"/>
      <w:r>
        <w:rPr>
          <w:sz w:val="28"/>
          <w:szCs w:val="28"/>
        </w:rPr>
        <w:t>онкопатологией</w:t>
      </w:r>
      <w:proofErr w:type="spellEnd"/>
      <w:r>
        <w:rPr>
          <w:sz w:val="28"/>
          <w:szCs w:val="28"/>
        </w:rPr>
        <w:t>.</w:t>
      </w:r>
    </w:p>
    <w:p w:rsidR="007A4799" w:rsidRDefault="007A4799" w:rsidP="007A47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 Освоить формулировку диагноза детских онкологических заболеваний.</w:t>
      </w:r>
    </w:p>
    <w:p w:rsidR="007A4799" w:rsidRDefault="007A4799" w:rsidP="007A4799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 Освоить алгоритм контроля эффективности лечения и состояния больного в процессе лечения.</w:t>
      </w:r>
    </w:p>
    <w:p w:rsidR="007A4799" w:rsidRDefault="007A4799" w:rsidP="007A479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1.2 Вид и график практики</w:t>
      </w:r>
    </w:p>
    <w:p w:rsidR="007A4799" w:rsidRDefault="007A4799" w:rsidP="007A479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 практики – </w:t>
      </w:r>
      <w:r>
        <w:rPr>
          <w:sz w:val="28"/>
          <w:szCs w:val="28"/>
        </w:rPr>
        <w:t>производственная (клиническая).</w:t>
      </w:r>
    </w:p>
    <w:p w:rsidR="007A4799" w:rsidRDefault="007A4799" w:rsidP="007A4799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Базы практики</w:t>
      </w:r>
      <w:r>
        <w:rPr>
          <w:sz w:val="28"/>
          <w:szCs w:val="28"/>
        </w:rPr>
        <w:t xml:space="preserve"> – ГБУЗ ООКОД и другие базы практической подготовки университета.</w:t>
      </w:r>
    </w:p>
    <w:p w:rsidR="007A4799" w:rsidRDefault="007A4799" w:rsidP="007A4799">
      <w:pPr>
        <w:ind w:firstLine="709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>График прохождения практики –</w:t>
      </w:r>
      <w:r>
        <w:rPr>
          <w:sz w:val="28"/>
          <w:szCs w:val="28"/>
        </w:rPr>
        <w:t>37-42 недели на 2 году обучения.</w:t>
      </w:r>
      <w:r>
        <w:rPr>
          <w:color w:val="FF0000"/>
          <w:sz w:val="28"/>
          <w:szCs w:val="28"/>
        </w:rPr>
        <w:t xml:space="preserve">           </w:t>
      </w:r>
    </w:p>
    <w:p w:rsidR="007A4799" w:rsidRDefault="007A4799" w:rsidP="007A479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Продолжительность практики</w:t>
      </w:r>
      <w:r>
        <w:rPr>
          <w:sz w:val="28"/>
          <w:szCs w:val="28"/>
        </w:rPr>
        <w:t xml:space="preserve"> – 42 дня.</w:t>
      </w:r>
    </w:p>
    <w:p w:rsidR="007A4799" w:rsidRDefault="007A4799" w:rsidP="007A4799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Общая трудоемкость в часах</w:t>
      </w:r>
      <w:r>
        <w:rPr>
          <w:sz w:val="28"/>
          <w:szCs w:val="28"/>
        </w:rPr>
        <w:t xml:space="preserve"> – 216 часов.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E340A0" w:rsidRDefault="00E340A0" w:rsidP="00E340A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ПК-2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</w:p>
    <w:p w:rsidR="00E340A0" w:rsidRDefault="00E340A0" w:rsidP="00E340A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ПК-5</w:t>
      </w:r>
      <w:r>
        <w:rPr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</w:r>
    </w:p>
    <w:p w:rsidR="00E340A0" w:rsidRDefault="00E340A0" w:rsidP="00E340A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ПК-6</w:t>
      </w:r>
      <w:r>
        <w:rPr>
          <w:color w:val="000000"/>
          <w:sz w:val="28"/>
          <w:szCs w:val="28"/>
        </w:rPr>
        <w:tab/>
        <w:t>готовность к ведению и лечению пациентов, нуждающихся в оказании онкологической медицинской помощи.</w:t>
      </w:r>
    </w:p>
    <w:p w:rsidR="00E340A0" w:rsidRDefault="00E340A0" w:rsidP="00E340A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ПК-8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готовность к применению природных лечебных факторов, </w:t>
      </w:r>
      <w:r>
        <w:rPr>
          <w:color w:val="000000"/>
          <w:sz w:val="28"/>
          <w:szCs w:val="28"/>
        </w:rPr>
        <w:lastRenderedPageBreak/>
        <w:t>лекарственной, немедикаментозной терапии и других методов у пациентов, нуждающихся в медицинской реабилитации и санаторно-курортном лечении.</w:t>
      </w:r>
    </w:p>
    <w:p w:rsidR="00E340A0" w:rsidRDefault="00E340A0" w:rsidP="00E340A0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ПК-10</w:t>
      </w:r>
      <w:r>
        <w:rPr>
          <w:b/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подразделениях.</w:t>
      </w:r>
    </w:p>
    <w:p w:rsidR="00C84963" w:rsidRDefault="00C84963">
      <w:pPr>
        <w:widowControl/>
        <w:spacing w:after="160" w:line="259" w:lineRule="auto"/>
        <w:ind w:firstLine="0"/>
        <w:jc w:val="left"/>
        <w:rPr>
          <w:b/>
          <w:color w:val="000000"/>
          <w:sz w:val="28"/>
          <w:szCs w:val="28"/>
        </w:rPr>
      </w:pP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Pr="009372FF">
        <w:rPr>
          <w:sz w:val="28"/>
          <w:szCs w:val="28"/>
        </w:rPr>
        <w:t xml:space="preserve">«Клиническая практика по </w:t>
      </w:r>
      <w:r w:rsidR="00E340A0">
        <w:rPr>
          <w:sz w:val="28"/>
        </w:rPr>
        <w:t>онкологии</w:t>
      </w:r>
      <w:r w:rsidRPr="009372FF">
        <w:rPr>
          <w:sz w:val="28"/>
          <w:szCs w:val="28"/>
        </w:rPr>
        <w:t>»</w:t>
      </w:r>
      <w:r w:rsidRPr="0020383F">
        <w:rPr>
          <w:sz w:val="28"/>
          <w:szCs w:val="28"/>
        </w:rPr>
        <w:t xml:space="preserve"> 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lastRenderedPageBreak/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340A0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халат и</w:t>
      </w:r>
      <w:r w:rsidR="00EE6538" w:rsidRPr="009372FF">
        <w:rPr>
          <w:color w:val="000000"/>
          <w:sz w:val="28"/>
          <w:szCs w:val="28"/>
        </w:rPr>
        <w:t xml:space="preserve">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E340A0">
        <w:rPr>
          <w:sz w:val="28"/>
        </w:rPr>
        <w:t>онкология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</w:t>
      </w:r>
      <w:r w:rsidRPr="000A59D3">
        <w:rPr>
          <w:rFonts w:eastAsia="Calibri"/>
          <w:bCs/>
          <w:color w:val="000000"/>
          <w:sz w:val="28"/>
        </w:rPr>
        <w:lastRenderedPageBreak/>
        <w:t xml:space="preserve">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</w:t>
      </w:r>
      <w:r w:rsidR="006A680F">
        <w:rPr>
          <w:rFonts w:eastAsia="Calibri"/>
          <w:bCs/>
          <w:color w:val="000000"/>
          <w:sz w:val="28"/>
        </w:rPr>
        <w:t xml:space="preserve"> общей практики (семейного врача)</w:t>
      </w:r>
      <w:r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0A59D3" w:rsidRDefault="007A4799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Детской онкологии</w:t>
            </w:r>
          </w:p>
        </w:tc>
        <w:tc>
          <w:tcPr>
            <w:tcW w:w="3160" w:type="dxa"/>
          </w:tcPr>
          <w:p w:rsidR="000A59D3" w:rsidRPr="000A59D3" w:rsidRDefault="007A4799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  <w:r w:rsidR="000A59D3" w:rsidRPr="000A59D3">
              <w:rPr>
                <w:rFonts w:eastAsia="Calibri"/>
                <w:sz w:val="28"/>
              </w:rPr>
              <w:t>1.0</w:t>
            </w:r>
            <w:r>
              <w:rPr>
                <w:rFonts w:eastAsia="Calibri"/>
                <w:sz w:val="28"/>
              </w:rPr>
              <w:t>5</w:t>
            </w:r>
            <w:r w:rsidR="000A59D3" w:rsidRPr="000A59D3">
              <w:rPr>
                <w:rFonts w:eastAsia="Calibri"/>
                <w:sz w:val="28"/>
              </w:rPr>
              <w:t>.201</w:t>
            </w:r>
            <w:r w:rsidR="001D7A22">
              <w:rPr>
                <w:rFonts w:eastAsia="Calibri"/>
                <w:sz w:val="28"/>
              </w:rPr>
              <w:t>9</w:t>
            </w:r>
            <w:r w:rsidR="000A59D3" w:rsidRPr="000A59D3">
              <w:rPr>
                <w:rFonts w:eastAsia="Calibri"/>
                <w:sz w:val="28"/>
              </w:rPr>
              <w:t>-</w:t>
            </w:r>
            <w:r>
              <w:rPr>
                <w:rFonts w:eastAsia="Calibri"/>
                <w:sz w:val="28"/>
              </w:rPr>
              <w:t>7</w:t>
            </w:r>
            <w:r w:rsidR="000A59D3" w:rsidRPr="000A59D3">
              <w:rPr>
                <w:rFonts w:eastAsia="Calibri"/>
                <w:sz w:val="28"/>
              </w:rPr>
              <w:t>.0</w:t>
            </w:r>
            <w:r>
              <w:rPr>
                <w:rFonts w:eastAsia="Calibri"/>
                <w:sz w:val="28"/>
              </w:rPr>
              <w:t>6</w:t>
            </w:r>
            <w:r w:rsidR="000A59D3" w:rsidRPr="000A59D3">
              <w:rPr>
                <w:rFonts w:eastAsia="Calibri"/>
                <w:sz w:val="28"/>
              </w:rPr>
              <w:t>.201</w:t>
            </w:r>
            <w:r w:rsidR="001D7A22">
              <w:rPr>
                <w:rFonts w:eastAsia="Calibri"/>
                <w:sz w:val="28"/>
              </w:rPr>
              <w:t>9</w:t>
            </w:r>
          </w:p>
          <w:p w:rsidR="000A59D3" w:rsidRPr="000A59D3" w:rsidRDefault="007A4799" w:rsidP="007A4799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(144</w:t>
            </w:r>
            <w:r w:rsidR="000A59D3" w:rsidRPr="000A59D3">
              <w:rPr>
                <w:rFonts w:eastAsia="Calibri"/>
                <w:sz w:val="28"/>
              </w:rPr>
              <w:t xml:space="preserve">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2. и </w:t>
            </w:r>
            <w:r w:rsidRPr="000A59D3">
              <w:rPr>
                <w:rFonts w:eastAsia="Calibri"/>
                <w:sz w:val="28"/>
              </w:rPr>
              <w:lastRenderedPageBreak/>
              <w:t>т.д.</w:t>
            </w:r>
          </w:p>
        </w:tc>
        <w:tc>
          <w:tcPr>
            <w:tcW w:w="3544" w:type="dxa"/>
          </w:tcPr>
          <w:p w:rsidR="000A59D3" w:rsidRPr="000A59D3" w:rsidRDefault="007A4799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lastRenderedPageBreak/>
              <w:t xml:space="preserve">Поликлиника </w:t>
            </w:r>
          </w:p>
        </w:tc>
        <w:tc>
          <w:tcPr>
            <w:tcW w:w="3160" w:type="dxa"/>
          </w:tcPr>
          <w:p w:rsidR="000A59D3" w:rsidRDefault="007A4799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8.06.2019-21.06.2019</w:t>
            </w:r>
          </w:p>
          <w:p w:rsidR="007A4799" w:rsidRPr="000A59D3" w:rsidRDefault="007A4799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lastRenderedPageBreak/>
              <w:t>(72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lastRenderedPageBreak/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обратить внимание на </w:t>
      </w:r>
      <w:r w:rsidR="006A680F">
        <w:rPr>
          <w:rFonts w:eastAsia="Calibri"/>
          <w:bCs/>
          <w:sz w:val="28"/>
        </w:rPr>
        <w:t>то, что р</w:t>
      </w:r>
      <w:r w:rsidRPr="000A59D3">
        <w:rPr>
          <w:rFonts w:eastAsia="Calibri"/>
          <w:bCs/>
          <w:sz w:val="28"/>
        </w:rPr>
        <w:t>аздел состоит из трех блоков, отражающих профессиональ</w:t>
      </w:r>
      <w:r w:rsidR="006A680F">
        <w:rPr>
          <w:rFonts w:eastAsia="Calibri"/>
          <w:bCs/>
          <w:sz w:val="28"/>
        </w:rPr>
        <w:t xml:space="preserve">ные компетенции врача </w:t>
      </w:r>
      <w:r w:rsidR="006A680F">
        <w:rPr>
          <w:rFonts w:eastAsia="Calibri"/>
          <w:bCs/>
          <w:color w:val="000000"/>
          <w:sz w:val="28"/>
        </w:rPr>
        <w:t>общей практики (семейного врача)</w:t>
      </w:r>
      <w:r w:rsidR="006A680F"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33"/>
        <w:gridCol w:w="4458"/>
        <w:gridCol w:w="2886"/>
      </w:tblGrid>
      <w:tr w:rsidR="00E340A0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E340A0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E340A0" w:rsidP="007A4799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А</w:t>
            </w:r>
            <w:r w:rsidR="000A59D3" w:rsidRPr="000A59D3">
              <w:rPr>
                <w:rFonts w:eastAsia="Calibri"/>
                <w:sz w:val="28"/>
              </w:rPr>
              <w:t>.</w:t>
            </w:r>
            <w:r>
              <w:rPr>
                <w:rFonts w:eastAsia="Calibri"/>
                <w:sz w:val="28"/>
              </w:rPr>
              <w:t>А</w:t>
            </w:r>
            <w:r w:rsidR="000A59D3" w:rsidRPr="000A59D3">
              <w:rPr>
                <w:rFonts w:eastAsia="Calibri"/>
                <w:sz w:val="28"/>
              </w:rPr>
              <w:t>.</w:t>
            </w:r>
            <w:r>
              <w:rPr>
                <w:rFonts w:eastAsia="Calibri"/>
                <w:sz w:val="28"/>
              </w:rPr>
              <w:t>А</w:t>
            </w:r>
            <w:r w:rsidR="007A4799">
              <w:rPr>
                <w:rFonts w:eastAsia="Calibri"/>
                <w:sz w:val="28"/>
              </w:rPr>
              <w:t>., 1</w:t>
            </w:r>
            <w:r w:rsidR="000A59D3" w:rsidRPr="000A59D3">
              <w:rPr>
                <w:rFonts w:eastAsia="Calibri"/>
                <w:sz w:val="28"/>
              </w:rPr>
              <w:t>3</w:t>
            </w:r>
            <w:r w:rsidR="007A4799">
              <w:rPr>
                <w:rFonts w:eastAsia="Calibri"/>
                <w:sz w:val="28"/>
              </w:rPr>
              <w:t>л</w:t>
            </w:r>
            <w:r w:rsidR="000A59D3"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383740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="00383740">
              <w:rPr>
                <w:rFonts w:eastAsia="Calibri"/>
                <w:sz w:val="28"/>
                <w:u w:val="single"/>
              </w:rPr>
              <w:t xml:space="preserve">: </w:t>
            </w:r>
            <w:r w:rsidR="00383740" w:rsidRPr="00383740">
              <w:rPr>
                <w:rFonts w:eastAsia="Calibri"/>
                <w:sz w:val="28"/>
              </w:rPr>
              <w:t xml:space="preserve">Острый </w:t>
            </w:r>
            <w:proofErr w:type="spellStart"/>
            <w:r w:rsidR="00383740" w:rsidRPr="00383740">
              <w:rPr>
                <w:rFonts w:eastAsia="Calibri"/>
                <w:sz w:val="28"/>
              </w:rPr>
              <w:t>лимфобластный</w:t>
            </w:r>
            <w:proofErr w:type="spellEnd"/>
            <w:r w:rsidR="00383740" w:rsidRPr="00383740">
              <w:rPr>
                <w:rFonts w:eastAsia="Calibri"/>
                <w:sz w:val="28"/>
              </w:rPr>
              <w:t xml:space="preserve"> лейкоз первая атака, острая фаза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5236CC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Режим 4</w:t>
            </w:r>
            <w:r w:rsidR="000A59D3" w:rsidRPr="000A59D3">
              <w:rPr>
                <w:rFonts w:eastAsia="Calibri"/>
                <w:sz w:val="28"/>
              </w:rPr>
              <w:t xml:space="preserve">, диета № 1, </w:t>
            </w:r>
          </w:p>
          <w:p w:rsidR="000A59D3" w:rsidRPr="000A59D3" w:rsidRDefault="000A59D3" w:rsidP="007A4799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E340A0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 xml:space="preserve">. </w:t>
      </w:r>
      <w:proofErr w:type="gramStart"/>
      <w:r w:rsidRPr="000A59D3">
        <w:rPr>
          <w:rFonts w:eastAsia="Calibri"/>
          <w:sz w:val="28"/>
        </w:rPr>
        <w:t xml:space="preserve">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</w:t>
      </w:r>
      <w:proofErr w:type="spellStart"/>
      <w:r w:rsidR="005236CC">
        <w:rPr>
          <w:rFonts w:eastAsia="Calibri"/>
          <w:sz w:val="28"/>
        </w:rPr>
        <w:t>онко</w:t>
      </w:r>
      <w:r w:rsidRPr="000A59D3">
        <w:rPr>
          <w:rFonts w:eastAsia="Calibri"/>
          <w:sz w:val="28"/>
        </w:rPr>
        <w:t>заболеваний</w:t>
      </w:r>
      <w:proofErr w:type="spellEnd"/>
      <w:r w:rsidRPr="000A59D3">
        <w:rPr>
          <w:rFonts w:eastAsia="Calibri"/>
          <w:sz w:val="28"/>
        </w:rPr>
        <w:t xml:space="preserve">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</w:t>
      </w:r>
      <w:r w:rsidRPr="000A59D3">
        <w:rPr>
          <w:rFonts w:eastAsia="Calibri"/>
          <w:sz w:val="28"/>
        </w:rPr>
        <w:lastRenderedPageBreak/>
        <w:t>эффективности диспансеризации, с</w:t>
      </w:r>
      <w:proofErr w:type="gramEnd"/>
      <w:r w:rsidRPr="000A59D3">
        <w:rPr>
          <w:rFonts w:eastAsia="Calibri"/>
          <w:sz w:val="28"/>
        </w:rPr>
        <w:t xml:space="preserve">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9"/>
        <w:gridCol w:w="4409"/>
        <w:gridCol w:w="1742"/>
        <w:gridCol w:w="1821"/>
      </w:tblGrid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:rsidTr="00040F39">
        <w:tc>
          <w:tcPr>
            <w:tcW w:w="1580" w:type="dxa"/>
          </w:tcPr>
          <w:p w:rsidR="000A59D3" w:rsidRPr="000A59D3" w:rsidRDefault="000A59D3" w:rsidP="005236CC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  <w:r w:rsidR="005236CC">
              <w:rPr>
                <w:rFonts w:eastAsia="Calibri"/>
                <w:sz w:val="28"/>
              </w:rPr>
              <w:t>3</w:t>
            </w:r>
            <w:r w:rsidRPr="000A59D3">
              <w:rPr>
                <w:rFonts w:eastAsia="Calibri"/>
                <w:sz w:val="28"/>
              </w:rPr>
              <w:t>.0</w:t>
            </w:r>
            <w:r w:rsidR="005236CC">
              <w:rPr>
                <w:rFonts w:eastAsia="Calibri"/>
                <w:sz w:val="28"/>
              </w:rPr>
              <w:t>5</w:t>
            </w:r>
            <w:r w:rsidRPr="000A59D3">
              <w:rPr>
                <w:rFonts w:eastAsia="Calibri"/>
                <w:sz w:val="28"/>
              </w:rPr>
              <w:t>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F12687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Детское отделение</w:t>
            </w:r>
          </w:p>
        </w:tc>
        <w:tc>
          <w:tcPr>
            <w:tcW w:w="1843" w:type="dxa"/>
          </w:tcPr>
          <w:p w:rsidR="000A59D3" w:rsidRPr="000A59D3" w:rsidRDefault="005236CC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12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7949DA">
        <w:rPr>
          <w:rFonts w:eastAsia="Calibri"/>
          <w:b/>
          <w:sz w:val="28"/>
        </w:rPr>
        <w:t>общей врачебной практики</w:t>
      </w:r>
      <w:r w:rsidRPr="000A59D3">
        <w:rPr>
          <w:rFonts w:eastAsia="Calibri"/>
          <w:b/>
          <w:sz w:val="28"/>
        </w:rPr>
        <w:t xml:space="preserve">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</w:t>
      </w:r>
      <w:proofErr w:type="spellStart"/>
      <w:r w:rsidR="005236CC" w:rsidRPr="005236CC">
        <w:rPr>
          <w:rFonts w:eastAsia="Calibri"/>
          <w:bCs/>
          <w:sz w:val="28"/>
        </w:rPr>
        <w:t>Чиссов</w:t>
      </w:r>
      <w:proofErr w:type="spellEnd"/>
      <w:r w:rsidR="005236CC" w:rsidRPr="005236CC">
        <w:rPr>
          <w:rFonts w:eastAsia="Calibri"/>
          <w:bCs/>
          <w:sz w:val="28"/>
        </w:rPr>
        <w:t xml:space="preserve"> В.И., Онкология [Электронный ресурс]</w:t>
      </w:r>
      <w:proofErr w:type="gramStart"/>
      <w:r w:rsidR="005236CC" w:rsidRPr="005236CC">
        <w:rPr>
          <w:rFonts w:eastAsia="Calibri"/>
          <w:bCs/>
          <w:sz w:val="28"/>
        </w:rPr>
        <w:t xml:space="preserve"> :</w:t>
      </w:r>
      <w:proofErr w:type="gramEnd"/>
      <w:r w:rsidR="005236CC" w:rsidRPr="005236CC">
        <w:rPr>
          <w:rFonts w:eastAsia="Calibri"/>
          <w:bCs/>
          <w:sz w:val="28"/>
        </w:rPr>
        <w:t xml:space="preserve"> Национальное руководство. Краткое издание / под ред. В.И. </w:t>
      </w:r>
      <w:proofErr w:type="spellStart"/>
      <w:r w:rsidR="005236CC" w:rsidRPr="005236CC">
        <w:rPr>
          <w:rFonts w:eastAsia="Calibri"/>
          <w:bCs/>
          <w:sz w:val="28"/>
        </w:rPr>
        <w:t>Чиссова</w:t>
      </w:r>
      <w:proofErr w:type="spellEnd"/>
      <w:r w:rsidR="005236CC" w:rsidRPr="005236CC">
        <w:rPr>
          <w:rFonts w:eastAsia="Calibri"/>
          <w:bCs/>
          <w:sz w:val="28"/>
        </w:rPr>
        <w:t>, М.И. Давыдова - М.</w:t>
      </w:r>
      <w:proofErr w:type="gramStart"/>
      <w:r w:rsidR="005236CC" w:rsidRPr="005236CC">
        <w:rPr>
          <w:rFonts w:eastAsia="Calibri"/>
          <w:bCs/>
          <w:sz w:val="28"/>
        </w:rPr>
        <w:t xml:space="preserve"> :</w:t>
      </w:r>
      <w:proofErr w:type="gramEnd"/>
      <w:r w:rsidR="005236CC" w:rsidRPr="005236CC">
        <w:rPr>
          <w:rFonts w:eastAsia="Calibri"/>
          <w:bCs/>
          <w:sz w:val="28"/>
        </w:rPr>
        <w:t xml:space="preserve"> ГЭОТАР-Медиа, 2017. - 576 с. - ISBN 978-5-9704-3982-1 - Режим доступа: http://www.rosmedlib.ru/book/ISBN9785970439821.html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 xml:space="preserve">2. </w:t>
      </w:r>
      <w:r w:rsidR="005236CC" w:rsidRPr="005236CC">
        <w:rPr>
          <w:rFonts w:eastAsia="Calibri"/>
          <w:bCs/>
          <w:sz w:val="28"/>
        </w:rPr>
        <w:t>Ганцев Ш. Х., Рак легкого [Электронный ресурс] / Ш. Х. Ганцев - М.</w:t>
      </w:r>
      <w:proofErr w:type="gramStart"/>
      <w:r w:rsidR="005236CC" w:rsidRPr="005236CC">
        <w:rPr>
          <w:rFonts w:eastAsia="Calibri"/>
          <w:bCs/>
          <w:sz w:val="28"/>
        </w:rPr>
        <w:t xml:space="preserve"> :</w:t>
      </w:r>
      <w:proofErr w:type="gramEnd"/>
      <w:r w:rsidR="005236CC" w:rsidRPr="005236CC">
        <w:rPr>
          <w:rFonts w:eastAsia="Calibri"/>
          <w:bCs/>
          <w:sz w:val="28"/>
        </w:rPr>
        <w:t xml:space="preserve"> ГЭОТАР-Медиа, 2017. - 224 с. (Серия "Библиотека врача-специалиста") - ISBN 978-5-9704-4179-4 - Режим доступа: http://www.studmedlib.ru/book/ISBN9785970441794.html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lastRenderedPageBreak/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5236CC">
        <w:rPr>
          <w:rFonts w:eastAsia="Calibri"/>
          <w:bCs/>
          <w:color w:val="000000"/>
          <w:sz w:val="28"/>
          <w:szCs w:val="28"/>
        </w:rPr>
        <w:t>онкология</w:t>
      </w:r>
      <w:r w:rsidRPr="00952E26">
        <w:rPr>
          <w:rFonts w:eastAsia="Calibri"/>
          <w:bCs/>
          <w:color w:val="000000"/>
          <w:sz w:val="28"/>
          <w:szCs w:val="28"/>
        </w:rPr>
        <w:t>» состоит из титульного листа и 3 разделов (сводный отчет о выполнении индивидуального плана прохождения практической подготовки; 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34"/>
        <w:gridCol w:w="2014"/>
        <w:gridCol w:w="1933"/>
        <w:gridCol w:w="2061"/>
        <w:gridCol w:w="1729"/>
      </w:tblGrid>
      <w:tr w:rsidR="00952E26" w:rsidRPr="00952E26" w:rsidTr="00F12687">
        <w:tc>
          <w:tcPr>
            <w:tcW w:w="177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278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18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1988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F12687">
        <w:tc>
          <w:tcPr>
            <w:tcW w:w="1771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278" w:type="dxa"/>
          </w:tcPr>
          <w:p w:rsidR="00952E26" w:rsidRPr="00952E26" w:rsidRDefault="00952E26" w:rsidP="005236CC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52E26">
              <w:rPr>
                <w:rFonts w:eastAsia="Calibri"/>
                <w:b/>
                <w:sz w:val="28"/>
                <w:szCs w:val="28"/>
              </w:rPr>
              <w:t>ГБУЗ ООК</w:t>
            </w:r>
            <w:r w:rsidR="005236CC">
              <w:rPr>
                <w:rFonts w:eastAsia="Calibri"/>
                <w:b/>
                <w:sz w:val="28"/>
                <w:szCs w:val="28"/>
              </w:rPr>
              <w:t>ОД</w:t>
            </w:r>
          </w:p>
        </w:tc>
        <w:tc>
          <w:tcPr>
            <w:tcW w:w="18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988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12687" w:rsidRPr="00952E26" w:rsidTr="00F12687">
        <w:tc>
          <w:tcPr>
            <w:tcW w:w="1771" w:type="dxa"/>
          </w:tcPr>
          <w:p w:rsidR="00F12687" w:rsidRPr="000A59D3" w:rsidRDefault="00395AAA" w:rsidP="00395AAA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Отд. д</w:t>
            </w:r>
            <w:r w:rsidR="00F12687">
              <w:rPr>
                <w:rFonts w:eastAsia="Calibri"/>
                <w:sz w:val="28"/>
              </w:rPr>
              <w:t>етской онкологии</w:t>
            </w:r>
          </w:p>
        </w:tc>
        <w:tc>
          <w:tcPr>
            <w:tcW w:w="2278" w:type="dxa"/>
          </w:tcPr>
          <w:p w:rsidR="00F12687" w:rsidRPr="000A59D3" w:rsidRDefault="00F12687" w:rsidP="00EE243F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</w:t>
            </w:r>
            <w:r w:rsidRPr="000A59D3">
              <w:rPr>
                <w:rFonts w:eastAsia="Calibri"/>
                <w:sz w:val="28"/>
              </w:rPr>
              <w:t>1.0</w:t>
            </w:r>
            <w:r>
              <w:rPr>
                <w:rFonts w:eastAsia="Calibri"/>
                <w:sz w:val="28"/>
              </w:rPr>
              <w:t>5</w:t>
            </w:r>
            <w:r w:rsidRPr="000A59D3">
              <w:rPr>
                <w:rFonts w:eastAsia="Calibri"/>
                <w:sz w:val="28"/>
              </w:rPr>
              <w:t>.201</w:t>
            </w:r>
            <w:r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</w:t>
            </w:r>
            <w:r>
              <w:rPr>
                <w:rFonts w:eastAsia="Calibri"/>
                <w:sz w:val="28"/>
              </w:rPr>
              <w:t>7</w:t>
            </w:r>
            <w:r w:rsidRPr="000A59D3">
              <w:rPr>
                <w:rFonts w:eastAsia="Calibri"/>
                <w:sz w:val="28"/>
              </w:rPr>
              <w:t>.0</w:t>
            </w:r>
            <w:r>
              <w:rPr>
                <w:rFonts w:eastAsia="Calibri"/>
                <w:sz w:val="28"/>
              </w:rPr>
              <w:t>6</w:t>
            </w:r>
            <w:r w:rsidRPr="000A59D3">
              <w:rPr>
                <w:rFonts w:eastAsia="Calibri"/>
                <w:sz w:val="28"/>
              </w:rPr>
              <w:t>.201</w:t>
            </w:r>
            <w:r>
              <w:rPr>
                <w:rFonts w:eastAsia="Calibri"/>
                <w:sz w:val="28"/>
              </w:rPr>
              <w:t>9</w:t>
            </w:r>
          </w:p>
          <w:p w:rsidR="00F12687" w:rsidRPr="000A59D3" w:rsidRDefault="00F12687" w:rsidP="00EE243F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(144</w:t>
            </w:r>
            <w:r w:rsidRPr="000A59D3">
              <w:rPr>
                <w:rFonts w:eastAsia="Calibri"/>
                <w:sz w:val="28"/>
              </w:rPr>
              <w:t xml:space="preserve"> часа)</w:t>
            </w:r>
          </w:p>
        </w:tc>
        <w:tc>
          <w:tcPr>
            <w:tcW w:w="1865" w:type="dxa"/>
          </w:tcPr>
          <w:p w:rsidR="00F12687" w:rsidRPr="000A59D3" w:rsidRDefault="00395AAA" w:rsidP="00EE243F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144 ч.</w:t>
            </w:r>
          </w:p>
        </w:tc>
        <w:tc>
          <w:tcPr>
            <w:tcW w:w="1988" w:type="dxa"/>
          </w:tcPr>
          <w:p w:rsidR="00F12687" w:rsidRPr="00952E26" w:rsidRDefault="00F12687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F12687" w:rsidRPr="00952E26" w:rsidRDefault="00F12687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F12687" w:rsidRPr="00952E26" w:rsidTr="00F12687">
        <w:tc>
          <w:tcPr>
            <w:tcW w:w="1771" w:type="dxa"/>
          </w:tcPr>
          <w:p w:rsidR="00F12687" w:rsidRPr="000A59D3" w:rsidRDefault="00F12687" w:rsidP="00EE243F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Поликлиника </w:t>
            </w:r>
          </w:p>
        </w:tc>
        <w:tc>
          <w:tcPr>
            <w:tcW w:w="2278" w:type="dxa"/>
          </w:tcPr>
          <w:p w:rsidR="00F12687" w:rsidRDefault="00F12687" w:rsidP="00EE243F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8.06.2019-21.06.2019</w:t>
            </w:r>
          </w:p>
          <w:p w:rsidR="00F12687" w:rsidRPr="000A59D3" w:rsidRDefault="00F12687" w:rsidP="00EE243F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(72 часа)</w:t>
            </w:r>
          </w:p>
        </w:tc>
        <w:tc>
          <w:tcPr>
            <w:tcW w:w="1865" w:type="dxa"/>
          </w:tcPr>
          <w:p w:rsidR="00F12687" w:rsidRPr="000A59D3" w:rsidRDefault="00395AAA" w:rsidP="00EE243F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72ч.</w:t>
            </w:r>
            <w:bookmarkStart w:id="0" w:name="_GoBack"/>
            <w:bookmarkEnd w:id="0"/>
          </w:p>
        </w:tc>
        <w:tc>
          <w:tcPr>
            <w:tcW w:w="1988" w:type="dxa"/>
          </w:tcPr>
          <w:p w:rsidR="00F12687" w:rsidRPr="00952E26" w:rsidRDefault="00F12687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9" w:type="dxa"/>
          </w:tcPr>
          <w:p w:rsidR="00F12687" w:rsidRPr="00952E26" w:rsidRDefault="00F12687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677A59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D7375B">
        <w:rPr>
          <w:rFonts w:eastAsia="Calibri"/>
          <w:b/>
          <w:color w:val="000000"/>
          <w:spacing w:val="6"/>
          <w:sz w:val="28"/>
        </w:rPr>
        <w:t>лучевой диагностики, лучевой терапии, онкологии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5236CC">
        <w:rPr>
          <w:rFonts w:eastAsia="Calibri"/>
          <w:b/>
          <w:color w:val="000000"/>
          <w:spacing w:val="-3"/>
          <w:sz w:val="28"/>
        </w:rPr>
        <w:t>онкология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395AAA">
        <w:rPr>
          <w:rFonts w:eastAsia="Calibri"/>
          <w:b/>
          <w:color w:val="000000"/>
          <w:spacing w:val="-3"/>
          <w:sz w:val="28"/>
        </w:rPr>
        <w:t xml:space="preserve">ДЕТСКОЙ </w:t>
      </w:r>
      <w:r w:rsidR="005236CC">
        <w:rPr>
          <w:rFonts w:eastAsia="Calibri"/>
          <w:b/>
          <w:color w:val="000000"/>
          <w:spacing w:val="-3"/>
          <w:sz w:val="28"/>
        </w:rPr>
        <w:t>ОНКОЛОГИИ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4"/>
        <w:gridCol w:w="2492"/>
        <w:gridCol w:w="3155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54"/>
        <w:gridCol w:w="2651"/>
        <w:gridCol w:w="3466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8"/>
        <w:gridCol w:w="2971"/>
        <w:gridCol w:w="3019"/>
        <w:gridCol w:w="2903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9"/>
        <w:gridCol w:w="2968"/>
        <w:gridCol w:w="3020"/>
        <w:gridCol w:w="2904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9"/>
        <w:gridCol w:w="2573"/>
        <w:gridCol w:w="3309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D7375B" w:rsidRDefault="00D7375B" w:rsidP="00D7375B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>
        <w:rPr>
          <w:rFonts w:eastAsia="Calibri"/>
          <w:b/>
          <w:color w:val="000000"/>
          <w:spacing w:val="6"/>
          <w:sz w:val="28"/>
        </w:rPr>
        <w:t>Кафедра лучевой диагностики, лучевой терапии, онкологии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B04A99" w:rsidRPr="00677A59" w:rsidRDefault="00A93547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="00B04A99" w:rsidRPr="00677A59">
        <w:rPr>
          <w:rFonts w:eastAsia="Calibri"/>
          <w:b/>
          <w:color w:val="000000"/>
          <w:spacing w:val="-3"/>
          <w:sz w:val="28"/>
        </w:rPr>
        <w:t>«</w:t>
      </w:r>
      <w:r w:rsidR="00D7375B">
        <w:rPr>
          <w:rFonts w:eastAsia="Calibri"/>
          <w:b/>
          <w:color w:val="000000"/>
          <w:spacing w:val="-3"/>
          <w:sz w:val="28"/>
        </w:rPr>
        <w:t>«онкология»</w:t>
      </w:r>
      <w:r w:rsidR="00B04A99"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D7375B" w:rsidRDefault="00D7375B" w:rsidP="00D7375B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КЛИНИЧЕСКАЯ ПРАКТИКА ПО </w:t>
      </w:r>
      <w:r w:rsidR="00395AAA">
        <w:rPr>
          <w:rFonts w:eastAsia="Calibri"/>
          <w:b/>
          <w:color w:val="000000"/>
          <w:spacing w:val="-3"/>
          <w:sz w:val="28"/>
        </w:rPr>
        <w:t xml:space="preserve">ДЕТСКОЙ </w:t>
      </w:r>
      <w:r>
        <w:rPr>
          <w:rFonts w:eastAsia="Calibri"/>
          <w:b/>
          <w:color w:val="000000"/>
          <w:spacing w:val="-3"/>
          <w:sz w:val="28"/>
        </w:rPr>
        <w:t>ОНКОЛОГИИ</w:t>
      </w:r>
    </w:p>
    <w:p w:rsidR="00A93547" w:rsidRPr="00A93547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57"/>
        <w:gridCol w:w="2480"/>
        <w:gridCol w:w="313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D77188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733"/>
        <w:gridCol w:w="1700"/>
        <w:gridCol w:w="1700"/>
      </w:tblGrid>
      <w:tr w:rsidR="00D77188" w:rsidRPr="00D77188" w:rsidTr="00D77188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умения и навыки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D771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D77188" w:rsidRPr="00D77188" w:rsidTr="00D77188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Выполненное количество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Диагностический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биохимического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rPr>
          <w:trHeight w:val="53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лабораторных методов исследования системы гемостаза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мокроты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анализа мочи, пробы Нечипоренко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функциональных проб почек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кала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гормональных исследований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результатов эндоскопических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желудочно-кишечного тракта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бронхолегочной системы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ультразвуковых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сердечно-сосудистой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желудочно-кишечного тракта;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мочевыделительной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эндокринной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систем.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рентгенологических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грудной клетки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органов брюшной полости;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костно-суставной системы.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D7375B"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ЭКГ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пикфлоуметрия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остаточные объемы, газовый состав)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биопсии внутренних органов, костного мозга и лимфатических узлов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проб с физической нагрузкой, лекарственных проб и тестов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 w:rsidR="00D7375B">
              <w:rPr>
                <w:rFonts w:ascii="Times New Roman" w:hAnsi="Times New Roman"/>
                <w:sz w:val="24"/>
                <w:szCs w:val="24"/>
              </w:rPr>
              <w:t xml:space="preserve">заключения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миелограммы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данных функционального исследования желудочно-кишечного тракта (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-метрия, желудочный сок,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панкреато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-дуоденальная зона, кишечная функция)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 заболеваний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неотложных состояний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375B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Первичная д</w:t>
            </w:r>
            <w:r w:rsidR="00D77188" w:rsidRPr="00D77188">
              <w:rPr>
                <w:rFonts w:ascii="Times New Roman" w:hAnsi="Times New Roman"/>
                <w:b/>
                <w:sz w:val="24"/>
                <w:szCs w:val="24"/>
              </w:rPr>
              <w:t>иагностика инфекционных 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острых кишечных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воздушно-капельных инфекций, включая грипп, ОРИ;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вирусных гепатитов;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ВИЧ-инфекции и СПИД-ассоциированных заболеваний;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зоонозных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инфекций.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ЛОР-болезней: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тонзиллит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онкологических и </w:t>
            </w:r>
            <w:proofErr w:type="spell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онкогематологических</w:t>
            </w:r>
            <w:proofErr w:type="spell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легких;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желудка;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кишечника;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печени;</w:t>
            </w:r>
          </w:p>
          <w:p w:rsid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почки</w:t>
            </w:r>
            <w:r w:rsidR="00D7375B">
              <w:rPr>
                <w:rFonts w:ascii="Times New Roman" w:hAnsi="Times New Roman"/>
                <w:sz w:val="24"/>
                <w:szCs w:val="24"/>
              </w:rPr>
              <w:t xml:space="preserve"> и др. органов мочевой системы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375B" w:rsidRPr="00D77188" w:rsidRDefault="00D7375B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 молочных желез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другой локализации;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гемобластозы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лимфосаркомы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острых хирургических болезней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аппендицит;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ущемленная грыжа;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перфоративная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язва желудка и 12-перстной кишки;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кишечная непроходимость;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холецистит;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панкреатит;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перитонит;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тромбоз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мезентериальных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сосудов;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задержка мочи;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внематочная беременность.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манипуляций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крови из вены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и расшифровка электрокардиограммы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группы и видовой принадлежности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Пункция плевральной и брюшной полостей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Желудочное и дуоденальное зондирование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полостей, свищей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Пальцевое исследование прямой кишки и предстательной железы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Двуручное влагалищное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ректовагинальное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беременности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Наружное акушерское обследование. Оценка сердцебиения плода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новорожденного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Комплексная оценка состояния здоровья ребёнка (подростка)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12 пар ЧМН, патологических ре</w:t>
            </w:r>
            <w:r w:rsidR="00D7375B">
              <w:rPr>
                <w:rFonts w:ascii="Times New Roman" w:hAnsi="Times New Roman"/>
                <w:sz w:val="24"/>
                <w:szCs w:val="24"/>
              </w:rPr>
              <w:t>флексов, менингеальных симптомов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моторных качеств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чувствительности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рефлексов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координации движений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Риноскопия, </w:t>
            </w:r>
            <w:r w:rsidR="00D7375B">
              <w:rPr>
                <w:rFonts w:ascii="Times New Roman" w:hAnsi="Times New Roman"/>
                <w:sz w:val="24"/>
                <w:szCs w:val="24"/>
              </w:rPr>
              <w:t xml:space="preserve">непрямая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фарингоскопия, отоскопия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Ларингоскопия непрямая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исследование глаз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остроты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цветового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Интерпретация Манту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Осмотр слизистой оболочки полости рта, зубов, пародонта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и приготовление мазков и материала для цитологического и бактериологического исследования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Вид профессиональной деятельности: Лечебный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Терапия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лечебных манипуляций: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Местная инфильтрационная анестезия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ПХО поверхностных ран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швов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Обработка ожоговой поверхности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Наложение повязок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Вскрытие подкожных абсцессов и панарициев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Все виды инъекций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5E2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Капельные и струйные </w:t>
            </w:r>
            <w:proofErr w:type="spellStart"/>
            <w:r w:rsidR="005E2EE0">
              <w:rPr>
                <w:rFonts w:ascii="Times New Roman" w:hAnsi="Times New Roman"/>
                <w:sz w:val="24"/>
                <w:szCs w:val="24"/>
              </w:rPr>
              <w:t>инфузии</w:t>
            </w:r>
            <w:proofErr w:type="spellEnd"/>
            <w:r w:rsidR="005E2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лекарств и кровезаменителей</w:t>
            </w:r>
            <w:r w:rsidR="005E2EE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Start"/>
            <w:r w:rsidR="005E2EE0" w:rsidRPr="00D7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2EE0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E2EE0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="005E2EE0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="005E2EE0">
              <w:rPr>
                <w:rFonts w:ascii="Times New Roman" w:hAnsi="Times New Roman"/>
                <w:sz w:val="24"/>
                <w:szCs w:val="24"/>
              </w:rPr>
              <w:t>. лекарственная терапия с использованием имплантированного подкожного порта,</w:t>
            </w:r>
            <w:r w:rsidR="005E2EE0" w:rsidRPr="00D77188">
              <w:rPr>
                <w:rFonts w:ascii="Times New Roman" w:hAnsi="Times New Roman"/>
                <w:sz w:val="24"/>
                <w:szCs w:val="24"/>
              </w:rPr>
              <w:t xml:space="preserve"> переливания</w:t>
            </w:r>
            <w:r w:rsidR="005E2EE0">
              <w:rPr>
                <w:rFonts w:ascii="Times New Roman" w:hAnsi="Times New Roman"/>
                <w:sz w:val="24"/>
                <w:szCs w:val="24"/>
              </w:rPr>
              <w:t xml:space="preserve"> компонентов и препаратов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Временная остановка наружного кровотечения разными способами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Катетеризация мочевого пузыря мягким катетером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Промывание желудка через желудочный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зонд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Постановка клизм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Транспортная иммобилизация при переломах костей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конечностей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>озвоночника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 (наружное и внутривлагалищное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Уход за новорождённым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Расчёт питания для детей 1 года жизни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средству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и промывание лакун миндалин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Передняя тампонада носа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Введение лекарственных средств в ухо и нос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серных пробок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Первичная обработка поверхностных ран лица, носа и ушной раковины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Местное применение лекарственных средств в лечении глазных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из глаз поверхностно расположенных инородных тел, не повреждающих роговицу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наружных лекарственных средств для лечения кожных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Оказание экстренной помощи при неотложных состояниях: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Внезапная смерть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сосудистая недостаточность, обморок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стенокардии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Болевой синдром при ОИМ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Пароксизмальные нарушения ритма сердца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Нарушения проводимости сердца и синдром МЭС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Гипертонический криз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Острое нарушение мозгового кровообращения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дыхательная недостаточность, гипоксическая кома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бронхиальной астмы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Астматический статус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почечная недостаточность, острая токсическая почка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Почечная колика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аллергические состояния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Кома (диабетическая, гипогликемическая,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гиперосмолярная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печеночная)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Ожоги, отморожения, поражения электрическим током, молнией, тепловой и солнечный удар, утопление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Легочное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заболевания органов брюшной полости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Синдром дегидратации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медицинской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Разработка индивидуальных программ </w:t>
            </w:r>
            <w:r w:rsidR="005E2EE0" w:rsidRPr="005E2EE0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медицинской </w:t>
            </w: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Составление плана </w:t>
            </w:r>
            <w:r w:rsidR="005E2EE0">
              <w:rPr>
                <w:rFonts w:ascii="Times New Roman" w:hAnsi="Times New Roman"/>
                <w:sz w:val="24"/>
                <w:szCs w:val="24"/>
              </w:rPr>
              <w:t xml:space="preserve">медицинской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реабилитации инвалидов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Определение показаний к проведению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немедикаментозной терапии, физиотерапии, ЛФК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E2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Выявление и мониторинг факторов риска развития </w:t>
            </w:r>
            <w:proofErr w:type="spellStart"/>
            <w:r w:rsidR="005E2EE0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диспансеризации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экспертизы временной нетрудоспособности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Представление больных на врачебную комиссию, консилиум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E2EE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экстренного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извещения при выявлении </w:t>
            </w:r>
            <w:r w:rsidR="005E2EE0">
              <w:rPr>
                <w:rFonts w:ascii="Times New Roman" w:hAnsi="Times New Roman"/>
                <w:sz w:val="24"/>
                <w:szCs w:val="24"/>
              </w:rPr>
              <w:t>онкологического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для госпитализации и ее организация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мониторинга и </w:t>
            </w:r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анализа</w:t>
            </w:r>
            <w:proofErr w:type="gram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основных медико-статистических показателей заболеваемости, инвалидности и смертности </w:t>
            </w:r>
            <w:r w:rsidR="005E2EE0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proofErr w:type="spellStart"/>
            <w:r w:rsidR="005E2EE0">
              <w:rPr>
                <w:rFonts w:ascii="Times New Roman" w:hAnsi="Times New Roman"/>
                <w:sz w:val="24"/>
                <w:szCs w:val="24"/>
              </w:rPr>
              <w:t>онкозаболеваний</w:t>
            </w:r>
            <w:proofErr w:type="spellEnd"/>
            <w:r w:rsidR="005E2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на обслуживаемом участке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стационарного больного;</w:t>
            </w:r>
          </w:p>
          <w:p w:rsid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больного;</w:t>
            </w:r>
          </w:p>
          <w:p w:rsidR="005E2EE0" w:rsidRPr="00D77188" w:rsidRDefault="005E2EE0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выписка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онкобольного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рецептурные бланки;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статистические талоны;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лист нетрудоспособности;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на МСЭ;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188" w:rsidRPr="00A93547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0"/>
        <w:gridCol w:w="2576"/>
        <w:gridCol w:w="3315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7"/>
        <w:gridCol w:w="2560"/>
        <w:gridCol w:w="3284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907"/>
    <w:rsid w:val="000120A1"/>
    <w:rsid w:val="00040F39"/>
    <w:rsid w:val="00072310"/>
    <w:rsid w:val="00084834"/>
    <w:rsid w:val="00090CDE"/>
    <w:rsid w:val="000A1D77"/>
    <w:rsid w:val="000A59D3"/>
    <w:rsid w:val="000C1648"/>
    <w:rsid w:val="000D2BC5"/>
    <w:rsid w:val="00137D5F"/>
    <w:rsid w:val="001A3E2D"/>
    <w:rsid w:val="001C76D5"/>
    <w:rsid w:val="001C7B53"/>
    <w:rsid w:val="001D322A"/>
    <w:rsid w:val="001D7A22"/>
    <w:rsid w:val="002138F4"/>
    <w:rsid w:val="002265E2"/>
    <w:rsid w:val="00231B72"/>
    <w:rsid w:val="002333A3"/>
    <w:rsid w:val="00265F02"/>
    <w:rsid w:val="002A371C"/>
    <w:rsid w:val="002D4828"/>
    <w:rsid w:val="002E55CC"/>
    <w:rsid w:val="00337125"/>
    <w:rsid w:val="00380806"/>
    <w:rsid w:val="00383740"/>
    <w:rsid w:val="00395AAA"/>
    <w:rsid w:val="003D1D31"/>
    <w:rsid w:val="00414284"/>
    <w:rsid w:val="004209FA"/>
    <w:rsid w:val="004F2A3F"/>
    <w:rsid w:val="00504E16"/>
    <w:rsid w:val="005236CC"/>
    <w:rsid w:val="005301F9"/>
    <w:rsid w:val="00553FE0"/>
    <w:rsid w:val="005628F7"/>
    <w:rsid w:val="005A775E"/>
    <w:rsid w:val="005E2EE0"/>
    <w:rsid w:val="00621755"/>
    <w:rsid w:val="00653C04"/>
    <w:rsid w:val="006656CB"/>
    <w:rsid w:val="00665888"/>
    <w:rsid w:val="006777E3"/>
    <w:rsid w:val="00677A59"/>
    <w:rsid w:val="006A680F"/>
    <w:rsid w:val="006B32F5"/>
    <w:rsid w:val="006E0C03"/>
    <w:rsid w:val="007238B3"/>
    <w:rsid w:val="007949DA"/>
    <w:rsid w:val="007A4799"/>
    <w:rsid w:val="008411F6"/>
    <w:rsid w:val="008E4D2B"/>
    <w:rsid w:val="009366F7"/>
    <w:rsid w:val="00947581"/>
    <w:rsid w:val="00952E26"/>
    <w:rsid w:val="009F38E3"/>
    <w:rsid w:val="00A473AE"/>
    <w:rsid w:val="00A93547"/>
    <w:rsid w:val="00B04A99"/>
    <w:rsid w:val="00B8023C"/>
    <w:rsid w:val="00B95762"/>
    <w:rsid w:val="00BB7D76"/>
    <w:rsid w:val="00BD3532"/>
    <w:rsid w:val="00C04B5C"/>
    <w:rsid w:val="00C7374C"/>
    <w:rsid w:val="00C84963"/>
    <w:rsid w:val="00CC0ECF"/>
    <w:rsid w:val="00CC4A80"/>
    <w:rsid w:val="00CD4F70"/>
    <w:rsid w:val="00CE055F"/>
    <w:rsid w:val="00CF190F"/>
    <w:rsid w:val="00D24CCD"/>
    <w:rsid w:val="00D62BA2"/>
    <w:rsid w:val="00D7375B"/>
    <w:rsid w:val="00D77188"/>
    <w:rsid w:val="00DD7EC3"/>
    <w:rsid w:val="00E26540"/>
    <w:rsid w:val="00E340A0"/>
    <w:rsid w:val="00E75907"/>
    <w:rsid w:val="00E834EF"/>
    <w:rsid w:val="00EA223D"/>
    <w:rsid w:val="00ED7A0A"/>
    <w:rsid w:val="00EE6538"/>
    <w:rsid w:val="00EF6C7C"/>
    <w:rsid w:val="00F12687"/>
    <w:rsid w:val="00F819ED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406EE-5229-41DA-BEDB-2965B4E8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22</Pages>
  <Words>4966</Words>
  <Characters>28309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КДЮ</dc:creator>
  <cp:lastModifiedBy>КДЮ</cp:lastModifiedBy>
  <cp:revision>5</cp:revision>
  <dcterms:created xsi:type="dcterms:W3CDTF">2019-10-09T10:52:00Z</dcterms:created>
  <dcterms:modified xsi:type="dcterms:W3CDTF">2019-10-11T11:11:00Z</dcterms:modified>
</cp:coreProperties>
</file>