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BB" w:rsidRDefault="008342BB" w:rsidP="003F4E29">
      <w:pPr>
        <w:jc w:val="center"/>
        <w:rPr>
          <w:sz w:val="28"/>
        </w:rPr>
      </w:pPr>
    </w:p>
    <w:p w:rsidR="00E836D2" w:rsidRDefault="00E836D2" w:rsidP="003F4E2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3F4E2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3F4E2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3F4E2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3F4E29">
      <w:pPr>
        <w:rPr>
          <w:b/>
          <w:color w:val="000000"/>
          <w:sz w:val="28"/>
          <w:szCs w:val="28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</w:rPr>
      </w:pPr>
    </w:p>
    <w:p w:rsidR="007E7400" w:rsidRPr="00E836D2" w:rsidRDefault="00E836D2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3F4E29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3F4E29">
      <w:pPr>
        <w:jc w:val="center"/>
        <w:rPr>
          <w:sz w:val="28"/>
        </w:rPr>
      </w:pPr>
    </w:p>
    <w:p w:rsidR="006E205A" w:rsidRPr="00B75548" w:rsidRDefault="006E205A" w:rsidP="006E205A">
      <w:pPr>
        <w:jc w:val="center"/>
        <w:rPr>
          <w:b/>
          <w:sz w:val="28"/>
          <w:szCs w:val="20"/>
        </w:rPr>
      </w:pPr>
      <w:r w:rsidRPr="00B75548">
        <w:rPr>
          <w:b/>
          <w:sz w:val="28"/>
          <w:szCs w:val="20"/>
        </w:rPr>
        <w:t>КЛИНИКА ВНУТРЕННИХ БОЛЕЗНЕЙ</w:t>
      </w:r>
    </w:p>
    <w:p w:rsidR="006E205A" w:rsidRPr="00B75548" w:rsidRDefault="006E205A" w:rsidP="006E205A">
      <w:pPr>
        <w:jc w:val="center"/>
        <w:rPr>
          <w:b/>
          <w:sz w:val="28"/>
          <w:szCs w:val="20"/>
        </w:rPr>
      </w:pPr>
    </w:p>
    <w:p w:rsidR="006E205A" w:rsidRPr="00B75548" w:rsidRDefault="006E205A" w:rsidP="006E205A">
      <w:pPr>
        <w:jc w:val="center"/>
        <w:rPr>
          <w:sz w:val="28"/>
          <w:szCs w:val="20"/>
        </w:rPr>
      </w:pPr>
      <w:r w:rsidRPr="00B75548">
        <w:rPr>
          <w:sz w:val="28"/>
          <w:szCs w:val="20"/>
        </w:rPr>
        <w:t>по специальности</w:t>
      </w:r>
    </w:p>
    <w:p w:rsidR="006E205A" w:rsidRPr="00B75548" w:rsidRDefault="006E205A" w:rsidP="006E205A">
      <w:pPr>
        <w:jc w:val="center"/>
        <w:rPr>
          <w:sz w:val="28"/>
          <w:szCs w:val="20"/>
        </w:rPr>
      </w:pPr>
    </w:p>
    <w:p w:rsidR="006E205A" w:rsidRPr="00B75548" w:rsidRDefault="006E205A" w:rsidP="006E205A">
      <w:pPr>
        <w:jc w:val="center"/>
        <w:rPr>
          <w:sz w:val="28"/>
          <w:szCs w:val="20"/>
        </w:rPr>
      </w:pPr>
    </w:p>
    <w:p w:rsidR="006E205A" w:rsidRPr="00B75548" w:rsidRDefault="006E205A" w:rsidP="006E205A">
      <w:pPr>
        <w:jc w:val="center"/>
        <w:rPr>
          <w:sz w:val="28"/>
          <w:szCs w:val="20"/>
        </w:rPr>
      </w:pPr>
      <w:r w:rsidRPr="00B75548">
        <w:rPr>
          <w:sz w:val="28"/>
          <w:szCs w:val="20"/>
        </w:rPr>
        <w:t>37.05.01 Клиническая психология по специализации</w:t>
      </w:r>
    </w:p>
    <w:p w:rsidR="008342BB" w:rsidRPr="00CF7355" w:rsidRDefault="006E205A" w:rsidP="006E205A">
      <w:pPr>
        <w:jc w:val="center"/>
        <w:rPr>
          <w:sz w:val="28"/>
          <w:szCs w:val="20"/>
        </w:rPr>
      </w:pPr>
      <w:r w:rsidRPr="00B75548">
        <w:rPr>
          <w:sz w:val="28"/>
          <w:szCs w:val="20"/>
        </w:rPr>
        <w:t xml:space="preserve"> «Патопсихологическая диагностика и психотерапия»</w:t>
      </w:r>
    </w:p>
    <w:p w:rsidR="008342BB" w:rsidRPr="00BD661B" w:rsidRDefault="008342BB" w:rsidP="003F4E29">
      <w:pPr>
        <w:jc w:val="center"/>
      </w:pPr>
    </w:p>
    <w:p w:rsidR="008342BB" w:rsidRPr="00BD661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F574EB" w:rsidRDefault="00F574E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Pr="00BD661B" w:rsidRDefault="008342BB" w:rsidP="003F4E29">
      <w:pPr>
        <w:jc w:val="center"/>
      </w:pPr>
    </w:p>
    <w:p w:rsidR="008342BB" w:rsidRPr="00BD661B" w:rsidRDefault="008342BB" w:rsidP="003F4E29">
      <w:pPr>
        <w:jc w:val="center"/>
      </w:pPr>
    </w:p>
    <w:p w:rsidR="008342BB" w:rsidRPr="00BD661B" w:rsidRDefault="008342BB" w:rsidP="003F4E29">
      <w:pPr>
        <w:jc w:val="center"/>
      </w:pPr>
    </w:p>
    <w:p w:rsidR="006E205A" w:rsidRDefault="006E205A" w:rsidP="006E205A">
      <w:pPr>
        <w:ind w:firstLine="709"/>
        <w:jc w:val="center"/>
        <w:rPr>
          <w:color w:val="000000"/>
        </w:rPr>
      </w:pPr>
      <w:r w:rsidRPr="00B75548">
        <w:rPr>
          <w:color w:val="000000"/>
        </w:rPr>
        <w:t xml:space="preserve">Является частью основной профессиональной образовательной программы высшего </w:t>
      </w:r>
    </w:p>
    <w:p w:rsidR="006E205A" w:rsidRPr="00B75548" w:rsidRDefault="006E205A" w:rsidP="006E205A">
      <w:pPr>
        <w:ind w:firstLine="709"/>
        <w:jc w:val="center"/>
        <w:rPr>
          <w:color w:val="000000"/>
        </w:rPr>
      </w:pPr>
      <w:r w:rsidRPr="00B75548">
        <w:rPr>
          <w:color w:val="000000"/>
        </w:rPr>
        <w:t>образования по специальности 37.05.01 Клиническая психология по специализации</w:t>
      </w:r>
    </w:p>
    <w:p w:rsidR="006E205A" w:rsidRPr="00B75548" w:rsidRDefault="006E205A" w:rsidP="006E205A">
      <w:pPr>
        <w:ind w:firstLine="709"/>
        <w:jc w:val="center"/>
        <w:rPr>
          <w:color w:val="000000"/>
        </w:rPr>
      </w:pPr>
      <w:r w:rsidRPr="00B75548">
        <w:rPr>
          <w:color w:val="000000"/>
        </w:rPr>
        <w:t>«Патопсихологическая диагностика и психотерапия»</w:t>
      </w:r>
    </w:p>
    <w:p w:rsidR="006E205A" w:rsidRPr="00B75548" w:rsidRDefault="006E205A" w:rsidP="006E205A">
      <w:pPr>
        <w:ind w:firstLine="709"/>
        <w:jc w:val="center"/>
        <w:rPr>
          <w:color w:val="000000"/>
        </w:rPr>
      </w:pPr>
      <w:r w:rsidRPr="00B75548">
        <w:rPr>
          <w:color w:val="000000"/>
        </w:rPr>
        <w:t>утвержденной ученым советом ФГБОУ ВО ОрГМУ Минздрава России</w:t>
      </w:r>
    </w:p>
    <w:p w:rsidR="006E205A" w:rsidRPr="00B75548" w:rsidRDefault="006E205A" w:rsidP="006E205A">
      <w:pPr>
        <w:ind w:firstLine="709"/>
        <w:jc w:val="center"/>
        <w:rPr>
          <w:color w:val="000000"/>
        </w:rPr>
      </w:pPr>
    </w:p>
    <w:p w:rsidR="008342BB" w:rsidRPr="00CF7355" w:rsidRDefault="006E205A" w:rsidP="006E205A">
      <w:pPr>
        <w:jc w:val="center"/>
        <w:rPr>
          <w:color w:val="000000"/>
        </w:rPr>
      </w:pPr>
      <w:r w:rsidRPr="00B75548">
        <w:rPr>
          <w:color w:val="000000"/>
        </w:rPr>
        <w:t xml:space="preserve">Протокол № 2 от 28 </w:t>
      </w:r>
      <w:r w:rsidR="006F5790">
        <w:rPr>
          <w:color w:val="000000"/>
        </w:rPr>
        <w:t>октября</w:t>
      </w:r>
      <w:bookmarkStart w:id="0" w:name="_GoBack"/>
      <w:bookmarkEnd w:id="0"/>
      <w:r w:rsidRPr="00B75548">
        <w:rPr>
          <w:color w:val="000000"/>
        </w:rPr>
        <w:t xml:space="preserve"> 2016 г.</w:t>
      </w:r>
    </w:p>
    <w:p w:rsidR="003735B0" w:rsidRDefault="003735B0" w:rsidP="003F4E29">
      <w:pPr>
        <w:jc w:val="center"/>
        <w:rPr>
          <w:color w:val="000000"/>
        </w:rPr>
      </w:pPr>
    </w:p>
    <w:p w:rsidR="00F574EB" w:rsidRDefault="00F574EB" w:rsidP="003F4E29">
      <w:pPr>
        <w:jc w:val="center"/>
        <w:rPr>
          <w:color w:val="000000"/>
        </w:rPr>
      </w:pPr>
    </w:p>
    <w:p w:rsidR="00F574EB" w:rsidRDefault="00F574EB" w:rsidP="003F4E29">
      <w:pPr>
        <w:jc w:val="center"/>
        <w:rPr>
          <w:color w:val="000000"/>
        </w:rPr>
      </w:pPr>
    </w:p>
    <w:p w:rsidR="00F574EB" w:rsidRDefault="00F574EB" w:rsidP="003F4E29">
      <w:pPr>
        <w:jc w:val="center"/>
        <w:rPr>
          <w:color w:val="000000"/>
        </w:rPr>
      </w:pPr>
    </w:p>
    <w:p w:rsidR="003735B0" w:rsidRDefault="003735B0" w:rsidP="003F4E29">
      <w:pPr>
        <w:jc w:val="center"/>
        <w:rPr>
          <w:color w:val="000000"/>
        </w:rPr>
      </w:pPr>
    </w:p>
    <w:p w:rsidR="007E7400" w:rsidRDefault="00F574EB" w:rsidP="003F4E29">
      <w:pPr>
        <w:jc w:val="center"/>
        <w:rPr>
          <w:color w:val="000000"/>
        </w:rPr>
      </w:pPr>
      <w:r>
        <w:rPr>
          <w:color w:val="000000"/>
        </w:rPr>
        <w:t>Оренбург</w:t>
      </w:r>
    </w:p>
    <w:p w:rsidR="00F574EB" w:rsidRDefault="00F574EB" w:rsidP="003F4E29">
      <w:pPr>
        <w:jc w:val="center"/>
        <w:rPr>
          <w:color w:val="000000"/>
        </w:rPr>
      </w:pPr>
    </w:p>
    <w:p w:rsidR="00F574EB" w:rsidRDefault="00F574EB" w:rsidP="003F4E29">
      <w:pPr>
        <w:jc w:val="center"/>
        <w:rPr>
          <w:color w:val="000000"/>
        </w:rPr>
      </w:pPr>
    </w:p>
    <w:p w:rsidR="00F574EB" w:rsidRDefault="00F574EB" w:rsidP="003F4E29">
      <w:pPr>
        <w:jc w:val="center"/>
        <w:rPr>
          <w:color w:val="000000"/>
        </w:rPr>
      </w:pPr>
    </w:p>
    <w:p w:rsidR="007E7400" w:rsidRPr="00984163" w:rsidRDefault="007E7400" w:rsidP="003F4E29">
      <w:pPr>
        <w:jc w:val="center"/>
        <w:rPr>
          <w:color w:val="000000"/>
          <w:sz w:val="28"/>
          <w:szCs w:val="28"/>
        </w:rPr>
      </w:pPr>
    </w:p>
    <w:p w:rsidR="007E7400" w:rsidRPr="00E60349" w:rsidRDefault="00E60349" w:rsidP="003F4E29">
      <w:pPr>
        <w:outlineLvl w:val="0"/>
        <w:rPr>
          <w:b/>
          <w:color w:val="000000"/>
          <w:sz w:val="28"/>
          <w:szCs w:val="28"/>
        </w:rPr>
      </w:pPr>
      <w:bookmarkStart w:id="1" w:name="_Toc535164689"/>
      <w:r>
        <w:rPr>
          <w:b/>
          <w:color w:val="000000"/>
          <w:sz w:val="28"/>
          <w:szCs w:val="28"/>
        </w:rPr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957F31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08778E" w:rsidRDefault="007B34CF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B34CF">
        <w:rPr>
          <w:rFonts w:ascii="Times New Roman" w:hAnsi="Times New Roman"/>
          <w:color w:val="000000"/>
          <w:sz w:val="28"/>
          <w:szCs w:val="28"/>
        </w:rPr>
        <w:t>ОК-9</w:t>
      </w:r>
      <w:r w:rsidR="0008778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7B34CF">
        <w:rPr>
          <w:rFonts w:ascii="Times New Roman" w:hAnsi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08778E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7B34CF">
        <w:rPr>
          <w:rFonts w:ascii="Times New Roman" w:hAnsi="Times New Roman"/>
          <w:color w:val="000000"/>
          <w:sz w:val="28"/>
          <w:szCs w:val="28"/>
        </w:rPr>
        <w:t>7</w:t>
      </w:r>
      <w:r w:rsidR="0008778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ab/>
      </w:r>
      <w:r w:rsidR="009A47C6">
        <w:rPr>
          <w:rFonts w:ascii="Times New Roman" w:hAnsi="Times New Roman"/>
          <w:color w:val="000000"/>
          <w:sz w:val="28"/>
          <w:szCs w:val="28"/>
        </w:rPr>
        <w:t>готовность и способность</w:t>
      </w:r>
      <w:r w:rsidR="007B34CF" w:rsidRPr="007B34CF">
        <w:rPr>
          <w:rFonts w:ascii="Times New Roman" w:hAnsi="Times New Roman"/>
          <w:color w:val="000000"/>
          <w:sz w:val="28"/>
          <w:szCs w:val="28"/>
        </w:rPr>
        <w:t xml:space="preserve"> осуществлять психологическое консультирование населения в целях психопрофилактики, сохранения и улучшения психического и физического здоровья, формирования здорового образа жизни, а также личностного развития</w:t>
      </w:r>
    </w:p>
    <w:p w:rsidR="007E7400" w:rsidRPr="00E836D2" w:rsidRDefault="007B34CF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60349" w:rsidRDefault="00E60349" w:rsidP="003F4E29">
      <w:pPr>
        <w:outlineLvl w:val="0"/>
        <w:rPr>
          <w:b/>
          <w:color w:val="000000"/>
          <w:sz w:val="28"/>
          <w:szCs w:val="28"/>
        </w:rPr>
      </w:pPr>
      <w:bookmarkStart w:id="2" w:name="_Toc535164690"/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3F4E29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10507" w:rsidRPr="003F4E29" w:rsidRDefault="00510507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9A47C6" w:rsidRDefault="009A47C6" w:rsidP="009A47C6">
      <w:pPr>
        <w:ind w:firstLine="709"/>
        <w:jc w:val="center"/>
        <w:rPr>
          <w:b/>
          <w:color w:val="000000"/>
          <w:sz w:val="28"/>
          <w:szCs w:val="28"/>
        </w:rPr>
      </w:pPr>
      <w:r w:rsidRPr="00C9620A">
        <w:rPr>
          <w:b/>
          <w:color w:val="000000"/>
          <w:sz w:val="28"/>
          <w:szCs w:val="28"/>
        </w:rPr>
        <w:t xml:space="preserve">Модуль № 2. </w:t>
      </w:r>
    </w:p>
    <w:p w:rsidR="009A47C6" w:rsidRPr="00321A77" w:rsidRDefault="009A47C6" w:rsidP="009A47C6">
      <w:pPr>
        <w:ind w:firstLine="709"/>
        <w:jc w:val="center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Основы клиники внутренних болезней.</w:t>
      </w:r>
    </w:p>
    <w:p w:rsidR="009A47C6" w:rsidRPr="009A47C6" w:rsidRDefault="009A47C6" w:rsidP="009A47C6">
      <w:pPr>
        <w:ind w:firstLine="709"/>
        <w:jc w:val="center"/>
        <w:rPr>
          <w:color w:val="000000"/>
          <w:sz w:val="28"/>
          <w:szCs w:val="28"/>
        </w:rPr>
      </w:pPr>
    </w:p>
    <w:p w:rsidR="009A47C6" w:rsidRDefault="007E7400" w:rsidP="009A47C6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1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9A47C6" w:rsidRPr="00C32F6A">
        <w:rPr>
          <w:b/>
          <w:color w:val="000000"/>
          <w:sz w:val="28"/>
          <w:szCs w:val="28"/>
        </w:rPr>
        <w:t>Общее представление об этиологии, патогенезе, клинике, диагностике, принципах лечения основных заболеваний органов дыхания.</w:t>
      </w:r>
    </w:p>
    <w:p w:rsidR="00510507" w:rsidRDefault="00510507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</w:t>
      </w:r>
      <w:r w:rsidR="009A47C6">
        <w:rPr>
          <w:i/>
          <w:color w:val="000000"/>
          <w:sz w:val="28"/>
          <w:szCs w:val="28"/>
        </w:rPr>
        <w:t>, письменный опрос.</w:t>
      </w:r>
    </w:p>
    <w:p w:rsidR="00510507" w:rsidRDefault="00510507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3F4E29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9A47C6" w:rsidRDefault="009A47C6" w:rsidP="009A47C6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представления о системе органов дыхания</w:t>
      </w:r>
      <w:r w:rsidRPr="004B386B">
        <w:rPr>
          <w:sz w:val="28"/>
          <w:szCs w:val="28"/>
        </w:rPr>
        <w:t>.</w:t>
      </w:r>
    </w:p>
    <w:p w:rsidR="009A47C6" w:rsidRDefault="009A47C6" w:rsidP="009A47C6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верхних дыхательных путей, бронхов и легких у здорового человека.</w:t>
      </w:r>
    </w:p>
    <w:p w:rsidR="009A47C6" w:rsidRDefault="009A47C6" w:rsidP="009A47C6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Факторы риска заболеваний дыхательной системы.</w:t>
      </w:r>
    </w:p>
    <w:p w:rsidR="009A47C6" w:rsidRDefault="009A47C6" w:rsidP="009A47C6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Пневмония: определение понятия.</w:t>
      </w:r>
    </w:p>
    <w:p w:rsidR="009A47C6" w:rsidRDefault="009A47C6" w:rsidP="009A47C6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Бронхиальная астма: определение понятия.</w:t>
      </w:r>
    </w:p>
    <w:p w:rsidR="009A47C6" w:rsidRDefault="009A47C6" w:rsidP="009A47C6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Хроническая обструктивная болезнь легких: определение понятия.</w:t>
      </w:r>
    </w:p>
    <w:p w:rsidR="009A47C6" w:rsidRDefault="009A47C6" w:rsidP="009A47C6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лабораторной диагностики в пульмонологии.</w:t>
      </w:r>
    </w:p>
    <w:p w:rsidR="009A47C6" w:rsidRDefault="009A47C6" w:rsidP="009A47C6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инструментальной диагностики в пульмонологии.</w:t>
      </w:r>
    </w:p>
    <w:p w:rsidR="009A47C6" w:rsidRDefault="009A47C6" w:rsidP="009A47C6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Клинические проявления пневмонии тяжелого течения.</w:t>
      </w:r>
    </w:p>
    <w:p w:rsidR="009A47C6" w:rsidRDefault="009A47C6" w:rsidP="009A47C6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94758">
        <w:rPr>
          <w:sz w:val="28"/>
          <w:szCs w:val="28"/>
        </w:rPr>
        <w:t>Клинические проявления приступа бронхиальной астмы.</w:t>
      </w:r>
    </w:p>
    <w:p w:rsidR="009A47C6" w:rsidRPr="00E94758" w:rsidRDefault="009A47C6" w:rsidP="009A47C6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тяжелой дыхательной недостаточности.</w:t>
      </w:r>
    </w:p>
    <w:p w:rsidR="009A47C6" w:rsidRDefault="009A47C6" w:rsidP="009A47C6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неотложной помощи при тяжелой пневмонии.</w:t>
      </w:r>
    </w:p>
    <w:p w:rsidR="009A47C6" w:rsidRDefault="009A47C6" w:rsidP="009A47C6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неотложной помощи при приступе бронхиальной астмы.</w:t>
      </w:r>
    </w:p>
    <w:p w:rsidR="009A47C6" w:rsidRDefault="009A47C6" w:rsidP="00E32835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A47C6">
        <w:rPr>
          <w:sz w:val="28"/>
          <w:szCs w:val="28"/>
        </w:rPr>
        <w:t>Оказание неотложной помощи при тяжелой дыхательной недостаточности.</w:t>
      </w:r>
    </w:p>
    <w:p w:rsidR="00C77A99" w:rsidRPr="009A47C6" w:rsidRDefault="009A47C6" w:rsidP="00E32835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A47C6">
        <w:rPr>
          <w:sz w:val="28"/>
          <w:szCs w:val="28"/>
        </w:rPr>
        <w:t>Роль клинического психолога в повышение комплаентности пульмонологического больного.</w:t>
      </w:r>
    </w:p>
    <w:p w:rsidR="009A47C6" w:rsidRPr="00895927" w:rsidRDefault="009A47C6" w:rsidP="009A47C6">
      <w:pPr>
        <w:jc w:val="both"/>
        <w:rPr>
          <w:color w:val="000000"/>
          <w:sz w:val="28"/>
          <w:szCs w:val="28"/>
          <w:u w:val="single"/>
        </w:rPr>
      </w:pPr>
    </w:p>
    <w:p w:rsidR="009C64F9" w:rsidRPr="00E32835" w:rsidRDefault="00895927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Pr="00E32835" w:rsidRDefault="00895927" w:rsidP="003F4E29">
      <w:pPr>
        <w:jc w:val="both"/>
        <w:rPr>
          <w:color w:val="000000"/>
          <w:sz w:val="28"/>
          <w:szCs w:val="28"/>
        </w:rPr>
      </w:pPr>
      <w:r w:rsidRPr="00E32835">
        <w:rPr>
          <w:color w:val="000000"/>
          <w:sz w:val="28"/>
          <w:szCs w:val="28"/>
        </w:rPr>
        <w:t xml:space="preserve">Смотри тесты по теме в разделе </w:t>
      </w:r>
      <w:r w:rsidR="006F64A2" w:rsidRPr="00E32835">
        <w:rPr>
          <w:color w:val="000000"/>
          <w:sz w:val="28"/>
          <w:szCs w:val="28"/>
        </w:rPr>
        <w:t>«П</w:t>
      </w:r>
      <w:r w:rsidRPr="00E32835">
        <w:rPr>
          <w:color w:val="000000"/>
          <w:sz w:val="28"/>
          <w:szCs w:val="28"/>
        </w:rPr>
        <w:t>ромежуточная аттестация</w:t>
      </w:r>
      <w:r w:rsidR="006F64A2" w:rsidRPr="00E32835">
        <w:rPr>
          <w:color w:val="000000"/>
          <w:sz w:val="28"/>
          <w:szCs w:val="28"/>
        </w:rPr>
        <w:t>»</w:t>
      </w:r>
    </w:p>
    <w:p w:rsidR="00895927" w:rsidRPr="00E32835" w:rsidRDefault="00895927" w:rsidP="003F4E29">
      <w:pPr>
        <w:jc w:val="both"/>
        <w:rPr>
          <w:color w:val="000000"/>
          <w:sz w:val="28"/>
          <w:szCs w:val="28"/>
        </w:rPr>
      </w:pPr>
    </w:p>
    <w:p w:rsidR="004323C8" w:rsidRPr="00E32835" w:rsidRDefault="004323C8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E32835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:rsidR="00E32835" w:rsidRPr="00E32835" w:rsidRDefault="004323C8" w:rsidP="00E32835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E32835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  <w:r w:rsidR="000A6EAD">
        <w:rPr>
          <w:rFonts w:ascii="Times New Roman" w:hAnsi="Times New Roman"/>
          <w:sz w:val="28"/>
          <w:szCs w:val="28"/>
        </w:rPr>
        <w:t>.</w:t>
      </w:r>
    </w:p>
    <w:p w:rsidR="00E32835" w:rsidRPr="00E32835" w:rsidRDefault="00E32835" w:rsidP="00E32835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E32835">
        <w:rPr>
          <w:rFonts w:ascii="Times New Roman" w:hAnsi="Times New Roman"/>
          <w:sz w:val="28"/>
          <w:szCs w:val="28"/>
        </w:rPr>
        <w:t>Алгоритм оказания неотложной помощи при тяжелой пневмонии.</w:t>
      </w:r>
    </w:p>
    <w:p w:rsidR="00E32835" w:rsidRPr="00E32835" w:rsidRDefault="00E32835" w:rsidP="00E32835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E32835">
        <w:rPr>
          <w:rFonts w:ascii="Times New Roman" w:hAnsi="Times New Roman"/>
          <w:sz w:val="28"/>
          <w:szCs w:val="28"/>
        </w:rPr>
        <w:t>Алгоритм оказания неотложной помощи при приступе бронхиальной астмы.</w:t>
      </w:r>
    </w:p>
    <w:p w:rsidR="00E32835" w:rsidRPr="00E32835" w:rsidRDefault="00E32835" w:rsidP="00E32835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E32835">
        <w:rPr>
          <w:rFonts w:ascii="Times New Roman" w:hAnsi="Times New Roman"/>
          <w:sz w:val="28"/>
          <w:szCs w:val="28"/>
        </w:rPr>
        <w:t xml:space="preserve">Алгоритм оказания неотложной помощи при тяжелой дыхательной недостаточности. </w:t>
      </w:r>
    </w:p>
    <w:p w:rsidR="00E32835" w:rsidRPr="00E32835" w:rsidRDefault="00E32835" w:rsidP="00E32835">
      <w:pPr>
        <w:rPr>
          <w:b/>
          <w:color w:val="000000"/>
          <w:sz w:val="28"/>
          <w:szCs w:val="28"/>
          <w:u w:val="single"/>
        </w:rPr>
      </w:pPr>
    </w:p>
    <w:p w:rsidR="009C19B0" w:rsidRPr="00510507" w:rsidRDefault="009C19B0" w:rsidP="003F4E29">
      <w:pPr>
        <w:jc w:val="both"/>
        <w:rPr>
          <w:b/>
          <w:color w:val="000000"/>
          <w:sz w:val="28"/>
          <w:szCs w:val="28"/>
        </w:rPr>
      </w:pPr>
      <w:r w:rsidRPr="00E32835">
        <w:rPr>
          <w:b/>
          <w:color w:val="000000"/>
          <w:sz w:val="28"/>
          <w:szCs w:val="28"/>
        </w:rPr>
        <w:t>Тема 2</w:t>
      </w:r>
      <w:r w:rsidR="00510507" w:rsidRPr="00E32835">
        <w:rPr>
          <w:b/>
          <w:color w:val="000000"/>
          <w:sz w:val="28"/>
          <w:szCs w:val="28"/>
        </w:rPr>
        <w:t xml:space="preserve">. </w:t>
      </w:r>
      <w:r w:rsidR="00E32835" w:rsidRPr="00E32835">
        <w:rPr>
          <w:b/>
          <w:color w:val="000000"/>
          <w:sz w:val="28"/>
          <w:szCs w:val="28"/>
        </w:rPr>
        <w:t>Общее представление об этиологии, патоген</w:t>
      </w:r>
      <w:r w:rsidR="00E32835">
        <w:rPr>
          <w:b/>
          <w:color w:val="000000"/>
          <w:sz w:val="28"/>
          <w:szCs w:val="28"/>
        </w:rPr>
        <w:t>езе, клинике, диагностике, прин</w:t>
      </w:r>
      <w:r w:rsidR="00E32835" w:rsidRPr="00E32835">
        <w:rPr>
          <w:b/>
          <w:color w:val="000000"/>
          <w:sz w:val="28"/>
          <w:szCs w:val="28"/>
        </w:rPr>
        <w:t>ципах лечения основных заболеваний системы кровообращения</w:t>
      </w:r>
    </w:p>
    <w:p w:rsidR="00510507" w:rsidRDefault="00510507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19B0" w:rsidRDefault="009C19B0" w:rsidP="003F4E29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C19B0" w:rsidRPr="004323C8" w:rsidRDefault="009C19B0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E32835" w:rsidRDefault="00E32835" w:rsidP="00E70FF2">
      <w:pPr>
        <w:numPr>
          <w:ilvl w:val="0"/>
          <w:numId w:val="25"/>
        </w:numPr>
        <w:ind w:left="0" w:hanging="32"/>
        <w:jc w:val="both"/>
        <w:rPr>
          <w:sz w:val="28"/>
          <w:szCs w:val="28"/>
        </w:rPr>
      </w:pPr>
      <w:r>
        <w:rPr>
          <w:sz w:val="28"/>
          <w:szCs w:val="28"/>
        </w:rPr>
        <w:t>Общие представления о системе кровообращения</w:t>
      </w:r>
      <w:r w:rsidRPr="004B386B">
        <w:rPr>
          <w:sz w:val="28"/>
          <w:szCs w:val="28"/>
        </w:rPr>
        <w:t>.</w:t>
      </w:r>
    </w:p>
    <w:p w:rsidR="00E32835" w:rsidRDefault="00E32835" w:rsidP="00E70FF2">
      <w:pPr>
        <w:numPr>
          <w:ilvl w:val="0"/>
          <w:numId w:val="25"/>
        </w:numPr>
        <w:ind w:left="0" w:hanging="32"/>
        <w:jc w:val="both"/>
        <w:rPr>
          <w:sz w:val="28"/>
          <w:szCs w:val="28"/>
        </w:rPr>
      </w:pPr>
      <w:r>
        <w:rPr>
          <w:sz w:val="28"/>
          <w:szCs w:val="28"/>
        </w:rPr>
        <w:t>Понятие о кругах кровообращения, роль сердца и сосудов у здорового человека.</w:t>
      </w:r>
    </w:p>
    <w:p w:rsidR="00E32835" w:rsidRDefault="00E32835" w:rsidP="00E70FF2">
      <w:pPr>
        <w:numPr>
          <w:ilvl w:val="0"/>
          <w:numId w:val="25"/>
        </w:numPr>
        <w:ind w:left="0" w:hanging="32"/>
        <w:jc w:val="both"/>
        <w:rPr>
          <w:sz w:val="28"/>
          <w:szCs w:val="28"/>
        </w:rPr>
      </w:pPr>
      <w:r>
        <w:rPr>
          <w:sz w:val="28"/>
          <w:szCs w:val="28"/>
        </w:rPr>
        <w:t>Факторы риска заболеваний системы кровообращения.</w:t>
      </w:r>
    </w:p>
    <w:p w:rsidR="00E32835" w:rsidRDefault="00E32835" w:rsidP="00E70FF2">
      <w:pPr>
        <w:numPr>
          <w:ilvl w:val="0"/>
          <w:numId w:val="25"/>
        </w:numPr>
        <w:ind w:left="0" w:hanging="32"/>
        <w:jc w:val="both"/>
        <w:rPr>
          <w:sz w:val="28"/>
          <w:szCs w:val="28"/>
        </w:rPr>
      </w:pPr>
      <w:r>
        <w:rPr>
          <w:sz w:val="28"/>
          <w:szCs w:val="28"/>
        </w:rPr>
        <w:t>Артериальная гипертония: определение понятия.</w:t>
      </w:r>
    </w:p>
    <w:p w:rsidR="00E32835" w:rsidRDefault="00E32835" w:rsidP="00E70FF2">
      <w:pPr>
        <w:numPr>
          <w:ilvl w:val="0"/>
          <w:numId w:val="25"/>
        </w:numPr>
        <w:ind w:left="0" w:hanging="32"/>
        <w:jc w:val="both"/>
        <w:rPr>
          <w:sz w:val="28"/>
          <w:szCs w:val="28"/>
        </w:rPr>
      </w:pPr>
      <w:r>
        <w:rPr>
          <w:sz w:val="28"/>
          <w:szCs w:val="28"/>
        </w:rPr>
        <w:t>Стенокардия: определение понятия.</w:t>
      </w:r>
    </w:p>
    <w:p w:rsidR="00E32835" w:rsidRDefault="00E32835" w:rsidP="00E70FF2">
      <w:pPr>
        <w:numPr>
          <w:ilvl w:val="0"/>
          <w:numId w:val="25"/>
        </w:numPr>
        <w:ind w:left="0" w:hanging="32"/>
        <w:jc w:val="both"/>
        <w:rPr>
          <w:sz w:val="28"/>
          <w:szCs w:val="28"/>
        </w:rPr>
      </w:pPr>
      <w:r>
        <w:rPr>
          <w:sz w:val="28"/>
          <w:szCs w:val="28"/>
        </w:rPr>
        <w:t>Инфаркт миокарда: определение понятия.</w:t>
      </w:r>
    </w:p>
    <w:p w:rsidR="00E32835" w:rsidRDefault="00E32835" w:rsidP="00E70FF2">
      <w:pPr>
        <w:numPr>
          <w:ilvl w:val="0"/>
          <w:numId w:val="25"/>
        </w:numPr>
        <w:ind w:left="0" w:hanging="32"/>
        <w:jc w:val="both"/>
        <w:rPr>
          <w:sz w:val="28"/>
          <w:szCs w:val="28"/>
        </w:rPr>
      </w:pPr>
      <w:r>
        <w:rPr>
          <w:sz w:val="28"/>
          <w:szCs w:val="28"/>
        </w:rPr>
        <w:t>Методы лабораторной диагностики в кардиологии.</w:t>
      </w:r>
    </w:p>
    <w:p w:rsidR="00E32835" w:rsidRDefault="00E32835" w:rsidP="00E70FF2">
      <w:pPr>
        <w:numPr>
          <w:ilvl w:val="0"/>
          <w:numId w:val="25"/>
        </w:numPr>
        <w:ind w:left="0" w:hanging="32"/>
        <w:jc w:val="both"/>
        <w:rPr>
          <w:sz w:val="28"/>
          <w:szCs w:val="28"/>
        </w:rPr>
      </w:pPr>
      <w:r>
        <w:rPr>
          <w:sz w:val="28"/>
          <w:szCs w:val="28"/>
        </w:rPr>
        <w:t>Методы инструментальной диагностики в кардиологии.</w:t>
      </w:r>
    </w:p>
    <w:p w:rsidR="00E32835" w:rsidRDefault="00E32835" w:rsidP="00E70FF2">
      <w:pPr>
        <w:numPr>
          <w:ilvl w:val="0"/>
          <w:numId w:val="25"/>
        </w:numPr>
        <w:ind w:left="0" w:hanging="32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гипертонического криза.</w:t>
      </w:r>
    </w:p>
    <w:p w:rsidR="00E32835" w:rsidRDefault="00E32835" w:rsidP="00E70FF2">
      <w:pPr>
        <w:numPr>
          <w:ilvl w:val="0"/>
          <w:numId w:val="25"/>
        </w:numPr>
        <w:ind w:left="0" w:hanging="32"/>
        <w:jc w:val="both"/>
        <w:rPr>
          <w:sz w:val="28"/>
          <w:szCs w:val="28"/>
        </w:rPr>
      </w:pPr>
      <w:r w:rsidRPr="00E94758">
        <w:rPr>
          <w:sz w:val="28"/>
          <w:szCs w:val="28"/>
        </w:rPr>
        <w:t xml:space="preserve">Клинические проявления приступа </w:t>
      </w:r>
      <w:r>
        <w:rPr>
          <w:sz w:val="28"/>
          <w:szCs w:val="28"/>
        </w:rPr>
        <w:t>стенокардии</w:t>
      </w:r>
      <w:r w:rsidRPr="00E94758">
        <w:rPr>
          <w:sz w:val="28"/>
          <w:szCs w:val="28"/>
        </w:rPr>
        <w:t>.</w:t>
      </w:r>
    </w:p>
    <w:p w:rsidR="00E32835" w:rsidRPr="00E94758" w:rsidRDefault="00E32835" w:rsidP="00E70FF2">
      <w:pPr>
        <w:numPr>
          <w:ilvl w:val="0"/>
          <w:numId w:val="25"/>
        </w:numPr>
        <w:ind w:left="0" w:hanging="32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инфаркта миокарда.</w:t>
      </w:r>
    </w:p>
    <w:p w:rsidR="00E32835" w:rsidRDefault="00E32835" w:rsidP="00E70FF2">
      <w:pPr>
        <w:numPr>
          <w:ilvl w:val="0"/>
          <w:numId w:val="25"/>
        </w:numPr>
        <w:ind w:left="0" w:hanging="32"/>
        <w:jc w:val="both"/>
        <w:rPr>
          <w:sz w:val="28"/>
          <w:szCs w:val="28"/>
        </w:rPr>
      </w:pPr>
      <w:r>
        <w:rPr>
          <w:sz w:val="28"/>
          <w:szCs w:val="28"/>
        </w:rPr>
        <w:t>Оказание неотложной помощи при гипертоническом кризе.</w:t>
      </w:r>
    </w:p>
    <w:p w:rsidR="00E32835" w:rsidRDefault="00E32835" w:rsidP="00E70FF2">
      <w:pPr>
        <w:numPr>
          <w:ilvl w:val="0"/>
          <w:numId w:val="25"/>
        </w:numPr>
        <w:ind w:left="0" w:hanging="32"/>
        <w:jc w:val="both"/>
        <w:rPr>
          <w:sz w:val="28"/>
          <w:szCs w:val="28"/>
        </w:rPr>
      </w:pPr>
      <w:r>
        <w:rPr>
          <w:sz w:val="28"/>
          <w:szCs w:val="28"/>
        </w:rPr>
        <w:t>Оказание неотложной помощи при приступе стенокардии.</w:t>
      </w:r>
    </w:p>
    <w:p w:rsidR="00E70FF2" w:rsidRPr="00E70FF2" w:rsidRDefault="00E32835" w:rsidP="00E70FF2">
      <w:pPr>
        <w:numPr>
          <w:ilvl w:val="0"/>
          <w:numId w:val="25"/>
        </w:numPr>
        <w:ind w:left="0" w:hanging="32"/>
        <w:jc w:val="both"/>
        <w:rPr>
          <w:color w:val="000000"/>
          <w:sz w:val="28"/>
          <w:szCs w:val="28"/>
          <w:u w:val="single"/>
        </w:rPr>
      </w:pPr>
      <w:r w:rsidRPr="00E70FF2">
        <w:rPr>
          <w:sz w:val="28"/>
          <w:szCs w:val="28"/>
        </w:rPr>
        <w:t>Оказание неотложной помощи при инфаркте миокарда.</w:t>
      </w:r>
    </w:p>
    <w:p w:rsidR="00C77A99" w:rsidRPr="00E70FF2" w:rsidRDefault="00E32835" w:rsidP="00E70FF2">
      <w:pPr>
        <w:numPr>
          <w:ilvl w:val="0"/>
          <w:numId w:val="25"/>
        </w:numPr>
        <w:ind w:left="0" w:hanging="32"/>
        <w:jc w:val="both"/>
        <w:rPr>
          <w:color w:val="000000"/>
          <w:sz w:val="28"/>
          <w:szCs w:val="28"/>
          <w:u w:val="single"/>
        </w:rPr>
      </w:pPr>
      <w:r w:rsidRPr="00E70FF2">
        <w:rPr>
          <w:sz w:val="28"/>
          <w:szCs w:val="28"/>
        </w:rPr>
        <w:t>Роль клинического психолога в повышение комплаентности в кардиологии.</w:t>
      </w:r>
    </w:p>
    <w:p w:rsidR="00E70FF2" w:rsidRPr="00E70FF2" w:rsidRDefault="00E70FF2" w:rsidP="00E70FF2">
      <w:pPr>
        <w:jc w:val="both"/>
        <w:rPr>
          <w:b/>
          <w:color w:val="000000"/>
          <w:sz w:val="28"/>
          <w:szCs w:val="28"/>
          <w:u w:val="single"/>
        </w:rPr>
      </w:pPr>
    </w:p>
    <w:p w:rsidR="00E32835" w:rsidRPr="00E32835" w:rsidRDefault="00E32835" w:rsidP="00E32835">
      <w:pPr>
        <w:jc w:val="both"/>
        <w:rPr>
          <w:b/>
          <w:color w:val="000000"/>
          <w:sz w:val="28"/>
          <w:szCs w:val="28"/>
          <w:u w:val="single"/>
        </w:rPr>
      </w:pPr>
    </w:p>
    <w:p w:rsidR="009C19B0" w:rsidRPr="00C77A99" w:rsidRDefault="009C19B0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A99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9C19B0" w:rsidRDefault="009C19B0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9C19B0" w:rsidRDefault="009C19B0" w:rsidP="003F4E29">
      <w:pPr>
        <w:jc w:val="both"/>
        <w:rPr>
          <w:color w:val="000000"/>
          <w:sz w:val="28"/>
          <w:szCs w:val="28"/>
        </w:rPr>
      </w:pPr>
    </w:p>
    <w:p w:rsidR="009C19B0" w:rsidRDefault="009C19B0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220849" w:rsidRDefault="009C19B0" w:rsidP="000A6EAD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  <w:r w:rsidR="000A6EAD">
        <w:rPr>
          <w:rFonts w:ascii="Times New Roman" w:hAnsi="Times New Roman"/>
          <w:sz w:val="28"/>
          <w:szCs w:val="28"/>
        </w:rPr>
        <w:t>.</w:t>
      </w:r>
    </w:p>
    <w:p w:rsidR="000A6EAD" w:rsidRPr="00E32835" w:rsidRDefault="000A6EAD" w:rsidP="000A6EAD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E32835">
        <w:rPr>
          <w:rFonts w:ascii="Times New Roman" w:hAnsi="Times New Roman"/>
          <w:sz w:val="28"/>
          <w:szCs w:val="28"/>
        </w:rPr>
        <w:t xml:space="preserve">Алгоритм оказания неотложной помощи при </w:t>
      </w:r>
      <w:r>
        <w:rPr>
          <w:rFonts w:ascii="Times New Roman" w:hAnsi="Times New Roman"/>
          <w:sz w:val="28"/>
          <w:szCs w:val="28"/>
        </w:rPr>
        <w:t>гипертоническом кризе.</w:t>
      </w:r>
    </w:p>
    <w:p w:rsidR="000A6EAD" w:rsidRPr="00E32835" w:rsidRDefault="000A6EAD" w:rsidP="000A6EAD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E32835">
        <w:rPr>
          <w:rFonts w:ascii="Times New Roman" w:hAnsi="Times New Roman"/>
          <w:sz w:val="28"/>
          <w:szCs w:val="28"/>
        </w:rPr>
        <w:t xml:space="preserve">Алгоритм оказания неотложной помощи при приступе </w:t>
      </w:r>
      <w:r>
        <w:rPr>
          <w:rFonts w:ascii="Times New Roman" w:hAnsi="Times New Roman"/>
          <w:sz w:val="28"/>
          <w:szCs w:val="28"/>
        </w:rPr>
        <w:t>стенокардии.</w:t>
      </w:r>
    </w:p>
    <w:p w:rsidR="00E32835" w:rsidRPr="000A6EAD" w:rsidRDefault="000A6EAD" w:rsidP="00CE01B3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0A6EAD">
        <w:rPr>
          <w:rFonts w:ascii="Times New Roman" w:hAnsi="Times New Roman"/>
          <w:sz w:val="28"/>
          <w:szCs w:val="28"/>
        </w:rPr>
        <w:t>Алгоритм оказания неотложной помощи при инфаркте миокарда.</w:t>
      </w:r>
    </w:p>
    <w:p w:rsidR="000A6EAD" w:rsidRDefault="000A6EAD" w:rsidP="000A6EAD">
      <w:pPr>
        <w:rPr>
          <w:sz w:val="28"/>
          <w:szCs w:val="28"/>
        </w:rPr>
      </w:pPr>
    </w:p>
    <w:p w:rsidR="000A6EAD" w:rsidRPr="000A6EAD" w:rsidRDefault="000A6EAD" w:rsidP="000A6EAD">
      <w:pPr>
        <w:rPr>
          <w:sz w:val="28"/>
          <w:szCs w:val="28"/>
        </w:rPr>
      </w:pPr>
    </w:p>
    <w:p w:rsidR="000A6EAD" w:rsidRDefault="000A6EAD" w:rsidP="000A6EA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3.</w:t>
      </w:r>
      <w:r w:rsidRPr="005A6200">
        <w:t xml:space="preserve"> </w:t>
      </w:r>
      <w:r w:rsidRPr="005A6200">
        <w:rPr>
          <w:b/>
          <w:color w:val="000000"/>
          <w:sz w:val="28"/>
          <w:szCs w:val="28"/>
        </w:rPr>
        <w:t>Общее представление об этиологии, патогенезе, клинике, диагностике, принципах лечения наиболее распространенных заболеваний желудочно-кишечного тракта</w:t>
      </w:r>
      <w:r w:rsidRPr="00C32F6A">
        <w:rPr>
          <w:b/>
          <w:color w:val="000000"/>
          <w:sz w:val="28"/>
          <w:szCs w:val="28"/>
        </w:rPr>
        <w:t>.</w:t>
      </w:r>
    </w:p>
    <w:p w:rsidR="000A6EAD" w:rsidRDefault="000A6EAD" w:rsidP="000A6EAD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0A6EAD" w:rsidRDefault="000A6EAD" w:rsidP="000A6EA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A6EAD" w:rsidRDefault="000A6EAD" w:rsidP="000A6EAD">
      <w:pPr>
        <w:jc w:val="both"/>
        <w:rPr>
          <w:b/>
          <w:color w:val="000000"/>
          <w:sz w:val="28"/>
          <w:szCs w:val="28"/>
        </w:rPr>
      </w:pPr>
    </w:p>
    <w:p w:rsidR="000A6EAD" w:rsidRPr="004323C8" w:rsidRDefault="000A6EAD" w:rsidP="000A6EAD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C25E1" w:rsidRDefault="007C25E1" w:rsidP="003F4E29">
      <w:pPr>
        <w:jc w:val="center"/>
        <w:rPr>
          <w:b/>
          <w:color w:val="000000"/>
          <w:sz w:val="28"/>
          <w:szCs w:val="28"/>
        </w:rPr>
      </w:pPr>
    </w:p>
    <w:p w:rsidR="000A6EAD" w:rsidRDefault="000A6EAD" w:rsidP="000A6EAD">
      <w:pPr>
        <w:numPr>
          <w:ilvl w:val="0"/>
          <w:numId w:val="26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Общие представления о системе пищеварения</w:t>
      </w:r>
      <w:r w:rsidRPr="004B386B">
        <w:rPr>
          <w:sz w:val="28"/>
          <w:szCs w:val="28"/>
        </w:rPr>
        <w:t>.</w:t>
      </w:r>
    </w:p>
    <w:p w:rsidR="000A6EAD" w:rsidRDefault="000A6EAD" w:rsidP="000A6EAD">
      <w:pPr>
        <w:numPr>
          <w:ilvl w:val="0"/>
          <w:numId w:val="26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Понятие о функционировании пищеварительной системы у здорового человека.</w:t>
      </w:r>
    </w:p>
    <w:p w:rsidR="000A6EAD" w:rsidRDefault="000A6EAD" w:rsidP="000A6EAD">
      <w:pPr>
        <w:numPr>
          <w:ilvl w:val="0"/>
          <w:numId w:val="26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Факторы риска заболеваний системы пищеварения.</w:t>
      </w:r>
    </w:p>
    <w:p w:rsidR="000A6EAD" w:rsidRDefault="000A6EAD" w:rsidP="000A6EAD">
      <w:pPr>
        <w:numPr>
          <w:ilvl w:val="0"/>
          <w:numId w:val="26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Панкреатит: определение понятия.</w:t>
      </w:r>
    </w:p>
    <w:p w:rsidR="000A6EAD" w:rsidRDefault="000A6EAD" w:rsidP="000A6EAD">
      <w:pPr>
        <w:numPr>
          <w:ilvl w:val="0"/>
          <w:numId w:val="26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Холецистит: определение понятия.</w:t>
      </w:r>
    </w:p>
    <w:p w:rsidR="000A6EAD" w:rsidRDefault="000A6EAD" w:rsidP="000A6EAD">
      <w:pPr>
        <w:numPr>
          <w:ilvl w:val="0"/>
          <w:numId w:val="26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Синдром раздраженного кишечника: определение понятия.</w:t>
      </w:r>
    </w:p>
    <w:p w:rsidR="000A6EAD" w:rsidRDefault="000A6EAD" w:rsidP="000A6EAD">
      <w:pPr>
        <w:numPr>
          <w:ilvl w:val="0"/>
          <w:numId w:val="26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Гепатиты и циррозы печени: определение понятия.</w:t>
      </w:r>
    </w:p>
    <w:p w:rsidR="000A6EAD" w:rsidRDefault="000A6EAD" w:rsidP="000A6EAD">
      <w:pPr>
        <w:numPr>
          <w:ilvl w:val="0"/>
          <w:numId w:val="26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Методы лабораторной диагностики в гастроэнтерологии.</w:t>
      </w:r>
    </w:p>
    <w:p w:rsidR="000A6EAD" w:rsidRDefault="000A6EAD" w:rsidP="000A6EAD">
      <w:pPr>
        <w:numPr>
          <w:ilvl w:val="0"/>
          <w:numId w:val="26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Методы инструментальной диагностики в гастроэнтерологии.</w:t>
      </w:r>
    </w:p>
    <w:p w:rsidR="000A6EAD" w:rsidRDefault="000A6EAD" w:rsidP="000A6EAD">
      <w:pPr>
        <w:numPr>
          <w:ilvl w:val="0"/>
          <w:numId w:val="26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острого панкреатита.</w:t>
      </w:r>
    </w:p>
    <w:p w:rsidR="000A6EAD" w:rsidRPr="00E94758" w:rsidRDefault="000A6EAD" w:rsidP="000A6EAD">
      <w:pPr>
        <w:numPr>
          <w:ilvl w:val="0"/>
          <w:numId w:val="26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острого холецистита.</w:t>
      </w:r>
    </w:p>
    <w:p w:rsidR="000A6EAD" w:rsidRDefault="000A6EAD" w:rsidP="000A6EAD">
      <w:pPr>
        <w:numPr>
          <w:ilvl w:val="0"/>
          <w:numId w:val="26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Оказание неотложной помощи при остром панкреатите.</w:t>
      </w:r>
    </w:p>
    <w:p w:rsidR="000A6EAD" w:rsidRPr="000A6EAD" w:rsidRDefault="000A6EAD" w:rsidP="000A6EAD">
      <w:pPr>
        <w:numPr>
          <w:ilvl w:val="0"/>
          <w:numId w:val="26"/>
        </w:numPr>
        <w:ind w:left="458" w:hanging="357"/>
        <w:jc w:val="both"/>
        <w:rPr>
          <w:sz w:val="28"/>
          <w:szCs w:val="28"/>
        </w:rPr>
      </w:pPr>
      <w:r w:rsidRPr="000A6EAD">
        <w:rPr>
          <w:sz w:val="28"/>
          <w:szCs w:val="28"/>
        </w:rPr>
        <w:t>Оказание неотложной помощи при остром холецистите.</w:t>
      </w:r>
    </w:p>
    <w:p w:rsidR="000A6EAD" w:rsidRPr="000A6EAD" w:rsidRDefault="000A6EAD" w:rsidP="000A6EAD">
      <w:pPr>
        <w:numPr>
          <w:ilvl w:val="0"/>
          <w:numId w:val="26"/>
        </w:numPr>
        <w:ind w:left="458" w:hanging="357"/>
        <w:jc w:val="both"/>
        <w:rPr>
          <w:color w:val="000000"/>
          <w:sz w:val="28"/>
          <w:szCs w:val="28"/>
        </w:rPr>
      </w:pPr>
      <w:r w:rsidRPr="000A6EAD">
        <w:rPr>
          <w:sz w:val="28"/>
          <w:szCs w:val="28"/>
        </w:rPr>
        <w:t>Психологическое консультирование гастроэнтерологического больного.</w:t>
      </w:r>
    </w:p>
    <w:p w:rsidR="006064B1" w:rsidRPr="000A6EAD" w:rsidRDefault="000A6EAD" w:rsidP="000A6EAD">
      <w:pPr>
        <w:numPr>
          <w:ilvl w:val="0"/>
          <w:numId w:val="26"/>
        </w:numPr>
        <w:ind w:left="458" w:hanging="357"/>
        <w:jc w:val="both"/>
        <w:rPr>
          <w:color w:val="000000"/>
          <w:sz w:val="28"/>
          <w:szCs w:val="28"/>
        </w:rPr>
      </w:pPr>
      <w:r w:rsidRPr="000A6EAD">
        <w:rPr>
          <w:sz w:val="28"/>
          <w:szCs w:val="28"/>
        </w:rPr>
        <w:t>Роль клинического психолога в повышение комплаентности гастроэнтерологического больного.</w:t>
      </w:r>
    </w:p>
    <w:p w:rsidR="000A6EAD" w:rsidRDefault="000A6EAD" w:rsidP="000A6EAD">
      <w:pPr>
        <w:jc w:val="both"/>
        <w:rPr>
          <w:color w:val="000000"/>
          <w:sz w:val="28"/>
          <w:szCs w:val="28"/>
        </w:rPr>
      </w:pPr>
    </w:p>
    <w:p w:rsidR="000A6EAD" w:rsidRPr="00C77A99" w:rsidRDefault="000A6EAD" w:rsidP="000A6EA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A99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0A6EAD" w:rsidRDefault="000A6EAD" w:rsidP="000A6E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0A6EAD" w:rsidRDefault="000A6EAD" w:rsidP="000A6EAD">
      <w:pPr>
        <w:jc w:val="both"/>
        <w:rPr>
          <w:color w:val="000000"/>
          <w:sz w:val="28"/>
          <w:szCs w:val="28"/>
        </w:rPr>
      </w:pPr>
    </w:p>
    <w:p w:rsidR="000A6EAD" w:rsidRDefault="000A6EAD" w:rsidP="000A6EAD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0A6EAD" w:rsidRDefault="000A6EAD" w:rsidP="007B486D">
      <w:pPr>
        <w:pStyle w:val="a5"/>
        <w:numPr>
          <w:ilvl w:val="0"/>
          <w:numId w:val="27"/>
        </w:numPr>
        <w:ind w:left="0" w:hanging="11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7B486D" w:rsidRPr="00E32835" w:rsidRDefault="007B486D" w:rsidP="007B486D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E32835">
        <w:rPr>
          <w:rFonts w:ascii="Times New Roman" w:hAnsi="Times New Roman"/>
          <w:sz w:val="28"/>
          <w:szCs w:val="28"/>
        </w:rPr>
        <w:t xml:space="preserve">Алгоритм оказания неотложной помощи при </w:t>
      </w:r>
      <w:r w:rsidR="00655766">
        <w:rPr>
          <w:rFonts w:ascii="Times New Roman" w:hAnsi="Times New Roman"/>
          <w:sz w:val="28"/>
          <w:szCs w:val="28"/>
        </w:rPr>
        <w:t>остром холецистите</w:t>
      </w:r>
      <w:r>
        <w:rPr>
          <w:rFonts w:ascii="Times New Roman" w:hAnsi="Times New Roman"/>
          <w:sz w:val="28"/>
          <w:szCs w:val="28"/>
        </w:rPr>
        <w:t>.</w:t>
      </w:r>
    </w:p>
    <w:p w:rsidR="007B486D" w:rsidRPr="00655766" w:rsidRDefault="007B486D" w:rsidP="00F13319">
      <w:pPr>
        <w:pStyle w:val="a5"/>
        <w:numPr>
          <w:ilvl w:val="0"/>
          <w:numId w:val="27"/>
        </w:numPr>
        <w:ind w:left="0" w:firstLine="0"/>
        <w:rPr>
          <w:sz w:val="28"/>
          <w:szCs w:val="28"/>
        </w:rPr>
      </w:pPr>
      <w:r w:rsidRPr="00655766">
        <w:rPr>
          <w:rFonts w:ascii="Times New Roman" w:hAnsi="Times New Roman"/>
          <w:sz w:val="28"/>
          <w:szCs w:val="28"/>
        </w:rPr>
        <w:t xml:space="preserve">Алгоритм оказания неотложной помощи при </w:t>
      </w:r>
      <w:r w:rsidR="00655766" w:rsidRPr="00655766">
        <w:rPr>
          <w:rFonts w:ascii="Times New Roman" w:hAnsi="Times New Roman"/>
          <w:sz w:val="28"/>
          <w:szCs w:val="28"/>
        </w:rPr>
        <w:t>остром панкреатите</w:t>
      </w:r>
      <w:r w:rsidRPr="00655766">
        <w:rPr>
          <w:rFonts w:ascii="Times New Roman" w:hAnsi="Times New Roman"/>
          <w:sz w:val="28"/>
          <w:szCs w:val="28"/>
        </w:rPr>
        <w:t>.</w:t>
      </w:r>
    </w:p>
    <w:p w:rsidR="000A6EAD" w:rsidRPr="000A6EAD" w:rsidRDefault="000A6EAD" w:rsidP="007B486D">
      <w:pPr>
        <w:jc w:val="both"/>
        <w:rPr>
          <w:color w:val="000000"/>
          <w:sz w:val="28"/>
          <w:szCs w:val="28"/>
        </w:rPr>
      </w:pPr>
    </w:p>
    <w:p w:rsidR="00DF5F12" w:rsidRDefault="00DF5F12" w:rsidP="00DF5F1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4.</w:t>
      </w:r>
      <w:r w:rsidRPr="005A6200">
        <w:t xml:space="preserve"> </w:t>
      </w:r>
      <w:r w:rsidRPr="00DF5F12">
        <w:rPr>
          <w:b/>
          <w:color w:val="000000"/>
          <w:sz w:val="28"/>
          <w:szCs w:val="28"/>
        </w:rPr>
        <w:t>Общее представление об этиологии, патоген</w:t>
      </w:r>
      <w:r>
        <w:rPr>
          <w:b/>
          <w:color w:val="000000"/>
          <w:sz w:val="28"/>
          <w:szCs w:val="28"/>
        </w:rPr>
        <w:t>езе, клинике, диагностике, прин</w:t>
      </w:r>
      <w:r w:rsidRPr="00DF5F12">
        <w:rPr>
          <w:b/>
          <w:color w:val="000000"/>
          <w:sz w:val="28"/>
          <w:szCs w:val="28"/>
        </w:rPr>
        <w:t>ципах лечения наиболее распространенных заболеваний мочевыделительной системы и системы крови.</w:t>
      </w:r>
    </w:p>
    <w:p w:rsidR="00DF5F12" w:rsidRDefault="00DF5F12" w:rsidP="00DF5F12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DF5F12" w:rsidRDefault="00DF5F12" w:rsidP="00DF5F1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F5F12" w:rsidRDefault="00DF5F12" w:rsidP="00DF5F12">
      <w:pPr>
        <w:jc w:val="both"/>
        <w:rPr>
          <w:b/>
          <w:color w:val="000000"/>
          <w:sz w:val="28"/>
          <w:szCs w:val="28"/>
        </w:rPr>
      </w:pPr>
    </w:p>
    <w:p w:rsidR="00DF5F12" w:rsidRPr="004323C8" w:rsidRDefault="00DF5F12" w:rsidP="00DF5F1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DF5F12" w:rsidRDefault="00DF5F12" w:rsidP="00DF5F12">
      <w:pPr>
        <w:jc w:val="center"/>
        <w:rPr>
          <w:b/>
          <w:color w:val="000000"/>
          <w:sz w:val="28"/>
          <w:szCs w:val="28"/>
        </w:rPr>
      </w:pPr>
    </w:p>
    <w:p w:rsidR="00DF5F12" w:rsidRDefault="00DF5F12" w:rsidP="00DF5F12">
      <w:pPr>
        <w:numPr>
          <w:ilvl w:val="0"/>
          <w:numId w:val="28"/>
        </w:numPr>
        <w:ind w:left="458" w:hanging="215"/>
        <w:jc w:val="both"/>
        <w:rPr>
          <w:sz w:val="28"/>
          <w:szCs w:val="28"/>
        </w:rPr>
      </w:pPr>
      <w:r>
        <w:rPr>
          <w:sz w:val="28"/>
          <w:szCs w:val="28"/>
        </w:rPr>
        <w:t>Общие представления о мочевыделительной системе</w:t>
      </w:r>
      <w:r w:rsidRPr="004B386B">
        <w:rPr>
          <w:sz w:val="28"/>
          <w:szCs w:val="28"/>
        </w:rPr>
        <w:t>.</w:t>
      </w:r>
      <w:r>
        <w:rPr>
          <w:sz w:val="28"/>
          <w:szCs w:val="28"/>
        </w:rPr>
        <w:t xml:space="preserve"> Роль почек в организме.</w:t>
      </w:r>
    </w:p>
    <w:p w:rsidR="00DF5F12" w:rsidRDefault="00DF5F12" w:rsidP="00DF5F12">
      <w:pPr>
        <w:numPr>
          <w:ilvl w:val="0"/>
          <w:numId w:val="28"/>
        </w:numPr>
        <w:ind w:left="458" w:hanging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Факторы риска заболеваний почек.</w:t>
      </w:r>
    </w:p>
    <w:p w:rsidR="00DF5F12" w:rsidRDefault="00DF5F12" w:rsidP="00DF5F12">
      <w:pPr>
        <w:numPr>
          <w:ilvl w:val="0"/>
          <w:numId w:val="28"/>
        </w:numPr>
        <w:ind w:left="458" w:hanging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Пиелонефрит: определение понятия.</w:t>
      </w:r>
    </w:p>
    <w:p w:rsidR="00DF5F12" w:rsidRDefault="00DF5F12" w:rsidP="00DF5F12">
      <w:pPr>
        <w:numPr>
          <w:ilvl w:val="0"/>
          <w:numId w:val="28"/>
        </w:numPr>
        <w:ind w:left="458" w:hanging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Почечная недостаточность: определение понятия.</w:t>
      </w:r>
    </w:p>
    <w:p w:rsidR="00DF5F12" w:rsidRDefault="00DF5F12" w:rsidP="00DF5F12">
      <w:pPr>
        <w:numPr>
          <w:ilvl w:val="0"/>
          <w:numId w:val="28"/>
        </w:numPr>
        <w:ind w:left="458" w:hanging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лабораторной диагностики в нефрологии.</w:t>
      </w:r>
    </w:p>
    <w:p w:rsidR="00DF5F12" w:rsidRDefault="00DF5F12" w:rsidP="00DF5F12">
      <w:pPr>
        <w:numPr>
          <w:ilvl w:val="0"/>
          <w:numId w:val="28"/>
        </w:numPr>
        <w:ind w:left="458" w:hanging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инструментальной диагностики в нефрологии.</w:t>
      </w:r>
    </w:p>
    <w:p w:rsidR="00DF5F12" w:rsidRDefault="00DF5F12" w:rsidP="00DF5F12">
      <w:pPr>
        <w:numPr>
          <w:ilvl w:val="0"/>
          <w:numId w:val="28"/>
        </w:numPr>
        <w:ind w:left="458" w:hanging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Психологическое консультирование нефрологического больного.</w:t>
      </w:r>
    </w:p>
    <w:p w:rsidR="00DF5F12" w:rsidRDefault="00DF5F12" w:rsidP="00DF5F12">
      <w:pPr>
        <w:numPr>
          <w:ilvl w:val="0"/>
          <w:numId w:val="28"/>
        </w:numPr>
        <w:ind w:left="458" w:hanging="215"/>
        <w:jc w:val="both"/>
        <w:rPr>
          <w:sz w:val="28"/>
          <w:szCs w:val="28"/>
        </w:rPr>
      </w:pPr>
      <w:r w:rsidRPr="006C7DDC">
        <w:rPr>
          <w:sz w:val="28"/>
          <w:szCs w:val="28"/>
        </w:rPr>
        <w:t xml:space="preserve"> Физиология системы кроветворения.</w:t>
      </w:r>
    </w:p>
    <w:p w:rsidR="00DF5F12" w:rsidRDefault="00DF5F12" w:rsidP="00DF5F12">
      <w:pPr>
        <w:numPr>
          <w:ilvl w:val="0"/>
          <w:numId w:val="28"/>
        </w:numPr>
        <w:ind w:left="458" w:hanging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Факторы риска гематологических заболеваний.</w:t>
      </w:r>
    </w:p>
    <w:p w:rsidR="00DF5F12" w:rsidRDefault="00DF5F12" w:rsidP="00DF5F12">
      <w:pPr>
        <w:numPr>
          <w:ilvl w:val="0"/>
          <w:numId w:val="28"/>
        </w:numPr>
        <w:ind w:left="458" w:hanging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Анемии: определение понятия.</w:t>
      </w:r>
    </w:p>
    <w:p w:rsidR="00DF5F12" w:rsidRDefault="00DF5F12" w:rsidP="00DF5F12">
      <w:pPr>
        <w:numPr>
          <w:ilvl w:val="0"/>
          <w:numId w:val="28"/>
        </w:numPr>
        <w:ind w:left="458" w:hanging="215"/>
        <w:jc w:val="both"/>
        <w:rPr>
          <w:sz w:val="28"/>
          <w:szCs w:val="28"/>
        </w:rPr>
      </w:pPr>
      <w:r>
        <w:rPr>
          <w:sz w:val="28"/>
          <w:szCs w:val="28"/>
        </w:rPr>
        <w:t>Лейкозы: определение понятия.</w:t>
      </w:r>
    </w:p>
    <w:p w:rsidR="00DF5F12" w:rsidRDefault="00DF5F12" w:rsidP="00DF5F12">
      <w:pPr>
        <w:numPr>
          <w:ilvl w:val="0"/>
          <w:numId w:val="28"/>
        </w:numPr>
        <w:ind w:left="458" w:hanging="215"/>
        <w:jc w:val="both"/>
        <w:rPr>
          <w:sz w:val="28"/>
          <w:szCs w:val="28"/>
        </w:rPr>
      </w:pPr>
      <w:r>
        <w:rPr>
          <w:sz w:val="28"/>
          <w:szCs w:val="28"/>
        </w:rPr>
        <w:t>Клиника острого  внутреннего кровотечения.</w:t>
      </w:r>
    </w:p>
    <w:p w:rsidR="00DF5F12" w:rsidRDefault="00DF5F12" w:rsidP="00DF5F12">
      <w:pPr>
        <w:numPr>
          <w:ilvl w:val="0"/>
          <w:numId w:val="28"/>
        </w:numPr>
        <w:ind w:left="458" w:hanging="215"/>
        <w:jc w:val="both"/>
        <w:rPr>
          <w:sz w:val="28"/>
          <w:szCs w:val="28"/>
        </w:rPr>
      </w:pPr>
      <w:r>
        <w:rPr>
          <w:sz w:val="28"/>
          <w:szCs w:val="28"/>
        </w:rPr>
        <w:t>Методы лабораторной диагностики в гематологии.</w:t>
      </w:r>
    </w:p>
    <w:p w:rsidR="00DF5F12" w:rsidRDefault="00DF5F12" w:rsidP="00DF5F12">
      <w:pPr>
        <w:numPr>
          <w:ilvl w:val="0"/>
          <w:numId w:val="28"/>
        </w:numPr>
        <w:ind w:left="458" w:hanging="215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консультирование гематологического больного.</w:t>
      </w:r>
    </w:p>
    <w:p w:rsidR="00DF5F12" w:rsidRDefault="00DF5F12" w:rsidP="00DF5F12">
      <w:pPr>
        <w:numPr>
          <w:ilvl w:val="0"/>
          <w:numId w:val="28"/>
        </w:numPr>
        <w:ind w:left="458" w:hanging="215"/>
        <w:jc w:val="both"/>
        <w:rPr>
          <w:sz w:val="28"/>
          <w:szCs w:val="28"/>
        </w:rPr>
      </w:pPr>
      <w:r>
        <w:rPr>
          <w:sz w:val="28"/>
          <w:szCs w:val="28"/>
        </w:rPr>
        <w:t>Неотложная помощь при остром внутреннем кровотечении.</w:t>
      </w:r>
    </w:p>
    <w:p w:rsidR="00DF5F12" w:rsidRDefault="00DF5F12" w:rsidP="00DF5F12">
      <w:pPr>
        <w:jc w:val="both"/>
        <w:rPr>
          <w:color w:val="000000"/>
          <w:sz w:val="28"/>
          <w:szCs w:val="28"/>
        </w:rPr>
      </w:pPr>
    </w:p>
    <w:p w:rsidR="00DF5F12" w:rsidRDefault="00DF5F12" w:rsidP="00DF5F12">
      <w:pPr>
        <w:jc w:val="both"/>
        <w:rPr>
          <w:color w:val="000000"/>
          <w:sz w:val="28"/>
          <w:szCs w:val="28"/>
        </w:rPr>
      </w:pPr>
    </w:p>
    <w:p w:rsidR="00DF5F12" w:rsidRDefault="00DF5F12" w:rsidP="00DF5F12">
      <w:pPr>
        <w:jc w:val="both"/>
        <w:rPr>
          <w:color w:val="000000"/>
          <w:sz w:val="28"/>
          <w:szCs w:val="28"/>
        </w:rPr>
      </w:pPr>
    </w:p>
    <w:p w:rsidR="00DF5F12" w:rsidRPr="00C77A99" w:rsidRDefault="00DF5F12" w:rsidP="00DF5F12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A99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DF5F12" w:rsidRDefault="00DF5F12" w:rsidP="00DF5F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DF5F12" w:rsidRDefault="00DF5F12" w:rsidP="00DF5F12">
      <w:pPr>
        <w:jc w:val="both"/>
        <w:rPr>
          <w:color w:val="000000"/>
          <w:sz w:val="28"/>
          <w:szCs w:val="28"/>
        </w:rPr>
      </w:pPr>
    </w:p>
    <w:p w:rsidR="00DF5F12" w:rsidRDefault="00DF5F12" w:rsidP="00DF5F12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DF5F12" w:rsidRDefault="00DF5F12" w:rsidP="00DF5F12">
      <w:pPr>
        <w:pStyle w:val="a5"/>
        <w:numPr>
          <w:ilvl w:val="0"/>
          <w:numId w:val="29"/>
        </w:numPr>
        <w:ind w:left="0" w:hanging="11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DF5F12" w:rsidRPr="00E32835" w:rsidRDefault="00DF5F12" w:rsidP="00DF5F12">
      <w:pPr>
        <w:pStyle w:val="a5"/>
        <w:numPr>
          <w:ilvl w:val="0"/>
          <w:numId w:val="29"/>
        </w:numPr>
        <w:ind w:left="0" w:hanging="11"/>
        <w:rPr>
          <w:rFonts w:ascii="Times New Roman" w:hAnsi="Times New Roman"/>
          <w:sz w:val="28"/>
          <w:szCs w:val="28"/>
        </w:rPr>
      </w:pPr>
      <w:r w:rsidRPr="00E32835">
        <w:rPr>
          <w:rFonts w:ascii="Times New Roman" w:hAnsi="Times New Roman"/>
          <w:sz w:val="28"/>
          <w:szCs w:val="28"/>
        </w:rPr>
        <w:t xml:space="preserve">Алгоритм оказания неотложной помощи при </w:t>
      </w:r>
      <w:r>
        <w:rPr>
          <w:rFonts w:ascii="Times New Roman" w:hAnsi="Times New Roman"/>
          <w:sz w:val="28"/>
          <w:szCs w:val="28"/>
        </w:rPr>
        <w:t xml:space="preserve">остром </w:t>
      </w:r>
      <w:r w:rsidR="004472B8">
        <w:rPr>
          <w:rFonts w:ascii="Times New Roman" w:hAnsi="Times New Roman"/>
          <w:sz w:val="28"/>
          <w:szCs w:val="28"/>
        </w:rPr>
        <w:t>внутреннем кровотечении</w:t>
      </w:r>
      <w:r>
        <w:rPr>
          <w:rFonts w:ascii="Times New Roman" w:hAnsi="Times New Roman"/>
          <w:sz w:val="28"/>
          <w:szCs w:val="28"/>
        </w:rPr>
        <w:t>.</w:t>
      </w:r>
    </w:p>
    <w:p w:rsidR="00DF5F12" w:rsidRPr="00655766" w:rsidRDefault="00DF5F12" w:rsidP="00DF5F12">
      <w:pPr>
        <w:pStyle w:val="a5"/>
        <w:numPr>
          <w:ilvl w:val="0"/>
          <w:numId w:val="29"/>
        </w:numPr>
        <w:ind w:left="0" w:hanging="11"/>
        <w:rPr>
          <w:sz w:val="28"/>
          <w:szCs w:val="28"/>
        </w:rPr>
      </w:pPr>
      <w:r w:rsidRPr="00655766">
        <w:rPr>
          <w:rFonts w:ascii="Times New Roman" w:hAnsi="Times New Roman"/>
          <w:sz w:val="28"/>
          <w:szCs w:val="28"/>
        </w:rPr>
        <w:t xml:space="preserve">Алгоритм оказания неотложной помощи при </w:t>
      </w:r>
      <w:r w:rsidR="004472B8">
        <w:rPr>
          <w:rFonts w:ascii="Times New Roman" w:hAnsi="Times New Roman"/>
          <w:sz w:val="28"/>
          <w:szCs w:val="28"/>
        </w:rPr>
        <w:t>почечной колике.</w:t>
      </w:r>
    </w:p>
    <w:p w:rsidR="000A6EAD" w:rsidRDefault="000A6EAD" w:rsidP="00DF5F12">
      <w:pPr>
        <w:rPr>
          <w:b/>
          <w:color w:val="000000"/>
          <w:sz w:val="28"/>
          <w:szCs w:val="28"/>
        </w:rPr>
      </w:pPr>
    </w:p>
    <w:p w:rsidR="000A6EAD" w:rsidRDefault="000A6EAD" w:rsidP="003F4E29">
      <w:pPr>
        <w:jc w:val="center"/>
        <w:rPr>
          <w:b/>
          <w:color w:val="000000"/>
          <w:sz w:val="28"/>
          <w:szCs w:val="28"/>
        </w:rPr>
      </w:pPr>
    </w:p>
    <w:p w:rsidR="001365A5" w:rsidRDefault="001365A5" w:rsidP="001365A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5.</w:t>
      </w:r>
      <w:r w:rsidRPr="005A6200">
        <w:t xml:space="preserve"> </w:t>
      </w:r>
      <w:r w:rsidRPr="002E73C1">
        <w:rPr>
          <w:b/>
          <w:color w:val="000000"/>
          <w:sz w:val="28"/>
          <w:szCs w:val="28"/>
        </w:rPr>
        <w:t>Основные понятия об этиологии, патогенезе, клинике, диагностике, принципах лечения наиболее распространенных заболеваний суставов, заболеваний соединительной ткани и болезней обмена веществ</w:t>
      </w:r>
      <w:r w:rsidRPr="00DF5F12">
        <w:rPr>
          <w:b/>
          <w:color w:val="000000"/>
          <w:sz w:val="28"/>
          <w:szCs w:val="28"/>
        </w:rPr>
        <w:t>.</w:t>
      </w:r>
    </w:p>
    <w:p w:rsidR="001365A5" w:rsidRDefault="001365A5" w:rsidP="001365A5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1365A5" w:rsidRDefault="001365A5" w:rsidP="001365A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1365A5" w:rsidRDefault="001365A5" w:rsidP="001365A5">
      <w:pPr>
        <w:jc w:val="both"/>
        <w:rPr>
          <w:b/>
          <w:color w:val="000000"/>
          <w:sz w:val="28"/>
          <w:szCs w:val="28"/>
        </w:rPr>
      </w:pPr>
    </w:p>
    <w:p w:rsidR="001365A5" w:rsidRPr="004323C8" w:rsidRDefault="001365A5" w:rsidP="001365A5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1365A5" w:rsidRDefault="001365A5" w:rsidP="001365A5">
      <w:pPr>
        <w:jc w:val="center"/>
        <w:rPr>
          <w:b/>
          <w:color w:val="000000"/>
          <w:sz w:val="28"/>
          <w:szCs w:val="28"/>
        </w:rPr>
      </w:pPr>
    </w:p>
    <w:p w:rsidR="001365A5" w:rsidRDefault="001365A5" w:rsidP="001365A5">
      <w:pPr>
        <w:numPr>
          <w:ilvl w:val="0"/>
          <w:numId w:val="30"/>
        </w:numPr>
        <w:ind w:left="316" w:hanging="2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Общие представления о строении и роли суставов в организме.</w:t>
      </w:r>
    </w:p>
    <w:p w:rsidR="001365A5" w:rsidRDefault="001365A5" w:rsidP="001365A5">
      <w:pPr>
        <w:numPr>
          <w:ilvl w:val="0"/>
          <w:numId w:val="30"/>
        </w:numPr>
        <w:ind w:left="316" w:hanging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Общие предоставления об иммунной системе и аутоиммунных заболеваниях.</w:t>
      </w:r>
    </w:p>
    <w:p w:rsidR="001365A5" w:rsidRDefault="001365A5" w:rsidP="001365A5">
      <w:pPr>
        <w:numPr>
          <w:ilvl w:val="0"/>
          <w:numId w:val="30"/>
        </w:numPr>
        <w:ind w:left="316" w:hanging="215"/>
        <w:jc w:val="both"/>
        <w:rPr>
          <w:sz w:val="28"/>
          <w:szCs w:val="28"/>
        </w:rPr>
      </w:pPr>
      <w:r>
        <w:rPr>
          <w:sz w:val="28"/>
          <w:szCs w:val="28"/>
        </w:rPr>
        <w:t>Факторы риска заболеваний суставов и соединительной ткани</w:t>
      </w:r>
    </w:p>
    <w:p w:rsidR="001365A5" w:rsidRDefault="001365A5" w:rsidP="001365A5">
      <w:pPr>
        <w:numPr>
          <w:ilvl w:val="0"/>
          <w:numId w:val="30"/>
        </w:numPr>
        <w:ind w:left="316" w:hanging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Остеоартроз: определение понятия.</w:t>
      </w:r>
    </w:p>
    <w:p w:rsidR="001365A5" w:rsidRDefault="001365A5" w:rsidP="001365A5">
      <w:pPr>
        <w:numPr>
          <w:ilvl w:val="0"/>
          <w:numId w:val="30"/>
        </w:numPr>
        <w:ind w:left="316" w:hanging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Ревматоидный артрит: определение понятия.</w:t>
      </w:r>
    </w:p>
    <w:p w:rsidR="001365A5" w:rsidRDefault="001365A5" w:rsidP="001365A5">
      <w:pPr>
        <w:numPr>
          <w:ilvl w:val="0"/>
          <w:numId w:val="30"/>
        </w:numPr>
        <w:ind w:left="316" w:hanging="215"/>
        <w:jc w:val="both"/>
        <w:rPr>
          <w:sz w:val="28"/>
          <w:szCs w:val="28"/>
        </w:rPr>
      </w:pPr>
      <w:r>
        <w:rPr>
          <w:sz w:val="28"/>
          <w:szCs w:val="28"/>
        </w:rPr>
        <w:t>Реактивные артриты: определение понятия.</w:t>
      </w:r>
    </w:p>
    <w:p w:rsidR="001365A5" w:rsidRDefault="001365A5" w:rsidP="001365A5">
      <w:pPr>
        <w:numPr>
          <w:ilvl w:val="0"/>
          <w:numId w:val="30"/>
        </w:numPr>
        <w:ind w:left="316" w:hanging="215"/>
        <w:jc w:val="both"/>
        <w:rPr>
          <w:sz w:val="28"/>
          <w:szCs w:val="28"/>
        </w:rPr>
      </w:pPr>
      <w:r>
        <w:rPr>
          <w:sz w:val="28"/>
          <w:szCs w:val="28"/>
        </w:rPr>
        <w:t>Системная красная волчанка: определение понятия.</w:t>
      </w:r>
    </w:p>
    <w:p w:rsidR="001365A5" w:rsidRDefault="001365A5" w:rsidP="001365A5">
      <w:pPr>
        <w:numPr>
          <w:ilvl w:val="0"/>
          <w:numId w:val="30"/>
        </w:numPr>
        <w:ind w:left="316" w:hanging="215"/>
        <w:jc w:val="both"/>
        <w:rPr>
          <w:sz w:val="28"/>
          <w:szCs w:val="28"/>
        </w:rPr>
      </w:pPr>
      <w:r>
        <w:rPr>
          <w:sz w:val="28"/>
          <w:szCs w:val="28"/>
        </w:rPr>
        <w:t>Методы лабораторной диагностики в ревматологии.</w:t>
      </w:r>
    </w:p>
    <w:p w:rsidR="001365A5" w:rsidRDefault="001365A5" w:rsidP="001365A5">
      <w:pPr>
        <w:numPr>
          <w:ilvl w:val="0"/>
          <w:numId w:val="30"/>
        </w:numPr>
        <w:ind w:left="316" w:hanging="215"/>
        <w:jc w:val="both"/>
        <w:rPr>
          <w:sz w:val="28"/>
          <w:szCs w:val="28"/>
        </w:rPr>
      </w:pPr>
      <w:r>
        <w:rPr>
          <w:sz w:val="28"/>
          <w:szCs w:val="28"/>
        </w:rPr>
        <w:t>Методы инструментальной диагностики в ревматологии.</w:t>
      </w:r>
    </w:p>
    <w:p w:rsidR="001365A5" w:rsidRDefault="001365A5" w:rsidP="001365A5">
      <w:pPr>
        <w:numPr>
          <w:ilvl w:val="0"/>
          <w:numId w:val="30"/>
        </w:numPr>
        <w:ind w:left="316" w:hanging="215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поражения суставов.</w:t>
      </w:r>
    </w:p>
    <w:p w:rsidR="001365A5" w:rsidRPr="00E94758" w:rsidRDefault="001365A5" w:rsidP="001365A5">
      <w:pPr>
        <w:numPr>
          <w:ilvl w:val="0"/>
          <w:numId w:val="30"/>
        </w:numPr>
        <w:ind w:left="316" w:hanging="215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системных аутоиммунных заболеваний соединительной ткани.</w:t>
      </w:r>
    </w:p>
    <w:p w:rsidR="001365A5" w:rsidRDefault="001365A5" w:rsidP="001365A5">
      <w:pPr>
        <w:numPr>
          <w:ilvl w:val="0"/>
          <w:numId w:val="30"/>
        </w:numPr>
        <w:ind w:left="316" w:hanging="215"/>
        <w:jc w:val="both"/>
        <w:rPr>
          <w:sz w:val="28"/>
          <w:szCs w:val="28"/>
        </w:rPr>
      </w:pPr>
      <w:r>
        <w:rPr>
          <w:sz w:val="28"/>
          <w:szCs w:val="28"/>
        </w:rPr>
        <w:t>Оказание неотложной помощи при острой боли в суставе.</w:t>
      </w:r>
    </w:p>
    <w:p w:rsidR="001365A5" w:rsidRPr="001365A5" w:rsidRDefault="001365A5" w:rsidP="001365A5">
      <w:pPr>
        <w:numPr>
          <w:ilvl w:val="0"/>
          <w:numId w:val="30"/>
        </w:numPr>
        <w:ind w:left="316" w:hanging="215"/>
        <w:jc w:val="both"/>
        <w:rPr>
          <w:sz w:val="28"/>
          <w:szCs w:val="28"/>
        </w:rPr>
      </w:pPr>
      <w:r w:rsidRPr="001365A5">
        <w:rPr>
          <w:sz w:val="28"/>
          <w:szCs w:val="28"/>
        </w:rPr>
        <w:t>Психологическое консультирование больного с хронической болью в суставе.</w:t>
      </w:r>
    </w:p>
    <w:p w:rsidR="001365A5" w:rsidRPr="001365A5" w:rsidRDefault="001365A5" w:rsidP="001365A5">
      <w:pPr>
        <w:numPr>
          <w:ilvl w:val="0"/>
          <w:numId w:val="30"/>
        </w:numPr>
        <w:ind w:left="316" w:hanging="215"/>
        <w:jc w:val="both"/>
        <w:rPr>
          <w:color w:val="000000"/>
          <w:sz w:val="28"/>
          <w:szCs w:val="28"/>
        </w:rPr>
      </w:pPr>
      <w:r w:rsidRPr="001365A5">
        <w:rPr>
          <w:sz w:val="28"/>
          <w:szCs w:val="28"/>
        </w:rPr>
        <w:t>Психологическое консультирование больного с системной красной волчанкой.</w:t>
      </w:r>
    </w:p>
    <w:p w:rsidR="001365A5" w:rsidRPr="001365A5" w:rsidRDefault="001365A5" w:rsidP="001365A5">
      <w:pPr>
        <w:numPr>
          <w:ilvl w:val="0"/>
          <w:numId w:val="30"/>
        </w:numPr>
        <w:ind w:left="316" w:hanging="215"/>
        <w:jc w:val="both"/>
        <w:rPr>
          <w:color w:val="000000"/>
          <w:sz w:val="28"/>
          <w:szCs w:val="28"/>
        </w:rPr>
      </w:pPr>
      <w:r w:rsidRPr="001365A5">
        <w:rPr>
          <w:sz w:val="28"/>
          <w:szCs w:val="28"/>
        </w:rPr>
        <w:t>Роль клинического психолога в повышение комплаентности ревматологического больного</w:t>
      </w:r>
    </w:p>
    <w:p w:rsidR="001365A5" w:rsidRDefault="001365A5" w:rsidP="001365A5">
      <w:pPr>
        <w:rPr>
          <w:b/>
          <w:color w:val="000000"/>
          <w:sz w:val="28"/>
          <w:szCs w:val="28"/>
        </w:rPr>
      </w:pPr>
    </w:p>
    <w:p w:rsidR="001365A5" w:rsidRDefault="001365A5" w:rsidP="001365A5">
      <w:pPr>
        <w:jc w:val="both"/>
        <w:rPr>
          <w:color w:val="000000"/>
          <w:sz w:val="28"/>
          <w:szCs w:val="28"/>
        </w:rPr>
      </w:pPr>
    </w:p>
    <w:p w:rsidR="001365A5" w:rsidRPr="00C77A99" w:rsidRDefault="001365A5" w:rsidP="001365A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A99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1365A5" w:rsidRDefault="001365A5" w:rsidP="001365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1365A5" w:rsidRDefault="001365A5" w:rsidP="001365A5">
      <w:pPr>
        <w:jc w:val="both"/>
        <w:rPr>
          <w:color w:val="000000"/>
          <w:sz w:val="28"/>
          <w:szCs w:val="28"/>
        </w:rPr>
      </w:pPr>
    </w:p>
    <w:p w:rsidR="001365A5" w:rsidRDefault="001365A5" w:rsidP="001365A5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1365A5" w:rsidRDefault="001365A5" w:rsidP="001365A5">
      <w:pPr>
        <w:pStyle w:val="a5"/>
        <w:numPr>
          <w:ilvl w:val="0"/>
          <w:numId w:val="31"/>
        </w:numPr>
        <w:ind w:left="0" w:hanging="11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1365A5" w:rsidRPr="0000715A" w:rsidRDefault="001365A5" w:rsidP="0000715A">
      <w:pPr>
        <w:pStyle w:val="a5"/>
        <w:numPr>
          <w:ilvl w:val="0"/>
          <w:numId w:val="31"/>
        </w:numPr>
        <w:ind w:left="0" w:hanging="11"/>
        <w:rPr>
          <w:rFonts w:ascii="Times New Roman" w:hAnsi="Times New Roman"/>
          <w:sz w:val="28"/>
          <w:szCs w:val="28"/>
        </w:rPr>
      </w:pPr>
      <w:r w:rsidRPr="00E32835">
        <w:rPr>
          <w:rFonts w:ascii="Times New Roman" w:hAnsi="Times New Roman"/>
          <w:sz w:val="28"/>
          <w:szCs w:val="28"/>
        </w:rPr>
        <w:t xml:space="preserve">Алгоритм оказания неотложной помощи при </w:t>
      </w:r>
      <w:r>
        <w:rPr>
          <w:rFonts w:ascii="Times New Roman" w:hAnsi="Times New Roman"/>
          <w:sz w:val="28"/>
          <w:szCs w:val="28"/>
        </w:rPr>
        <w:t xml:space="preserve">остром </w:t>
      </w:r>
      <w:r w:rsidR="0000715A">
        <w:rPr>
          <w:rFonts w:ascii="Times New Roman" w:hAnsi="Times New Roman"/>
          <w:sz w:val="28"/>
          <w:szCs w:val="28"/>
        </w:rPr>
        <w:t>суставном синдроме.</w:t>
      </w:r>
    </w:p>
    <w:p w:rsidR="001365A5" w:rsidRDefault="001365A5" w:rsidP="001365A5">
      <w:pPr>
        <w:rPr>
          <w:b/>
          <w:color w:val="000000"/>
          <w:sz w:val="28"/>
          <w:szCs w:val="28"/>
        </w:rPr>
      </w:pPr>
    </w:p>
    <w:p w:rsidR="000A6EAD" w:rsidRDefault="000A6EAD" w:rsidP="003F4E29">
      <w:pPr>
        <w:jc w:val="center"/>
        <w:rPr>
          <w:b/>
          <w:color w:val="000000"/>
          <w:sz w:val="28"/>
          <w:szCs w:val="28"/>
        </w:rPr>
      </w:pPr>
    </w:p>
    <w:p w:rsidR="00E12364" w:rsidRDefault="00E12364" w:rsidP="00E1236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</w:t>
      </w:r>
      <w:r w:rsidRPr="005A6200">
        <w:t xml:space="preserve"> </w:t>
      </w:r>
      <w:r w:rsidRPr="002A5BE9">
        <w:rPr>
          <w:b/>
          <w:color w:val="000000"/>
          <w:sz w:val="28"/>
          <w:szCs w:val="28"/>
        </w:rPr>
        <w:t>Основные понятия об этиологии, патогенезе, клинике, диагностике, принципах лечения наиболее распространенных эндокринных заболеваний.</w:t>
      </w:r>
    </w:p>
    <w:p w:rsidR="00E12364" w:rsidRDefault="00E12364" w:rsidP="00E12364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E12364" w:rsidRDefault="00E12364" w:rsidP="00E1236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12364" w:rsidRDefault="00E12364" w:rsidP="00E12364">
      <w:pPr>
        <w:jc w:val="both"/>
        <w:rPr>
          <w:b/>
          <w:color w:val="000000"/>
          <w:sz w:val="28"/>
          <w:szCs w:val="28"/>
        </w:rPr>
      </w:pPr>
    </w:p>
    <w:p w:rsidR="00E12364" w:rsidRPr="004323C8" w:rsidRDefault="00E12364" w:rsidP="00E12364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E12364" w:rsidRDefault="00E12364" w:rsidP="00E12364">
      <w:pPr>
        <w:numPr>
          <w:ilvl w:val="0"/>
          <w:numId w:val="33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Общие представления об эндокринной системе</w:t>
      </w:r>
      <w:r w:rsidRPr="004B386B">
        <w:rPr>
          <w:sz w:val="28"/>
          <w:szCs w:val="28"/>
        </w:rPr>
        <w:t>.</w:t>
      </w:r>
    </w:p>
    <w:p w:rsidR="00E12364" w:rsidRDefault="00E12364" w:rsidP="00E12364">
      <w:pPr>
        <w:numPr>
          <w:ilvl w:val="0"/>
          <w:numId w:val="33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Факторы риска сахарного диабета.</w:t>
      </w:r>
    </w:p>
    <w:p w:rsidR="00E12364" w:rsidRDefault="00E12364" w:rsidP="00E12364">
      <w:pPr>
        <w:numPr>
          <w:ilvl w:val="0"/>
          <w:numId w:val="33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Сахарный диабет: определение понятия.</w:t>
      </w:r>
    </w:p>
    <w:p w:rsidR="00E12364" w:rsidRDefault="00E12364" w:rsidP="00E12364">
      <w:pPr>
        <w:numPr>
          <w:ilvl w:val="0"/>
          <w:numId w:val="33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Методы лабораторной диагностики в эндокринологии.</w:t>
      </w:r>
    </w:p>
    <w:p w:rsidR="00E12364" w:rsidRDefault="00E12364" w:rsidP="00E12364">
      <w:pPr>
        <w:numPr>
          <w:ilvl w:val="0"/>
          <w:numId w:val="33"/>
        </w:numPr>
        <w:ind w:left="458" w:hanging="357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гипергликемических состояний (кетоацидоз)</w:t>
      </w:r>
    </w:p>
    <w:p w:rsidR="00E12364" w:rsidRPr="00E94758" w:rsidRDefault="00E12364" w:rsidP="00E12364">
      <w:pPr>
        <w:numPr>
          <w:ilvl w:val="0"/>
          <w:numId w:val="33"/>
        </w:numPr>
        <w:ind w:left="458" w:hanging="357"/>
        <w:jc w:val="both"/>
        <w:rPr>
          <w:sz w:val="28"/>
          <w:szCs w:val="28"/>
        </w:rPr>
      </w:pPr>
      <w:r w:rsidRPr="00E94758">
        <w:rPr>
          <w:sz w:val="28"/>
          <w:szCs w:val="28"/>
        </w:rPr>
        <w:t xml:space="preserve">Клинические проявления </w:t>
      </w:r>
      <w:r>
        <w:rPr>
          <w:sz w:val="28"/>
          <w:szCs w:val="28"/>
        </w:rPr>
        <w:t xml:space="preserve">гипогликемических состояний. </w:t>
      </w:r>
    </w:p>
    <w:p w:rsidR="00E12364" w:rsidRPr="00E12364" w:rsidRDefault="00E12364" w:rsidP="00E3174D">
      <w:pPr>
        <w:numPr>
          <w:ilvl w:val="0"/>
          <w:numId w:val="33"/>
        </w:numPr>
        <w:ind w:left="458" w:hanging="357"/>
        <w:jc w:val="both"/>
        <w:rPr>
          <w:color w:val="000000"/>
          <w:sz w:val="28"/>
          <w:szCs w:val="28"/>
        </w:rPr>
      </w:pPr>
      <w:r w:rsidRPr="00E12364">
        <w:rPr>
          <w:sz w:val="28"/>
          <w:szCs w:val="28"/>
        </w:rPr>
        <w:t>Оказание неотложной помощи при гипогликемических состояниях.</w:t>
      </w:r>
    </w:p>
    <w:p w:rsidR="00E12364" w:rsidRPr="00E12364" w:rsidRDefault="00E12364" w:rsidP="00E3174D">
      <w:pPr>
        <w:numPr>
          <w:ilvl w:val="0"/>
          <w:numId w:val="33"/>
        </w:numPr>
        <w:ind w:left="458" w:hanging="357"/>
        <w:jc w:val="both"/>
        <w:rPr>
          <w:color w:val="000000"/>
          <w:sz w:val="28"/>
          <w:szCs w:val="28"/>
        </w:rPr>
      </w:pPr>
      <w:r w:rsidRPr="00E12364">
        <w:rPr>
          <w:sz w:val="28"/>
          <w:szCs w:val="28"/>
        </w:rPr>
        <w:t>Роль клинического психолога в повышение комплаентности при сахарном диабете.</w:t>
      </w:r>
    </w:p>
    <w:p w:rsidR="00EC3A3B" w:rsidRDefault="00EC3A3B" w:rsidP="00EC3A3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C3A3B" w:rsidRPr="00C77A99" w:rsidRDefault="00EC3A3B" w:rsidP="00EC3A3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A99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EC3A3B" w:rsidRDefault="00EC3A3B" w:rsidP="00EC3A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Смотри тесты по теме в разделе «Промежуточная аттестация»</w:t>
      </w:r>
    </w:p>
    <w:p w:rsidR="00EC3A3B" w:rsidRDefault="00EC3A3B" w:rsidP="00EC3A3B">
      <w:pPr>
        <w:jc w:val="both"/>
        <w:rPr>
          <w:color w:val="000000"/>
          <w:sz w:val="28"/>
          <w:szCs w:val="28"/>
        </w:rPr>
      </w:pPr>
    </w:p>
    <w:p w:rsidR="00EC3A3B" w:rsidRDefault="00EC3A3B" w:rsidP="00EC3A3B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C3A3B" w:rsidRDefault="00EC3A3B" w:rsidP="00EC3A3B">
      <w:pPr>
        <w:pStyle w:val="a5"/>
        <w:numPr>
          <w:ilvl w:val="0"/>
          <w:numId w:val="34"/>
        </w:numPr>
        <w:ind w:left="0" w:hanging="11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66656D" w:rsidRDefault="00EC3A3B" w:rsidP="00EC3A3B">
      <w:pPr>
        <w:pStyle w:val="a5"/>
        <w:numPr>
          <w:ilvl w:val="0"/>
          <w:numId w:val="34"/>
        </w:numPr>
        <w:ind w:left="0" w:hanging="11"/>
        <w:rPr>
          <w:rFonts w:ascii="Times New Roman" w:hAnsi="Times New Roman"/>
          <w:sz w:val="28"/>
          <w:szCs w:val="28"/>
        </w:rPr>
      </w:pPr>
      <w:r w:rsidRPr="00E32835">
        <w:rPr>
          <w:rFonts w:ascii="Times New Roman" w:hAnsi="Times New Roman"/>
          <w:sz w:val="28"/>
          <w:szCs w:val="28"/>
        </w:rPr>
        <w:t xml:space="preserve">Алгоритм оказания неотложной помощи при </w:t>
      </w:r>
      <w:r w:rsidR="0066656D">
        <w:rPr>
          <w:rFonts w:ascii="Times New Roman" w:hAnsi="Times New Roman"/>
          <w:sz w:val="28"/>
          <w:szCs w:val="28"/>
        </w:rPr>
        <w:t>гипогликемическом состоянии.</w:t>
      </w:r>
    </w:p>
    <w:p w:rsidR="0066656D" w:rsidRPr="0066656D" w:rsidRDefault="0066656D" w:rsidP="0066656D">
      <w:pPr>
        <w:pStyle w:val="a5"/>
        <w:numPr>
          <w:ilvl w:val="0"/>
          <w:numId w:val="34"/>
        </w:numPr>
        <w:ind w:left="0" w:hanging="11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оказания неотложной помощи пригипергликемии (кетоацидоз).</w:t>
      </w:r>
    </w:p>
    <w:p w:rsidR="00E12364" w:rsidRPr="00E12364" w:rsidRDefault="0066656D" w:rsidP="0066656D">
      <w:pPr>
        <w:pStyle w:val="a5"/>
        <w:numPr>
          <w:ilvl w:val="0"/>
          <w:numId w:val="34"/>
        </w:numPr>
        <w:ind w:left="0" w:hanging="11"/>
        <w:rPr>
          <w:b/>
          <w:color w:val="000000"/>
          <w:sz w:val="28"/>
          <w:szCs w:val="28"/>
        </w:rPr>
      </w:pPr>
      <w:r w:rsidRPr="00E12364">
        <w:rPr>
          <w:b/>
          <w:color w:val="000000"/>
          <w:sz w:val="28"/>
          <w:szCs w:val="28"/>
        </w:rPr>
        <w:t xml:space="preserve"> </w:t>
      </w:r>
    </w:p>
    <w:p w:rsidR="000A6EAD" w:rsidRPr="005C0A4A" w:rsidRDefault="000A6EAD" w:rsidP="00E12364">
      <w:pPr>
        <w:rPr>
          <w:b/>
          <w:color w:val="000000"/>
          <w:sz w:val="28"/>
          <w:szCs w:val="28"/>
        </w:rPr>
      </w:pPr>
    </w:p>
    <w:p w:rsidR="007E7400" w:rsidRPr="00E836D2" w:rsidRDefault="007E7400" w:rsidP="003F4E29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>стоятельной работы обучающихся</w:t>
      </w:r>
    </w:p>
    <w:p w:rsidR="007E7400" w:rsidRPr="00E836D2" w:rsidRDefault="007E7400" w:rsidP="003F4E29">
      <w:pPr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3F4E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оценива</w:t>
            </w:r>
            <w:r w:rsidRPr="00687264">
              <w:rPr>
                <w:color w:val="000000"/>
                <w:sz w:val="28"/>
                <w:szCs w:val="28"/>
              </w:rPr>
              <w:lastRenderedPageBreak/>
              <w:t>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2A51B4" w:rsidRPr="00E836D2" w:rsidTr="005108E6">
        <w:tc>
          <w:tcPr>
            <w:tcW w:w="3256" w:type="dxa"/>
            <w:vMerge w:val="restart"/>
          </w:tcPr>
          <w:p w:rsidR="002A51B4" w:rsidRPr="00687264" w:rsidRDefault="002A51B4" w:rsidP="002A51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</w:t>
            </w:r>
            <w:r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2A51B4" w:rsidRPr="009A0040" w:rsidRDefault="002A51B4" w:rsidP="003F4E29">
            <w:pPr>
              <w:rPr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2A51B4" w:rsidRPr="00E836D2" w:rsidTr="005108E6">
        <w:tc>
          <w:tcPr>
            <w:tcW w:w="3256" w:type="dxa"/>
            <w:vMerge/>
          </w:tcPr>
          <w:p w:rsidR="002A51B4" w:rsidRPr="00687264" w:rsidRDefault="002A51B4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A51B4" w:rsidRPr="009A0040" w:rsidRDefault="002A51B4" w:rsidP="003F4E29">
            <w:pPr>
              <w:rPr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4E2BC7" w:rsidRPr="00E836D2" w:rsidTr="005108E6">
        <w:tc>
          <w:tcPr>
            <w:tcW w:w="3256" w:type="dxa"/>
            <w:vMerge w:val="restart"/>
          </w:tcPr>
          <w:p w:rsidR="004E2BC7" w:rsidRPr="00687264" w:rsidRDefault="004E2BC7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Практическая часть</w:t>
            </w:r>
          </w:p>
        </w:tc>
        <w:tc>
          <w:tcPr>
            <w:tcW w:w="6378" w:type="dxa"/>
          </w:tcPr>
          <w:p w:rsidR="004E2BC7" w:rsidRPr="009A0040" w:rsidRDefault="004E2BC7" w:rsidP="004E2BC7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«ОТЛИЧНО» выставляется если - студент ежедневно курирует больного, освоил полностью практические навыки и умения, предусмотренные рабочей программой дисциплины.</w:t>
            </w:r>
          </w:p>
        </w:tc>
      </w:tr>
      <w:tr w:rsidR="004E2BC7" w:rsidRPr="00E836D2" w:rsidTr="005108E6">
        <w:tc>
          <w:tcPr>
            <w:tcW w:w="3256" w:type="dxa"/>
            <w:vMerge/>
          </w:tcPr>
          <w:p w:rsidR="004E2BC7" w:rsidRPr="00687264" w:rsidRDefault="004E2BC7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2BC7" w:rsidRPr="009A0040" w:rsidRDefault="004E2BC7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выставляется если – студент ежедневно курирует тематического больного, освоил полностью практические навыки и умения, предусмотренные рабочей программой дисциплины, однако допускает некоторые неточности. </w:t>
            </w:r>
          </w:p>
        </w:tc>
      </w:tr>
      <w:tr w:rsidR="004E2BC7" w:rsidRPr="00E836D2" w:rsidTr="005108E6">
        <w:tc>
          <w:tcPr>
            <w:tcW w:w="3256" w:type="dxa"/>
            <w:vMerge/>
          </w:tcPr>
          <w:p w:rsidR="004E2BC7" w:rsidRPr="00687264" w:rsidRDefault="004E2BC7" w:rsidP="004E2BC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2BC7" w:rsidRPr="00C13DA8" w:rsidRDefault="004E2BC7" w:rsidP="003F4E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выставляется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4E2BC7" w:rsidRPr="00E836D2" w:rsidTr="005108E6">
        <w:tc>
          <w:tcPr>
            <w:tcW w:w="3256" w:type="dxa"/>
            <w:vMerge/>
          </w:tcPr>
          <w:p w:rsidR="004E2BC7" w:rsidRPr="00687264" w:rsidRDefault="004E2BC7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2BC7" w:rsidRPr="00C13DA8" w:rsidRDefault="004E2BC7" w:rsidP="003F4E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выставляется если - студент менее 4 раз посетил курируемого больно, практические навыки и умения выполняет с грубыми ошибками. </w:t>
            </w:r>
          </w:p>
        </w:tc>
      </w:tr>
    </w:tbl>
    <w:p w:rsidR="003465EE" w:rsidRDefault="003465EE" w:rsidP="003F4E29"/>
    <w:p w:rsidR="007E7400" w:rsidRPr="00E836D2" w:rsidRDefault="007E7400" w:rsidP="003F4E29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3F4E29">
      <w:pPr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3F4E29">
      <w:pPr>
        <w:jc w:val="center"/>
        <w:outlineLvl w:val="0"/>
        <w:rPr>
          <w:b/>
          <w:color w:val="000000"/>
          <w:sz w:val="28"/>
          <w:szCs w:val="28"/>
        </w:rPr>
      </w:pPr>
      <w:bookmarkStart w:id="3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3F4E29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961FA3" w:rsidRDefault="00961FA3" w:rsidP="003F4E29">
      <w:pPr>
        <w:pStyle w:val="a5"/>
        <w:ind w:left="0" w:firstLine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FA3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65E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961FA3">
        <w:rPr>
          <w:rFonts w:ascii="Times New Roman" w:hAnsi="Times New Roman"/>
          <w:color w:val="000000"/>
          <w:sz w:val="28"/>
          <w:szCs w:val="28"/>
          <w:u w:val="single"/>
        </w:rPr>
        <w:t>зачетным билетам.</w:t>
      </w:r>
      <w:r w:rsidRPr="00961FA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A36EA3" w:rsidRDefault="00A36EA3" w:rsidP="003F4E29">
      <w:pPr>
        <w:rPr>
          <w:b/>
          <w:color w:val="000000"/>
          <w:sz w:val="28"/>
          <w:szCs w:val="28"/>
          <w:u w:val="single"/>
        </w:rPr>
      </w:pPr>
    </w:p>
    <w:p w:rsidR="00A36EA3" w:rsidRDefault="007E7400" w:rsidP="003F4E29">
      <w:pPr>
        <w:jc w:val="center"/>
        <w:rPr>
          <w:b/>
          <w:color w:val="000000"/>
          <w:sz w:val="28"/>
          <w:szCs w:val="28"/>
          <w:u w:val="single"/>
        </w:rPr>
      </w:pPr>
      <w:r w:rsidRPr="00A36EA3">
        <w:rPr>
          <w:b/>
          <w:color w:val="000000"/>
          <w:sz w:val="28"/>
          <w:szCs w:val="28"/>
          <w:u w:val="single"/>
        </w:rPr>
        <w:t>Вопросы для проверки теоретических знаний по дисциплине</w:t>
      </w:r>
    </w:p>
    <w:p w:rsidR="00886AEA" w:rsidRDefault="00886AEA" w:rsidP="003F4E29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</w:t>
      </w:r>
      <w:r w:rsidR="00961FA3">
        <w:rPr>
          <w:b/>
          <w:color w:val="000000"/>
          <w:sz w:val="28"/>
          <w:szCs w:val="28"/>
          <w:u w:val="single"/>
        </w:rPr>
        <w:t>КЛИНИКА ВНУТРЕННИХ БОЛЕЗНЕЙ</w:t>
      </w:r>
      <w:r>
        <w:rPr>
          <w:b/>
          <w:color w:val="000000"/>
          <w:sz w:val="28"/>
          <w:szCs w:val="28"/>
          <w:u w:val="single"/>
        </w:rPr>
        <w:t>»</w:t>
      </w:r>
    </w:p>
    <w:p w:rsidR="001675B9" w:rsidRPr="001675B9" w:rsidRDefault="001675B9" w:rsidP="003F4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>Структура терапевтического отделения.</w:t>
      </w: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>Общий план обследования больного, схема истории болезни.</w:t>
      </w: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>Понятие нормы и патологии в клинике.</w:t>
      </w: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>Понятие об этиологии и патогенезе заболеваний.</w:t>
      </w:r>
    </w:p>
    <w:p w:rsidR="00961FA3" w:rsidRPr="00961FA3" w:rsidRDefault="00961FA3" w:rsidP="00961FA3">
      <w:pPr>
        <w:pStyle w:val="2"/>
        <w:numPr>
          <w:ilvl w:val="0"/>
          <w:numId w:val="35"/>
        </w:numPr>
        <w:autoSpaceDE w:val="0"/>
        <w:autoSpaceDN w:val="0"/>
        <w:spacing w:after="0" w:line="276" w:lineRule="auto"/>
        <w:jc w:val="both"/>
      </w:pPr>
      <w:r w:rsidRPr="00961FA3">
        <w:t>Определение понятий симптома, синдрома.</w:t>
      </w:r>
    </w:p>
    <w:p w:rsidR="00961FA3" w:rsidRPr="00961FA3" w:rsidRDefault="00961FA3" w:rsidP="00961FA3">
      <w:pPr>
        <w:pStyle w:val="2"/>
        <w:numPr>
          <w:ilvl w:val="0"/>
          <w:numId w:val="35"/>
        </w:numPr>
        <w:autoSpaceDE w:val="0"/>
        <w:autoSpaceDN w:val="0"/>
        <w:spacing w:after="0" w:line="276" w:lineRule="auto"/>
        <w:jc w:val="both"/>
      </w:pPr>
      <w:r w:rsidRPr="00961FA3">
        <w:lastRenderedPageBreak/>
        <w:t>Расспрос. Части расспроса: официальная часть, жалобы, анамнез заболевания, анамнез жизни.</w:t>
      </w:r>
    </w:p>
    <w:p w:rsidR="00961FA3" w:rsidRPr="00961FA3" w:rsidRDefault="00961FA3" w:rsidP="00961FA3">
      <w:pPr>
        <w:pStyle w:val="2"/>
        <w:numPr>
          <w:ilvl w:val="0"/>
          <w:numId w:val="35"/>
        </w:numPr>
        <w:autoSpaceDE w:val="0"/>
        <w:autoSpaceDN w:val="0"/>
        <w:spacing w:after="0" w:line="276" w:lineRule="auto"/>
        <w:jc w:val="both"/>
      </w:pPr>
      <w:r w:rsidRPr="00961FA3">
        <w:t>Осмотр больных (общий, частный осмотр по системам органов). Общие представления о методиках пальпации, перкуссии, аускультации.</w:t>
      </w: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>Лабораторные методы диагностики при заболеваниях внутренних органов.</w:t>
      </w: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>Инструментальные методы исследования при заболеваниях внутренних органов.</w:t>
      </w: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>Изменения психики при заболеваниях внутренних органов.</w:t>
      </w: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>Личностные изменения при заболеваниях внутренних органов.</w:t>
      </w: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>Лечение. Виды лечения. Этиологическое, патогенетическое и симптоматическое лечение. Понятие комплексного лечения, его элементы (режим, диета, фармакотерапия, природные факторы оздоровления, физиотерапия, психотерапия).</w:t>
      </w: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 xml:space="preserve">Симптоматология и методы диагностики основных синдромов при заболеваниях системы кровообращения. </w:t>
      </w: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>Симптоматология и методы диагностики при наиболее распространенных заболеваний органов дыхания.</w:t>
      </w: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>Симптоматология и методы диагностики  при заболеваниях системы мочевыделения.</w:t>
      </w: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>Симптоматология и методы диагностики основных синдромов при заболеваниях суставов.</w:t>
      </w: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 xml:space="preserve">Симптоматология и методы диагностики основных синдромов при диффузных заболеваниях соединительной ткани (системная красная волчанка, системная склеродермия, узелковый периартрит).  </w:t>
      </w: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>Симптоматология и методы диагностик при заболеваниях крови (лейкозы, анемии).</w:t>
      </w: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>Симптоматология и методы диагностики основных синдромов при диффузных заболеваниях соединительной ткани.</w:t>
      </w:r>
    </w:p>
    <w:p w:rsidR="00961FA3" w:rsidRPr="00961FA3" w:rsidRDefault="00961FA3" w:rsidP="00961FA3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61FA3">
        <w:rPr>
          <w:rFonts w:ascii="Times New Roman" w:hAnsi="Times New Roman"/>
          <w:sz w:val="24"/>
          <w:szCs w:val="24"/>
        </w:rPr>
        <w:t>Симптоматология и методы диагностики при эндокринных заболеваниях.</w:t>
      </w:r>
    </w:p>
    <w:p w:rsidR="001675B9" w:rsidRPr="001675B9" w:rsidRDefault="001675B9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F5193" w:rsidRDefault="003F5193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B5EB9" w:rsidRDefault="000B5EB9" w:rsidP="003F4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EC3A89" w:rsidP="003F4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Образец зачетного 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билета</w:t>
      </w:r>
    </w:p>
    <w:p w:rsidR="009E6149" w:rsidRDefault="009E6149" w:rsidP="003F4E29">
      <w:pPr>
        <w:jc w:val="center"/>
        <w:rPr>
          <w:b/>
          <w:sz w:val="20"/>
          <w:szCs w:val="20"/>
        </w:rPr>
      </w:pPr>
    </w:p>
    <w:p w:rsidR="00ED45CE" w:rsidRDefault="00ED45CE" w:rsidP="003F4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ФГБОУ ВО ОрГМУ Минздрава России</w:t>
      </w:r>
    </w:p>
    <w:p w:rsidR="00ED45CE" w:rsidRDefault="00ED45CE" w:rsidP="003F4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Кафедра факультетской терапии и эндокринологии</w:t>
      </w:r>
    </w:p>
    <w:p w:rsidR="002039D7" w:rsidRPr="002039D7" w:rsidRDefault="00ED45CE" w:rsidP="002039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Направление подготовки (специальность) </w:t>
      </w:r>
      <w:r w:rsidRPr="00ED45CE">
        <w:rPr>
          <w:b/>
          <w:sz w:val="20"/>
          <w:szCs w:val="20"/>
          <w:u w:val="single"/>
        </w:rPr>
        <w:t xml:space="preserve"> 3</w:t>
      </w:r>
      <w:r w:rsidR="002039D7">
        <w:rPr>
          <w:b/>
          <w:sz w:val="20"/>
          <w:szCs w:val="20"/>
          <w:u w:val="single"/>
        </w:rPr>
        <w:t>7</w:t>
      </w:r>
      <w:r w:rsidRPr="00ED45CE">
        <w:rPr>
          <w:b/>
          <w:sz w:val="20"/>
          <w:szCs w:val="20"/>
          <w:u w:val="single"/>
        </w:rPr>
        <w:t>.05.</w:t>
      </w:r>
      <w:r w:rsidRPr="002039D7">
        <w:rPr>
          <w:b/>
          <w:sz w:val="20"/>
          <w:szCs w:val="20"/>
        </w:rPr>
        <w:t xml:space="preserve">01 </w:t>
      </w:r>
      <w:r w:rsidR="002039D7" w:rsidRPr="002039D7">
        <w:rPr>
          <w:b/>
          <w:sz w:val="20"/>
          <w:szCs w:val="20"/>
        </w:rPr>
        <w:t>Клиническая психология по специализации</w:t>
      </w:r>
    </w:p>
    <w:p w:rsidR="00ED45CE" w:rsidRPr="002039D7" w:rsidRDefault="002039D7" w:rsidP="002039D7">
      <w:pPr>
        <w:jc w:val="center"/>
        <w:rPr>
          <w:b/>
          <w:sz w:val="20"/>
          <w:szCs w:val="20"/>
        </w:rPr>
      </w:pPr>
      <w:r w:rsidRPr="002039D7">
        <w:rPr>
          <w:b/>
          <w:sz w:val="20"/>
          <w:szCs w:val="20"/>
        </w:rPr>
        <w:t xml:space="preserve"> «Патопсихологическая диагностика и психотерапия»</w:t>
      </w:r>
      <w:r w:rsidR="00ED45CE" w:rsidRPr="002039D7">
        <w:rPr>
          <w:b/>
          <w:sz w:val="20"/>
          <w:szCs w:val="20"/>
        </w:rPr>
        <w:t xml:space="preserve">                   </w:t>
      </w:r>
    </w:p>
    <w:p w:rsidR="00ED45CE" w:rsidRDefault="00ED45CE" w:rsidP="003F4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Дисциплина: </w:t>
      </w:r>
      <w:r w:rsidR="002039D7">
        <w:rPr>
          <w:b/>
          <w:sz w:val="20"/>
          <w:szCs w:val="20"/>
        </w:rPr>
        <w:t>клиника внутренних болезней</w:t>
      </w:r>
    </w:p>
    <w:p w:rsidR="00ED45CE" w:rsidRPr="009B505C" w:rsidRDefault="00ED45CE" w:rsidP="003F4E29">
      <w:pPr>
        <w:jc w:val="center"/>
        <w:rPr>
          <w:b/>
          <w:sz w:val="20"/>
          <w:szCs w:val="20"/>
        </w:rPr>
      </w:pPr>
    </w:p>
    <w:p w:rsidR="00ED45CE" w:rsidRPr="00961FA3" w:rsidRDefault="00412D79" w:rsidP="003F4E29">
      <w:pPr>
        <w:jc w:val="center"/>
        <w:rPr>
          <w:b/>
        </w:rPr>
      </w:pPr>
      <w:r w:rsidRPr="00961FA3">
        <w:rPr>
          <w:b/>
        </w:rPr>
        <w:t xml:space="preserve">ЗАЧЕТНЫЙ </w:t>
      </w:r>
      <w:r w:rsidR="00ED45CE" w:rsidRPr="00961FA3">
        <w:rPr>
          <w:b/>
        </w:rPr>
        <w:t xml:space="preserve"> БИЛЕТ № </w:t>
      </w:r>
      <w:r w:rsidRPr="00961FA3">
        <w:rPr>
          <w:b/>
        </w:rPr>
        <w:t>1</w:t>
      </w:r>
    </w:p>
    <w:p w:rsidR="00412D79" w:rsidRPr="00961FA3" w:rsidRDefault="00412D79" w:rsidP="003F4E29">
      <w:pPr>
        <w:jc w:val="center"/>
        <w:rPr>
          <w:b/>
        </w:rPr>
      </w:pPr>
    </w:p>
    <w:p w:rsidR="00961FA3" w:rsidRPr="00961FA3" w:rsidRDefault="00961FA3" w:rsidP="00961FA3">
      <w:pPr>
        <w:pStyle w:val="a5"/>
        <w:numPr>
          <w:ilvl w:val="0"/>
          <w:numId w:val="3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961FA3">
        <w:rPr>
          <w:rFonts w:ascii="Times New Roman" w:hAnsi="Times New Roman"/>
          <w:sz w:val="24"/>
          <w:szCs w:val="24"/>
        </w:rPr>
        <w:t>Структура терапевтического отделения</w:t>
      </w:r>
      <w:r w:rsidR="00412D79" w:rsidRPr="00961FA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1FA3" w:rsidRPr="00961FA3" w:rsidRDefault="00961FA3" w:rsidP="00961FA3">
      <w:pPr>
        <w:pStyle w:val="a5"/>
        <w:numPr>
          <w:ilvl w:val="0"/>
          <w:numId w:val="3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961FA3">
        <w:rPr>
          <w:rFonts w:ascii="Times New Roman" w:hAnsi="Times New Roman"/>
          <w:sz w:val="24"/>
          <w:szCs w:val="24"/>
        </w:rPr>
        <w:t xml:space="preserve">Симптоматология и методы диагностики основных синдромов при заболеваниях системы кровообращения. </w:t>
      </w:r>
    </w:p>
    <w:p w:rsidR="00412D79" w:rsidRPr="00961FA3" w:rsidRDefault="00412D79" w:rsidP="003F4E29"/>
    <w:p w:rsidR="00ED45CE" w:rsidRPr="007637CD" w:rsidRDefault="00ED45CE" w:rsidP="003F4E29">
      <w:r w:rsidRPr="007637CD">
        <w:t>Зав. кафедрой</w:t>
      </w:r>
      <w:r>
        <w:t>,</w:t>
      </w:r>
      <w:r w:rsidRPr="007637CD">
        <w:t xml:space="preserve"> </w:t>
      </w:r>
      <w:r>
        <w:t>д.м.н.</w:t>
      </w:r>
      <w:r w:rsidRPr="007637CD">
        <w:t>, профессор</w:t>
      </w:r>
      <w:r>
        <w:tab/>
      </w:r>
      <w:r>
        <w:tab/>
      </w:r>
      <w:r>
        <w:tab/>
      </w:r>
      <w:r>
        <w:tab/>
      </w:r>
      <w:r>
        <w:tab/>
      </w:r>
      <w:r w:rsidR="002039D7">
        <w:tab/>
      </w:r>
      <w:r w:rsidR="002039D7">
        <w:tab/>
      </w:r>
      <w:r w:rsidR="002039D7">
        <w:tab/>
      </w:r>
      <w:r w:rsidR="002039D7">
        <w:tab/>
      </w:r>
      <w:r w:rsidR="002039D7">
        <w:tab/>
      </w:r>
      <w:r w:rsidR="002039D7">
        <w:tab/>
      </w:r>
      <w:r w:rsidR="002039D7">
        <w:tab/>
      </w:r>
      <w:r w:rsidR="002039D7">
        <w:tab/>
      </w:r>
      <w:r w:rsidR="002039D7">
        <w:tab/>
      </w:r>
      <w:r w:rsidRPr="007637CD">
        <w:t>Р.И. Сайфутдинов</w:t>
      </w:r>
    </w:p>
    <w:p w:rsidR="002039D7" w:rsidRDefault="002039D7" w:rsidP="003F4E29">
      <w:r w:rsidRPr="002039D7">
        <w:t xml:space="preserve">Деканат факультетов фармацевтического, </w:t>
      </w:r>
    </w:p>
    <w:p w:rsidR="002039D7" w:rsidRDefault="002039D7" w:rsidP="003F4E29">
      <w:r w:rsidRPr="002039D7">
        <w:t xml:space="preserve">высшего сестринского образования, </w:t>
      </w:r>
    </w:p>
    <w:p w:rsidR="002039D7" w:rsidRDefault="002039D7" w:rsidP="002039D7">
      <w:r w:rsidRPr="002039D7">
        <w:t>клинической психологии</w:t>
      </w:r>
      <w:r>
        <w:t xml:space="preserve">, </w:t>
      </w:r>
      <w:r w:rsidR="00ED45CE" w:rsidRPr="00ED45CE">
        <w:t>д.</w:t>
      </w:r>
      <w:r>
        <w:t>б</w:t>
      </w:r>
      <w:r w:rsidR="00ED45CE" w:rsidRPr="00ED45CE">
        <w:t>.н., доцент</w:t>
      </w:r>
      <w:r w:rsidR="00ED45CE" w:rsidRPr="00ED45CE">
        <w:tab/>
      </w:r>
      <w:r w:rsidR="00ED45CE" w:rsidRPr="00ED45CE">
        <w:tab/>
      </w:r>
      <w:r w:rsidR="00ED45CE" w:rsidRPr="00ED45CE">
        <w:tab/>
      </w:r>
      <w:r w:rsidR="00ED45CE" w:rsidRPr="00ED45CE">
        <w:tab/>
      </w:r>
      <w:r w:rsidR="00ED45CE" w:rsidRPr="00ED45CE">
        <w:tab/>
      </w:r>
      <w:r w:rsidR="00ED45CE" w:rsidRPr="00ED45CE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>
        <w:t>И.В. Михайлова</w:t>
      </w:r>
    </w:p>
    <w:p w:rsidR="002039D7" w:rsidRDefault="00ED45CE" w:rsidP="002039D7">
      <w:r>
        <w:t xml:space="preserve">                                                             </w:t>
      </w:r>
    </w:p>
    <w:p w:rsidR="007E7400" w:rsidRPr="00ED45CE" w:rsidRDefault="00ED45CE" w:rsidP="002039D7">
      <w:pPr>
        <w:pStyle w:val="a5"/>
        <w:ind w:left="5112" w:firstLine="284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D45C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D45CE">
        <w:rPr>
          <w:rFonts w:ascii="Times New Roman" w:hAnsi="Times New Roman"/>
          <w:sz w:val="24"/>
          <w:szCs w:val="24"/>
        </w:rPr>
        <w:t xml:space="preserve"> год</w:t>
      </w:r>
    </w:p>
    <w:p w:rsidR="007E7400" w:rsidRPr="00ED45CE" w:rsidRDefault="007E7400" w:rsidP="003F4E29">
      <w:pPr>
        <w:jc w:val="center"/>
      </w:pPr>
    </w:p>
    <w:p w:rsidR="00ED45CE" w:rsidRDefault="00ED45CE" w:rsidP="003F4E29">
      <w:pPr>
        <w:jc w:val="center"/>
        <w:rPr>
          <w:sz w:val="28"/>
          <w:szCs w:val="28"/>
        </w:rPr>
      </w:pPr>
    </w:p>
    <w:p w:rsidR="00B61942" w:rsidRDefault="00B61942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9E1C1F" w:rsidRDefault="009E1C1F" w:rsidP="003F4E29">
      <w:pPr>
        <w:jc w:val="both"/>
        <w:rPr>
          <w:color w:val="000000"/>
          <w:sz w:val="28"/>
          <w:szCs w:val="28"/>
          <w:u w:val="single"/>
        </w:rPr>
      </w:pPr>
    </w:p>
    <w:p w:rsidR="007E7400" w:rsidRDefault="007E7400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оценочных материалов,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3F4E29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ED2E38" w:rsidRPr="00750E2D" w:rsidTr="006064B1">
        <w:tc>
          <w:tcPr>
            <w:tcW w:w="988" w:type="dxa"/>
          </w:tcPr>
          <w:p w:rsidR="00ED2E38" w:rsidRPr="00750E2D" w:rsidRDefault="00ED2E38" w:rsidP="00750E2D">
            <w:pPr>
              <w:rPr>
                <w:sz w:val="22"/>
                <w:szCs w:val="22"/>
              </w:rPr>
            </w:pPr>
            <w:r w:rsidRPr="00750E2D">
              <w:rPr>
                <w:sz w:val="22"/>
                <w:szCs w:val="22"/>
              </w:rPr>
              <w:t>№</w:t>
            </w:r>
          </w:p>
        </w:tc>
        <w:tc>
          <w:tcPr>
            <w:tcW w:w="3452" w:type="dxa"/>
          </w:tcPr>
          <w:p w:rsidR="00ED2E38" w:rsidRPr="00750E2D" w:rsidRDefault="00ED2E38" w:rsidP="00750E2D">
            <w:pPr>
              <w:rPr>
                <w:sz w:val="22"/>
                <w:szCs w:val="22"/>
              </w:rPr>
            </w:pPr>
            <w:r w:rsidRPr="00750E2D">
              <w:rPr>
                <w:sz w:val="22"/>
                <w:szCs w:val="22"/>
              </w:rPr>
              <w:t>Проверяемая компетенция</w:t>
            </w:r>
          </w:p>
        </w:tc>
        <w:tc>
          <w:tcPr>
            <w:tcW w:w="2359" w:type="dxa"/>
          </w:tcPr>
          <w:p w:rsidR="00ED2E38" w:rsidRPr="00750E2D" w:rsidRDefault="00ED2E38" w:rsidP="00750E2D">
            <w:pPr>
              <w:rPr>
                <w:sz w:val="22"/>
                <w:szCs w:val="22"/>
              </w:rPr>
            </w:pPr>
            <w:r w:rsidRPr="00750E2D">
              <w:rPr>
                <w:sz w:val="22"/>
                <w:szCs w:val="22"/>
              </w:rPr>
              <w:t>Дескриптор</w:t>
            </w:r>
          </w:p>
        </w:tc>
        <w:tc>
          <w:tcPr>
            <w:tcW w:w="3200" w:type="dxa"/>
          </w:tcPr>
          <w:p w:rsidR="00ED2E38" w:rsidRPr="00750E2D" w:rsidRDefault="00ED2E38" w:rsidP="00750E2D">
            <w:pPr>
              <w:rPr>
                <w:sz w:val="22"/>
                <w:szCs w:val="22"/>
              </w:rPr>
            </w:pPr>
            <w:r w:rsidRPr="00750E2D">
              <w:rPr>
                <w:sz w:val="22"/>
                <w:szCs w:val="22"/>
              </w:rPr>
              <w:t>Контрольно-оценочное средство (номер вопроса/практического задания)</w:t>
            </w:r>
          </w:p>
        </w:tc>
      </w:tr>
      <w:tr w:rsidR="00ED2E38" w:rsidRPr="00750E2D" w:rsidTr="006064B1">
        <w:trPr>
          <w:trHeight w:val="267"/>
        </w:trPr>
        <w:tc>
          <w:tcPr>
            <w:tcW w:w="988" w:type="dxa"/>
            <w:vMerge w:val="restart"/>
          </w:tcPr>
          <w:p w:rsidR="00ED2E38" w:rsidRPr="00750E2D" w:rsidRDefault="00ED2E38" w:rsidP="00750E2D">
            <w:pPr>
              <w:rPr>
                <w:sz w:val="22"/>
                <w:szCs w:val="22"/>
              </w:rPr>
            </w:pPr>
            <w:r w:rsidRPr="00750E2D">
              <w:rPr>
                <w:sz w:val="22"/>
                <w:szCs w:val="22"/>
              </w:rPr>
              <w:t>1</w:t>
            </w:r>
          </w:p>
        </w:tc>
        <w:tc>
          <w:tcPr>
            <w:tcW w:w="3452" w:type="dxa"/>
            <w:vMerge w:val="restart"/>
          </w:tcPr>
          <w:p w:rsidR="00ED2E38" w:rsidRPr="00750E2D" w:rsidRDefault="00ED2E38" w:rsidP="00750E2D">
            <w:pPr>
              <w:rPr>
                <w:sz w:val="22"/>
                <w:szCs w:val="22"/>
              </w:rPr>
            </w:pPr>
            <w:r w:rsidRPr="00750E2D">
              <w:rPr>
                <w:sz w:val="22"/>
                <w:szCs w:val="22"/>
              </w:rPr>
              <w:t>ОК-</w:t>
            </w:r>
            <w:r w:rsidR="00750E2D" w:rsidRPr="00750E2D">
              <w:rPr>
                <w:sz w:val="22"/>
                <w:szCs w:val="22"/>
              </w:rPr>
              <w:t>9</w:t>
            </w:r>
            <w:r w:rsidRPr="00750E2D">
              <w:rPr>
                <w:sz w:val="22"/>
                <w:szCs w:val="22"/>
              </w:rPr>
              <w:t xml:space="preserve"> – </w:t>
            </w:r>
            <w:r w:rsidR="00750E2D" w:rsidRPr="00750E2D">
              <w:rPr>
                <w:sz w:val="22"/>
                <w:szCs w:val="22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2359" w:type="dxa"/>
          </w:tcPr>
          <w:p w:rsidR="00ED2E38" w:rsidRPr="00750E2D" w:rsidRDefault="00750E2D" w:rsidP="00750E2D">
            <w:pPr>
              <w:rPr>
                <w:sz w:val="22"/>
                <w:szCs w:val="22"/>
              </w:rPr>
            </w:pPr>
            <w:r w:rsidRPr="00750E2D">
              <w:rPr>
                <w:sz w:val="22"/>
                <w:szCs w:val="22"/>
              </w:rPr>
              <w:t>Знать приемы оказания неотложной помощи в критических ситуациях</w:t>
            </w:r>
          </w:p>
        </w:tc>
        <w:tc>
          <w:tcPr>
            <w:tcW w:w="3200" w:type="dxa"/>
          </w:tcPr>
          <w:p w:rsidR="00ED2E38" w:rsidRPr="00750E2D" w:rsidRDefault="00ED2E38" w:rsidP="00750E2D">
            <w:pPr>
              <w:rPr>
                <w:sz w:val="22"/>
                <w:szCs w:val="22"/>
              </w:rPr>
            </w:pPr>
            <w:r w:rsidRPr="00750E2D">
              <w:rPr>
                <w:sz w:val="22"/>
                <w:szCs w:val="22"/>
              </w:rPr>
              <w:t>вопросы № 1-</w:t>
            </w:r>
            <w:r w:rsidR="00750E2D" w:rsidRPr="00750E2D">
              <w:rPr>
                <w:sz w:val="22"/>
                <w:szCs w:val="22"/>
              </w:rPr>
              <w:t>20</w:t>
            </w:r>
          </w:p>
        </w:tc>
      </w:tr>
      <w:tr w:rsidR="00ED2E38" w:rsidRPr="00750E2D" w:rsidTr="006064B1">
        <w:tc>
          <w:tcPr>
            <w:tcW w:w="988" w:type="dxa"/>
            <w:vMerge/>
          </w:tcPr>
          <w:p w:rsidR="00ED2E38" w:rsidRPr="00750E2D" w:rsidRDefault="00ED2E38" w:rsidP="00750E2D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ED2E38" w:rsidRPr="00750E2D" w:rsidRDefault="00ED2E38" w:rsidP="00750E2D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ED2E38" w:rsidRPr="00750E2D" w:rsidRDefault="00ED2E38" w:rsidP="00750E2D">
            <w:pPr>
              <w:rPr>
                <w:sz w:val="22"/>
                <w:szCs w:val="22"/>
              </w:rPr>
            </w:pPr>
            <w:r w:rsidRPr="00750E2D">
              <w:rPr>
                <w:sz w:val="22"/>
                <w:szCs w:val="22"/>
              </w:rPr>
              <w:t>Уметь назначить необходимое при данной нозологической форме медикаментозное лечение.</w:t>
            </w:r>
          </w:p>
        </w:tc>
        <w:tc>
          <w:tcPr>
            <w:tcW w:w="3200" w:type="dxa"/>
          </w:tcPr>
          <w:p w:rsidR="00ED2E38" w:rsidRPr="00750E2D" w:rsidRDefault="00ED2E38" w:rsidP="00750E2D">
            <w:pPr>
              <w:rPr>
                <w:sz w:val="22"/>
                <w:szCs w:val="22"/>
              </w:rPr>
            </w:pPr>
            <w:r w:rsidRPr="00750E2D">
              <w:rPr>
                <w:sz w:val="22"/>
                <w:szCs w:val="22"/>
              </w:rPr>
              <w:t>вопросы №</w:t>
            </w:r>
            <w:r w:rsidR="00750E2D" w:rsidRPr="00750E2D">
              <w:rPr>
                <w:sz w:val="22"/>
                <w:szCs w:val="22"/>
              </w:rPr>
              <w:t xml:space="preserve"> 1-20</w:t>
            </w:r>
          </w:p>
        </w:tc>
      </w:tr>
      <w:tr w:rsidR="00ED2E38" w:rsidRPr="00750E2D" w:rsidTr="006064B1">
        <w:trPr>
          <w:trHeight w:val="691"/>
        </w:trPr>
        <w:tc>
          <w:tcPr>
            <w:tcW w:w="988" w:type="dxa"/>
            <w:vMerge w:val="restart"/>
          </w:tcPr>
          <w:p w:rsidR="00ED2E38" w:rsidRPr="00750E2D" w:rsidRDefault="00750E2D" w:rsidP="00750E2D">
            <w:pPr>
              <w:rPr>
                <w:sz w:val="22"/>
                <w:szCs w:val="22"/>
              </w:rPr>
            </w:pPr>
            <w:r w:rsidRPr="00750E2D">
              <w:rPr>
                <w:sz w:val="22"/>
                <w:szCs w:val="22"/>
              </w:rPr>
              <w:t>2</w:t>
            </w:r>
          </w:p>
        </w:tc>
        <w:tc>
          <w:tcPr>
            <w:tcW w:w="3452" w:type="dxa"/>
            <w:vMerge w:val="restart"/>
          </w:tcPr>
          <w:p w:rsidR="00ED2E38" w:rsidRPr="00750E2D" w:rsidRDefault="00ED2E38" w:rsidP="00750E2D">
            <w:pPr>
              <w:rPr>
                <w:sz w:val="22"/>
                <w:szCs w:val="22"/>
              </w:rPr>
            </w:pPr>
            <w:r w:rsidRPr="00750E2D">
              <w:rPr>
                <w:sz w:val="22"/>
                <w:szCs w:val="22"/>
              </w:rPr>
              <w:t>ПК-</w:t>
            </w:r>
            <w:r w:rsidR="00750E2D" w:rsidRPr="00750E2D">
              <w:rPr>
                <w:sz w:val="22"/>
                <w:szCs w:val="22"/>
              </w:rPr>
              <w:t>7</w:t>
            </w:r>
            <w:r w:rsidRPr="00750E2D">
              <w:rPr>
                <w:sz w:val="22"/>
                <w:szCs w:val="22"/>
              </w:rPr>
              <w:t xml:space="preserve"> – </w:t>
            </w:r>
            <w:r w:rsidRPr="00750E2D">
              <w:rPr>
                <w:sz w:val="22"/>
                <w:szCs w:val="22"/>
              </w:rPr>
              <w:tab/>
            </w:r>
            <w:r w:rsidR="00750E2D" w:rsidRPr="00750E2D">
              <w:rPr>
                <w:sz w:val="22"/>
                <w:szCs w:val="22"/>
              </w:rPr>
              <w:t>готовностью и способностью осуществлять психологическое консультирование населения в целях психопрофилактики, сохранения и улучшения психического и физического здоровья, формирования здорового образа жизни, а также личностного развития.</w:t>
            </w:r>
          </w:p>
        </w:tc>
        <w:tc>
          <w:tcPr>
            <w:tcW w:w="2359" w:type="dxa"/>
          </w:tcPr>
          <w:p w:rsidR="00ED2E38" w:rsidRPr="00750E2D" w:rsidRDefault="00750E2D" w:rsidP="00750E2D">
            <w:pPr>
              <w:rPr>
                <w:sz w:val="22"/>
                <w:szCs w:val="22"/>
              </w:rPr>
            </w:pPr>
            <w:r w:rsidRPr="00750E2D">
              <w:rPr>
                <w:sz w:val="22"/>
                <w:szCs w:val="22"/>
              </w:rPr>
              <w:t>Изменения психического статуса при различных заболеваниях внутренних органов.</w:t>
            </w:r>
          </w:p>
        </w:tc>
        <w:tc>
          <w:tcPr>
            <w:tcW w:w="3200" w:type="dxa"/>
          </w:tcPr>
          <w:p w:rsidR="00ED2E38" w:rsidRPr="00750E2D" w:rsidRDefault="00ED2E38" w:rsidP="00750E2D">
            <w:pPr>
              <w:rPr>
                <w:sz w:val="22"/>
                <w:szCs w:val="22"/>
              </w:rPr>
            </w:pPr>
            <w:r w:rsidRPr="00750E2D">
              <w:rPr>
                <w:sz w:val="22"/>
                <w:szCs w:val="22"/>
              </w:rPr>
              <w:t>вопросы №</w:t>
            </w:r>
            <w:r w:rsidR="00750E2D" w:rsidRPr="00750E2D">
              <w:rPr>
                <w:sz w:val="22"/>
                <w:szCs w:val="22"/>
              </w:rPr>
              <w:t>1-20</w:t>
            </w:r>
          </w:p>
        </w:tc>
      </w:tr>
      <w:tr w:rsidR="00ED2E38" w:rsidRPr="00750E2D" w:rsidTr="006064B1">
        <w:tc>
          <w:tcPr>
            <w:tcW w:w="988" w:type="dxa"/>
            <w:vMerge/>
          </w:tcPr>
          <w:p w:rsidR="00ED2E38" w:rsidRPr="00750E2D" w:rsidRDefault="00ED2E38" w:rsidP="00750E2D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ED2E38" w:rsidRPr="00750E2D" w:rsidRDefault="00ED2E38" w:rsidP="00750E2D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ED2E38" w:rsidRPr="00750E2D" w:rsidRDefault="00750E2D" w:rsidP="00750E2D">
            <w:pPr>
              <w:rPr>
                <w:sz w:val="22"/>
                <w:szCs w:val="22"/>
              </w:rPr>
            </w:pPr>
            <w:r w:rsidRPr="00750E2D">
              <w:rPr>
                <w:sz w:val="22"/>
                <w:szCs w:val="22"/>
              </w:rPr>
              <w:t>Проводить диагностику основных синдромов при заболеваниях внутренних органов.</w:t>
            </w:r>
          </w:p>
        </w:tc>
        <w:tc>
          <w:tcPr>
            <w:tcW w:w="3200" w:type="dxa"/>
          </w:tcPr>
          <w:p w:rsidR="00ED2E38" w:rsidRPr="00750E2D" w:rsidRDefault="00ED2E38" w:rsidP="00750E2D">
            <w:pPr>
              <w:rPr>
                <w:sz w:val="22"/>
                <w:szCs w:val="22"/>
              </w:rPr>
            </w:pPr>
            <w:r w:rsidRPr="00750E2D">
              <w:rPr>
                <w:sz w:val="22"/>
                <w:szCs w:val="22"/>
              </w:rPr>
              <w:t>вопросы №</w:t>
            </w:r>
            <w:r w:rsidR="00750E2D" w:rsidRPr="00750E2D">
              <w:rPr>
                <w:sz w:val="22"/>
                <w:szCs w:val="22"/>
              </w:rPr>
              <w:t>1-20</w:t>
            </w:r>
          </w:p>
        </w:tc>
      </w:tr>
    </w:tbl>
    <w:p w:rsidR="00ED2E38" w:rsidRDefault="00ED2E38" w:rsidP="003F4E29">
      <w:pPr>
        <w:jc w:val="center"/>
        <w:rPr>
          <w:b/>
          <w:color w:val="000000"/>
          <w:sz w:val="28"/>
          <w:szCs w:val="28"/>
        </w:rPr>
      </w:pPr>
    </w:p>
    <w:p w:rsidR="00ED2E38" w:rsidRPr="00E836D2" w:rsidRDefault="00ED2E38" w:rsidP="003F4E29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3F4E29">
      <w:pPr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3F4E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ED0CAE">
        <w:rPr>
          <w:b/>
          <w:color w:val="000000"/>
          <w:sz w:val="28"/>
          <w:szCs w:val="28"/>
        </w:rPr>
        <w:t>Методические рекомендации по применению балльно-рейтинговой системы оценивания учебных достижений обучающихся в рамках изучения дисциплины «</w:t>
      </w:r>
      <w:r>
        <w:rPr>
          <w:b/>
          <w:color w:val="000000"/>
          <w:sz w:val="28"/>
          <w:szCs w:val="28"/>
        </w:rPr>
        <w:t>Факультетская терапия»</w:t>
      </w:r>
    </w:p>
    <w:p w:rsidR="00ED0CAE" w:rsidRPr="00ED0CAE" w:rsidRDefault="00ED0CAE" w:rsidP="003F4E29">
      <w:pPr>
        <w:jc w:val="both"/>
        <w:rPr>
          <w:b/>
          <w:color w:val="000000"/>
          <w:sz w:val="28"/>
          <w:szCs w:val="28"/>
        </w:rPr>
      </w:pPr>
    </w:p>
    <w:p w:rsidR="00ED0CAE" w:rsidRPr="00DF6F5D" w:rsidRDefault="00ED0CAE" w:rsidP="003F4E29">
      <w:pPr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 xml:space="preserve">Программа </w:t>
      </w:r>
      <w:r w:rsidRPr="00DF6F5D">
        <w:rPr>
          <w:color w:val="000000"/>
          <w:sz w:val="28"/>
          <w:szCs w:val="28"/>
        </w:rPr>
        <w:t xml:space="preserve">обучения студентов включает </w:t>
      </w:r>
      <w:r w:rsidR="00DF6F5D" w:rsidRPr="00DF6F5D">
        <w:rPr>
          <w:color w:val="000000"/>
          <w:sz w:val="28"/>
          <w:szCs w:val="28"/>
        </w:rPr>
        <w:t>два дисциплинарных модуля</w:t>
      </w:r>
      <w:r w:rsidRPr="00DF6F5D">
        <w:rPr>
          <w:color w:val="000000"/>
          <w:sz w:val="28"/>
          <w:szCs w:val="28"/>
        </w:rPr>
        <w:t>:</w:t>
      </w:r>
    </w:p>
    <w:p w:rsidR="00DF6F5D" w:rsidRPr="00DF6F5D" w:rsidRDefault="00DF6F5D" w:rsidP="00DF6F5D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8"/>
          <w:szCs w:val="28"/>
        </w:rPr>
      </w:pPr>
      <w:r w:rsidRPr="00DF6F5D">
        <w:rPr>
          <w:rFonts w:ascii="Times New Roman" w:hAnsi="Times New Roman"/>
          <w:color w:val="000000"/>
          <w:sz w:val="28"/>
          <w:szCs w:val="28"/>
        </w:rPr>
        <w:t>Основы пропедевтики внутренних болезней.</w:t>
      </w:r>
    </w:p>
    <w:p w:rsidR="002B257A" w:rsidRPr="00DF6F5D" w:rsidRDefault="00DF6F5D" w:rsidP="00DF6F5D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8"/>
          <w:szCs w:val="28"/>
        </w:rPr>
      </w:pPr>
      <w:r w:rsidRPr="00DF6F5D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Основы клиники внутренних болезней</w:t>
      </w:r>
    </w:p>
    <w:p w:rsidR="00DF6F5D" w:rsidRDefault="00DF6F5D" w:rsidP="003F4E29">
      <w:pPr>
        <w:jc w:val="both"/>
        <w:rPr>
          <w:color w:val="000000"/>
          <w:sz w:val="28"/>
          <w:szCs w:val="28"/>
        </w:rPr>
      </w:pPr>
    </w:p>
    <w:p w:rsidR="00ED0CAE" w:rsidRPr="00ED0CAE" w:rsidRDefault="00ED0CAE" w:rsidP="003F4E29">
      <w:pPr>
        <w:jc w:val="both"/>
        <w:rPr>
          <w:color w:val="000000"/>
          <w:sz w:val="28"/>
          <w:szCs w:val="28"/>
        </w:rPr>
      </w:pPr>
      <w:r w:rsidRPr="00DF6F5D">
        <w:rPr>
          <w:color w:val="000000"/>
          <w:sz w:val="28"/>
          <w:szCs w:val="28"/>
        </w:rPr>
        <w:t>В рамках реализации</w:t>
      </w:r>
      <w:r w:rsidRPr="00ED0CAE">
        <w:rPr>
          <w:color w:val="000000"/>
          <w:sz w:val="28"/>
          <w:szCs w:val="28"/>
        </w:rPr>
        <w:t xml:space="preserve"> балльно-рейтинговой системы оценивания учебных достижений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ED0CAE" w:rsidRPr="00ED0CAE" w:rsidRDefault="00ED0CAE" w:rsidP="003F4E29">
      <w:pPr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текущего фактического рейтинга обучающегося;</w:t>
      </w:r>
    </w:p>
    <w:p w:rsidR="007E7400" w:rsidRDefault="00ED0CAE" w:rsidP="003F4E29">
      <w:pPr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бонусного фактического рейтинга обучающегося.</w:t>
      </w:r>
    </w:p>
    <w:p w:rsidR="00597EAE" w:rsidRDefault="00597EAE" w:rsidP="003F4E29">
      <w:pPr>
        <w:jc w:val="both"/>
        <w:rPr>
          <w:color w:val="000000"/>
          <w:sz w:val="28"/>
          <w:szCs w:val="28"/>
        </w:rPr>
      </w:pPr>
    </w:p>
    <w:p w:rsidR="00597EAE" w:rsidRPr="00ED2E38" w:rsidRDefault="00597EAE" w:rsidP="003F4E29">
      <w:pPr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4.1. Правила формирования текущего фактического рейтинга обучающегося</w:t>
      </w:r>
    </w:p>
    <w:p w:rsidR="00597EAE" w:rsidRDefault="00597EAE" w:rsidP="003F4E29">
      <w:pPr>
        <w:jc w:val="both"/>
        <w:rPr>
          <w:sz w:val="28"/>
          <w:szCs w:val="28"/>
        </w:rPr>
      </w:pPr>
      <w:r w:rsidRPr="00597EAE">
        <w:rPr>
          <w:b/>
          <w:sz w:val="28"/>
          <w:szCs w:val="28"/>
        </w:rPr>
        <w:lastRenderedPageBreak/>
        <w:t>Текущий фактический</w:t>
      </w:r>
      <w:r w:rsidR="00DC4567">
        <w:rPr>
          <w:b/>
          <w:sz w:val="28"/>
          <w:szCs w:val="28"/>
        </w:rPr>
        <w:t xml:space="preserve"> </w:t>
      </w:r>
      <w:r w:rsidRPr="00597EAE">
        <w:rPr>
          <w:b/>
          <w:sz w:val="28"/>
          <w:szCs w:val="28"/>
        </w:rPr>
        <w:t>рейтинг</w:t>
      </w:r>
      <w:r w:rsidRPr="00DC4567">
        <w:rPr>
          <w:b/>
          <w:sz w:val="28"/>
          <w:szCs w:val="28"/>
        </w:rPr>
        <w:t xml:space="preserve"> </w:t>
      </w:r>
      <w:r w:rsidR="00DC4567" w:rsidRPr="00DC4567">
        <w:rPr>
          <w:b/>
          <w:sz w:val="28"/>
          <w:szCs w:val="28"/>
        </w:rPr>
        <w:t>(Ртф)</w:t>
      </w:r>
      <w:r w:rsidRPr="00D405B0">
        <w:rPr>
          <w:sz w:val="28"/>
          <w:szCs w:val="28"/>
        </w:rPr>
        <w:t xml:space="preserve">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</w:t>
      </w:r>
      <w:r w:rsidRPr="006967C3">
        <w:rPr>
          <w:sz w:val="28"/>
          <w:szCs w:val="28"/>
        </w:rPr>
        <w:t>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</w:t>
      </w:r>
      <w:r>
        <w:rPr>
          <w:sz w:val="28"/>
          <w:szCs w:val="28"/>
        </w:rPr>
        <w:t>ной и внеаудиторной работы</w:t>
      </w:r>
      <w:r w:rsidRPr="006967C3">
        <w:rPr>
          <w:sz w:val="28"/>
          <w:szCs w:val="28"/>
        </w:rPr>
        <w:t xml:space="preserve">: </w:t>
      </w:r>
    </w:p>
    <w:p w:rsidR="00DC4567" w:rsidRDefault="00597EAE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текущего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обучающихся, рассчитываемый как среднее арифметическое значение баллов полученных на практических занятиях по каждому модулю в каждом семестре. По каждому занятию предусмотрено от 1 до 3х контрольных точек, за которые обучающийся получает от 0 до 5 баллов включительно:</w:t>
      </w:r>
      <w:r w:rsidRPr="00DC4567">
        <w:rPr>
          <w:rFonts w:ascii="Times New Roman" w:hAnsi="Times New Roman"/>
          <w:b/>
          <w:sz w:val="28"/>
          <w:szCs w:val="28"/>
        </w:rPr>
        <w:t>(</w:t>
      </w:r>
      <w:r w:rsidRPr="00DC4567">
        <w:rPr>
          <w:rFonts w:ascii="Times New Roman" w:hAnsi="Times New Roman"/>
          <w:sz w:val="28"/>
          <w:szCs w:val="28"/>
        </w:rPr>
        <w:t xml:space="preserve">входной контроль; устный опрос, </w:t>
      </w:r>
      <w:r w:rsidR="00DC4567" w:rsidRPr="00DC4567">
        <w:rPr>
          <w:rFonts w:ascii="Times New Roman" w:hAnsi="Times New Roman"/>
          <w:sz w:val="28"/>
          <w:szCs w:val="28"/>
        </w:rPr>
        <w:t>к</w:t>
      </w:r>
      <w:r w:rsidRPr="00DC4567">
        <w:rPr>
          <w:rFonts w:ascii="Times New Roman" w:hAnsi="Times New Roman"/>
          <w:sz w:val="28"/>
          <w:szCs w:val="28"/>
        </w:rPr>
        <w:t>онтроль проведения самостоятельной работы студентов с больными в палатах,  овладения ими практических умений и навыков, проведения анализа данных клинического обследования и дополнительных методов исследования для обоснования диагноза и проведения дифференциального диагноза, н</w:t>
      </w:r>
      <w:r w:rsidRPr="00DC4567">
        <w:rPr>
          <w:rFonts w:ascii="Times New Roman" w:eastAsia="Calibri" w:hAnsi="Times New Roman"/>
          <w:sz w:val="28"/>
          <w:szCs w:val="28"/>
        </w:rPr>
        <w:t>азначения лечения,</w:t>
      </w:r>
      <w:r w:rsidR="00DC4567">
        <w:rPr>
          <w:rFonts w:ascii="Times New Roman" w:hAnsi="Times New Roman"/>
          <w:sz w:val="28"/>
          <w:szCs w:val="28"/>
        </w:rPr>
        <w:t>подготовки рефератов,</w:t>
      </w:r>
    </w:p>
    <w:p w:rsidR="00597EAE" w:rsidRPr="00DC4567" w:rsidRDefault="00597EAE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рубежного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 по каждому модулю дисциплины,за который обучающийся получает от 0 до 5 баллов включительно.</w:t>
      </w:r>
    </w:p>
    <w:p w:rsidR="00597EAE" w:rsidRDefault="00597EAE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рейтинга модуля, </w:t>
      </w:r>
      <w:r>
        <w:rPr>
          <w:rFonts w:ascii="Times New Roman" w:hAnsi="Times New Roman"/>
          <w:sz w:val="28"/>
          <w:szCs w:val="28"/>
        </w:rPr>
        <w:t>оцениваемого как среднее арифметическое рейтинга текущего контроля успеваемости и рубежного контроля.</w:t>
      </w:r>
    </w:p>
    <w:p w:rsidR="00DC4567" w:rsidRDefault="00597EAE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рейтинг дисциплины</w:t>
      </w:r>
      <w:r w:rsidR="00DC4567">
        <w:rPr>
          <w:rFonts w:ascii="Times New Roman" w:hAnsi="Times New Roman"/>
          <w:b/>
          <w:sz w:val="28"/>
          <w:szCs w:val="28"/>
        </w:rPr>
        <w:t xml:space="preserve"> (Рср) </w:t>
      </w:r>
      <w:r w:rsidR="00DC4567">
        <w:rPr>
          <w:rFonts w:ascii="Times New Roman" w:hAnsi="Times New Roman"/>
          <w:sz w:val="28"/>
          <w:szCs w:val="28"/>
        </w:rPr>
        <w:t>рассчитываемый как среднее арифметическое всех модулей.</w:t>
      </w:r>
    </w:p>
    <w:p w:rsidR="00CB1D1D" w:rsidRPr="00CB1D1D" w:rsidRDefault="00CB1D1D" w:rsidP="00DF6F5D">
      <w:pPr>
        <w:pStyle w:val="a5"/>
        <w:widowControl/>
        <w:autoSpaceDE/>
        <w:autoSpaceDN/>
        <w:adjustRightInd/>
        <w:ind w:left="0" w:firstLine="0"/>
        <w:rPr>
          <w:sz w:val="28"/>
          <w:szCs w:val="28"/>
        </w:rPr>
      </w:pPr>
    </w:p>
    <w:p w:rsidR="00DC4567" w:rsidRDefault="00DC4567" w:rsidP="003F4E29">
      <w:pPr>
        <w:jc w:val="center"/>
        <w:rPr>
          <w:b/>
          <w:sz w:val="28"/>
          <w:szCs w:val="28"/>
        </w:rPr>
      </w:pPr>
      <w:r w:rsidRPr="00DC4567">
        <w:rPr>
          <w:b/>
          <w:sz w:val="28"/>
          <w:szCs w:val="28"/>
        </w:rPr>
        <w:t>Ртф= (Р</w:t>
      </w:r>
      <w:r w:rsidR="00DF6F5D">
        <w:rPr>
          <w:b/>
          <w:sz w:val="28"/>
          <w:szCs w:val="28"/>
        </w:rPr>
        <w:t>мод1</w:t>
      </w:r>
      <w:r w:rsidRPr="00DC4567">
        <w:rPr>
          <w:b/>
          <w:sz w:val="28"/>
          <w:szCs w:val="28"/>
        </w:rPr>
        <w:t>+Р</w:t>
      </w:r>
      <w:r w:rsidR="00DF6F5D">
        <w:rPr>
          <w:b/>
          <w:sz w:val="28"/>
          <w:szCs w:val="28"/>
        </w:rPr>
        <w:t>мод2</w:t>
      </w:r>
      <w:r w:rsidRPr="00DC4567">
        <w:rPr>
          <w:b/>
          <w:sz w:val="28"/>
          <w:szCs w:val="28"/>
        </w:rPr>
        <w:t>)/</w:t>
      </w:r>
      <w:r w:rsidR="00CB1D1D">
        <w:rPr>
          <w:b/>
          <w:sz w:val="28"/>
          <w:szCs w:val="28"/>
        </w:rPr>
        <w:t>2</w:t>
      </w:r>
    </w:p>
    <w:p w:rsidR="00DC4567" w:rsidRDefault="00DC4567" w:rsidP="003F4E29">
      <w:pPr>
        <w:jc w:val="center"/>
        <w:rPr>
          <w:b/>
          <w:sz w:val="28"/>
          <w:szCs w:val="28"/>
        </w:rPr>
      </w:pPr>
    </w:p>
    <w:p w:rsidR="00DC4567" w:rsidRDefault="00DC4567" w:rsidP="003F4E29">
      <w:pPr>
        <w:jc w:val="both"/>
        <w:rPr>
          <w:sz w:val="28"/>
          <w:szCs w:val="28"/>
        </w:rPr>
      </w:pPr>
      <w:r w:rsidRPr="00F8252D">
        <w:rPr>
          <w:sz w:val="28"/>
          <w:szCs w:val="28"/>
        </w:rPr>
        <w:t>Текущий стандартизированный  рейтинг (Ртс) выражается в баллах по шкале от 1 до 70 и вычисляется по формуле 1:</w:t>
      </w:r>
    </w:p>
    <w:p w:rsidR="00DC4567" w:rsidRPr="00F8252D" w:rsidRDefault="00DC4567" w:rsidP="003F4E29">
      <w:pPr>
        <w:jc w:val="both"/>
        <w:rPr>
          <w:sz w:val="28"/>
          <w:szCs w:val="28"/>
        </w:rPr>
      </w:pPr>
    </w:p>
    <w:p w:rsidR="00DC4567" w:rsidRDefault="00DC4567" w:rsidP="003F4E29">
      <w:pPr>
        <w:jc w:val="right"/>
        <w:rPr>
          <w:b/>
          <w:sz w:val="28"/>
          <w:szCs w:val="28"/>
        </w:rPr>
      </w:pPr>
      <w:r w:rsidRPr="005A5EE6">
        <w:rPr>
          <w:b/>
          <w:sz w:val="28"/>
          <w:szCs w:val="28"/>
        </w:rPr>
        <w:t xml:space="preserve">Ртс = (Ртф * 70) / макс (Ртф)         </w:t>
      </w:r>
      <w:r>
        <w:rPr>
          <w:b/>
          <w:sz w:val="28"/>
          <w:szCs w:val="28"/>
        </w:rPr>
        <w:t xml:space="preserve">                              (1</w:t>
      </w:r>
      <w:r w:rsidRPr="005A5EE6">
        <w:rPr>
          <w:b/>
          <w:sz w:val="28"/>
          <w:szCs w:val="28"/>
        </w:rPr>
        <w:t>)</w:t>
      </w:r>
    </w:p>
    <w:p w:rsidR="00DC4567" w:rsidRPr="005A5EE6" w:rsidRDefault="00DC4567" w:rsidP="003F4E29">
      <w:pPr>
        <w:jc w:val="right"/>
        <w:rPr>
          <w:b/>
          <w:sz w:val="28"/>
          <w:szCs w:val="28"/>
        </w:rPr>
      </w:pPr>
    </w:p>
    <w:p w:rsidR="00DC4567" w:rsidRPr="005A5EE6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где, </w:t>
      </w:r>
    </w:p>
    <w:p w:rsidR="00DC4567" w:rsidRPr="005A5EE6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>Ртс – текущий стандартизированный рейтинг;</w:t>
      </w:r>
    </w:p>
    <w:p w:rsidR="00DC4567" w:rsidRPr="005A5EE6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>Ртф – текущий фактический рейтинг;</w:t>
      </w:r>
    </w:p>
    <w:p w:rsidR="00DC4567" w:rsidRPr="005A5EE6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макс (Ртс) – текущий фактический рейтинг обучающегося, набравшего </w:t>
      </w:r>
      <w:r w:rsidRPr="005A5EE6">
        <w:rPr>
          <w:i/>
          <w:sz w:val="28"/>
          <w:szCs w:val="28"/>
        </w:rPr>
        <w:t>максимальное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>й</w:t>
      </w:r>
      <w:r w:rsidRPr="005A5EE6">
        <w:rPr>
          <w:sz w:val="28"/>
          <w:szCs w:val="28"/>
        </w:rPr>
        <w:t xml:space="preserve"> специальности.</w:t>
      </w:r>
    </w:p>
    <w:p w:rsidR="00DC4567" w:rsidRPr="002555AB" w:rsidRDefault="00DC4567" w:rsidP="003F4E29">
      <w:pPr>
        <w:jc w:val="both"/>
        <w:rPr>
          <w:sz w:val="28"/>
          <w:szCs w:val="28"/>
        </w:rPr>
      </w:pPr>
    </w:p>
    <w:p w:rsidR="00DC4567" w:rsidRPr="00ED2E38" w:rsidRDefault="00DC4567" w:rsidP="003F4E29">
      <w:pPr>
        <w:jc w:val="center"/>
        <w:rPr>
          <w:i/>
          <w:sz w:val="28"/>
          <w:szCs w:val="28"/>
        </w:rPr>
      </w:pPr>
    </w:p>
    <w:p w:rsidR="00DC4567" w:rsidRPr="00ED2E38" w:rsidRDefault="00DC4567" w:rsidP="003F4E29">
      <w:pPr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4.2. Правила формирования бонусного фактического рейтинга обучающегося</w:t>
      </w:r>
    </w:p>
    <w:p w:rsidR="00DC4567" w:rsidRDefault="00DC4567" w:rsidP="003F4E29">
      <w:pPr>
        <w:jc w:val="both"/>
        <w:rPr>
          <w:sz w:val="28"/>
          <w:szCs w:val="28"/>
        </w:rPr>
      </w:pPr>
      <w:r w:rsidRPr="00417FB5">
        <w:rPr>
          <w:sz w:val="28"/>
          <w:szCs w:val="28"/>
        </w:rPr>
        <w:t xml:space="preserve"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</w:t>
      </w:r>
      <w:r>
        <w:rPr>
          <w:sz w:val="28"/>
          <w:szCs w:val="28"/>
        </w:rPr>
        <w:t>предмету</w:t>
      </w:r>
      <w:r w:rsidRPr="00417FB5">
        <w:rPr>
          <w:sz w:val="28"/>
          <w:szCs w:val="28"/>
        </w:rPr>
        <w:t xml:space="preserve"> и не имеет конк</w:t>
      </w:r>
      <w:r>
        <w:rPr>
          <w:sz w:val="28"/>
          <w:szCs w:val="28"/>
        </w:rPr>
        <w:t xml:space="preserve">ретного максимального значения) </w:t>
      </w:r>
      <w:r w:rsidRPr="00D405B0">
        <w:rPr>
          <w:sz w:val="28"/>
          <w:szCs w:val="28"/>
        </w:rPr>
        <w:t xml:space="preserve">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следующих видах деятельности (см. таблица 1).</w:t>
      </w:r>
    </w:p>
    <w:p w:rsidR="00DC4567" w:rsidRDefault="00DC4567" w:rsidP="003F4E29">
      <w:pPr>
        <w:jc w:val="both"/>
        <w:rPr>
          <w:bCs/>
          <w:sz w:val="28"/>
          <w:szCs w:val="28"/>
        </w:rPr>
      </w:pPr>
      <w:r w:rsidRPr="00417FB5">
        <w:rPr>
          <w:bCs/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DC4567" w:rsidRDefault="00DC4567" w:rsidP="003F4E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4567" w:rsidRPr="00417FB5" w:rsidRDefault="00DC4567" w:rsidP="003F4E29">
      <w:pPr>
        <w:jc w:val="both"/>
        <w:rPr>
          <w:sz w:val="28"/>
          <w:szCs w:val="28"/>
        </w:rPr>
      </w:pPr>
    </w:p>
    <w:p w:rsidR="00DC4567" w:rsidRPr="00D405B0" w:rsidRDefault="00DC4567" w:rsidP="003F4E2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Таблица 1.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3513"/>
        <w:gridCol w:w="1235"/>
        <w:gridCol w:w="5673"/>
      </w:tblGrid>
      <w:tr w:rsidR="00DC4567" w:rsidRPr="00D405B0" w:rsidTr="00BD2E04">
        <w:tc>
          <w:tcPr>
            <w:tcW w:w="3227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5210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D405B0" w:rsidTr="00BD2E04">
        <w:trPr>
          <w:trHeight w:val="598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лекций, семинаров</w:t>
            </w:r>
          </w:p>
        </w:tc>
        <w:tc>
          <w:tcPr>
            <w:tcW w:w="1134" w:type="dxa"/>
          </w:tcPr>
          <w:p w:rsidR="00DC4567" w:rsidRPr="006452EA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имеется пропуск без уважительной причины; </w:t>
            </w:r>
          </w:p>
        </w:tc>
      </w:tr>
      <w:tr w:rsidR="00DC4567" w:rsidRPr="00D405B0" w:rsidTr="00BD2E04">
        <w:trPr>
          <w:trHeight w:val="597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имеется один пропуск по уважительной причине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416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посещены все занятия.</w:t>
            </w:r>
          </w:p>
        </w:tc>
      </w:tr>
      <w:tr w:rsidR="00DC4567" w:rsidRPr="00D405B0" w:rsidTr="00BD2E04">
        <w:trPr>
          <w:trHeight w:val="358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Успешное обучение</w:t>
            </w: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C526FF">
              <w:rPr>
                <w:sz w:val="28"/>
                <w:szCs w:val="28"/>
              </w:rPr>
              <w:t>текущий фак. рейтинг до 3,9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</w:t>
            </w:r>
            <w:r w:rsidRPr="00C526FF">
              <w:rPr>
                <w:sz w:val="28"/>
                <w:szCs w:val="28"/>
              </w:rPr>
              <w:t>екущий фак. рейтинг от 4,0 до 4,4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текущий фак. рейтинг от 4,5 до 5.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студенческого научного кружка (СНК)</w:t>
            </w: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менее 80% заседания/не посещение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более 80% заседанийсогласно журналу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нет презентации и/или доклада  на заседании СНК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презентация и доклад  на заседании СНК</w:t>
            </w:r>
            <w:r>
              <w:rPr>
                <w:sz w:val="28"/>
                <w:szCs w:val="28"/>
              </w:rPr>
              <w:t xml:space="preserve"> (максимальный балл – 1)</w:t>
            </w:r>
          </w:p>
        </w:tc>
      </w:tr>
      <w:tr w:rsidR="00DC4567" w:rsidRPr="00D405B0" w:rsidTr="00BD2E04">
        <w:trPr>
          <w:trHeight w:val="459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научно-исследовательской работы</w:t>
            </w:r>
          </w:p>
        </w:tc>
        <w:tc>
          <w:tcPr>
            <w:tcW w:w="1134" w:type="dxa"/>
          </w:tcPr>
          <w:p w:rsidR="00DC4567" w:rsidRPr="00931ED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C526FF">
              <w:rPr>
                <w:sz w:val="28"/>
                <w:szCs w:val="28"/>
              </w:rPr>
              <w:t>выполнение НИР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НИР с использованием литературы и публикации тезиса (предоставить электронный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тезиса (предоставить электронный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выполнение НИР с использованием литературы и публикации </w:t>
            </w:r>
            <w:r>
              <w:rPr>
                <w:sz w:val="28"/>
                <w:szCs w:val="28"/>
              </w:rPr>
              <w:t>литературного обзора</w:t>
            </w:r>
            <w:r w:rsidRPr="00C526FF">
              <w:rPr>
                <w:sz w:val="28"/>
                <w:szCs w:val="28"/>
              </w:rPr>
              <w:t xml:space="preserve"> ВАК (предоставить электронный вариант и копию статьи)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выполнение работы с набором пациентов, публикации тезиса и </w:t>
            </w:r>
            <w:r>
              <w:rPr>
                <w:sz w:val="28"/>
                <w:szCs w:val="28"/>
              </w:rPr>
              <w:t xml:space="preserve">устное </w:t>
            </w:r>
            <w:r w:rsidRPr="00C526FF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 xml:space="preserve">или </w:t>
            </w:r>
            <w:r w:rsidRPr="00C526FF">
              <w:rPr>
                <w:sz w:val="28"/>
                <w:szCs w:val="28"/>
              </w:rPr>
              <w:t xml:space="preserve">на итоговой конференции на СНО </w:t>
            </w:r>
            <w:r>
              <w:rPr>
                <w:sz w:val="28"/>
                <w:szCs w:val="28"/>
              </w:rPr>
              <w:t xml:space="preserve">или стендовый доклад </w:t>
            </w:r>
            <w:r w:rsidRPr="00C526FF">
              <w:rPr>
                <w:sz w:val="28"/>
                <w:szCs w:val="28"/>
              </w:rPr>
              <w:t>(предоставить электронный вариант и копии тезисов и копия сертификата участника)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статьи ВАК (предоставить электронный вариант и копию статьи)</w:t>
            </w:r>
          </w:p>
        </w:tc>
      </w:tr>
      <w:tr w:rsidR="00DC4567" w:rsidRPr="00D405B0" w:rsidTr="00BD2E04">
        <w:trPr>
          <w:trHeight w:val="761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конкурсе рефератов в рамках СНО:</w:t>
            </w:r>
          </w:p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подготовку и пр</w:t>
            </w:r>
            <w:r>
              <w:rPr>
                <w:sz w:val="28"/>
                <w:szCs w:val="28"/>
              </w:rPr>
              <w:t>едставление реферата на конкурс;</w:t>
            </w:r>
          </w:p>
        </w:tc>
      </w:tr>
      <w:tr w:rsidR="00DC4567" w:rsidRPr="00D405B0" w:rsidTr="00BD2E04">
        <w:trPr>
          <w:trHeight w:val="417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призовое место на конкурсе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536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lastRenderedPageBreak/>
              <w:t>Участие в конференциях различного уровня</w:t>
            </w: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публикацию тезисов, статьи в сборнике конференции;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выступление на секции.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проблемно-ситуационных задач по темам занятия</w:t>
            </w: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10 ситуационных задач с эталоном ответов по теме 1 занятия (для студентов с текущим фактическим рейтингом по дисциплине ≥ 4,5 балла)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30 тестовых заданий с шаблоном ответов по теме 1 занятия (для студентов с текущим фактическим рейтингом по дисциплине ≥ 4,5 балла)</w:t>
            </w:r>
          </w:p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Курация отстающего студента</w:t>
            </w: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не увеличился или увеличился менее чем на 1,0 балла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577750">
              <w:rPr>
                <w:sz w:val="28"/>
                <w:szCs w:val="28"/>
              </w:rPr>
              <w:t>средний баллувеличился на 1,0</w:t>
            </w:r>
            <w:r>
              <w:rPr>
                <w:sz w:val="28"/>
                <w:szCs w:val="28"/>
              </w:rPr>
              <w:t>-1,9 баллов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577750">
              <w:rPr>
                <w:sz w:val="28"/>
                <w:szCs w:val="28"/>
              </w:rPr>
              <w:t xml:space="preserve">средний баллувеличился </w:t>
            </w:r>
            <w:r>
              <w:rPr>
                <w:sz w:val="28"/>
                <w:szCs w:val="28"/>
              </w:rPr>
              <w:t>более чем на 2</w:t>
            </w:r>
            <w:r w:rsidRPr="00577750">
              <w:rPr>
                <w:sz w:val="28"/>
                <w:szCs w:val="28"/>
              </w:rPr>
              <w:t>,0 балла</w:t>
            </w:r>
          </w:p>
        </w:tc>
      </w:tr>
    </w:tbl>
    <w:p w:rsidR="00DC4567" w:rsidRDefault="00DC4567" w:rsidP="003F4E29">
      <w:pPr>
        <w:jc w:val="both"/>
        <w:rPr>
          <w:b/>
          <w:sz w:val="28"/>
          <w:szCs w:val="28"/>
        </w:rPr>
      </w:pPr>
    </w:p>
    <w:p w:rsidR="00DC4567" w:rsidRPr="00F8252D" w:rsidRDefault="00DC4567" w:rsidP="003F4E29">
      <w:pPr>
        <w:jc w:val="both"/>
        <w:rPr>
          <w:sz w:val="28"/>
          <w:szCs w:val="28"/>
        </w:rPr>
      </w:pPr>
      <w:r w:rsidRPr="00F8252D">
        <w:rPr>
          <w:sz w:val="28"/>
          <w:szCs w:val="28"/>
        </w:rPr>
        <w:t>Бонусный стандартизированный рейтинг (Рбс) выражается в баллах по шкале от 1 до 15 и вычисляется по формуле 2:</w:t>
      </w: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3F4E29">
      <w:pPr>
        <w:pStyle w:val="a5"/>
        <w:ind w:left="0" w:firstLine="0"/>
        <w:jc w:val="right"/>
        <w:rPr>
          <w:rFonts w:ascii="Times New Roman" w:hAnsi="Times New Roman"/>
          <w:b/>
          <w:sz w:val="28"/>
          <w:szCs w:val="28"/>
        </w:rPr>
      </w:pPr>
      <w:r w:rsidRPr="005A5EE6">
        <w:rPr>
          <w:rFonts w:ascii="Times New Roman" w:hAnsi="Times New Roman"/>
          <w:b/>
          <w:sz w:val="28"/>
          <w:szCs w:val="28"/>
        </w:rPr>
        <w:t xml:space="preserve">Рбс = (Рбф * 15 ) / макс (Рбф)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(2</w:t>
      </w:r>
      <w:r w:rsidRPr="005A5EE6">
        <w:rPr>
          <w:rFonts w:ascii="Times New Roman" w:hAnsi="Times New Roman"/>
          <w:b/>
          <w:sz w:val="28"/>
          <w:szCs w:val="28"/>
        </w:rPr>
        <w:t>)</w:t>
      </w: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где, </w:t>
      </w: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Рбс – бонусный</w:t>
      </w:r>
      <w:r w:rsidRPr="005A5EE6">
        <w:rPr>
          <w:rFonts w:ascii="Times New Roman" w:hAnsi="Times New Roman"/>
          <w:sz w:val="28"/>
          <w:szCs w:val="28"/>
        </w:rPr>
        <w:t xml:space="preserve"> стандартизированный рейтинг;</w:t>
      </w: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Рбф – </w:t>
      </w:r>
      <w:r>
        <w:rPr>
          <w:rFonts w:ascii="Times New Roman" w:hAnsi="Times New Roman"/>
          <w:sz w:val="28"/>
          <w:szCs w:val="28"/>
        </w:rPr>
        <w:t>бонусный</w:t>
      </w:r>
      <w:r w:rsidRPr="005A5EE6">
        <w:rPr>
          <w:rFonts w:ascii="Times New Roman" w:hAnsi="Times New Roman"/>
          <w:sz w:val="28"/>
          <w:szCs w:val="28"/>
        </w:rPr>
        <w:t xml:space="preserve"> фактический рейтинг;</w:t>
      </w:r>
    </w:p>
    <w:p w:rsidR="00DC4567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макс (Рбф) – бонусный фактический рейтинг обучающегося, набравшего </w:t>
      </w:r>
      <w:r w:rsidRPr="005A5EE6">
        <w:rPr>
          <w:i/>
          <w:sz w:val="28"/>
          <w:szCs w:val="28"/>
        </w:rPr>
        <w:t>максимальное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 xml:space="preserve">й </w:t>
      </w:r>
      <w:r w:rsidRPr="005A5EE6">
        <w:rPr>
          <w:sz w:val="28"/>
          <w:szCs w:val="28"/>
        </w:rPr>
        <w:t>специальности</w:t>
      </w:r>
      <w:r>
        <w:rPr>
          <w:sz w:val="28"/>
          <w:szCs w:val="28"/>
        </w:rPr>
        <w:t>.</w:t>
      </w:r>
    </w:p>
    <w:p w:rsidR="00DC4567" w:rsidRDefault="00DC4567" w:rsidP="003F4E29">
      <w:pPr>
        <w:jc w:val="center"/>
        <w:rPr>
          <w:b/>
          <w:sz w:val="28"/>
          <w:szCs w:val="28"/>
        </w:rPr>
      </w:pPr>
    </w:p>
    <w:p w:rsidR="00DC4567" w:rsidRPr="00ED2E38" w:rsidRDefault="00DC4567" w:rsidP="003F4E29">
      <w:pPr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 xml:space="preserve">4.3. Правила формирования </w:t>
      </w:r>
      <w:r w:rsidR="00CB1D1D">
        <w:rPr>
          <w:i/>
          <w:sz w:val="28"/>
          <w:szCs w:val="28"/>
        </w:rPr>
        <w:t xml:space="preserve">зачетного </w:t>
      </w:r>
      <w:r w:rsidRPr="00ED2E38">
        <w:rPr>
          <w:i/>
          <w:sz w:val="28"/>
          <w:szCs w:val="28"/>
        </w:rPr>
        <w:t>рейтинга обучающегося</w:t>
      </w:r>
    </w:p>
    <w:p w:rsidR="00CB1D1D" w:rsidRDefault="00CB1D1D" w:rsidP="003F4E29">
      <w:pPr>
        <w:pStyle w:val="a5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AE7A52" w:rsidRPr="00C7346A" w:rsidRDefault="00AE7A52" w:rsidP="003F4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Образец</w:t>
      </w:r>
      <w:r w:rsidRPr="00C7346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критериев, применяемых для оценивания обучающихся на промежуточной аттестации для определения зачетного рейтинга</w:t>
      </w:r>
      <w:r w:rsidRPr="00C7346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B1D1D" w:rsidRDefault="00CB1D1D" w:rsidP="003F4E29">
      <w:pPr>
        <w:pStyle w:val="a4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</w:p>
    <w:p w:rsidR="00AE7A52" w:rsidRPr="00A22AA3" w:rsidRDefault="00AE7A52" w:rsidP="003F4E2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AE7A52" w:rsidRPr="00A22AA3" w:rsidRDefault="00AE7A52" w:rsidP="003F4E2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AE7A52" w:rsidRPr="00A22AA3" w:rsidRDefault="00AE7A52" w:rsidP="003F4E2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lastRenderedPageBreak/>
        <w:t>3-5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AE7A52" w:rsidRPr="00E836D2" w:rsidRDefault="00AE7A52" w:rsidP="003F4E2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C4567" w:rsidRDefault="00957F31" w:rsidP="003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Зачетный </w:t>
      </w:r>
      <w:r w:rsidR="00DC4567">
        <w:rPr>
          <w:sz w:val="28"/>
          <w:szCs w:val="28"/>
        </w:rPr>
        <w:t xml:space="preserve">рейтинг формируется из суммы баллов полученных за каждый </w:t>
      </w:r>
      <w:r>
        <w:rPr>
          <w:sz w:val="28"/>
          <w:szCs w:val="28"/>
        </w:rPr>
        <w:t>этап зачета</w:t>
      </w:r>
      <w:r w:rsidR="00DC4567">
        <w:rPr>
          <w:sz w:val="28"/>
          <w:szCs w:val="28"/>
        </w:rPr>
        <w:t xml:space="preserve">: ответы на </w:t>
      </w:r>
      <w:r>
        <w:rPr>
          <w:sz w:val="28"/>
          <w:szCs w:val="28"/>
        </w:rPr>
        <w:t xml:space="preserve">2 </w:t>
      </w:r>
      <w:r w:rsidR="00DC4567">
        <w:rPr>
          <w:sz w:val="28"/>
          <w:szCs w:val="28"/>
        </w:rPr>
        <w:t>теоретически</w:t>
      </w:r>
      <w:r>
        <w:rPr>
          <w:sz w:val="28"/>
          <w:szCs w:val="28"/>
        </w:rPr>
        <w:t>х</w:t>
      </w:r>
      <w:r w:rsidR="00DC4567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="00DC4567">
        <w:rPr>
          <w:sz w:val="28"/>
          <w:szCs w:val="28"/>
        </w:rPr>
        <w:t xml:space="preserve"> (оцениваетс</w:t>
      </w:r>
      <w:r>
        <w:rPr>
          <w:sz w:val="28"/>
          <w:szCs w:val="28"/>
        </w:rPr>
        <w:t>я каждый вопрос по отдельности).</w:t>
      </w:r>
    </w:p>
    <w:p w:rsidR="00DC4567" w:rsidRDefault="00DC4567" w:rsidP="003F4E29">
      <w:pPr>
        <w:jc w:val="both"/>
        <w:rPr>
          <w:sz w:val="28"/>
          <w:szCs w:val="28"/>
        </w:rPr>
      </w:pPr>
    </w:p>
    <w:p w:rsidR="00DC4567" w:rsidRPr="00A763A6" w:rsidRDefault="00DC4567" w:rsidP="003F4E2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896"/>
        <w:gridCol w:w="1235"/>
        <w:gridCol w:w="6290"/>
      </w:tblGrid>
      <w:tr w:rsidR="00DC4567" w:rsidRPr="00D405B0" w:rsidTr="001537F7">
        <w:tc>
          <w:tcPr>
            <w:tcW w:w="2896" w:type="dxa"/>
          </w:tcPr>
          <w:p w:rsidR="00DC4567" w:rsidRPr="00D405B0" w:rsidRDefault="00CB1D1D" w:rsidP="003F4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Зачетный</w:t>
            </w:r>
            <w:r w:rsidR="00DC4567">
              <w:rPr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1235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6290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 w:val="restart"/>
          </w:tcPr>
          <w:p w:rsidR="001537F7" w:rsidRPr="004A63E3" w:rsidRDefault="001537F7" w:rsidP="00DF6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r w:rsidR="00DF6F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</w:t>
            </w:r>
            <w:r w:rsidR="00DF6F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Устный ответ</w:t>
            </w:r>
          </w:p>
        </w:tc>
        <w:tc>
          <w:tcPr>
            <w:tcW w:w="1235" w:type="dxa"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1537F7" w:rsidRPr="004A63E3" w:rsidRDefault="001537F7" w:rsidP="003F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ответа, молчание, незнание вопроса;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/>
          </w:tcPr>
          <w:p w:rsidR="001537F7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Default="001537F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сбивчиво, не представляет определенной системы знаний по вопросу, не раскрываются причинно-следственные связи между явлением и событием, ответы на дополнительные вопросы отсутствуют;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1537F7" w:rsidRPr="004A63E3" w:rsidRDefault="001537F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сбивчиво, не представляет определенной системы знаний по вопросу, не раскрываются причинно-следственные связи между явлением и событием, отвечает с подсказкой преподавателя и на дополнительные наводящие вопросы.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:rsidR="001537F7" w:rsidRPr="004A63E3" w:rsidRDefault="001537F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допускаются нарушения в последовательности изложения, имеются упоминания об отдельных базовых аспектах, неполное раскрытие причинно-следственной связи между явлениями и событиями, демонстрируются поверхностные знания вопроса.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90" w:type="dxa"/>
          </w:tcPr>
          <w:p w:rsidR="001537F7" w:rsidRPr="004A63E3" w:rsidRDefault="001537F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поставленные вопросы излагаются систематизировано и последовательно, но в недостаточном объеме, материал излагается уверенно, раскрыта причинно-следственная связь между явлением и событием.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CB1D1D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90" w:type="dxa"/>
          </w:tcPr>
          <w:p w:rsidR="001537F7" w:rsidRDefault="001537F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поставленный вопрос излагается логично, последовательно и не требует дополнительных пояснений, полно раскрыта причинно-следственная связь между явлением и событием, демонстрируется глубокое знание вопроса.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CB1D1D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F6F5D">
              <w:rPr>
                <w:sz w:val="28"/>
                <w:szCs w:val="28"/>
              </w:rPr>
              <w:t>-8</w:t>
            </w:r>
          </w:p>
        </w:tc>
        <w:tc>
          <w:tcPr>
            <w:tcW w:w="6290" w:type="dxa"/>
          </w:tcPr>
          <w:p w:rsidR="001537F7" w:rsidRDefault="001537F7" w:rsidP="003F4E29">
            <w:pPr>
              <w:jc w:val="both"/>
              <w:rPr>
                <w:sz w:val="28"/>
                <w:szCs w:val="28"/>
              </w:rPr>
            </w:pPr>
            <w:r w:rsidRPr="001537F7">
              <w:rPr>
                <w:sz w:val="28"/>
                <w:szCs w:val="28"/>
              </w:rPr>
              <w:t>ответ на поставленный вопрос излагается логич</w:t>
            </w:r>
            <w:r w:rsidRPr="001537F7">
              <w:rPr>
                <w:sz w:val="28"/>
                <w:szCs w:val="28"/>
              </w:rPr>
              <w:lastRenderedPageBreak/>
              <w:t>но, последовательно и не требует дополнительных пояснений, полно раскрыта причинно-следственная связь между явлением и событием, демонстр</w:t>
            </w:r>
            <w:r>
              <w:rPr>
                <w:sz w:val="28"/>
                <w:szCs w:val="28"/>
              </w:rPr>
              <w:t>ируется глубокое знание вопроса, студент демонстрирует знания предмета, выходящие за пределы учебной программы</w:t>
            </w:r>
          </w:p>
        </w:tc>
      </w:tr>
    </w:tbl>
    <w:p w:rsidR="00DC4567" w:rsidRDefault="00DC4567" w:rsidP="003F4E29">
      <w:pPr>
        <w:rPr>
          <w:sz w:val="28"/>
          <w:szCs w:val="28"/>
        </w:rPr>
      </w:pPr>
    </w:p>
    <w:p w:rsidR="00DC4567" w:rsidRDefault="00DC4567" w:rsidP="003F4E29">
      <w:pPr>
        <w:jc w:val="both"/>
        <w:rPr>
          <w:sz w:val="28"/>
          <w:szCs w:val="28"/>
        </w:rPr>
      </w:pPr>
      <w:r w:rsidRPr="00570714">
        <w:rPr>
          <w:sz w:val="28"/>
          <w:szCs w:val="28"/>
        </w:rPr>
        <w:t xml:space="preserve">В случае получения </w:t>
      </w:r>
      <w:r>
        <w:rPr>
          <w:sz w:val="28"/>
          <w:szCs w:val="28"/>
        </w:rPr>
        <w:t xml:space="preserve">обучающимся </w:t>
      </w:r>
      <w:r w:rsidR="00CB1D1D">
        <w:rPr>
          <w:rFonts w:eastAsiaTheme="minorEastAsia"/>
          <w:sz w:val="28"/>
          <w:szCs w:val="28"/>
        </w:rPr>
        <w:t xml:space="preserve">зачетного </w:t>
      </w:r>
      <w:r>
        <w:rPr>
          <w:rFonts w:eastAsiaTheme="minorEastAsia"/>
          <w:sz w:val="28"/>
          <w:szCs w:val="28"/>
        </w:rPr>
        <w:t xml:space="preserve"> рейтинга менее 7</w:t>
      </w:r>
      <w:r w:rsidRPr="00570714">
        <w:rPr>
          <w:rFonts w:eastAsiaTheme="minorEastAsia"/>
          <w:sz w:val="28"/>
          <w:szCs w:val="28"/>
        </w:rPr>
        <w:t xml:space="preserve"> баллов </w:t>
      </w:r>
      <w:r>
        <w:rPr>
          <w:rFonts w:eastAsiaTheme="minorEastAsia"/>
          <w:sz w:val="28"/>
          <w:szCs w:val="28"/>
        </w:rPr>
        <w:t xml:space="preserve">и (или) текущего стандартизированного рейтинга менее 35 баллов </w:t>
      </w:r>
      <w:r w:rsidRPr="00570714">
        <w:rPr>
          <w:rFonts w:eastAsiaTheme="minorEastAsia"/>
          <w:sz w:val="28"/>
          <w:szCs w:val="28"/>
        </w:rPr>
        <w:t xml:space="preserve">результаты промежуточной аттестации по </w:t>
      </w:r>
      <w:r w:rsidRPr="00570714">
        <w:rPr>
          <w:sz w:val="28"/>
          <w:szCs w:val="28"/>
        </w:rPr>
        <w:t>д</w:t>
      </w:r>
      <w:r>
        <w:rPr>
          <w:sz w:val="28"/>
          <w:szCs w:val="28"/>
        </w:rPr>
        <w:t xml:space="preserve">исциплине </w:t>
      </w:r>
      <w:r w:rsidRPr="00570714">
        <w:rPr>
          <w:rFonts w:eastAsiaTheme="minorEastAsia"/>
          <w:sz w:val="28"/>
          <w:szCs w:val="28"/>
        </w:rPr>
        <w:t>признаются неудовлетворительными</w:t>
      </w:r>
      <w:r w:rsidRPr="00570714">
        <w:rPr>
          <w:sz w:val="28"/>
          <w:szCs w:val="28"/>
        </w:rPr>
        <w:t xml:space="preserve">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DC4567" w:rsidRDefault="00DC4567" w:rsidP="003F4E29">
      <w:pPr>
        <w:pStyle w:val="a5"/>
        <w:ind w:left="0"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4" w:name="_Toc2782069"/>
    </w:p>
    <w:p w:rsidR="00DC4567" w:rsidRDefault="00DC4567" w:rsidP="003F4E29">
      <w:pPr>
        <w:pStyle w:val="a5"/>
        <w:ind w:left="0"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5B4848">
        <w:rPr>
          <w:rFonts w:ascii="Times New Roman" w:hAnsi="Times New Roman"/>
          <w:b/>
          <w:sz w:val="32"/>
          <w:szCs w:val="32"/>
        </w:rPr>
        <w:t>орядок расчета дисциплинарного рейтинга</w:t>
      </w:r>
      <w:bookmarkEnd w:id="4"/>
    </w:p>
    <w:p w:rsidR="00AE7A52" w:rsidRDefault="00AE7A52" w:rsidP="003F4E29">
      <w:pPr>
        <w:pStyle w:val="a5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4567" w:rsidRPr="0045670B" w:rsidRDefault="00DC4567" w:rsidP="003F4E29">
      <w:pPr>
        <w:jc w:val="both"/>
        <w:rPr>
          <w:sz w:val="28"/>
          <w:szCs w:val="28"/>
        </w:rPr>
      </w:pPr>
      <w:r w:rsidRPr="0045670B">
        <w:rPr>
          <w:sz w:val="28"/>
          <w:szCs w:val="28"/>
        </w:rPr>
        <w:t>Дисциплинарный рейтинг обучающегося (Рд) рассчитывается как сумма текущего стандартизированного рейтинга (Ртс), бонусного стандартизированного рейтинга (Рбс) и зачетного рейтинга (Рз) по формуле 3:</w:t>
      </w:r>
    </w:p>
    <w:p w:rsidR="00DC4567" w:rsidRPr="00AB55B0" w:rsidRDefault="00DC4567" w:rsidP="003F4E29">
      <w:pPr>
        <w:jc w:val="both"/>
        <w:rPr>
          <w:sz w:val="28"/>
          <w:szCs w:val="28"/>
        </w:rPr>
      </w:pPr>
    </w:p>
    <w:p w:rsidR="00DC4567" w:rsidRPr="0000396E" w:rsidRDefault="00DC4567" w:rsidP="003F4E29">
      <w:pPr>
        <w:jc w:val="right"/>
        <w:rPr>
          <w:b/>
          <w:sz w:val="28"/>
          <w:szCs w:val="28"/>
        </w:rPr>
      </w:pPr>
      <w:r w:rsidRPr="0000396E">
        <w:rPr>
          <w:b/>
          <w:sz w:val="28"/>
          <w:szCs w:val="28"/>
        </w:rPr>
        <w:t>Рд = Ртс + Рбс + Рз                                          (</w:t>
      </w:r>
      <w:r>
        <w:rPr>
          <w:b/>
          <w:sz w:val="28"/>
          <w:szCs w:val="28"/>
        </w:rPr>
        <w:t>3</w:t>
      </w:r>
      <w:r w:rsidRPr="0000396E">
        <w:rPr>
          <w:b/>
          <w:sz w:val="28"/>
          <w:szCs w:val="28"/>
        </w:rPr>
        <w:t>)</w:t>
      </w:r>
    </w:p>
    <w:p w:rsidR="00DC4567" w:rsidRPr="00AB55B0" w:rsidRDefault="00DC4567" w:rsidP="003F4E29">
      <w:pPr>
        <w:jc w:val="both"/>
        <w:rPr>
          <w:sz w:val="28"/>
          <w:szCs w:val="28"/>
        </w:rPr>
      </w:pPr>
    </w:p>
    <w:p w:rsidR="00DC4567" w:rsidRPr="00AB55B0" w:rsidRDefault="00DC4567" w:rsidP="003F4E29">
      <w:pPr>
        <w:jc w:val="both"/>
        <w:rPr>
          <w:sz w:val="28"/>
          <w:szCs w:val="28"/>
        </w:rPr>
      </w:pPr>
      <w:r w:rsidRPr="00AB55B0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DC4567" w:rsidRPr="00AB55B0" w:rsidRDefault="00DC4567" w:rsidP="003F4E29">
      <w:pPr>
        <w:jc w:val="both"/>
        <w:rPr>
          <w:sz w:val="28"/>
          <w:szCs w:val="28"/>
        </w:rPr>
      </w:pPr>
      <w:r w:rsidRPr="00AB55B0">
        <w:rPr>
          <w:sz w:val="28"/>
          <w:szCs w:val="28"/>
        </w:rPr>
        <w:t>Ртс – текущий стандартизированный рейтинг;</w:t>
      </w:r>
    </w:p>
    <w:p w:rsidR="00DC4567" w:rsidRPr="00AB55B0" w:rsidRDefault="00DC4567" w:rsidP="003F4E29">
      <w:pPr>
        <w:jc w:val="both"/>
        <w:rPr>
          <w:sz w:val="28"/>
          <w:szCs w:val="28"/>
        </w:rPr>
      </w:pPr>
      <w:r w:rsidRPr="00AB55B0">
        <w:rPr>
          <w:sz w:val="28"/>
          <w:szCs w:val="28"/>
        </w:rPr>
        <w:t>Рбс – бонусный стандартизированный рейтинг;</w:t>
      </w:r>
    </w:p>
    <w:p w:rsidR="00DC4567" w:rsidRDefault="00DC4567" w:rsidP="003F4E29">
      <w:pPr>
        <w:jc w:val="both"/>
        <w:rPr>
          <w:sz w:val="28"/>
          <w:szCs w:val="28"/>
        </w:rPr>
      </w:pPr>
      <w:r w:rsidRPr="00AB55B0">
        <w:rPr>
          <w:sz w:val="28"/>
          <w:szCs w:val="28"/>
        </w:rPr>
        <w:t>Р</w:t>
      </w:r>
      <w:r w:rsidR="00DF6F5D">
        <w:rPr>
          <w:sz w:val="28"/>
          <w:szCs w:val="28"/>
        </w:rPr>
        <w:t>з</w:t>
      </w:r>
      <w:r w:rsidR="00AE7A52">
        <w:rPr>
          <w:sz w:val="28"/>
          <w:szCs w:val="28"/>
        </w:rPr>
        <w:t xml:space="preserve"> </w:t>
      </w:r>
      <w:r w:rsidRPr="00AB55B0">
        <w:rPr>
          <w:sz w:val="28"/>
          <w:szCs w:val="28"/>
        </w:rPr>
        <w:t xml:space="preserve"> – </w:t>
      </w:r>
      <w:r w:rsidR="00DF6F5D">
        <w:rPr>
          <w:sz w:val="28"/>
          <w:szCs w:val="28"/>
        </w:rPr>
        <w:t xml:space="preserve">зачетный </w:t>
      </w:r>
      <w:r w:rsidRPr="00AB55B0">
        <w:rPr>
          <w:sz w:val="28"/>
          <w:szCs w:val="28"/>
        </w:rPr>
        <w:t>рейтинг</w:t>
      </w:r>
      <w:r>
        <w:rPr>
          <w:sz w:val="28"/>
          <w:szCs w:val="28"/>
        </w:rPr>
        <w:t>.</w:t>
      </w:r>
    </w:p>
    <w:p w:rsidR="00DC4567" w:rsidRDefault="00DC4567" w:rsidP="003F4E29">
      <w:pPr>
        <w:jc w:val="both"/>
        <w:rPr>
          <w:sz w:val="28"/>
          <w:szCs w:val="28"/>
        </w:rPr>
      </w:pPr>
      <w:r w:rsidRPr="0000396E">
        <w:rPr>
          <w:sz w:val="28"/>
          <w:szCs w:val="28"/>
        </w:rPr>
        <w:t xml:space="preserve">При успешном прохождении обучающимся промежуточной аттестации </w:t>
      </w:r>
      <w:r>
        <w:rPr>
          <w:sz w:val="28"/>
          <w:szCs w:val="28"/>
        </w:rPr>
        <w:t xml:space="preserve">по дисциплине </w:t>
      </w:r>
      <w:r w:rsidRPr="0000396E">
        <w:rPr>
          <w:sz w:val="28"/>
          <w:szCs w:val="28"/>
        </w:rPr>
        <w:t>осуществляется перевод получ</w:t>
      </w:r>
      <w:r>
        <w:rPr>
          <w:sz w:val="28"/>
          <w:szCs w:val="28"/>
        </w:rPr>
        <w:t>енного дисциплинарного рейтинга</w:t>
      </w:r>
      <w:r w:rsidRPr="0000396E">
        <w:rPr>
          <w:sz w:val="28"/>
          <w:szCs w:val="28"/>
        </w:rPr>
        <w:t xml:space="preserve"> в пятибалльную систему в соответствии с </w:t>
      </w:r>
      <w:r>
        <w:rPr>
          <w:sz w:val="28"/>
          <w:szCs w:val="28"/>
        </w:rPr>
        <w:t>таблицей 3.</w:t>
      </w:r>
    </w:p>
    <w:p w:rsidR="00DC4567" w:rsidRPr="0045670B" w:rsidRDefault="00DC4567" w:rsidP="003F4E29">
      <w:pPr>
        <w:jc w:val="right"/>
        <w:rPr>
          <w:b/>
          <w:sz w:val="28"/>
          <w:szCs w:val="28"/>
        </w:rPr>
      </w:pPr>
      <w:r w:rsidRPr="0045670B">
        <w:rPr>
          <w:b/>
          <w:sz w:val="28"/>
          <w:szCs w:val="28"/>
        </w:rPr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DC4567" w:rsidRPr="0000396E" w:rsidTr="00BD2E04">
        <w:tc>
          <w:tcPr>
            <w:tcW w:w="3126" w:type="dxa"/>
            <w:vMerge w:val="restart"/>
          </w:tcPr>
          <w:p w:rsidR="00DC4567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</w:t>
            </w:r>
            <w:r w:rsidRPr="0000396E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БРС</w:t>
            </w:r>
          </w:p>
          <w:p w:rsidR="00DC4567" w:rsidRPr="0000396E" w:rsidRDefault="00DC4567" w:rsidP="003F4E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DC4567" w:rsidRPr="0000396E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0396E">
              <w:rPr>
                <w:b/>
                <w:sz w:val="28"/>
                <w:szCs w:val="28"/>
              </w:rPr>
              <w:t>ценка по дисциплине</w:t>
            </w:r>
          </w:p>
        </w:tc>
      </w:tr>
      <w:tr w:rsidR="00DC4567" w:rsidRPr="0000396E" w:rsidTr="00BD2E04">
        <w:tc>
          <w:tcPr>
            <w:tcW w:w="3126" w:type="dxa"/>
            <w:vMerge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DC4567" w:rsidRPr="0000396E" w:rsidRDefault="00DC4567" w:rsidP="003F4E29">
            <w:pPr>
              <w:jc w:val="center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зачет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00396E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3923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– 84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43–64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0396E">
              <w:rPr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923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не зачтено</w:t>
            </w:r>
          </w:p>
        </w:tc>
      </w:tr>
    </w:tbl>
    <w:p w:rsidR="00DC4567" w:rsidRPr="004E1A89" w:rsidRDefault="00DC4567" w:rsidP="003F4E29">
      <w:pPr>
        <w:jc w:val="both"/>
        <w:rPr>
          <w:sz w:val="28"/>
          <w:szCs w:val="28"/>
        </w:rPr>
      </w:pPr>
    </w:p>
    <w:p w:rsidR="00DC4567" w:rsidRPr="00616805" w:rsidRDefault="00616805" w:rsidP="003F4E29">
      <w:pPr>
        <w:rPr>
          <w:sz w:val="28"/>
          <w:szCs w:val="28"/>
        </w:rPr>
      </w:pPr>
      <w:r w:rsidRPr="00616805">
        <w:rPr>
          <w:sz w:val="28"/>
          <w:szCs w:val="28"/>
        </w:rPr>
        <w:t xml:space="preserve">При </w:t>
      </w:r>
      <w:r w:rsidR="00EE6CA5">
        <w:rPr>
          <w:sz w:val="28"/>
          <w:szCs w:val="28"/>
        </w:rPr>
        <w:t>зачетном р</w:t>
      </w:r>
      <w:r>
        <w:rPr>
          <w:sz w:val="28"/>
          <w:szCs w:val="28"/>
        </w:rPr>
        <w:t>ейтинге 6 баллов и менее выставляется неудовлетворительная оценка.</w:t>
      </w:r>
    </w:p>
    <w:p w:rsidR="00DC4567" w:rsidRPr="00616805" w:rsidRDefault="00DC4567" w:rsidP="003F4E29">
      <w:pPr>
        <w:jc w:val="center"/>
        <w:rPr>
          <w:b/>
          <w:sz w:val="28"/>
          <w:szCs w:val="28"/>
        </w:rPr>
      </w:pPr>
    </w:p>
    <w:p w:rsidR="00597EAE" w:rsidRPr="00616805" w:rsidRDefault="00597EAE" w:rsidP="003F4E29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3F4E29">
      <w:pPr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C3" w:rsidRDefault="003A3EC3" w:rsidP="007E7400">
      <w:r>
        <w:separator/>
      </w:r>
    </w:p>
  </w:endnote>
  <w:endnote w:type="continuationSeparator" w:id="0">
    <w:p w:rsidR="003A3EC3" w:rsidRDefault="003A3EC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E32835" w:rsidRDefault="00E328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90">
          <w:rPr>
            <w:noProof/>
          </w:rPr>
          <w:t>2</w:t>
        </w:r>
        <w:r>
          <w:fldChar w:fldCharType="end"/>
        </w:r>
      </w:p>
    </w:sdtContent>
  </w:sdt>
  <w:p w:rsidR="00E32835" w:rsidRDefault="00E328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C3" w:rsidRDefault="003A3EC3" w:rsidP="007E7400">
      <w:r>
        <w:separator/>
      </w:r>
    </w:p>
  </w:footnote>
  <w:footnote w:type="continuationSeparator" w:id="0">
    <w:p w:rsidR="003A3EC3" w:rsidRDefault="003A3EC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4143194"/>
    <w:multiLevelType w:val="hybridMultilevel"/>
    <w:tmpl w:val="91E0E7C8"/>
    <w:lvl w:ilvl="0" w:tplc="C42C5A48">
      <w:start w:val="1"/>
      <w:numFmt w:val="decimal"/>
      <w:lvlText w:val="%1."/>
      <w:lvlJc w:val="left"/>
      <w:pPr>
        <w:ind w:left="2974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AB15DE9"/>
    <w:multiLevelType w:val="hybridMultilevel"/>
    <w:tmpl w:val="160C1BCE"/>
    <w:lvl w:ilvl="0" w:tplc="3DE014FA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BDD4D26"/>
    <w:multiLevelType w:val="hybridMultilevel"/>
    <w:tmpl w:val="CD303014"/>
    <w:lvl w:ilvl="0" w:tplc="D5B4E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25CE"/>
    <w:multiLevelType w:val="hybridMultilevel"/>
    <w:tmpl w:val="D11EEA76"/>
    <w:lvl w:ilvl="0" w:tplc="52D058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686CE4"/>
    <w:multiLevelType w:val="hybridMultilevel"/>
    <w:tmpl w:val="48DC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0B8"/>
    <w:multiLevelType w:val="hybridMultilevel"/>
    <w:tmpl w:val="F4D0530A"/>
    <w:lvl w:ilvl="0" w:tplc="D6AE889C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16851C90"/>
    <w:multiLevelType w:val="hybridMultilevel"/>
    <w:tmpl w:val="33861CF6"/>
    <w:lvl w:ilvl="0" w:tplc="6B3EA2C2">
      <w:start w:val="1"/>
      <w:numFmt w:val="decimal"/>
      <w:lvlText w:val="%1."/>
      <w:lvlJc w:val="left"/>
      <w:pPr>
        <w:ind w:left="17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8" w15:restartNumberingAfterBreak="0">
    <w:nsid w:val="1A3A5B89"/>
    <w:multiLevelType w:val="hybridMultilevel"/>
    <w:tmpl w:val="A28EC722"/>
    <w:lvl w:ilvl="0" w:tplc="3B0A7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419F"/>
    <w:multiLevelType w:val="hybridMultilevel"/>
    <w:tmpl w:val="5E820D8E"/>
    <w:lvl w:ilvl="0" w:tplc="8138D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5DD0"/>
    <w:multiLevelType w:val="hybridMultilevel"/>
    <w:tmpl w:val="A7FC00CE"/>
    <w:lvl w:ilvl="0" w:tplc="5E7AE6FC">
      <w:start w:val="1"/>
      <w:numFmt w:val="decimal"/>
      <w:lvlText w:val="%1."/>
      <w:lvlJc w:val="left"/>
      <w:pPr>
        <w:ind w:left="135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64E5"/>
    <w:multiLevelType w:val="hybridMultilevel"/>
    <w:tmpl w:val="FC109A32"/>
    <w:lvl w:ilvl="0" w:tplc="07742FAC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34071BC5"/>
    <w:multiLevelType w:val="hybridMultilevel"/>
    <w:tmpl w:val="15FE238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085C"/>
    <w:multiLevelType w:val="hybridMultilevel"/>
    <w:tmpl w:val="514AF3DA"/>
    <w:lvl w:ilvl="0" w:tplc="A06276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911344"/>
    <w:multiLevelType w:val="hybridMultilevel"/>
    <w:tmpl w:val="06622B84"/>
    <w:lvl w:ilvl="0" w:tplc="AC6672BE">
      <w:start w:val="1"/>
      <w:numFmt w:val="decimal"/>
      <w:lvlText w:val="%1."/>
      <w:lvlJc w:val="left"/>
      <w:pPr>
        <w:ind w:left="135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5337CE0"/>
    <w:multiLevelType w:val="hybridMultilevel"/>
    <w:tmpl w:val="19C8937C"/>
    <w:lvl w:ilvl="0" w:tplc="97AE8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63AA7"/>
    <w:multiLevelType w:val="hybridMultilevel"/>
    <w:tmpl w:val="AE44DA4E"/>
    <w:lvl w:ilvl="0" w:tplc="97AE8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E600D"/>
    <w:multiLevelType w:val="hybridMultilevel"/>
    <w:tmpl w:val="2BAE3C22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CE357B1"/>
    <w:multiLevelType w:val="hybridMultilevel"/>
    <w:tmpl w:val="D642309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87638"/>
    <w:multiLevelType w:val="hybridMultilevel"/>
    <w:tmpl w:val="2F728EB6"/>
    <w:lvl w:ilvl="0" w:tplc="4CB2A5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423D04"/>
    <w:multiLevelType w:val="hybridMultilevel"/>
    <w:tmpl w:val="0F4E68AE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85397"/>
    <w:multiLevelType w:val="hybridMultilevel"/>
    <w:tmpl w:val="6700E876"/>
    <w:lvl w:ilvl="0" w:tplc="8862B298">
      <w:start w:val="1"/>
      <w:numFmt w:val="decimal"/>
      <w:lvlText w:val="%1."/>
      <w:lvlJc w:val="left"/>
      <w:pPr>
        <w:ind w:left="135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12A108E"/>
    <w:multiLevelType w:val="hybridMultilevel"/>
    <w:tmpl w:val="3F3E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4C0B25"/>
    <w:multiLevelType w:val="hybridMultilevel"/>
    <w:tmpl w:val="5E820D8E"/>
    <w:lvl w:ilvl="0" w:tplc="8138D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A4782"/>
    <w:multiLevelType w:val="hybridMultilevel"/>
    <w:tmpl w:val="9968B3AE"/>
    <w:lvl w:ilvl="0" w:tplc="C72C7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62AD64F9"/>
    <w:multiLevelType w:val="hybridMultilevel"/>
    <w:tmpl w:val="160C1BCE"/>
    <w:lvl w:ilvl="0" w:tplc="3DE014FA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6A8837A4"/>
    <w:multiLevelType w:val="hybridMultilevel"/>
    <w:tmpl w:val="85048BCE"/>
    <w:lvl w:ilvl="0" w:tplc="E8F8F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2253A"/>
    <w:multiLevelType w:val="hybridMultilevel"/>
    <w:tmpl w:val="D86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84290"/>
    <w:multiLevelType w:val="hybridMultilevel"/>
    <w:tmpl w:val="A11AF1D2"/>
    <w:lvl w:ilvl="0" w:tplc="927AC682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6" w15:restartNumberingAfterBreak="0">
    <w:nsid w:val="6FBE2BD0"/>
    <w:multiLevelType w:val="hybridMultilevel"/>
    <w:tmpl w:val="8800CEB6"/>
    <w:lvl w:ilvl="0" w:tplc="517A0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21D02"/>
    <w:multiLevelType w:val="hybridMultilevel"/>
    <w:tmpl w:val="4CF0FF02"/>
    <w:lvl w:ilvl="0" w:tplc="7BA00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8"/>
  </w:num>
  <w:num w:numId="4">
    <w:abstractNumId w:val="20"/>
  </w:num>
  <w:num w:numId="5">
    <w:abstractNumId w:val="0"/>
  </w:num>
  <w:num w:numId="6">
    <w:abstractNumId w:val="11"/>
  </w:num>
  <w:num w:numId="7">
    <w:abstractNumId w:val="33"/>
  </w:num>
  <w:num w:numId="8">
    <w:abstractNumId w:val="22"/>
  </w:num>
  <w:num w:numId="9">
    <w:abstractNumId w:val="24"/>
  </w:num>
  <w:num w:numId="10">
    <w:abstractNumId w:val="34"/>
  </w:num>
  <w:num w:numId="11">
    <w:abstractNumId w:val="13"/>
  </w:num>
  <w:num w:numId="12">
    <w:abstractNumId w:val="5"/>
  </w:num>
  <w:num w:numId="13">
    <w:abstractNumId w:val="30"/>
  </w:num>
  <w:num w:numId="14">
    <w:abstractNumId w:val="37"/>
  </w:num>
  <w:num w:numId="15">
    <w:abstractNumId w:val="16"/>
  </w:num>
  <w:num w:numId="16">
    <w:abstractNumId w:val="17"/>
  </w:num>
  <w:num w:numId="17">
    <w:abstractNumId w:val="23"/>
  </w:num>
  <w:num w:numId="18">
    <w:abstractNumId w:val="4"/>
  </w:num>
  <w:num w:numId="19">
    <w:abstractNumId w:val="10"/>
  </w:num>
  <w:num w:numId="20">
    <w:abstractNumId w:val="21"/>
  </w:num>
  <w:num w:numId="21">
    <w:abstractNumId w:val="25"/>
  </w:num>
  <w:num w:numId="22">
    <w:abstractNumId w:val="7"/>
  </w:num>
  <w:num w:numId="23">
    <w:abstractNumId w:val="29"/>
  </w:num>
  <w:num w:numId="24">
    <w:abstractNumId w:val="26"/>
  </w:num>
  <w:num w:numId="25">
    <w:abstractNumId w:val="12"/>
  </w:num>
  <w:num w:numId="26">
    <w:abstractNumId w:val="1"/>
  </w:num>
  <w:num w:numId="27">
    <w:abstractNumId w:val="32"/>
  </w:num>
  <w:num w:numId="28">
    <w:abstractNumId w:val="35"/>
  </w:num>
  <w:num w:numId="29">
    <w:abstractNumId w:val="8"/>
  </w:num>
  <w:num w:numId="30">
    <w:abstractNumId w:val="2"/>
  </w:num>
  <w:num w:numId="31">
    <w:abstractNumId w:val="3"/>
  </w:num>
  <w:num w:numId="32">
    <w:abstractNumId w:val="31"/>
  </w:num>
  <w:num w:numId="33">
    <w:abstractNumId w:val="6"/>
  </w:num>
  <w:num w:numId="34">
    <w:abstractNumId w:val="36"/>
  </w:num>
  <w:num w:numId="35">
    <w:abstractNumId w:val="9"/>
  </w:num>
  <w:num w:numId="36">
    <w:abstractNumId w:val="27"/>
  </w:num>
  <w:num w:numId="37">
    <w:abstractNumId w:val="18"/>
  </w:num>
  <w:num w:numId="38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715A"/>
    <w:rsid w:val="00012564"/>
    <w:rsid w:val="00023A9C"/>
    <w:rsid w:val="00026996"/>
    <w:rsid w:val="00050607"/>
    <w:rsid w:val="00051284"/>
    <w:rsid w:val="00065CD5"/>
    <w:rsid w:val="0008778E"/>
    <w:rsid w:val="000A6EAD"/>
    <w:rsid w:val="000B1ACC"/>
    <w:rsid w:val="000B5EB9"/>
    <w:rsid w:val="000C2C34"/>
    <w:rsid w:val="000D3E72"/>
    <w:rsid w:val="000E19D1"/>
    <w:rsid w:val="00112D09"/>
    <w:rsid w:val="001267FA"/>
    <w:rsid w:val="00133249"/>
    <w:rsid w:val="001365A5"/>
    <w:rsid w:val="001537F7"/>
    <w:rsid w:val="00155A70"/>
    <w:rsid w:val="001675B9"/>
    <w:rsid w:val="00176E49"/>
    <w:rsid w:val="00183033"/>
    <w:rsid w:val="00195E89"/>
    <w:rsid w:val="001D1E71"/>
    <w:rsid w:val="001D2A4D"/>
    <w:rsid w:val="001F3DC2"/>
    <w:rsid w:val="00202310"/>
    <w:rsid w:val="002039D7"/>
    <w:rsid w:val="00220849"/>
    <w:rsid w:val="00222D6D"/>
    <w:rsid w:val="00233395"/>
    <w:rsid w:val="002542AD"/>
    <w:rsid w:val="0026299B"/>
    <w:rsid w:val="00295130"/>
    <w:rsid w:val="002A0EA3"/>
    <w:rsid w:val="002A51B4"/>
    <w:rsid w:val="002A7905"/>
    <w:rsid w:val="002B257A"/>
    <w:rsid w:val="002E503D"/>
    <w:rsid w:val="002F1CA2"/>
    <w:rsid w:val="002F7B4A"/>
    <w:rsid w:val="0032661B"/>
    <w:rsid w:val="003465EE"/>
    <w:rsid w:val="00365D8C"/>
    <w:rsid w:val="003735B0"/>
    <w:rsid w:val="00376274"/>
    <w:rsid w:val="003A30F1"/>
    <w:rsid w:val="003A3EC3"/>
    <w:rsid w:val="003F125A"/>
    <w:rsid w:val="003F4E29"/>
    <w:rsid w:val="003F5193"/>
    <w:rsid w:val="00406E87"/>
    <w:rsid w:val="00412D79"/>
    <w:rsid w:val="004323C8"/>
    <w:rsid w:val="004338C5"/>
    <w:rsid w:val="00435295"/>
    <w:rsid w:val="00446A23"/>
    <w:rsid w:val="004472B8"/>
    <w:rsid w:val="004639D2"/>
    <w:rsid w:val="00486EAF"/>
    <w:rsid w:val="0048763B"/>
    <w:rsid w:val="004928D1"/>
    <w:rsid w:val="004A076C"/>
    <w:rsid w:val="004A5C19"/>
    <w:rsid w:val="004A7240"/>
    <w:rsid w:val="004C1CF6"/>
    <w:rsid w:val="004D02F3"/>
    <w:rsid w:val="004E2BC7"/>
    <w:rsid w:val="004F5217"/>
    <w:rsid w:val="00500CF6"/>
    <w:rsid w:val="0050339B"/>
    <w:rsid w:val="00510507"/>
    <w:rsid w:val="005108E6"/>
    <w:rsid w:val="00514CC2"/>
    <w:rsid w:val="005349AA"/>
    <w:rsid w:val="0055439D"/>
    <w:rsid w:val="0057273F"/>
    <w:rsid w:val="00597EAE"/>
    <w:rsid w:val="005A17AD"/>
    <w:rsid w:val="005B667C"/>
    <w:rsid w:val="005C0A4A"/>
    <w:rsid w:val="005D2A35"/>
    <w:rsid w:val="005D5158"/>
    <w:rsid w:val="005D6FC4"/>
    <w:rsid w:val="005E48E4"/>
    <w:rsid w:val="0060115B"/>
    <w:rsid w:val="00605973"/>
    <w:rsid w:val="006064B1"/>
    <w:rsid w:val="00616805"/>
    <w:rsid w:val="00626439"/>
    <w:rsid w:val="00635837"/>
    <w:rsid w:val="00655766"/>
    <w:rsid w:val="0066656D"/>
    <w:rsid w:val="006777F2"/>
    <w:rsid w:val="00687264"/>
    <w:rsid w:val="006B5A1C"/>
    <w:rsid w:val="006D0A55"/>
    <w:rsid w:val="006D7DB1"/>
    <w:rsid w:val="006E205A"/>
    <w:rsid w:val="006E6787"/>
    <w:rsid w:val="006F10CE"/>
    <w:rsid w:val="006F1F31"/>
    <w:rsid w:val="006F5790"/>
    <w:rsid w:val="006F64A2"/>
    <w:rsid w:val="00750E2D"/>
    <w:rsid w:val="00753D65"/>
    <w:rsid w:val="007747D2"/>
    <w:rsid w:val="00790F91"/>
    <w:rsid w:val="007A3A71"/>
    <w:rsid w:val="007B34CF"/>
    <w:rsid w:val="007B486D"/>
    <w:rsid w:val="007C25E1"/>
    <w:rsid w:val="007C4666"/>
    <w:rsid w:val="007D5D02"/>
    <w:rsid w:val="007E09FC"/>
    <w:rsid w:val="007E35F5"/>
    <w:rsid w:val="007E7400"/>
    <w:rsid w:val="007F4EB6"/>
    <w:rsid w:val="0080448C"/>
    <w:rsid w:val="00820560"/>
    <w:rsid w:val="008254B0"/>
    <w:rsid w:val="008342BB"/>
    <w:rsid w:val="00876450"/>
    <w:rsid w:val="00886AEA"/>
    <w:rsid w:val="00895927"/>
    <w:rsid w:val="008974B9"/>
    <w:rsid w:val="008D23E6"/>
    <w:rsid w:val="008D278E"/>
    <w:rsid w:val="008E5208"/>
    <w:rsid w:val="00903539"/>
    <w:rsid w:val="00941D94"/>
    <w:rsid w:val="009550FE"/>
    <w:rsid w:val="00957F31"/>
    <w:rsid w:val="00961FA3"/>
    <w:rsid w:val="00984163"/>
    <w:rsid w:val="009A0B7D"/>
    <w:rsid w:val="009A47C6"/>
    <w:rsid w:val="009C10A3"/>
    <w:rsid w:val="009C19B0"/>
    <w:rsid w:val="009C5620"/>
    <w:rsid w:val="009C64F9"/>
    <w:rsid w:val="009D0344"/>
    <w:rsid w:val="009D05AD"/>
    <w:rsid w:val="009E1C1F"/>
    <w:rsid w:val="009E1CE3"/>
    <w:rsid w:val="009E3FE0"/>
    <w:rsid w:val="009E6149"/>
    <w:rsid w:val="00A070A4"/>
    <w:rsid w:val="00A22AA3"/>
    <w:rsid w:val="00A30436"/>
    <w:rsid w:val="00A36EA3"/>
    <w:rsid w:val="00A431F8"/>
    <w:rsid w:val="00A76E7B"/>
    <w:rsid w:val="00AA41C0"/>
    <w:rsid w:val="00AA721F"/>
    <w:rsid w:val="00AD4A6C"/>
    <w:rsid w:val="00AE7A52"/>
    <w:rsid w:val="00AF2CAA"/>
    <w:rsid w:val="00B17837"/>
    <w:rsid w:val="00B61942"/>
    <w:rsid w:val="00B61F7F"/>
    <w:rsid w:val="00B94DB7"/>
    <w:rsid w:val="00BD2E04"/>
    <w:rsid w:val="00C10E62"/>
    <w:rsid w:val="00C2433D"/>
    <w:rsid w:val="00C306CE"/>
    <w:rsid w:val="00C460E3"/>
    <w:rsid w:val="00C7346A"/>
    <w:rsid w:val="00C77A99"/>
    <w:rsid w:val="00C924C2"/>
    <w:rsid w:val="00CA7AE8"/>
    <w:rsid w:val="00CB1D1D"/>
    <w:rsid w:val="00CB4D69"/>
    <w:rsid w:val="00CD155A"/>
    <w:rsid w:val="00CD4A8A"/>
    <w:rsid w:val="00D072AC"/>
    <w:rsid w:val="00D74DDD"/>
    <w:rsid w:val="00D832BE"/>
    <w:rsid w:val="00D95C2F"/>
    <w:rsid w:val="00D95DF6"/>
    <w:rsid w:val="00DA2565"/>
    <w:rsid w:val="00DA698A"/>
    <w:rsid w:val="00DA77AB"/>
    <w:rsid w:val="00DC2893"/>
    <w:rsid w:val="00DC4567"/>
    <w:rsid w:val="00DC49AC"/>
    <w:rsid w:val="00DE43C7"/>
    <w:rsid w:val="00DE668A"/>
    <w:rsid w:val="00DF5F12"/>
    <w:rsid w:val="00DF6F5D"/>
    <w:rsid w:val="00E12364"/>
    <w:rsid w:val="00E32835"/>
    <w:rsid w:val="00E343E5"/>
    <w:rsid w:val="00E445EE"/>
    <w:rsid w:val="00E52D64"/>
    <w:rsid w:val="00E60349"/>
    <w:rsid w:val="00E63E9D"/>
    <w:rsid w:val="00E70FF2"/>
    <w:rsid w:val="00E836D2"/>
    <w:rsid w:val="00EB0EC6"/>
    <w:rsid w:val="00EC3A3B"/>
    <w:rsid w:val="00EC3A89"/>
    <w:rsid w:val="00EC765E"/>
    <w:rsid w:val="00ED0CAE"/>
    <w:rsid w:val="00ED2E38"/>
    <w:rsid w:val="00ED45CE"/>
    <w:rsid w:val="00EE1DD0"/>
    <w:rsid w:val="00EE6CA5"/>
    <w:rsid w:val="00EF7C16"/>
    <w:rsid w:val="00F0095C"/>
    <w:rsid w:val="00F175D9"/>
    <w:rsid w:val="00F26A39"/>
    <w:rsid w:val="00F32BAE"/>
    <w:rsid w:val="00F35C11"/>
    <w:rsid w:val="00F42A37"/>
    <w:rsid w:val="00F55332"/>
    <w:rsid w:val="00F574EB"/>
    <w:rsid w:val="00F71222"/>
    <w:rsid w:val="00F71894"/>
    <w:rsid w:val="00FA2270"/>
    <w:rsid w:val="00FC2795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8279"/>
  <w15:docId w15:val="{012B7989-5227-4D27-B366-7D9B6AB4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"/>
    <w:basedOn w:val="a"/>
    <w:link w:val="af2"/>
    <w:uiPriority w:val="99"/>
    <w:rsid w:val="00C77A9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C77A99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961F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61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B8262-4B2E-473C-A017-E1542B7D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15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68</cp:revision>
  <cp:lastPrinted>2019-01-16T06:19:00Z</cp:lastPrinted>
  <dcterms:created xsi:type="dcterms:W3CDTF">2019-06-09T18:31:00Z</dcterms:created>
  <dcterms:modified xsi:type="dcterms:W3CDTF">2019-10-14T19:54:00Z</dcterms:modified>
</cp:coreProperties>
</file>