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826C96" w:rsidRDefault="00E836D2" w:rsidP="0080448C">
      <w:pPr>
        <w:jc w:val="center"/>
      </w:pPr>
      <w:r w:rsidRPr="00826C96">
        <w:t xml:space="preserve">федеральное государственное бюджетное образовательное учреждение </w:t>
      </w:r>
    </w:p>
    <w:p w:rsidR="00E836D2" w:rsidRPr="00826C96" w:rsidRDefault="00E836D2" w:rsidP="0080448C">
      <w:pPr>
        <w:jc w:val="center"/>
      </w:pPr>
      <w:r w:rsidRPr="00826C96">
        <w:t>высшего образования</w:t>
      </w:r>
    </w:p>
    <w:p w:rsidR="00E836D2" w:rsidRPr="00826C96" w:rsidRDefault="00E836D2" w:rsidP="0080448C">
      <w:pPr>
        <w:jc w:val="center"/>
      </w:pPr>
      <w:r w:rsidRPr="00826C96">
        <w:t>«Оренбургский государственный медицинский университет»</w:t>
      </w:r>
    </w:p>
    <w:p w:rsidR="00E836D2" w:rsidRPr="00826C96" w:rsidRDefault="00E836D2" w:rsidP="0080448C">
      <w:pPr>
        <w:jc w:val="center"/>
      </w:pPr>
      <w:r w:rsidRPr="00826C96">
        <w:t>Министерства здравоохранения Российской Федерации</w:t>
      </w: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ФОНД ОЦЕНОЧНЫХ СРЕДСТВ </w:t>
      </w:r>
    </w:p>
    <w:p w:rsidR="007E7400" w:rsidRPr="00826C96" w:rsidRDefault="007E7400" w:rsidP="0080448C">
      <w:pPr>
        <w:jc w:val="center"/>
        <w:rPr>
          <w:b/>
          <w:color w:val="000000"/>
        </w:rPr>
      </w:pP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ДЛЯ ПРОВЕДЕНИЯ ТЕКУЩЕГО </w:t>
      </w: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КОНТРОЛЯ УСПЕВАЕМОСТИ И ПРОМЕЖУТОЧНОЙ АТТЕСТАЦИИ </w:t>
      </w:r>
    </w:p>
    <w:p w:rsidR="007E7400" w:rsidRPr="00826C96" w:rsidRDefault="00E836D2" w:rsidP="0080448C">
      <w:pPr>
        <w:jc w:val="center"/>
        <w:rPr>
          <w:b/>
          <w:color w:val="000000"/>
        </w:rPr>
      </w:pPr>
      <w:proofErr w:type="gramStart"/>
      <w:r w:rsidRPr="00826C96">
        <w:rPr>
          <w:b/>
          <w:color w:val="000000"/>
        </w:rPr>
        <w:t>ОБУЧАЮЩИХСЯ</w:t>
      </w:r>
      <w:proofErr w:type="gramEnd"/>
      <w:r w:rsidRPr="00826C96">
        <w:rPr>
          <w:b/>
          <w:color w:val="000000"/>
        </w:rPr>
        <w:t xml:space="preserve"> ПО ДИСЦИПЛИНЕ</w:t>
      </w:r>
    </w:p>
    <w:p w:rsidR="00E836D2" w:rsidRPr="00826C96" w:rsidRDefault="00E836D2" w:rsidP="0080448C">
      <w:pPr>
        <w:jc w:val="center"/>
      </w:pPr>
    </w:p>
    <w:p w:rsidR="005C44D0" w:rsidRDefault="005C44D0" w:rsidP="00C70809">
      <w:pPr>
        <w:jc w:val="center"/>
        <w:rPr>
          <w:b/>
        </w:rPr>
      </w:pPr>
    </w:p>
    <w:p w:rsidR="00C70809" w:rsidRPr="005C44D0" w:rsidRDefault="005C44D0" w:rsidP="00C70809">
      <w:pPr>
        <w:jc w:val="center"/>
        <w:rPr>
          <w:b/>
          <w:sz w:val="28"/>
          <w:szCs w:val="28"/>
          <w:u w:val="single"/>
        </w:rPr>
      </w:pPr>
      <w:r w:rsidRPr="005C44D0">
        <w:rPr>
          <w:b/>
          <w:sz w:val="28"/>
          <w:szCs w:val="28"/>
          <w:u w:val="single"/>
        </w:rPr>
        <w:t>Лабораторная диагностика</w:t>
      </w:r>
    </w:p>
    <w:p w:rsidR="00C70809" w:rsidRPr="00826C96" w:rsidRDefault="00C70809" w:rsidP="00C70809">
      <w:pPr>
        <w:jc w:val="center"/>
      </w:pPr>
    </w:p>
    <w:p w:rsidR="00C70809" w:rsidRPr="00826C96" w:rsidRDefault="00C70809" w:rsidP="00C70809">
      <w:pPr>
        <w:jc w:val="center"/>
      </w:pPr>
      <w:r w:rsidRPr="00826C96">
        <w:t xml:space="preserve">по направлению подготовки (специальности) </w:t>
      </w:r>
    </w:p>
    <w:p w:rsidR="00C70809" w:rsidRPr="00826C96" w:rsidRDefault="00C70809" w:rsidP="00C70809">
      <w:pPr>
        <w:jc w:val="center"/>
      </w:pPr>
    </w:p>
    <w:p w:rsidR="00C70809" w:rsidRPr="00826C96" w:rsidRDefault="00C70809" w:rsidP="00C70809">
      <w:pPr>
        <w:jc w:val="center"/>
      </w:pPr>
    </w:p>
    <w:p w:rsidR="00C70809" w:rsidRPr="00826C96" w:rsidRDefault="00C70809" w:rsidP="00C70809">
      <w:pPr>
        <w:jc w:val="center"/>
      </w:pPr>
      <w:r w:rsidRPr="00826C96">
        <w:t>___________________</w:t>
      </w:r>
      <w:r w:rsidR="005C44D0" w:rsidRPr="005C44D0">
        <w:rPr>
          <w:u w:val="single"/>
        </w:rPr>
        <w:t>31.05.01 Лечебное дело</w:t>
      </w:r>
      <w:r w:rsidR="005C44D0" w:rsidRPr="00826C96">
        <w:t xml:space="preserve"> </w:t>
      </w:r>
      <w:r w:rsidRPr="00826C96">
        <w:t>___________________</w:t>
      </w:r>
    </w:p>
    <w:p w:rsidR="00E836D2" w:rsidRPr="00826C96" w:rsidRDefault="00C70809" w:rsidP="00C70809">
      <w:pPr>
        <w:jc w:val="center"/>
      </w:pPr>
      <w:r w:rsidRPr="00826C96">
        <w:t>(код, наименование направления подготовки (специальности))</w:t>
      </w:r>
      <w:r w:rsidR="00E836D2" w:rsidRPr="00826C96">
        <w:t xml:space="preserve"> </w:t>
      </w: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E836D2" w:rsidRPr="00826C96" w:rsidRDefault="00E836D2" w:rsidP="0080448C">
      <w:pPr>
        <w:jc w:val="right"/>
        <w:rPr>
          <w:b/>
          <w:color w:val="000000"/>
          <w:highlight w:val="yellow"/>
        </w:rPr>
      </w:pPr>
    </w:p>
    <w:p w:rsidR="00E836D2" w:rsidRPr="00826C96" w:rsidRDefault="00E836D2" w:rsidP="0080448C">
      <w:pPr>
        <w:jc w:val="right"/>
        <w:rPr>
          <w:b/>
          <w:color w:val="000000"/>
          <w:highlight w:val="yellow"/>
        </w:rPr>
      </w:pPr>
    </w:p>
    <w:p w:rsidR="00E836D2" w:rsidRPr="00826C96" w:rsidRDefault="00E836D2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color w:val="000000"/>
          <w:highlight w:val="yellow"/>
        </w:rPr>
      </w:pPr>
    </w:p>
    <w:p w:rsidR="00C70809" w:rsidRPr="00826C96" w:rsidRDefault="00C70809" w:rsidP="00C70809">
      <w:pPr>
        <w:ind w:firstLine="709"/>
        <w:jc w:val="both"/>
        <w:rPr>
          <w:color w:val="000000"/>
        </w:rPr>
      </w:pPr>
      <w:r w:rsidRPr="00826C9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C70809" w:rsidRPr="00826C96" w:rsidRDefault="00C70809" w:rsidP="00C70809">
      <w:pPr>
        <w:ind w:firstLine="709"/>
        <w:jc w:val="both"/>
        <w:rPr>
          <w:color w:val="000000"/>
        </w:rPr>
      </w:pPr>
      <w:r w:rsidRPr="00826C96">
        <w:rPr>
          <w:color w:val="000000"/>
        </w:rPr>
        <w:t>__________________________</w:t>
      </w:r>
      <w:r w:rsidR="005C44D0" w:rsidRPr="005C44D0">
        <w:rPr>
          <w:u w:val="single"/>
        </w:rPr>
        <w:t>31.05.01 Лечебное дело</w:t>
      </w:r>
      <w:r w:rsidRPr="00826C96">
        <w:rPr>
          <w:color w:val="000000"/>
        </w:rPr>
        <w:t xml:space="preserve">___________________________, </w:t>
      </w:r>
    </w:p>
    <w:p w:rsidR="00C70809" w:rsidRPr="00826C96" w:rsidRDefault="00C70809" w:rsidP="00C70809">
      <w:pPr>
        <w:jc w:val="both"/>
        <w:rPr>
          <w:color w:val="000000"/>
        </w:rPr>
      </w:pPr>
      <w:r w:rsidRPr="00826C96">
        <w:rPr>
          <w:color w:val="000000"/>
        </w:rPr>
        <w:t>утвержденной ученым советом ФГБОУ ВО ОрГМУ Минздрава России</w:t>
      </w:r>
    </w:p>
    <w:p w:rsidR="00C70809" w:rsidRPr="00826C96" w:rsidRDefault="00C70809" w:rsidP="00C70809">
      <w:pPr>
        <w:ind w:firstLine="709"/>
        <w:jc w:val="both"/>
        <w:rPr>
          <w:color w:val="000000"/>
        </w:rPr>
      </w:pPr>
    </w:p>
    <w:p w:rsidR="00C70809" w:rsidRPr="00826C96" w:rsidRDefault="00C70809" w:rsidP="00C70809">
      <w:pPr>
        <w:ind w:firstLine="709"/>
        <w:jc w:val="center"/>
        <w:rPr>
          <w:color w:val="000000"/>
        </w:rPr>
      </w:pPr>
      <w:r w:rsidRPr="00826C96">
        <w:rPr>
          <w:color w:val="000000"/>
        </w:rPr>
        <w:t>протокол № _________  от «___» ______________20___</w:t>
      </w:r>
    </w:p>
    <w:p w:rsidR="00C70809" w:rsidRPr="00826C96" w:rsidRDefault="00C70809" w:rsidP="00C70809">
      <w:pPr>
        <w:ind w:firstLine="709"/>
        <w:jc w:val="center"/>
      </w:pPr>
    </w:p>
    <w:p w:rsidR="00C70809" w:rsidRPr="00826C96" w:rsidRDefault="00C70809" w:rsidP="00C70809">
      <w:pPr>
        <w:ind w:firstLine="709"/>
        <w:jc w:val="center"/>
      </w:pPr>
    </w:p>
    <w:p w:rsidR="00C70809" w:rsidRPr="00826C96" w:rsidRDefault="00C70809" w:rsidP="00C70809">
      <w:pPr>
        <w:ind w:firstLine="709"/>
        <w:jc w:val="center"/>
      </w:pPr>
      <w:r w:rsidRPr="00826C96">
        <w:t>Оренбург</w:t>
      </w:r>
    </w:p>
    <w:p w:rsidR="00E836D2" w:rsidRPr="00826C96" w:rsidRDefault="00E836D2" w:rsidP="0080448C">
      <w:pPr>
        <w:jc w:val="center"/>
      </w:pP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1E600B">
      <w:pPr>
        <w:pStyle w:val="a5"/>
        <w:pageBreakBefore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826C96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826C96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826C96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26C96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826C96">
        <w:rPr>
          <w:rFonts w:ascii="Times New Roman" w:hAnsi="Times New Roman"/>
          <w:color w:val="000000"/>
          <w:sz w:val="24"/>
          <w:szCs w:val="24"/>
          <w:u w:val="single"/>
        </w:rPr>
        <w:t>зачета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________.  </w:t>
      </w:r>
      <w:r w:rsidR="006F10CE" w:rsidRPr="00826C9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26C96">
        <w:rPr>
          <w:rFonts w:ascii="Times New Roman" w:hAnsi="Times New Roman"/>
          <w:color w:val="000000"/>
          <w:sz w:val="24"/>
          <w:szCs w:val="24"/>
        </w:rPr>
        <w:t>П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</w:t>
      </w:r>
      <w:proofErr w:type="spellStart"/>
      <w:r w:rsidRPr="00826C96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6C96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826C96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  <w:proofErr w:type="gramEnd"/>
    </w:p>
    <w:p w:rsidR="00B65213" w:rsidRDefault="00B65213" w:rsidP="00B65213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ПК-5 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патолого-анатомических</w:t>
      </w:r>
      <w:proofErr w:type="gramEnd"/>
      <w:r w:rsidRPr="00826C96">
        <w:rPr>
          <w:rFonts w:ascii="Times New Roman" w:hAnsi="Times New Roman"/>
          <w:color w:val="000000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заболевания</w:t>
      </w:r>
    </w:p>
    <w:p w:rsidR="00B65213" w:rsidRPr="00826C96" w:rsidRDefault="00B65213" w:rsidP="00B65213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4B7B">
        <w:rPr>
          <w:rFonts w:ascii="Times New Roman" w:hAnsi="Times New Roman"/>
          <w:color w:val="000000"/>
          <w:sz w:val="24"/>
          <w:szCs w:val="24"/>
        </w:rPr>
        <w:t>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</w:p>
    <w:p w:rsidR="00C70809" w:rsidRPr="00826C96" w:rsidRDefault="00C70809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7400" w:rsidRPr="00826C96" w:rsidRDefault="007E7400" w:rsidP="001E600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текущего контроля успеваемости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bookmarkEnd w:id="1"/>
      <w:proofErr w:type="gramEnd"/>
      <w:r w:rsidR="00876450"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87645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C70809" w:rsidRPr="00826C96" w:rsidRDefault="00C70809" w:rsidP="00E836D2">
      <w:pPr>
        <w:ind w:firstLine="709"/>
        <w:jc w:val="both"/>
        <w:rPr>
          <w:b/>
          <w:color w:val="000000"/>
        </w:rPr>
      </w:pPr>
      <w:r w:rsidRPr="00826C96">
        <w:rPr>
          <w:rFonts w:eastAsia="Calibri"/>
          <w:b/>
          <w:color w:val="000000"/>
          <w:lang w:eastAsia="en-US"/>
        </w:rPr>
        <w:t>Модуль №1. Организационные основы работы клинико-диагностических лабораторий. Биохимические исследования</w:t>
      </w:r>
      <w:r w:rsidRPr="00826C96">
        <w:rPr>
          <w:b/>
          <w:color w:val="000000"/>
        </w:rPr>
        <w:t xml:space="preserve"> </w:t>
      </w:r>
    </w:p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0C5FDB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№1.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</w:t>
            </w:r>
            <w:r w:rsidRPr="00826C96">
              <w:t xml:space="preserve"> 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Клиническая оценка биохимического исследования белков и низкомолекулярных соединений крови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732A74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>ы) текущего контроля успеваемости:</w:t>
            </w:r>
            <w:r w:rsidR="00732A74" w:rsidRPr="00826C96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="00732A74"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="00732A74"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E836D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A94AA0" w:rsidRPr="00826C96" w:rsidRDefault="00A94AA0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C5FDB" w:rsidRPr="00826C96" w:rsidRDefault="00732A74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альбумина в сыворотке крови здоровых людей равна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15 - 25 г/л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25 - 35 г/л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35 - 55 г/л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35 - 45 г/л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Причиной развития абсолютной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гиперпротеинемии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могут быть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заболевания почек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цирроз печени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аутоиммунные заболевания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злокачественные опухоли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При заболеваниях печени концентрация общего белка крови изменяется в результате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снижения уровня иммуноглобулинов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увеличения уровня белков острой фазы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снижения концентрации альбумина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Факторы, влияющие на концентрацию альбумина в крови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пол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возраст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состояние водного баланса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lastRenderedPageBreak/>
              <w:t xml:space="preserve">содержание белков в диете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Повышение креатинина в крови наблюдается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732A74" w:rsidRPr="005C7471" w:rsidRDefault="00732A74" w:rsidP="001E600B">
            <w:pPr>
              <w:pStyle w:val="Style4"/>
              <w:widowControl/>
              <w:numPr>
                <w:ilvl w:val="1"/>
                <w:numId w:val="7"/>
              </w:numPr>
              <w:tabs>
                <w:tab w:val="left" w:pos="202"/>
              </w:tabs>
              <w:spacing w:line="226" w:lineRule="exact"/>
              <w:ind w:right="1536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сепсисе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1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лихорадке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1"/>
                <w:numId w:val="7"/>
              </w:numPr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острой почечной недостаточности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1"/>
                <w:numId w:val="7"/>
              </w:numPr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при всех названных состояниях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6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5C7471">
              <w:rPr>
                <w:rStyle w:val="FontStyle12"/>
                <w:rFonts w:eastAsiaTheme="majorEastAsia"/>
              </w:rPr>
              <w:t>Ретенционная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уремия развивается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ind w:right="-35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злокачественных </w:t>
            </w:r>
            <w:proofErr w:type="gramStart"/>
            <w:r w:rsidRPr="005C7471">
              <w:rPr>
                <w:rStyle w:val="FontStyle14"/>
              </w:rPr>
              <w:t>опухолях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ind w:right="-35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сепсисе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ind w:right="-35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хроническом </w:t>
            </w:r>
            <w:proofErr w:type="gramStart"/>
            <w:r w:rsidRPr="005C7471">
              <w:rPr>
                <w:rStyle w:val="FontStyle14"/>
              </w:rPr>
              <w:t>бронхите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ind w:right="-35"/>
              <w:rPr>
                <w:rStyle w:val="FontStyle14"/>
              </w:rPr>
            </w:pPr>
            <w:r w:rsidRPr="005C7471">
              <w:rPr>
                <w:rStyle w:val="FontStyle14"/>
              </w:rPr>
              <w:t>хронической почечной недостаточности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97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Подагра развивается в результате нарушений обмена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5"/>
              </w:rPr>
            </w:pPr>
            <w:r w:rsidRPr="005C7471">
              <w:rPr>
                <w:rStyle w:val="FontStyle15"/>
              </w:rPr>
              <w:t>липидов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5"/>
              </w:rPr>
            </w:pPr>
            <w:r w:rsidRPr="005C7471">
              <w:rPr>
                <w:rStyle w:val="FontStyle15"/>
              </w:rPr>
              <w:t xml:space="preserve">пиримидиновых нуклеиновых оснований 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5"/>
              </w:rPr>
            </w:pPr>
            <w:r w:rsidRPr="005C7471">
              <w:rPr>
                <w:rStyle w:val="FontStyle15"/>
              </w:rPr>
              <w:t>белков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пуриновых нуклеиновых оснований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желчных пигментов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Концентрация мочевины крови у пациента – 18,5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ммоль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>/л. Данные результаты можно расценить как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5"/>
              </w:rPr>
            </w:pPr>
            <w:proofErr w:type="spellStart"/>
            <w:r w:rsidRPr="005C7471">
              <w:rPr>
                <w:rStyle w:val="FontStyle15"/>
              </w:rPr>
              <w:t>гиперкреатининемия</w:t>
            </w:r>
            <w:proofErr w:type="spellEnd"/>
            <w:r w:rsidRPr="005C7471">
              <w:rPr>
                <w:rStyle w:val="FontStyle15"/>
              </w:rPr>
              <w:t xml:space="preserve"> 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уремия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гиперурикемия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гиперурикозурия</w:t>
            </w:r>
            <w:proofErr w:type="spell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нормальный уровень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proofErr w:type="spellStart"/>
            <w:r w:rsidRPr="005C7471">
              <w:rPr>
                <w:rStyle w:val="FontStyle12"/>
                <w:rFonts w:eastAsiaTheme="majorEastAsia"/>
              </w:rPr>
              <w:t>Диспротеинемия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- это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снижение концентрации общего бела 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повышение концентрации общего белка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 xml:space="preserve">изменения соотношения белковых фракций сыворотки крови </w:t>
            </w:r>
          </w:p>
          <w:p w:rsidR="00732A74" w:rsidRPr="005C7471" w:rsidRDefault="00A94AA0" w:rsidP="001E600B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появление в сыворотке крови необычных белков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6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Факторы, определяющие повышение концентрации креатинина в крови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216"/>
              </w:tabs>
              <w:spacing w:line="226" w:lineRule="exact"/>
              <w:ind w:right="4224"/>
              <w:rPr>
                <w:rStyle w:val="FontStyle14"/>
              </w:rPr>
            </w:pPr>
            <w:r w:rsidRPr="005C7471">
              <w:rPr>
                <w:rStyle w:val="FontStyle14"/>
              </w:rPr>
              <w:t>пища, богатая белками</w:t>
            </w:r>
          </w:p>
          <w:p w:rsidR="00A94AA0" w:rsidRPr="005C7471" w:rsidRDefault="00A94AA0" w:rsidP="001E600B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нарушение фильтрационной способности почек</w:t>
            </w:r>
          </w:p>
          <w:p w:rsidR="00A94AA0" w:rsidRPr="005C7471" w:rsidRDefault="00A94AA0" w:rsidP="001E600B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216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снижение синтеза в печени</w:t>
            </w:r>
          </w:p>
          <w:p w:rsidR="00A94AA0" w:rsidRPr="005C7471" w:rsidRDefault="00A94AA0" w:rsidP="001E600B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216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дефицит мышечной массы тела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216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нарушение концентрационной способности почек</w:t>
            </w: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Химический состав крови.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Белки крови: общий белок  сыворотки крови в норме и патологии. Факторы, определяющие концентрацию общего белка  сыворотки крови.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proofErr w:type="spellStart"/>
            <w:r w:rsidRPr="00826C96">
              <w:t>Гиперпротеинемии</w:t>
            </w:r>
            <w:proofErr w:type="spellEnd"/>
            <w:r w:rsidRPr="00826C96">
              <w:t xml:space="preserve">, </w:t>
            </w:r>
            <w:proofErr w:type="spellStart"/>
            <w:r w:rsidRPr="00826C96">
              <w:t>гипопротеинемии</w:t>
            </w:r>
            <w:proofErr w:type="spellEnd"/>
            <w:r w:rsidRPr="00826C96">
              <w:t xml:space="preserve">, </w:t>
            </w:r>
            <w:proofErr w:type="spellStart"/>
            <w:r w:rsidRPr="00826C96">
              <w:t>диспротеинемии</w:t>
            </w:r>
            <w:proofErr w:type="spellEnd"/>
            <w:r w:rsidRPr="00826C96">
              <w:t xml:space="preserve">, </w:t>
            </w:r>
            <w:proofErr w:type="spellStart"/>
            <w:r w:rsidRPr="00826C96">
              <w:t>парапротеинемии</w:t>
            </w:r>
            <w:proofErr w:type="spellEnd"/>
            <w:r w:rsidRPr="00826C96">
              <w:t xml:space="preserve"> - причины и механизмы их развития. Абсолютные и относительные </w:t>
            </w:r>
            <w:proofErr w:type="spellStart"/>
            <w:r w:rsidRPr="00826C96">
              <w:t>гиперпротеинемии</w:t>
            </w:r>
            <w:proofErr w:type="spellEnd"/>
            <w:r w:rsidRPr="00826C96">
              <w:t xml:space="preserve"> и </w:t>
            </w:r>
            <w:proofErr w:type="spellStart"/>
            <w:r w:rsidRPr="00826C96">
              <w:t>гипопротеинемии</w:t>
            </w:r>
            <w:proofErr w:type="spellEnd"/>
            <w:r w:rsidRPr="00826C96">
              <w:t>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 xml:space="preserve">Альбумин сыворотки крови: концентрация в норме и патологии. Причины и механизмы развития </w:t>
            </w:r>
            <w:proofErr w:type="spellStart"/>
            <w:r w:rsidRPr="00826C96">
              <w:t>гип</w:t>
            </w:r>
            <w:proofErr w:type="gramStart"/>
            <w:r w:rsidRPr="00826C96">
              <w:t>о</w:t>
            </w:r>
            <w:proofErr w:type="spellEnd"/>
            <w:r w:rsidRPr="00826C96">
              <w:t>-</w:t>
            </w:r>
            <w:proofErr w:type="gramEnd"/>
            <w:r w:rsidRPr="00826C96">
              <w:t xml:space="preserve"> и </w:t>
            </w:r>
            <w:proofErr w:type="spellStart"/>
            <w:r w:rsidRPr="00826C96">
              <w:t>гиперальбуминемий</w:t>
            </w:r>
            <w:proofErr w:type="spellEnd"/>
            <w:r w:rsidRPr="00826C96">
              <w:t>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Белки острой фазы: общая характеристика, физиологическая роль, классификация белков острой фазы.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proofErr w:type="gramStart"/>
            <w:r w:rsidRPr="00826C96">
              <w:t>С-реактивный</w:t>
            </w:r>
            <w:proofErr w:type="gramEnd"/>
            <w:r w:rsidRPr="00826C96">
              <w:t xml:space="preserve"> белок: биосинтез, концентрация в норме и при воспалении. Клинико-диагностическое значение определения СРБ.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Мочевина сыворотки крови: синтез, экскреция, факторы, определяющие  концентрацию мочевины  в крови.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 xml:space="preserve">Уремия: формы, виды, механизмы их развития. Диагностическая оценка продукционной и </w:t>
            </w:r>
            <w:proofErr w:type="spellStart"/>
            <w:r w:rsidRPr="00826C96">
              <w:t>ретенционной</w:t>
            </w:r>
            <w:proofErr w:type="spellEnd"/>
            <w:r w:rsidRPr="00826C96">
              <w:t xml:space="preserve"> уремии.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proofErr w:type="spellStart"/>
            <w:r w:rsidRPr="00826C96">
              <w:t>Креатинин</w:t>
            </w:r>
            <w:proofErr w:type="spellEnd"/>
            <w:r w:rsidRPr="00826C96">
              <w:t xml:space="preserve"> крови: синтез, содержание в крови, экскреция, роль почек в экскреции креатинина.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Диагностическое значение определения концентрации креатинина в крови и в моче. Понятие о клиренсе эндогенного креатинина: показания для его определения.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  <w:jc w:val="both"/>
              <w:rPr>
                <w:lang w:eastAsia="en-US"/>
              </w:rPr>
            </w:pPr>
            <w:r w:rsidRPr="00826C96">
              <w:t xml:space="preserve">Мочевая кислота крови: синтез, концентрация  в  крови в норме и при различных заболеваниях. Свойства мочевой кислоты и её солей - </w:t>
            </w:r>
            <w:proofErr w:type="spellStart"/>
            <w:r w:rsidRPr="00826C96">
              <w:t>уратов</w:t>
            </w:r>
            <w:proofErr w:type="spellEnd"/>
            <w:r w:rsidRPr="00826C96">
              <w:t xml:space="preserve">. Экскреция  мочевой кислоты и </w:t>
            </w:r>
            <w:proofErr w:type="spellStart"/>
            <w:r w:rsidRPr="00826C96">
              <w:t>уратов</w:t>
            </w:r>
            <w:proofErr w:type="spellEnd"/>
            <w:r w:rsidRPr="00826C96">
              <w:t>: факторы, определяющие экскрецию мочевой кислоты почками.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  <w:jc w:val="both"/>
              <w:rPr>
                <w:lang w:eastAsia="en-US"/>
              </w:rPr>
            </w:pPr>
            <w:proofErr w:type="spellStart"/>
            <w:r w:rsidRPr="00826C96">
              <w:lastRenderedPageBreak/>
              <w:t>Гиперурикемия</w:t>
            </w:r>
            <w:proofErr w:type="spellEnd"/>
            <w:r w:rsidRPr="00826C96">
              <w:t xml:space="preserve">: классификация </w:t>
            </w:r>
            <w:proofErr w:type="spellStart"/>
            <w:r w:rsidRPr="00826C96">
              <w:t>гиперурикемий</w:t>
            </w:r>
            <w:proofErr w:type="spellEnd"/>
            <w:r w:rsidRPr="00826C96">
              <w:t xml:space="preserve">, причины развития, последствия </w:t>
            </w:r>
            <w:proofErr w:type="spellStart"/>
            <w:r w:rsidRPr="00826C96">
              <w:t>гиперурикемии</w:t>
            </w:r>
            <w:proofErr w:type="spellEnd"/>
            <w:r w:rsidRPr="00826C96">
              <w:t xml:space="preserve"> и </w:t>
            </w:r>
            <w:proofErr w:type="spellStart"/>
            <w:r w:rsidRPr="00826C96">
              <w:t>гиперурикозурии</w:t>
            </w:r>
            <w:proofErr w:type="spellEnd"/>
          </w:p>
          <w:p w:rsidR="00A94AA0" w:rsidRPr="00826C96" w:rsidRDefault="00A94AA0" w:rsidP="00A94AA0">
            <w:pPr>
              <w:ind w:left="709"/>
              <w:jc w:val="both"/>
              <w:rPr>
                <w:lang w:eastAsia="en-US"/>
              </w:rPr>
            </w:pP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A94AA0" w:rsidRPr="00826C96" w:rsidRDefault="00A94AA0" w:rsidP="00A94AA0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По лабораторным показателям указать вид нарушения белкового обмена:</w:t>
            </w:r>
          </w:p>
          <w:p w:rsidR="005C7471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№1. </w:t>
            </w:r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A94AA0" w:rsidRPr="00826C96" w:rsidRDefault="007F2975" w:rsidP="00A94AA0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Больной Н. с патологией печени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86"/>
              <w:gridCol w:w="2286"/>
            </w:tblGrid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7F2975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4,5 х 10 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40%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135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60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20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1,0 г/л</w:t>
                  </w:r>
                </w:p>
              </w:tc>
            </w:tr>
            <w:tr w:rsidR="007F2975" w:rsidRPr="00826C96" w:rsidTr="00BF784E">
              <w:trPr>
                <w:trHeight w:val="223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0,1 г/л</w:t>
                  </w:r>
                </w:p>
              </w:tc>
            </w:tr>
            <w:tr w:rsidR="007F2975" w:rsidRPr="00826C96" w:rsidTr="00BF784E">
              <w:trPr>
                <w:trHeight w:val="160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4,5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7F2975" w:rsidRPr="00826C96" w:rsidTr="00BF784E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55%</w:t>
                  </w:r>
                </w:p>
              </w:tc>
            </w:tr>
          </w:tbl>
          <w:p w:rsidR="00A94AA0" w:rsidRPr="00826C96" w:rsidRDefault="00A94AA0" w:rsidP="00A94AA0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</w:p>
          <w:p w:rsidR="00A94AA0" w:rsidRPr="00826C96" w:rsidRDefault="00A94AA0" w:rsidP="00A94AA0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</w:t>
            </w:r>
            <w:proofErr w:type="gramStart"/>
            <w:r w:rsidRPr="00826C96">
              <w:rPr>
                <w:sz w:val="24"/>
                <w:szCs w:val="24"/>
              </w:rPr>
              <w:t>абсолютная</w:t>
            </w:r>
            <w:proofErr w:type="gramEnd"/>
            <w:r w:rsidRPr="00826C96">
              <w:rPr>
                <w:sz w:val="24"/>
                <w:szCs w:val="24"/>
              </w:rPr>
              <w:t xml:space="preserve"> гепатогенная </w:t>
            </w:r>
            <w:proofErr w:type="spellStart"/>
            <w:r w:rsidRPr="00826C96">
              <w:rPr>
                <w:sz w:val="24"/>
                <w:szCs w:val="24"/>
              </w:rPr>
              <w:t>гипоальбуминемия</w:t>
            </w:r>
            <w:proofErr w:type="spellEnd"/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</w:p>
          <w:p w:rsidR="005C7471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№2. </w:t>
            </w:r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Больной С. с </w:t>
            </w:r>
            <w:proofErr w:type="gramStart"/>
            <w:r w:rsidRPr="00826C96">
              <w:rPr>
                <w:sz w:val="24"/>
                <w:szCs w:val="24"/>
              </w:rPr>
              <w:t>хроническим</w:t>
            </w:r>
            <w:proofErr w:type="gramEnd"/>
            <w:r w:rsidRPr="00826C96">
              <w:rPr>
                <w:sz w:val="24"/>
                <w:szCs w:val="24"/>
              </w:rPr>
              <w:t xml:space="preserve"> </w:t>
            </w:r>
            <w:proofErr w:type="spellStart"/>
            <w:r w:rsidRPr="00826C96">
              <w:rPr>
                <w:sz w:val="24"/>
                <w:szCs w:val="24"/>
              </w:rPr>
              <w:t>гломерулонефритом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86"/>
              <w:gridCol w:w="2286"/>
            </w:tblGrid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4,1 х 10 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45%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140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50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22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4,2 г/л</w:t>
                  </w:r>
                </w:p>
              </w:tc>
            </w:tr>
            <w:tr w:rsidR="007F2975" w:rsidRPr="00826C96" w:rsidTr="00BF784E">
              <w:trPr>
                <w:trHeight w:val="223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3,8 г/л</w:t>
                  </w:r>
                </w:p>
              </w:tc>
            </w:tr>
            <w:tr w:rsidR="007F2975" w:rsidRPr="00826C96" w:rsidTr="00BF784E">
              <w:trPr>
                <w:trHeight w:val="160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7,0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7F2975" w:rsidRPr="00826C96" w:rsidTr="00BF784E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110%</w:t>
                  </w:r>
                </w:p>
              </w:tc>
            </w:tr>
          </w:tbl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</w:p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</w:t>
            </w:r>
            <w:proofErr w:type="gramStart"/>
            <w:r w:rsidRPr="00826C96">
              <w:rPr>
                <w:sz w:val="24"/>
                <w:szCs w:val="24"/>
              </w:rPr>
              <w:t>абсолютная</w:t>
            </w:r>
            <w:proofErr w:type="gramEnd"/>
            <w:r w:rsidRPr="00826C96">
              <w:rPr>
                <w:sz w:val="24"/>
                <w:szCs w:val="24"/>
              </w:rPr>
              <w:t xml:space="preserve"> </w:t>
            </w:r>
            <w:proofErr w:type="spellStart"/>
            <w:r w:rsidRPr="00826C96">
              <w:rPr>
                <w:sz w:val="24"/>
                <w:szCs w:val="24"/>
              </w:rPr>
              <w:t>нефрогенная</w:t>
            </w:r>
            <w:proofErr w:type="spellEnd"/>
            <w:r w:rsidRPr="00826C96">
              <w:rPr>
                <w:sz w:val="24"/>
                <w:szCs w:val="24"/>
              </w:rPr>
              <w:t xml:space="preserve"> </w:t>
            </w:r>
            <w:proofErr w:type="spellStart"/>
            <w:r w:rsidRPr="00826C96">
              <w:rPr>
                <w:sz w:val="24"/>
                <w:szCs w:val="24"/>
              </w:rPr>
              <w:t>гипоальбуминемия</w:t>
            </w:r>
            <w:proofErr w:type="spellEnd"/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</w:p>
          <w:p w:rsidR="005C7471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№3. </w:t>
            </w:r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Больной К., 2 сутки после острой кровопотери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86"/>
              <w:gridCol w:w="2286"/>
            </w:tblGrid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2,8 х 10 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29%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85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55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32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1,5 г/л</w:t>
                  </w:r>
                </w:p>
              </w:tc>
            </w:tr>
            <w:tr w:rsidR="007F2975" w:rsidRPr="00826C96" w:rsidTr="00BF784E">
              <w:trPr>
                <w:trHeight w:val="223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0,8 г/л</w:t>
                  </w:r>
                </w:p>
              </w:tc>
            </w:tr>
            <w:tr w:rsidR="007F2975" w:rsidRPr="00826C96" w:rsidTr="00BF784E">
              <w:trPr>
                <w:trHeight w:val="160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4,0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7F2975" w:rsidRPr="00826C96" w:rsidTr="00BF784E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75%</w:t>
                  </w:r>
                </w:p>
              </w:tc>
            </w:tr>
          </w:tbl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</w:p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относительная </w:t>
            </w:r>
            <w:proofErr w:type="spellStart"/>
            <w:r w:rsidRPr="00826C96">
              <w:rPr>
                <w:sz w:val="24"/>
                <w:szCs w:val="24"/>
              </w:rPr>
              <w:t>гипопротеинемия</w:t>
            </w:r>
            <w:proofErr w:type="spellEnd"/>
            <w:r w:rsidRPr="00826C96">
              <w:rPr>
                <w:sz w:val="24"/>
                <w:szCs w:val="24"/>
              </w:rPr>
              <w:t xml:space="preserve"> (</w:t>
            </w:r>
            <w:r w:rsidRPr="00826C96">
              <w:rPr>
                <w:sz w:val="24"/>
                <w:szCs w:val="24"/>
                <w:u w:val="single"/>
              </w:rPr>
              <w:t>возможно</w:t>
            </w:r>
            <w:r w:rsidRPr="00826C96">
              <w:rPr>
                <w:sz w:val="24"/>
                <w:szCs w:val="24"/>
              </w:rPr>
              <w:t xml:space="preserve"> постгеморрагического генеза, </w:t>
            </w:r>
            <w:proofErr w:type="spellStart"/>
            <w:r w:rsidRPr="00826C96">
              <w:rPr>
                <w:sz w:val="24"/>
                <w:szCs w:val="24"/>
              </w:rPr>
              <w:t>т</w:t>
            </w:r>
            <w:proofErr w:type="gramStart"/>
            <w:r w:rsidRPr="00826C96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826C96">
              <w:rPr>
                <w:sz w:val="24"/>
                <w:szCs w:val="24"/>
              </w:rPr>
              <w:t xml:space="preserve"> относительная постгеморрагическая </w:t>
            </w:r>
            <w:proofErr w:type="spellStart"/>
            <w:r w:rsidRPr="00826C96">
              <w:rPr>
                <w:sz w:val="24"/>
                <w:szCs w:val="24"/>
              </w:rPr>
              <w:t>гипоальбуминемия</w:t>
            </w:r>
            <w:proofErr w:type="spellEnd"/>
            <w:r w:rsidRPr="00826C96">
              <w:rPr>
                <w:sz w:val="24"/>
                <w:szCs w:val="24"/>
              </w:rPr>
              <w:t>).</w:t>
            </w: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</w:tbl>
    <w:p w:rsidR="0041046F" w:rsidRPr="00826C96" w:rsidRDefault="0041046F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№2.</w:t>
            </w:r>
          </w:p>
          <w:p w:rsidR="000C5FDB" w:rsidRPr="00826C96" w:rsidRDefault="000C5FDB" w:rsidP="000C5FDB">
            <w:pPr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5C44D0" w:rsidRPr="005379D5">
              <w:rPr>
                <w:rFonts w:eastAsia="Calibri"/>
                <w:b/>
                <w:color w:val="000000"/>
                <w:lang w:eastAsia="en-US"/>
              </w:rPr>
              <w:t>Клиническая оценка исследований углеводного и липидного обмена</w:t>
            </w:r>
          </w:p>
        </w:tc>
      </w:tr>
      <w:tr w:rsidR="000C5FDB" w:rsidRPr="00826C96" w:rsidTr="00BF784E">
        <w:tc>
          <w:tcPr>
            <w:tcW w:w="10421" w:type="dxa"/>
          </w:tcPr>
          <w:p w:rsidR="000C5FDB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0C5FDB" w:rsidRPr="00826C96" w:rsidTr="00BF784E">
        <w:tc>
          <w:tcPr>
            <w:tcW w:w="10421" w:type="dxa"/>
          </w:tcPr>
          <w:p w:rsidR="003067F1" w:rsidRPr="00826C96" w:rsidRDefault="003067F1" w:rsidP="003067F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BF784E" w:rsidRPr="005C7471" w:rsidRDefault="00BF784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Нормальная концентрация глюкозы в сыворотке крови равна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3,3-6,6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3,0-6,66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4,9-7,8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3,3- 6,1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2,22-5,55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BF784E" w:rsidRPr="005C7471" w:rsidRDefault="00BF784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Метаболические эффекты глюкагона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повышает поглощение мышечными клетками глюкозу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повышает всасывание глюкозы в кишечнике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актвирует</w:t>
            </w:r>
            <w:proofErr w:type="spell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гликогеногенез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ускоряет </w:t>
            </w:r>
            <w:proofErr w:type="spellStart"/>
            <w:r w:rsidRPr="005C7471">
              <w:rPr>
                <w:rStyle w:val="FontStyle14"/>
              </w:rPr>
              <w:t>гликогенолиз</w:t>
            </w:r>
            <w:proofErr w:type="spellEnd"/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правильные</w:t>
            </w:r>
          </w:p>
          <w:p w:rsidR="00BF784E" w:rsidRPr="005C7471" w:rsidRDefault="00BF784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gramStart"/>
            <w:r w:rsidRPr="005C7471">
              <w:rPr>
                <w:rStyle w:val="FontStyle12"/>
                <w:rFonts w:eastAsiaTheme="majorEastAsia"/>
              </w:rPr>
              <w:t>Повышенное</w:t>
            </w:r>
            <w:proofErr w:type="gramEnd"/>
            <w:r w:rsidRPr="005C7471">
              <w:rPr>
                <w:rStyle w:val="FontStyle12"/>
                <w:rFonts w:eastAsiaTheme="majorEastAsia"/>
              </w:rPr>
              <w:t xml:space="preserve">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гликирование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гемоглобина наблюдается при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гипергликемии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нормогликемии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гипогликемии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гемоглобинопатиях</w:t>
            </w:r>
            <w:proofErr w:type="spellEnd"/>
          </w:p>
          <w:p w:rsidR="00BF784E" w:rsidRPr="005C7471" w:rsidRDefault="00BF784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К нарушениям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преаналитического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этапа исследования, приводящим к повышению концентрации глюкозы в крови, относятся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повышенная физическая нагрузка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наложение жгута при взятии венозной крови</w:t>
            </w:r>
          </w:p>
          <w:p w:rsidR="00DE688E" w:rsidRPr="005C7471" w:rsidRDefault="00BF784E" w:rsidP="001E600B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взятие крови натощак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нарушения режима питания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Гипергликемия при сахарном диабете 1 типа обусловлена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повышением </w:t>
            </w:r>
            <w:proofErr w:type="spellStart"/>
            <w:r w:rsidRPr="005C7471">
              <w:rPr>
                <w:rStyle w:val="FontStyle14"/>
                <w:bCs/>
              </w:rPr>
              <w:t>глюконеогенеза</w:t>
            </w:r>
            <w:proofErr w:type="spellEnd"/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торможением метаболизма глюкозы в клетках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снижением поглощения глюкозы клетками мышечной ткани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ускорением </w:t>
            </w:r>
            <w:proofErr w:type="spellStart"/>
            <w:r w:rsidRPr="005C7471">
              <w:rPr>
                <w:rStyle w:val="FontStyle14"/>
                <w:bCs/>
              </w:rPr>
              <w:t>гликогенолиза</w:t>
            </w:r>
            <w:proofErr w:type="spellEnd"/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все ответы правильные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Основным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амилолитическим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ферментом ЖКТ является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пепсин 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альфа-амилаза 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трипсин 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сахараза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Процессы, регулируемые инсулином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proofErr w:type="spellStart"/>
            <w:r w:rsidRPr="005C7471">
              <w:rPr>
                <w:rStyle w:val="FontStyle14"/>
                <w:bCs/>
              </w:rPr>
              <w:t>глюконеогенез</w:t>
            </w:r>
            <w:proofErr w:type="spellEnd"/>
            <w:r w:rsidRPr="005C7471">
              <w:rPr>
                <w:rStyle w:val="FontStyle14"/>
                <w:bCs/>
              </w:rPr>
              <w:t xml:space="preserve"> 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proofErr w:type="spellStart"/>
            <w:r w:rsidRPr="005C7471">
              <w:rPr>
                <w:rStyle w:val="FontStyle14"/>
                <w:bCs/>
              </w:rPr>
              <w:t>липолиз</w:t>
            </w:r>
            <w:proofErr w:type="spellEnd"/>
            <w:r w:rsidRPr="005C7471">
              <w:rPr>
                <w:rStyle w:val="FontStyle14"/>
                <w:bCs/>
              </w:rPr>
              <w:t xml:space="preserve"> ТАГ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proofErr w:type="spellStart"/>
            <w:r w:rsidRPr="005C7471">
              <w:rPr>
                <w:rStyle w:val="FontStyle14"/>
                <w:bCs/>
              </w:rPr>
              <w:t>гликогенолиз</w:t>
            </w:r>
            <w:proofErr w:type="spellEnd"/>
            <w:r w:rsidRPr="005C7471">
              <w:rPr>
                <w:rStyle w:val="FontStyle14"/>
                <w:bCs/>
              </w:rPr>
              <w:t xml:space="preserve"> 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proofErr w:type="spellStart"/>
            <w:r w:rsidRPr="005C7471">
              <w:rPr>
                <w:rStyle w:val="FontStyle14"/>
                <w:bCs/>
              </w:rPr>
              <w:t>гликогеногенез</w:t>
            </w:r>
            <w:proofErr w:type="spellEnd"/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все ответы правильные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глюкозы в цельной крови без отделения клеток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увеличивается незначительно 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увеличивается значительно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не изменяется 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уменьшается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вначале увеличивается, а затем снижается 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5C7471">
              <w:rPr>
                <w:rStyle w:val="FontStyle12"/>
                <w:rFonts w:eastAsiaTheme="majorEastAsia"/>
              </w:rPr>
              <w:t>Инсулинорезистентность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- это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дефицит инсулина в организме 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избыток инсулина в организме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низкая чувствительность клеток к инсулину</w:t>
            </w:r>
          </w:p>
          <w:p w:rsidR="00DE688E" w:rsidRPr="005C7471" w:rsidRDefault="00DE688E" w:rsidP="00DE688E">
            <w:pPr>
              <w:pStyle w:val="Style6"/>
              <w:widowControl/>
              <w:spacing w:line="226" w:lineRule="exact"/>
              <w:ind w:left="1440"/>
              <w:jc w:val="both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повышенная чувствительность клеток к инсулину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К нарушениям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преаналитического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этапа исследования, приводящим к снижению концентрации глюкозы в крови, относят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эмоциональный стресс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длительное хранение крови</w:t>
            </w:r>
          </w:p>
          <w:p w:rsidR="00DE688E" w:rsidRPr="005C7471" w:rsidRDefault="00DE688E" w:rsidP="001E600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lastRenderedPageBreak/>
              <w:t xml:space="preserve">наложение жгута при взятии венозной крови </w:t>
            </w:r>
          </w:p>
          <w:p w:rsidR="00DE688E" w:rsidRPr="00826C96" w:rsidRDefault="00DE688E" w:rsidP="001E600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употребление кофе или крепкого чая</w:t>
            </w:r>
          </w:p>
          <w:p w:rsidR="00826C96" w:rsidRPr="00826C96" w:rsidRDefault="00826C96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26C96" w:rsidRPr="00826C96" w:rsidRDefault="00826C96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DE688E" w:rsidRDefault="00DE688E" w:rsidP="005C44D0">
            <w:pPr>
              <w:ind w:left="709"/>
            </w:pP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Механизмы, обеспечивающие постоянство концентрации глюкозы  в крови: их краткая характеристика.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Переваривание, всасывание углеводов, расстройства этих процессов и их клинические проявления.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proofErr w:type="spellStart"/>
            <w:r w:rsidRPr="005379D5">
              <w:t>Гликогенолиз</w:t>
            </w:r>
            <w:proofErr w:type="spellEnd"/>
            <w:r w:rsidRPr="005379D5">
              <w:t xml:space="preserve"> как один из механизмов поддержания уровня глюкозы в крови. </w:t>
            </w:r>
            <w:proofErr w:type="spellStart"/>
            <w:r w:rsidRPr="005379D5">
              <w:t>Гликогенозы</w:t>
            </w:r>
            <w:proofErr w:type="spellEnd"/>
            <w:r w:rsidRPr="005379D5">
              <w:t>. Клинические и биохимические проявления.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proofErr w:type="spellStart"/>
            <w:r w:rsidRPr="005379D5">
              <w:t>Глюконеогенез</w:t>
            </w:r>
            <w:proofErr w:type="spellEnd"/>
            <w:r w:rsidRPr="005379D5">
              <w:t>, его роль в поддержании уровня глюкозы в крови, регуляция и нарушения.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Транспорт глюкозы из внеклеточной жидкости в клетки: инсулинозависимые и </w:t>
            </w:r>
            <w:proofErr w:type="spellStart"/>
            <w:r w:rsidRPr="005379D5">
              <w:t>инсулинонезависимые</w:t>
            </w:r>
            <w:proofErr w:type="spellEnd"/>
            <w:r w:rsidRPr="005379D5">
              <w:t xml:space="preserve"> ткани. Метаболические превращения глюкозы в клетках, их биологическая  роль для клеток.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Гормональная регуляция метаболизма  глюкозы и ее уровня  в крови. Метаболические эффекты инсулина и глюкагона. 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Клеточный состав островков поджелудочной железы в норме и при сахарном диабете. </w:t>
            </w:r>
            <w:proofErr w:type="spellStart"/>
            <w:r w:rsidRPr="005379D5">
              <w:t>Бигормональная</w:t>
            </w:r>
            <w:proofErr w:type="spellEnd"/>
            <w:r w:rsidRPr="005379D5">
              <w:t xml:space="preserve">  регуляция продукции глюкагона.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Современные представления о патогенезе ИЗСД, роль аутоиммунных процессов в развитии ИЗСД, стадии развития диабета  I типа.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proofErr w:type="spellStart"/>
            <w:r w:rsidRPr="005379D5">
              <w:t>Инсулинорезистентность</w:t>
            </w:r>
            <w:proofErr w:type="spellEnd"/>
            <w:r w:rsidRPr="005379D5">
              <w:t xml:space="preserve"> как основа  развития  СД-</w:t>
            </w:r>
            <w:proofErr w:type="gramStart"/>
            <w:r w:rsidRPr="005379D5">
              <w:t>II</w:t>
            </w:r>
            <w:proofErr w:type="gramEnd"/>
            <w:r w:rsidRPr="005379D5">
              <w:t xml:space="preserve"> типа: стадии развития  СД-II типа, формы и варианты </w:t>
            </w:r>
            <w:proofErr w:type="spellStart"/>
            <w:r w:rsidRPr="005379D5">
              <w:t>инсулинорезистентности</w:t>
            </w:r>
            <w:proofErr w:type="spellEnd"/>
            <w:r w:rsidRPr="005379D5">
              <w:t xml:space="preserve">, признаки </w:t>
            </w:r>
            <w:proofErr w:type="spellStart"/>
            <w:r w:rsidRPr="005379D5">
              <w:t>инсулинорезистентности</w:t>
            </w:r>
            <w:proofErr w:type="spellEnd"/>
            <w:r w:rsidRPr="005379D5">
              <w:t>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Молекулярные основы  патогенеза диабетической гипергликемии. Роль гипергликемии в развитии  осложнений  СД (</w:t>
            </w:r>
            <w:proofErr w:type="spellStart"/>
            <w:r w:rsidRPr="005379D5">
              <w:t>глюкозотоксичность</w:t>
            </w:r>
            <w:proofErr w:type="spellEnd"/>
            <w:r w:rsidRPr="005379D5">
              <w:t xml:space="preserve"> и ее проявления).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proofErr w:type="spellStart"/>
            <w:r w:rsidRPr="005379D5">
              <w:t>Гликозилирование</w:t>
            </w:r>
            <w:proofErr w:type="spellEnd"/>
            <w:r w:rsidRPr="005379D5">
              <w:t xml:space="preserve"> белков. </w:t>
            </w:r>
            <w:proofErr w:type="spellStart"/>
            <w:r w:rsidRPr="005379D5">
              <w:t>Гликозилированный</w:t>
            </w:r>
            <w:proofErr w:type="spellEnd"/>
            <w:r w:rsidRPr="005379D5">
              <w:t xml:space="preserve"> гемоглобин, его отличия от HbА1, концентрация  в норме и при диабете. Клиническая характеристика теста на </w:t>
            </w:r>
            <w:proofErr w:type="spellStart"/>
            <w:r w:rsidRPr="005379D5">
              <w:t>гликозилированный</w:t>
            </w:r>
            <w:proofErr w:type="spellEnd"/>
            <w:r w:rsidRPr="005379D5">
              <w:t xml:space="preserve"> гемоглобин, показания для его определения. Клиническое значение определения других </w:t>
            </w:r>
            <w:proofErr w:type="spellStart"/>
            <w:r w:rsidRPr="005379D5">
              <w:t>гликозилированных</w:t>
            </w:r>
            <w:proofErr w:type="spellEnd"/>
            <w:r w:rsidRPr="005379D5">
              <w:t xml:space="preserve"> белков плазмы.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proofErr w:type="spellStart"/>
            <w:r w:rsidRPr="005379D5">
              <w:t>Глюкозотолерантный</w:t>
            </w:r>
            <w:proofErr w:type="spellEnd"/>
            <w:r w:rsidRPr="005379D5">
              <w:t xml:space="preserve"> тест, определение глюкозы в моче. 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Гипогликемия. Причины и клинические проявления гипогликемии, диагностика.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Общая характеристика липидов. ТАГ, распределение в организме, физиологическая роль.  Высшие жирные кислоты - строение, классификация, функции, транспорт кровью к клеткам. Значение непредельных жирных кислот в жизнедеятельности организма. Биологическая роль фосфолипидов. Биологическая роль холестерина; потребности, источники холестерина для человека. Роль печени и желчи в кругообороте холестерина.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Переваривание пищевых липидов: роль желчных кислот, панкреатической липазы, </w:t>
            </w:r>
            <w:proofErr w:type="spellStart"/>
            <w:r w:rsidRPr="005379D5">
              <w:t>фосфолипазы</w:t>
            </w:r>
            <w:proofErr w:type="spellEnd"/>
            <w:r w:rsidRPr="005379D5">
              <w:t xml:space="preserve"> и </w:t>
            </w:r>
            <w:proofErr w:type="spellStart"/>
            <w:r w:rsidRPr="005379D5">
              <w:t>холестеринэстеразы</w:t>
            </w:r>
            <w:proofErr w:type="spellEnd"/>
            <w:r w:rsidRPr="005379D5">
              <w:t xml:space="preserve"> в переваривании липидов. Особенности переваривания липидов  у новорожденных и грудных детей.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Нарушения переваривания и всасывания липидов. </w:t>
            </w:r>
            <w:proofErr w:type="spellStart"/>
            <w:r w:rsidRPr="005379D5">
              <w:t>Стеаторея</w:t>
            </w:r>
            <w:proofErr w:type="spellEnd"/>
            <w:r w:rsidRPr="005379D5">
              <w:t xml:space="preserve">: виды, патогенетические механизмы, клинические и лабораторные (копрологические) проявления различных типов  </w:t>
            </w:r>
            <w:proofErr w:type="spellStart"/>
            <w:r w:rsidRPr="005379D5">
              <w:t>стеаторей</w:t>
            </w:r>
            <w:proofErr w:type="spellEnd"/>
            <w:r w:rsidRPr="005379D5">
              <w:t>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Транспортные формы высших жирных кислот кровью: общая характеристика липопротеинов  плазмы крови, их молекулярная организация.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proofErr w:type="spellStart"/>
            <w:r w:rsidRPr="005379D5">
              <w:t>Хиломикроны</w:t>
            </w:r>
            <w:proofErr w:type="spellEnd"/>
            <w:r w:rsidRPr="005379D5">
              <w:t xml:space="preserve"> (ХМ) – транспортная форма </w:t>
            </w:r>
            <w:proofErr w:type="gramStart"/>
            <w:r w:rsidRPr="005379D5">
              <w:t>экзогенных</w:t>
            </w:r>
            <w:proofErr w:type="gramEnd"/>
            <w:r w:rsidRPr="005379D5">
              <w:t xml:space="preserve"> (пищевых)  ТАГ; строение, состав гидрофобного ядра, гидрофильной оболочки. Метаболические превращения ХМ в плазме крови.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ЛПОНП - место синтеза, состав, метаболизм, биологическая роль, содержание в плазме крови.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ЛПНП: синтез, состав, свойства, биологическая роль, метаболизм. Роль апоВ100 и рецепторов апоВ100 в поглощении плазменных ЛПНП клетками. Внутриклеточные </w:t>
            </w:r>
            <w:r w:rsidRPr="005379D5">
              <w:lastRenderedPageBreak/>
              <w:t xml:space="preserve">превращения ЛПНП. Механизмы сохранения постоянства холестерина в клетках. 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Причина нарушений клиренса ЛПНП плазмы крови. Ковалентная модификация ЛПНП. Особенности модифицированных ЛПНП и их роль в </w:t>
            </w:r>
            <w:proofErr w:type="spellStart"/>
            <w:r w:rsidRPr="005379D5">
              <w:t>атерогенезе</w:t>
            </w:r>
            <w:proofErr w:type="spellEnd"/>
            <w:r w:rsidRPr="005379D5">
              <w:t>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Физиологический механизм удаления холестерина из клеток. ЛПВП: синтез, особенности </w:t>
            </w:r>
            <w:proofErr w:type="spellStart"/>
            <w:r w:rsidRPr="005379D5">
              <w:t>аполипопротеинового</w:t>
            </w:r>
            <w:proofErr w:type="spellEnd"/>
            <w:r w:rsidRPr="005379D5">
              <w:t xml:space="preserve"> состава. Антиатерогенные действия ЛПВП. Роль ЛПВП в обмене холестерина. ЛХАТ, белок, переносящий эфиры холестерина.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Индекс </w:t>
            </w:r>
            <w:proofErr w:type="spellStart"/>
            <w:r w:rsidRPr="005379D5">
              <w:t>атерогенности</w:t>
            </w:r>
            <w:proofErr w:type="spellEnd"/>
            <w:r w:rsidRPr="005379D5">
              <w:t xml:space="preserve">, значение ИА в развитие атеросклероза. </w:t>
            </w:r>
          </w:p>
          <w:p w:rsidR="005C44D0" w:rsidRPr="005379D5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>Нарушения липидного обмена: определение понятий "</w:t>
            </w:r>
            <w:proofErr w:type="spellStart"/>
            <w:r w:rsidRPr="005379D5">
              <w:t>дислипопротеинемия</w:t>
            </w:r>
            <w:proofErr w:type="spellEnd"/>
            <w:r w:rsidRPr="005379D5">
              <w:t>", "</w:t>
            </w:r>
            <w:proofErr w:type="spellStart"/>
            <w:r w:rsidRPr="005379D5">
              <w:t>гиперлипопротеинемия</w:t>
            </w:r>
            <w:proofErr w:type="spellEnd"/>
            <w:r w:rsidRPr="005379D5">
              <w:t>", "</w:t>
            </w:r>
            <w:proofErr w:type="spellStart"/>
            <w:r w:rsidRPr="005379D5">
              <w:t>гиперлипидемия</w:t>
            </w:r>
            <w:proofErr w:type="spellEnd"/>
            <w:r w:rsidRPr="005379D5">
              <w:t xml:space="preserve">". Первичная </w:t>
            </w:r>
            <w:proofErr w:type="spellStart"/>
            <w:r w:rsidRPr="005379D5">
              <w:t>гиперлипидемия</w:t>
            </w:r>
            <w:proofErr w:type="spellEnd"/>
            <w:r w:rsidRPr="005379D5">
              <w:t>.</w:t>
            </w:r>
          </w:p>
          <w:p w:rsidR="005C44D0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Вторичные </w:t>
            </w:r>
            <w:proofErr w:type="spellStart"/>
            <w:r w:rsidRPr="005379D5">
              <w:t>гиперлипидемии</w:t>
            </w:r>
            <w:proofErr w:type="spellEnd"/>
            <w:r w:rsidRPr="005379D5">
              <w:t xml:space="preserve">. Нарушения обмена липидов при сахарном диабете, гипотиреозе, нефротическом синдроме, </w:t>
            </w:r>
            <w:proofErr w:type="spellStart"/>
            <w:r w:rsidRPr="005379D5">
              <w:t>холестазе</w:t>
            </w:r>
            <w:proofErr w:type="spellEnd"/>
            <w:r w:rsidRPr="005379D5">
              <w:t xml:space="preserve">, алкоголизме. </w:t>
            </w:r>
          </w:p>
          <w:p w:rsidR="005C44D0" w:rsidRPr="00826C96" w:rsidRDefault="005C44D0" w:rsidP="005C44D0">
            <w:pPr>
              <w:numPr>
                <w:ilvl w:val="0"/>
                <w:numId w:val="104"/>
              </w:numPr>
              <w:ind w:left="1276" w:hanging="425"/>
              <w:jc w:val="both"/>
            </w:pPr>
            <w:r w:rsidRPr="005379D5">
              <w:t xml:space="preserve">Современная оценка состояния липидного обмена и риска развития атеросклероза (желаемые уровни холестерина, </w:t>
            </w:r>
            <w:proofErr w:type="spellStart"/>
            <w:r w:rsidRPr="005379D5">
              <w:t>триацилглицеринов</w:t>
            </w:r>
            <w:proofErr w:type="spellEnd"/>
            <w:r w:rsidRPr="005379D5">
              <w:t xml:space="preserve"> и липопротеинов).</w:t>
            </w:r>
          </w:p>
          <w:p w:rsidR="00DE688E" w:rsidRPr="00826C96" w:rsidRDefault="00DE688E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DE688E" w:rsidRPr="00826C96" w:rsidRDefault="00DE688E" w:rsidP="00826C96">
            <w:pPr>
              <w:jc w:val="both"/>
              <w:rPr>
                <w:u w:val="single"/>
              </w:rPr>
            </w:pPr>
            <w:r w:rsidRPr="00826C96">
              <w:t>Задача №1. Больная Сидорова Е.В., 55 лет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Эритроциты – 3,9 х 10 /л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Гематокрит – 41%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Гемоглобин – 120 г/л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Общ</w:t>
            </w:r>
            <w:proofErr w:type="gramStart"/>
            <w:r w:rsidRPr="00826C96">
              <w:t>.</w:t>
            </w:r>
            <w:proofErr w:type="gramEnd"/>
            <w:r w:rsidRPr="00826C96">
              <w:t xml:space="preserve"> </w:t>
            </w:r>
            <w:proofErr w:type="gramStart"/>
            <w:r w:rsidRPr="00826C96">
              <w:t>б</w:t>
            </w:r>
            <w:proofErr w:type="gramEnd"/>
            <w:r w:rsidRPr="00826C96">
              <w:t>елок – 70 г/л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Альбумин – 47 г/л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 xml:space="preserve">Глюкоза – 8,8 </w:t>
            </w:r>
            <w:proofErr w:type="spellStart"/>
            <w:r w:rsidRPr="00826C96">
              <w:t>ммоль</w:t>
            </w:r>
            <w:proofErr w:type="spellEnd"/>
            <w:r w:rsidRPr="00826C96">
              <w:t>/л</w:t>
            </w:r>
          </w:p>
          <w:p w:rsidR="00DE688E" w:rsidRPr="00826C96" w:rsidRDefault="00DE688E" w:rsidP="00DE688E">
            <w:pPr>
              <w:jc w:val="both"/>
            </w:pPr>
          </w:p>
          <w:p w:rsidR="00DE688E" w:rsidRPr="00826C96" w:rsidRDefault="00DE688E" w:rsidP="00DE688E">
            <w:pPr>
              <w:ind w:firstLine="284"/>
            </w:pPr>
            <w:r w:rsidRPr="00826C96">
              <w:t xml:space="preserve">     Вопросы: </w:t>
            </w:r>
          </w:p>
          <w:p w:rsidR="00DE688E" w:rsidRPr="00826C96" w:rsidRDefault="00DE688E" w:rsidP="001E600B">
            <w:pPr>
              <w:numPr>
                <w:ilvl w:val="0"/>
                <w:numId w:val="27"/>
              </w:numPr>
              <w:ind w:left="709"/>
            </w:pPr>
            <w:r w:rsidRPr="00826C96">
              <w:t xml:space="preserve">Оцените результаты лабораторного исследования крови </w:t>
            </w:r>
          </w:p>
          <w:p w:rsidR="00DE688E" w:rsidRPr="00826C96" w:rsidRDefault="00DE688E" w:rsidP="001E600B">
            <w:pPr>
              <w:numPr>
                <w:ilvl w:val="0"/>
                <w:numId w:val="27"/>
              </w:numPr>
              <w:ind w:left="709"/>
            </w:pPr>
            <w:r w:rsidRPr="00826C96">
              <w:t>Назовите возможные механизмы выявленных нарушений</w:t>
            </w:r>
          </w:p>
          <w:p w:rsidR="000C5FDB" w:rsidRPr="00826C96" w:rsidRDefault="00DE688E" w:rsidP="001E600B">
            <w:pPr>
              <w:numPr>
                <w:ilvl w:val="0"/>
                <w:numId w:val="27"/>
              </w:numPr>
              <w:ind w:left="709"/>
            </w:pPr>
            <w:r w:rsidRPr="00826C96">
              <w:t>Какие лабораторные тесты необходимо ещё провести для уточнения диагноза?</w:t>
            </w:r>
          </w:p>
          <w:p w:rsidR="00826C96" w:rsidRPr="00826C96" w:rsidRDefault="00826C96" w:rsidP="00DE688E">
            <w:pPr>
              <w:ind w:left="709"/>
            </w:pPr>
          </w:p>
          <w:p w:rsidR="00826C96" w:rsidRPr="00826C96" w:rsidRDefault="00826C96" w:rsidP="00826C96"/>
          <w:p w:rsidR="00DE688E" w:rsidRPr="00826C96" w:rsidRDefault="00826C96" w:rsidP="00826C96">
            <w:r w:rsidRPr="00826C96">
              <w:t>Задача №2.</w:t>
            </w:r>
          </w:p>
          <w:p w:rsidR="00826C96" w:rsidRPr="00826C96" w:rsidRDefault="00826C96" w:rsidP="00DE688E">
            <w:pPr>
              <w:ind w:left="709"/>
            </w:pP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По лабораторным показателям укажите вид нарушения углеводного обмена</w:t>
            </w:r>
          </w:p>
          <w:p w:rsidR="00826C96" w:rsidRPr="00826C96" w:rsidRDefault="00826C96" w:rsidP="00826C96">
            <w:pPr>
              <w:pStyle w:val="ae"/>
              <w:jc w:val="center"/>
              <w:rPr>
                <w:sz w:val="24"/>
                <w:szCs w:val="24"/>
              </w:rPr>
            </w:pPr>
          </w:p>
          <w:p w:rsidR="00826C96" w:rsidRPr="00826C96" w:rsidRDefault="00826C96" w:rsidP="00826C96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08"/>
              <w:gridCol w:w="1843"/>
            </w:tblGrid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4,5 х 10 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145 г/л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Глюкоза (венозная плазма натощак)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8,1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Глюкоза (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ч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/з 2ч после нагрузки глюкозой)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16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826C96" w:rsidRPr="00826C96" w:rsidTr="005C44D0">
              <w:trPr>
                <w:trHeight w:val="261"/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HbA1c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10%</w:t>
                  </w:r>
                </w:p>
              </w:tc>
            </w:tr>
          </w:tbl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</w:p>
          <w:p w:rsidR="00826C96" w:rsidRPr="00826C96" w:rsidRDefault="00826C96" w:rsidP="00826C96">
            <w:pPr>
              <w:ind w:left="709"/>
            </w:pPr>
            <w:r w:rsidRPr="00826C96">
              <w:t xml:space="preserve">     </w:t>
            </w:r>
            <w:r w:rsidRPr="00826C96">
              <w:rPr>
                <w:b/>
              </w:rPr>
              <w:t>Заключение:</w:t>
            </w:r>
            <w:r w:rsidRPr="00826C96">
              <w:t xml:space="preserve"> сахарный диабет</w:t>
            </w:r>
          </w:p>
          <w:p w:rsidR="00826C96" w:rsidRPr="00826C96" w:rsidRDefault="00826C96" w:rsidP="00DE688E">
            <w:pPr>
              <w:ind w:left="709"/>
            </w:pPr>
          </w:p>
          <w:p w:rsidR="00826C96" w:rsidRPr="00826C96" w:rsidRDefault="00826C96" w:rsidP="00DE688E">
            <w:pPr>
              <w:ind w:left="709"/>
            </w:pPr>
            <w:r w:rsidRPr="00826C96">
              <w:t>Задача №3.</w:t>
            </w: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По лабораторным показателям укажите вид нарушения углеводного обмена</w:t>
            </w:r>
          </w:p>
          <w:p w:rsidR="00826C96" w:rsidRPr="00826C96" w:rsidRDefault="00826C96" w:rsidP="00826C96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08"/>
              <w:gridCol w:w="1811"/>
            </w:tblGrid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4,1 х 10 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130 г/л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lastRenderedPageBreak/>
                    <w:t>Глюкоз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а(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венозная плазма натощак)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6,8 мкг/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л</w:t>
                  </w:r>
                  <w:proofErr w:type="gramEnd"/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Глюкоз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а(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ч/з 2ч после нагрузки глюкозой)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826C96" w:rsidRPr="00826C96" w:rsidTr="005C44D0">
              <w:trPr>
                <w:trHeight w:val="261"/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HbA1c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6%</w:t>
                  </w:r>
                </w:p>
              </w:tc>
            </w:tr>
          </w:tbl>
          <w:p w:rsidR="00826C96" w:rsidRPr="00826C96" w:rsidRDefault="00826C96" w:rsidP="00DE688E">
            <w:pPr>
              <w:ind w:left="709"/>
            </w:pP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 </w:t>
            </w: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нарушенная толерантность к глюкозе</w:t>
            </w:r>
          </w:p>
          <w:p w:rsidR="00DE688E" w:rsidRPr="00826C96" w:rsidRDefault="00DE688E" w:rsidP="00DE688E">
            <w:pPr>
              <w:ind w:left="709"/>
            </w:pPr>
          </w:p>
          <w:p w:rsidR="000C5FDB" w:rsidRPr="00826C96" w:rsidRDefault="000C5FD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70809" w:rsidRPr="00826C96" w:rsidRDefault="00C70809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№3.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 Лабораторная диагностика нарушений функции печени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Билирубинурия наблюдается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 здоровых людей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гемолитической желтухе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при печеночной </w:t>
            </w:r>
            <w:proofErr w:type="spellStart"/>
            <w:r w:rsidRPr="005C7471">
              <w:rPr>
                <w:rStyle w:val="FontStyle14"/>
              </w:rPr>
              <w:t>неконъюгированной</w:t>
            </w:r>
            <w:proofErr w:type="spellEnd"/>
            <w:r w:rsidRPr="005C7471">
              <w:rPr>
                <w:rStyle w:val="FontStyle14"/>
              </w:rPr>
              <w:t xml:space="preserve"> желтухе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печеночной конъюгированной желтухе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Печеночные гепатоцеллюлярные желтухи характеризуются повышением в крови</w:t>
            </w:r>
            <w:proofErr w:type="gramEnd"/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конъюгированного билирубина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общего билирубина в крови у здоровых людей равна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10-25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0,7- 15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1,7- 20,8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8,5 - 20,5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В норме концентрация конъюгированного билирубина в крови не превышает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17,0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10,0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4,7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2,8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При гемолитической желтухе в крови изменяется концентрация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билирубина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правильные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Уробилиноген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в моче появляется </w:t>
            </w: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желтухе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гепатоцеллюлярной желтухе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синдроме</w:t>
            </w:r>
            <w:proofErr w:type="gram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Жилбера-Мейленграхта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любых </w:t>
            </w:r>
            <w:proofErr w:type="spellStart"/>
            <w:r w:rsidRPr="005C7471">
              <w:rPr>
                <w:rStyle w:val="FontStyle14"/>
              </w:rPr>
              <w:t>желтухах</w:t>
            </w:r>
            <w:proofErr w:type="spellEnd"/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присутствует у здорового человека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Синдром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Криглера-Найяра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развивается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5C7471">
              <w:rPr>
                <w:rStyle w:val="FontStyle12"/>
                <w:rFonts w:eastAsiaTheme="majorEastAsia"/>
              </w:rPr>
              <w:t xml:space="preserve">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гемолизе</w:t>
            </w:r>
            <w:proofErr w:type="gramEnd"/>
            <w:r w:rsidRPr="005C7471">
              <w:rPr>
                <w:rStyle w:val="FontStyle14"/>
              </w:rPr>
              <w:t xml:space="preserve"> эритроцитов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дефиците</w:t>
            </w:r>
            <w:proofErr w:type="gramEnd"/>
            <w:r w:rsidRPr="005C7471">
              <w:rPr>
                <w:rStyle w:val="FontStyle14"/>
              </w:rPr>
              <w:t xml:space="preserve"> УДФ-</w:t>
            </w:r>
            <w:proofErr w:type="spellStart"/>
            <w:r w:rsidRPr="005C7471">
              <w:rPr>
                <w:rStyle w:val="FontStyle14"/>
              </w:rPr>
              <w:t>глюкуронилтрансферазы</w:t>
            </w:r>
            <w:proofErr w:type="spellEnd"/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нарушении</w:t>
            </w:r>
            <w:proofErr w:type="gramEnd"/>
            <w:r w:rsidRPr="005C7471">
              <w:rPr>
                <w:rStyle w:val="FontStyle14"/>
              </w:rPr>
              <w:t xml:space="preserve"> секреции билирубина в желчные пути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гипоальбуминемии</w:t>
            </w:r>
            <w:proofErr w:type="spellEnd"/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При </w:t>
            </w: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постпеченочной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желтухе в крови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билирубина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концентрация 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может не меняться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Билирубинурия характерна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желтухи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lastRenderedPageBreak/>
              <w:t xml:space="preserve">синдрома </w:t>
            </w:r>
            <w:proofErr w:type="spellStart"/>
            <w:r w:rsidRPr="005C7471">
              <w:rPr>
                <w:rStyle w:val="FontStyle14"/>
              </w:rPr>
              <w:t>Жилбер</w:t>
            </w:r>
            <w:proofErr w:type="gramStart"/>
            <w:r w:rsidRPr="005C7471">
              <w:rPr>
                <w:rStyle w:val="FontStyle14"/>
              </w:rPr>
              <w:t>а</w:t>
            </w:r>
            <w:proofErr w:type="spellEnd"/>
            <w:r w:rsidRPr="005C7471">
              <w:rPr>
                <w:rStyle w:val="FontStyle14"/>
              </w:rPr>
              <w:t>-</w:t>
            </w:r>
            <w:proofErr w:type="gram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Мейленграхта</w:t>
            </w:r>
            <w:proofErr w:type="spellEnd"/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печеночной </w:t>
            </w:r>
            <w:proofErr w:type="spellStart"/>
            <w:r w:rsidRPr="005C7471">
              <w:rPr>
                <w:rStyle w:val="FontStyle14"/>
              </w:rPr>
              <w:t>гепатоканаликулярной</w:t>
            </w:r>
            <w:proofErr w:type="spell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гипербилирубинемии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всех названных состояниях</w:t>
            </w:r>
          </w:p>
          <w:p w:rsidR="00826C96" w:rsidRPr="005C7471" w:rsidRDefault="00826C96" w:rsidP="001E600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  <w:r w:rsidRPr="005C7471">
              <w:rPr>
                <w:rStyle w:val="FontStyle12"/>
                <w:rFonts w:eastAsiaTheme="majorEastAsia"/>
                <w:bCs w:val="0"/>
              </w:rPr>
              <w:t xml:space="preserve"> смешанной печеночной </w:t>
            </w: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гипербилирубинемии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в моче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не обнаруживается билирубин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обнаруживается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билирубин и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826C96" w:rsidRPr="005C7471" w:rsidRDefault="00826C96" w:rsidP="001E600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неверные</w:t>
            </w:r>
          </w:p>
          <w:p w:rsidR="00826C96" w:rsidRPr="00826C96" w:rsidRDefault="00826C96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r w:rsidRPr="00826C96">
              <w:t>Основные метаболические функции печени.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proofErr w:type="spellStart"/>
            <w:r w:rsidRPr="00826C96">
              <w:t>Белковосинтетическая</w:t>
            </w:r>
            <w:proofErr w:type="spellEnd"/>
            <w:r w:rsidRPr="00826C96">
              <w:t xml:space="preserve"> функция  печени.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r w:rsidRPr="00826C96">
              <w:t xml:space="preserve">Характеристика основного белка плазмы крови альбумина: строение, свойства, функции, скорость синтеза, период полураспада, молекулярная масса. Факторы, определяющие содержание альбумина  в  крови, концентрация в норме и патологии. 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r w:rsidRPr="00826C96">
              <w:t xml:space="preserve">Роль альбумина в микроциркуляции тканей, в поддержании </w:t>
            </w:r>
            <w:proofErr w:type="spellStart"/>
            <w:r w:rsidRPr="00826C96">
              <w:t>онкотического</w:t>
            </w:r>
            <w:proofErr w:type="spellEnd"/>
            <w:r w:rsidRPr="00826C96">
              <w:t xml:space="preserve"> давления сосудистой жидкости. 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r w:rsidRPr="00826C96">
              <w:t>Транспортная роль альбумина.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r w:rsidRPr="00826C96">
              <w:t xml:space="preserve">Энергетическая функция печени, её нарушения при  патологии. 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r w:rsidRPr="00826C96">
              <w:t xml:space="preserve">Обезвреживание в печени токсических полярных и неполярных соединений. Механизмы окислительного </w:t>
            </w:r>
            <w:proofErr w:type="spellStart"/>
            <w:r w:rsidRPr="00826C96">
              <w:t>микросомального</w:t>
            </w:r>
            <w:proofErr w:type="spellEnd"/>
            <w:r w:rsidRPr="00826C96">
              <w:t xml:space="preserve"> обезвреживания неполярных соединений, стадии процесса.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r w:rsidRPr="00826C96">
              <w:t>Механизмы обезвреживания  в печени аммиака.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r w:rsidRPr="00826C96">
              <w:t>Фазы и стадии обмена билирубина, их характеристика.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proofErr w:type="spellStart"/>
            <w:r w:rsidRPr="00826C96">
              <w:t>Допеченочные</w:t>
            </w:r>
            <w:proofErr w:type="spellEnd"/>
            <w:r w:rsidRPr="00826C96">
              <w:t xml:space="preserve"> желтухи: механизмы развития у новорожденных, лабораторные проявления.   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</w:pPr>
            <w:proofErr w:type="gramStart"/>
            <w:r w:rsidRPr="00826C96">
              <w:t>Печеночные</w:t>
            </w:r>
            <w:proofErr w:type="gramEnd"/>
            <w:r w:rsidRPr="00826C96">
              <w:t xml:space="preserve"> желтухи: </w:t>
            </w:r>
            <w:proofErr w:type="spellStart"/>
            <w:r w:rsidRPr="00826C96">
              <w:t>неконъюгированные</w:t>
            </w:r>
            <w:proofErr w:type="spellEnd"/>
            <w:r w:rsidRPr="00826C96">
              <w:t>, конъюгированные, смешанные. Лабораторные проявления.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 w:rsidRPr="00826C96">
              <w:t>Постпеченочные</w:t>
            </w:r>
            <w:proofErr w:type="spellEnd"/>
            <w:r w:rsidRPr="00826C96">
              <w:t xml:space="preserve"> желтухи: причины, механизмы развития, лабораторные показатели крови и мочи.</w:t>
            </w:r>
          </w:p>
          <w:p w:rsidR="00826C96" w:rsidRPr="00826C96" w:rsidRDefault="00826C96" w:rsidP="001E600B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t>Лабораторная диагностика нарушений обмена билирубина</w:t>
            </w:r>
          </w:p>
          <w:p w:rsidR="00826C96" w:rsidRPr="00826C96" w:rsidRDefault="00826C96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5C7471" w:rsidRPr="00826C96" w:rsidRDefault="005C747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26C96" w:rsidRPr="00826C96" w:rsidRDefault="005C7471" w:rsidP="00826C96">
            <w:pPr>
              <w:jc w:val="both"/>
            </w:pPr>
            <w:r w:rsidRPr="00826C96">
              <w:t>Задача №</w:t>
            </w:r>
            <w:r>
              <w:t>1</w:t>
            </w:r>
            <w:r w:rsidRPr="00826C96">
              <w:t>.</w:t>
            </w:r>
            <w:r>
              <w:t xml:space="preserve"> </w:t>
            </w:r>
            <w:r w:rsidR="00826C96" w:rsidRPr="00826C96">
              <w:t>В приёмное отделение больницы поступила женщина 72 лет с клиникой желтушного синдрома. Проведено лабораторное обследование, результаты которого представлены ниже: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Эритроциты – 4,0 х 10 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Гемоглобин – 134 г/л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Общий билирубин – 97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Неконъюгированный</w:t>
            </w:r>
            <w:proofErr w:type="spellEnd"/>
            <w:r w:rsidRPr="00826C96">
              <w:t xml:space="preserve"> билирубин – 17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Конъюгированный билирубин – 80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Билирубин мочи – реакция положительная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Уробилиноген</w:t>
            </w:r>
            <w:proofErr w:type="spellEnd"/>
            <w:r w:rsidRPr="00826C96">
              <w:t xml:space="preserve"> – реакция отрицательная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Стеркобилиноген</w:t>
            </w:r>
            <w:proofErr w:type="spellEnd"/>
            <w:r w:rsidRPr="00826C96">
              <w:t xml:space="preserve"> мочи – реакция отрицательная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Стеркобилиноген</w:t>
            </w:r>
            <w:proofErr w:type="spellEnd"/>
            <w:r w:rsidRPr="00826C96">
              <w:t xml:space="preserve"> кала – 10 мг/</w:t>
            </w:r>
            <w:proofErr w:type="spellStart"/>
            <w:r w:rsidRPr="00826C96">
              <w:t>сут</w:t>
            </w:r>
            <w:proofErr w:type="spellEnd"/>
          </w:p>
          <w:p w:rsidR="005C7471" w:rsidRDefault="005C7471" w:rsidP="005C7471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6C96" w:rsidRPr="005C7471" w:rsidRDefault="00826C96" w:rsidP="005C7471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Вопросы: </w:t>
            </w:r>
          </w:p>
          <w:p w:rsidR="005C7471" w:rsidRPr="005C7471" w:rsidRDefault="00826C96" w:rsidP="001E600B">
            <w:pPr>
              <w:pStyle w:val="a5"/>
              <w:numPr>
                <w:ilvl w:val="0"/>
                <w:numId w:val="40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Подтверждается ли лабораторными данными клинический диагноз желтушного синдрома и если да, то какими показателями? (ответ: да, подтверждается наличием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гипербилирубинемии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7471" w:rsidRPr="005C7471" w:rsidRDefault="00826C96" w:rsidP="001E600B">
            <w:pPr>
              <w:pStyle w:val="a5"/>
              <w:numPr>
                <w:ilvl w:val="0"/>
                <w:numId w:val="40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>Каким типом билирубина обусловлено повышение его концентрации? (отве</w:t>
            </w:r>
            <w:r w:rsidR="005C7471" w:rsidRPr="005C7471">
              <w:rPr>
                <w:rFonts w:ascii="Times New Roman" w:hAnsi="Times New Roman"/>
                <w:sz w:val="24"/>
                <w:szCs w:val="24"/>
              </w:rPr>
              <w:t>т: конъюгированным билирубином)</w:t>
            </w:r>
          </w:p>
          <w:p w:rsidR="005C7471" w:rsidRPr="005C7471" w:rsidRDefault="00826C96" w:rsidP="001E600B">
            <w:pPr>
              <w:pStyle w:val="a5"/>
              <w:numPr>
                <w:ilvl w:val="0"/>
                <w:numId w:val="40"/>
              </w:numPr>
              <w:ind w:left="426" w:hanging="284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Для какого типа желтухи характерны вышеуказанные лабораторные показатели? </w:t>
            </w:r>
            <w:r w:rsidR="005C7471" w:rsidRPr="005C7471">
              <w:rPr>
                <w:rFonts w:ascii="Times New Roman" w:hAnsi="Times New Roman"/>
                <w:sz w:val="24"/>
                <w:szCs w:val="24"/>
              </w:rPr>
              <w:t xml:space="preserve">(ответ: </w:t>
            </w:r>
            <w:proofErr w:type="spellStart"/>
            <w:r w:rsidR="005C7471" w:rsidRPr="005C7471">
              <w:rPr>
                <w:rFonts w:ascii="Times New Roman" w:hAnsi="Times New Roman"/>
                <w:sz w:val="24"/>
                <w:szCs w:val="24"/>
              </w:rPr>
              <w:t>постпечёночные</w:t>
            </w:r>
            <w:proofErr w:type="spellEnd"/>
            <w:r w:rsidR="005C7471" w:rsidRPr="005C7471">
              <w:rPr>
                <w:rFonts w:ascii="Times New Roman" w:hAnsi="Times New Roman"/>
                <w:sz w:val="24"/>
                <w:szCs w:val="24"/>
              </w:rPr>
              <w:t xml:space="preserve"> желтухи)</w:t>
            </w:r>
          </w:p>
          <w:p w:rsidR="003067F1" w:rsidRPr="005C7471" w:rsidRDefault="00826C96" w:rsidP="001E600B">
            <w:pPr>
              <w:pStyle w:val="a5"/>
              <w:numPr>
                <w:ilvl w:val="0"/>
                <w:numId w:val="40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C7471">
              <w:rPr>
                <w:rFonts w:ascii="Times New Roman" w:hAnsi="Times New Roman"/>
                <w:sz w:val="24"/>
                <w:szCs w:val="24"/>
              </w:rPr>
              <w:t xml:space="preserve">Какова самая частая причина данного типа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желтух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>? (ответ:</w:t>
            </w:r>
            <w:proofErr w:type="gramEnd"/>
            <w:r w:rsidRPr="005C7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471">
              <w:rPr>
                <w:rFonts w:ascii="Times New Roman" w:hAnsi="Times New Roman"/>
                <w:sz w:val="24"/>
                <w:szCs w:val="24"/>
              </w:rPr>
              <w:t>ЖКБ)</w:t>
            </w:r>
            <w:proofErr w:type="gramEnd"/>
          </w:p>
          <w:p w:rsidR="005C7471" w:rsidRPr="005C7471" w:rsidRDefault="00842FD9" w:rsidP="001E600B">
            <w:pPr>
              <w:pStyle w:val="a5"/>
              <w:numPr>
                <w:ilvl w:val="0"/>
                <w:numId w:val="40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лабораторные исследования необходимо провести?</w:t>
            </w:r>
          </w:p>
          <w:p w:rsidR="005C7471" w:rsidRDefault="005C7471" w:rsidP="005C7471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5C7471" w:rsidRDefault="005C7471" w:rsidP="005C7471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t>Задача №</w:t>
            </w:r>
            <w:r>
              <w:t>2.</w:t>
            </w:r>
          </w:p>
          <w:p w:rsidR="005C7471" w:rsidRDefault="005C7471" w:rsidP="005C7471">
            <w:pPr>
              <w:pStyle w:val="ae"/>
              <w:rPr>
                <w:sz w:val="24"/>
                <w:szCs w:val="24"/>
              </w:rPr>
            </w:pPr>
          </w:p>
          <w:p w:rsidR="005C7471" w:rsidRDefault="005C7471" w:rsidP="005C7471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7471">
              <w:rPr>
                <w:sz w:val="24"/>
                <w:szCs w:val="24"/>
              </w:rPr>
              <w:t>о лабораторным показателям ука</w:t>
            </w:r>
            <w:r>
              <w:rPr>
                <w:sz w:val="24"/>
                <w:szCs w:val="24"/>
              </w:rPr>
              <w:t>жите</w:t>
            </w:r>
            <w:r w:rsidRPr="005C7471">
              <w:rPr>
                <w:sz w:val="24"/>
                <w:szCs w:val="24"/>
              </w:rPr>
              <w:t xml:space="preserve"> тип желтухи:</w:t>
            </w:r>
          </w:p>
          <w:p w:rsidR="005C7471" w:rsidRPr="005C7471" w:rsidRDefault="005C7471" w:rsidP="005C7471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24"/>
              <w:gridCol w:w="2126"/>
            </w:tblGrid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  <w:r w:rsidRPr="005C747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 xml:space="preserve">Общий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Неконъюгированный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67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 xml:space="preserve">Конъюгированный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Билирубин мочи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Уробилиноген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мочи, мг/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кала, мг/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500</w:t>
                  </w:r>
                </w:p>
              </w:tc>
            </w:tr>
          </w:tbl>
          <w:p w:rsidR="005C7471" w:rsidRPr="005C7471" w:rsidRDefault="005C7471" w:rsidP="005C7471">
            <w:pPr>
              <w:pStyle w:val="ae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     </w:t>
            </w:r>
          </w:p>
          <w:p w:rsidR="005C7471" w:rsidRPr="005C7471" w:rsidRDefault="005C7471" w:rsidP="005C7471">
            <w:pPr>
              <w:rPr>
                <w:rFonts w:eastAsia="Calibri"/>
                <w:b/>
                <w:color w:val="000000"/>
                <w:lang w:eastAsia="en-US"/>
              </w:rPr>
            </w:pPr>
            <w:r w:rsidRPr="005C7471">
              <w:t xml:space="preserve">     </w:t>
            </w:r>
            <w:r w:rsidRPr="005C7471">
              <w:rPr>
                <w:b/>
              </w:rPr>
              <w:t>Заключение:</w:t>
            </w:r>
            <w:r w:rsidRPr="005C7471">
              <w:t xml:space="preserve"> гемолитическая желтуха</w:t>
            </w:r>
          </w:p>
          <w:p w:rsidR="003067F1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C7471" w:rsidRDefault="005C7471" w:rsidP="00BF784E">
            <w:pPr>
              <w:jc w:val="both"/>
            </w:pPr>
            <w:r w:rsidRPr="00826C96">
              <w:t>Задача №3.</w:t>
            </w:r>
          </w:p>
          <w:p w:rsidR="005C7471" w:rsidRDefault="005C7471" w:rsidP="005C7471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7471">
              <w:rPr>
                <w:sz w:val="24"/>
                <w:szCs w:val="24"/>
              </w:rPr>
              <w:t>о лабораторным показателям ука</w:t>
            </w:r>
            <w:r>
              <w:rPr>
                <w:sz w:val="24"/>
                <w:szCs w:val="24"/>
              </w:rPr>
              <w:t>жите</w:t>
            </w:r>
            <w:r w:rsidRPr="005C7471">
              <w:rPr>
                <w:sz w:val="24"/>
                <w:szCs w:val="24"/>
              </w:rPr>
              <w:t xml:space="preserve"> тип желтухи:</w:t>
            </w:r>
          </w:p>
          <w:p w:rsidR="005C7471" w:rsidRPr="005C7471" w:rsidRDefault="005C7471" w:rsidP="005C7471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24"/>
              <w:gridCol w:w="2126"/>
            </w:tblGrid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 xml:space="preserve">Общий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Неконъюгированный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 xml:space="preserve">Конъюгированный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Билирубин мочи</w:t>
                  </w:r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Уробилиноген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мочи, мг/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5C7471" w:rsidRPr="005C7471" w:rsidTr="005C7471">
              <w:tc>
                <w:tcPr>
                  <w:tcW w:w="5524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кала, мг/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5C7471" w:rsidRDefault="005C7471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5C7471" w:rsidRDefault="005C747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C7471" w:rsidRPr="005C7471" w:rsidRDefault="005C7471" w:rsidP="005C7471">
            <w:pPr>
              <w:rPr>
                <w:rFonts w:eastAsia="Calibri"/>
                <w:b/>
                <w:color w:val="000000"/>
                <w:lang w:eastAsia="en-US"/>
              </w:rPr>
            </w:pPr>
            <w:r w:rsidRPr="005C7471">
              <w:rPr>
                <w:b/>
              </w:rPr>
              <w:t>Заключение:</w:t>
            </w:r>
            <w:r w:rsidRPr="005C7471">
              <w:t xml:space="preserve"> </w:t>
            </w:r>
            <w:proofErr w:type="spellStart"/>
            <w:r>
              <w:t>гепатоцеллюлярая</w:t>
            </w:r>
            <w:proofErr w:type="spellEnd"/>
            <w:r>
              <w:t xml:space="preserve"> </w:t>
            </w:r>
            <w:r w:rsidRPr="005C7471">
              <w:t xml:space="preserve"> желтуха</w:t>
            </w:r>
          </w:p>
          <w:p w:rsidR="005C7471" w:rsidRPr="00826C96" w:rsidRDefault="005C747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p w:rsidR="000C5FDB" w:rsidRPr="00826C96" w:rsidRDefault="000C5FDB" w:rsidP="000C5FDB">
      <w:pPr>
        <w:tabs>
          <w:tab w:val="left" w:pos="0"/>
        </w:tabs>
      </w:pPr>
      <w:r w:rsidRPr="00826C96">
        <w:rPr>
          <w:rFonts w:eastAsia="Calibri"/>
          <w:b/>
          <w:color w:val="000000"/>
          <w:lang w:eastAsia="en-US"/>
        </w:rPr>
        <w:t xml:space="preserve">Модуль №2. Гематологические, </w:t>
      </w:r>
      <w:proofErr w:type="spellStart"/>
      <w:r w:rsidRPr="00826C96">
        <w:rPr>
          <w:rFonts w:eastAsia="Calibri"/>
          <w:b/>
          <w:color w:val="000000"/>
          <w:lang w:eastAsia="en-US"/>
        </w:rPr>
        <w:t>коагулологические</w:t>
      </w:r>
      <w:proofErr w:type="spellEnd"/>
      <w:r w:rsidRPr="00826C96">
        <w:rPr>
          <w:rFonts w:eastAsia="Calibri"/>
          <w:b/>
          <w:color w:val="000000"/>
          <w:lang w:eastAsia="en-US"/>
        </w:rPr>
        <w:t xml:space="preserve"> и общеклинические исследования</w:t>
      </w:r>
    </w:p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5C44D0"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 Лабораторная диагностика анемий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3B2A77" w:rsidRPr="00385E65" w:rsidRDefault="003B2A77" w:rsidP="001E600B">
            <w:pPr>
              <w:pStyle w:val="Style4"/>
              <w:widowControl/>
              <w:numPr>
                <w:ilvl w:val="0"/>
                <w:numId w:val="5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385E65">
              <w:rPr>
                <w:rStyle w:val="FontStyle12"/>
                <w:rFonts w:eastAsiaTheme="majorEastAsia"/>
              </w:rPr>
              <w:t>Пойкилоцитоз</w:t>
            </w:r>
            <w:proofErr w:type="spellEnd"/>
            <w:r w:rsidRPr="00385E65">
              <w:rPr>
                <w:rStyle w:val="FontStyle12"/>
                <w:rFonts w:eastAsiaTheme="majorEastAsia"/>
              </w:rPr>
              <w:t xml:space="preserve"> – это изме</w:t>
            </w:r>
            <w:r>
              <w:rPr>
                <w:rStyle w:val="FontStyle12"/>
                <w:rFonts w:eastAsiaTheme="majorEastAsia"/>
              </w:rPr>
              <w:t>нение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формы эритроцитов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размера эритроцитов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интенсивности окраски эритроцитов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объема эритроцитов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всех перечисленных параметров</w:t>
            </w:r>
          </w:p>
          <w:p w:rsidR="003B2A77" w:rsidRPr="003B2A77" w:rsidRDefault="003B2A77" w:rsidP="001E600B">
            <w:pPr>
              <w:pStyle w:val="Style4"/>
              <w:widowControl/>
              <w:numPr>
                <w:ilvl w:val="0"/>
                <w:numId w:val="5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Высокий цветовой показатель отмечается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В12 – дефицитной анемии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фолиеводефицитной</w:t>
            </w:r>
            <w:proofErr w:type="spellEnd"/>
            <w:r w:rsidRPr="003B2A77">
              <w:rPr>
                <w:rStyle w:val="FontStyle14"/>
              </w:rPr>
              <w:t xml:space="preserve"> анемии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наследственном </w:t>
            </w:r>
            <w:proofErr w:type="gramStart"/>
            <w:r w:rsidRPr="003B2A77">
              <w:rPr>
                <w:rStyle w:val="FontStyle14"/>
              </w:rPr>
              <w:t>отсутствии</w:t>
            </w:r>
            <w:proofErr w:type="gramEnd"/>
            <w:r w:rsidRPr="003B2A77">
              <w:rPr>
                <w:rStyle w:val="FontStyle14"/>
              </w:rPr>
              <w:t xml:space="preserve"> </w:t>
            </w:r>
            <w:proofErr w:type="spellStart"/>
            <w:r w:rsidRPr="003B2A77">
              <w:rPr>
                <w:rStyle w:val="FontStyle14"/>
              </w:rPr>
              <w:t>транскобаламина</w:t>
            </w:r>
            <w:proofErr w:type="spell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B2A77">
              <w:rPr>
                <w:rStyle w:val="FontStyle14"/>
              </w:rPr>
              <w:t>всех перечисленных заболеваний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66F89">
              <w:rPr>
                <w:rStyle w:val="FontStyle14"/>
              </w:rPr>
              <w:t>ни при одном из перечисленных</w:t>
            </w:r>
            <w:r>
              <w:rPr>
                <w:rStyle w:val="FontStyle14"/>
              </w:rPr>
              <w:t xml:space="preserve"> заболеваний</w:t>
            </w:r>
          </w:p>
          <w:p w:rsidR="003B2A77" w:rsidRPr="003B2A77" w:rsidRDefault="003B2A77" w:rsidP="001E600B">
            <w:pPr>
              <w:pStyle w:val="Style4"/>
              <w:widowControl/>
              <w:numPr>
                <w:ilvl w:val="0"/>
                <w:numId w:val="5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Наследственные дефекты</w:t>
            </w:r>
            <w:r w:rsidRPr="003B2A77">
              <w:rPr>
                <w:rStyle w:val="FontStyle12"/>
                <w:rFonts w:eastAsiaTheme="majorEastAsia"/>
                <w:bCs w:val="0"/>
              </w:rPr>
              <w:t xml:space="preserve"> мембраны</w:t>
            </w:r>
            <w:r w:rsidRPr="003B2A77">
              <w:rPr>
                <w:rStyle w:val="FontStyle12"/>
                <w:rFonts w:eastAsiaTheme="majorEastAsia"/>
              </w:rPr>
              <w:t xml:space="preserve"> эритроцитов приводят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к</w:t>
            </w:r>
            <w:proofErr w:type="gram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микросфероцитозу</w:t>
            </w:r>
            <w:proofErr w:type="spell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овалоцитозу</w:t>
            </w:r>
            <w:proofErr w:type="spell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lastRenderedPageBreak/>
              <w:t>стоматоцитозу</w:t>
            </w:r>
            <w:proofErr w:type="spell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акантоцитозу</w:t>
            </w:r>
            <w:proofErr w:type="spell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перечисленное верно</w:t>
            </w:r>
          </w:p>
          <w:p w:rsidR="003B2A77" w:rsidRPr="003B2A77" w:rsidRDefault="003B2A77" w:rsidP="001E600B">
            <w:pPr>
              <w:pStyle w:val="Style4"/>
              <w:widowControl/>
              <w:numPr>
                <w:ilvl w:val="0"/>
                <w:numId w:val="5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Увеличение количества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ретикулоцитов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 имеет место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апластической</w:t>
            </w:r>
            <w:proofErr w:type="spellEnd"/>
            <w:r w:rsidRPr="003B2A77">
              <w:rPr>
                <w:rStyle w:val="FontStyle14"/>
              </w:rPr>
              <w:t xml:space="preserve"> анемии 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гипопластической анемии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гемолитическом </w:t>
            </w:r>
            <w:proofErr w:type="gramStart"/>
            <w:r w:rsidRPr="003B2A77">
              <w:rPr>
                <w:rStyle w:val="FontStyle14"/>
              </w:rPr>
              <w:t>синдроме</w:t>
            </w:r>
            <w:proofErr w:type="gramEnd"/>
            <w:r w:rsidRPr="003B2A77">
              <w:rPr>
                <w:rStyle w:val="FontStyle14"/>
              </w:rPr>
              <w:t xml:space="preserve"> 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proofErr w:type="gramStart"/>
            <w:r w:rsidRPr="003B2A77">
              <w:rPr>
                <w:rStyle w:val="FontStyle14"/>
              </w:rPr>
              <w:t>метастазах</w:t>
            </w:r>
            <w:proofErr w:type="gramEnd"/>
            <w:r w:rsidRPr="003B2A77">
              <w:rPr>
                <w:rStyle w:val="FontStyle14"/>
              </w:rPr>
              <w:t xml:space="preserve"> рака в кость 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перечисленное верно</w:t>
            </w:r>
          </w:p>
          <w:p w:rsidR="003B2A77" w:rsidRPr="003B2A77" w:rsidRDefault="003B2A77" w:rsidP="001E600B">
            <w:pPr>
              <w:pStyle w:val="Style4"/>
              <w:widowControl/>
              <w:numPr>
                <w:ilvl w:val="0"/>
                <w:numId w:val="5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Показатель RDW, регистрируемый гематологическими анализаторами, отражает изменение: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радиуса эритроцитов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количества эритроцитов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насыщения эритроцитов гемоглобином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различия эритроцитов по объему (</w:t>
            </w:r>
            <w:proofErr w:type="spellStart"/>
            <w:r w:rsidRPr="003B2A77">
              <w:rPr>
                <w:rStyle w:val="FontStyle14"/>
              </w:rPr>
              <w:t>анизоцитоз</w:t>
            </w:r>
            <w:proofErr w:type="spellEnd"/>
            <w:r w:rsidRPr="003B2A77">
              <w:rPr>
                <w:rStyle w:val="FontStyle14"/>
              </w:rPr>
              <w:t>)</w:t>
            </w:r>
          </w:p>
          <w:p w:rsidR="003B2A77" w:rsidRDefault="003B2A77" w:rsidP="001E600B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</w:pPr>
            <w:r w:rsidRPr="003B2A77">
              <w:rPr>
                <w:rStyle w:val="FontStyle14"/>
              </w:rPr>
              <w:t>количества лейкоцитов в крови</w:t>
            </w:r>
          </w:p>
          <w:p w:rsidR="003B2A77" w:rsidRPr="003B2A77" w:rsidRDefault="003B2A77" w:rsidP="001E600B">
            <w:pPr>
              <w:pStyle w:val="Style4"/>
              <w:widowControl/>
              <w:numPr>
                <w:ilvl w:val="0"/>
                <w:numId w:val="5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К ускорению СОЭ не приводят: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повышение содержания фибриногена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повышение содержания глобулиновых фракций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изменение в крови содержания </w:t>
            </w:r>
            <w:proofErr w:type="spellStart"/>
            <w:r w:rsidRPr="003B2A77">
              <w:rPr>
                <w:rStyle w:val="FontStyle14"/>
              </w:rPr>
              <w:t>гаптоглобулина</w:t>
            </w:r>
            <w:proofErr w:type="spellEnd"/>
            <w:r w:rsidRPr="003B2A77">
              <w:rPr>
                <w:rStyle w:val="FontStyle14"/>
              </w:rPr>
              <w:t xml:space="preserve"> и альфа-2- </w:t>
            </w:r>
            <w:proofErr w:type="spellStart"/>
            <w:r w:rsidRPr="003B2A77">
              <w:rPr>
                <w:rStyle w:val="FontStyle14"/>
              </w:rPr>
              <w:t>макроглобулина</w:t>
            </w:r>
            <w:proofErr w:type="spell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5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нарастание в крови концентрации патологических иммуноглобулинов</w:t>
            </w:r>
          </w:p>
          <w:p w:rsidR="003B2A77" w:rsidRPr="00CB573A" w:rsidRDefault="003B2A77" w:rsidP="001E600B">
            <w:pPr>
              <w:pStyle w:val="Style6"/>
              <w:widowControl/>
              <w:numPr>
                <w:ilvl w:val="0"/>
                <w:numId w:val="59"/>
              </w:numPr>
              <w:spacing w:line="226" w:lineRule="exact"/>
            </w:pPr>
            <w:r w:rsidRPr="003B2A77">
              <w:rPr>
                <w:rStyle w:val="FontStyle14"/>
              </w:rPr>
              <w:t>увеличение концентрации желчных кислот</w:t>
            </w:r>
          </w:p>
          <w:p w:rsidR="003B2A77" w:rsidRPr="003B2A77" w:rsidRDefault="003B2A77" w:rsidP="001E600B">
            <w:pPr>
              <w:pStyle w:val="Style4"/>
              <w:widowControl/>
              <w:numPr>
                <w:ilvl w:val="0"/>
                <w:numId w:val="5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При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микросфероцитозе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 кривая Прайс-Джонса: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6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сдвигается вправо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6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сдвигается влево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6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появляется несколько пиков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6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не меняется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6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ответы правильные</w:t>
            </w:r>
          </w:p>
          <w:p w:rsidR="003B2A77" w:rsidRPr="00CB573A" w:rsidRDefault="003B2A77" w:rsidP="001E600B">
            <w:pPr>
              <w:pStyle w:val="Style4"/>
              <w:widowControl/>
              <w:numPr>
                <w:ilvl w:val="0"/>
                <w:numId w:val="55"/>
              </w:numPr>
              <w:tabs>
                <w:tab w:val="left" w:pos="197"/>
              </w:tabs>
              <w:spacing w:line="226" w:lineRule="exact"/>
              <w:ind w:right="-35"/>
            </w:pPr>
            <w:r w:rsidRPr="003B2A77">
              <w:rPr>
                <w:rStyle w:val="FontStyle12"/>
                <w:rFonts w:eastAsiaTheme="majorEastAsia"/>
              </w:rPr>
              <w:t xml:space="preserve">Эритроцитоз, вызванный повышенным образованием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эритропоэтина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, характерен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для</w:t>
            </w:r>
            <w:proofErr w:type="gram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61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анемий при печеночной недостаточности</w:t>
            </w:r>
          </w:p>
          <w:p w:rsidR="003B2A77" w:rsidRPr="003B2A77" w:rsidRDefault="004E05DD" w:rsidP="001E600B">
            <w:pPr>
              <w:pStyle w:val="Style6"/>
              <w:widowControl/>
              <w:numPr>
                <w:ilvl w:val="0"/>
                <w:numId w:val="61"/>
              </w:numPr>
              <w:spacing w:line="226" w:lineRule="exact"/>
              <w:rPr>
                <w:rStyle w:val="FontStyle14"/>
              </w:rPr>
            </w:pPr>
            <w:r>
              <w:rPr>
                <w:rStyle w:val="FontStyle14"/>
              </w:rPr>
              <w:t>п</w:t>
            </w:r>
            <w:r w:rsidR="003B2A77" w:rsidRPr="003B2A77">
              <w:rPr>
                <w:rStyle w:val="FontStyle14"/>
              </w:rPr>
              <w:t>олицитемии</w:t>
            </w:r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61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болезни и синдрома Иценко-</w:t>
            </w:r>
            <w:proofErr w:type="spellStart"/>
            <w:r w:rsidRPr="003B2A77">
              <w:rPr>
                <w:rStyle w:val="FontStyle14"/>
              </w:rPr>
              <w:t>Кушинга</w:t>
            </w:r>
            <w:proofErr w:type="spellEnd"/>
          </w:p>
          <w:p w:rsidR="003B2A77" w:rsidRPr="003B2A77" w:rsidRDefault="003B2A77" w:rsidP="001E600B">
            <w:pPr>
              <w:pStyle w:val="Style6"/>
              <w:widowControl/>
              <w:numPr>
                <w:ilvl w:val="0"/>
                <w:numId w:val="6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гипергидратации</w:t>
            </w:r>
            <w:proofErr w:type="spellEnd"/>
          </w:p>
          <w:p w:rsidR="003B2A77" w:rsidRPr="00CB573A" w:rsidRDefault="003B2A77" w:rsidP="001E600B">
            <w:pPr>
              <w:pStyle w:val="Style6"/>
              <w:widowControl/>
              <w:numPr>
                <w:ilvl w:val="0"/>
                <w:numId w:val="61"/>
              </w:numPr>
              <w:spacing w:line="226" w:lineRule="exact"/>
            </w:pPr>
            <w:r w:rsidRPr="003B2A77">
              <w:rPr>
                <w:rStyle w:val="FontStyle14"/>
              </w:rPr>
              <w:t>все перечисленное</w:t>
            </w:r>
          </w:p>
          <w:p w:rsidR="003B2A77" w:rsidRPr="003B2A77" w:rsidRDefault="003B2A77" w:rsidP="003B2A77">
            <w:pPr>
              <w:pStyle w:val="Style6"/>
              <w:widowControl/>
              <w:spacing w:line="226" w:lineRule="exact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842FD9" w:rsidRPr="00A12CDF" w:rsidRDefault="00842FD9" w:rsidP="001E600B">
            <w:pPr>
              <w:numPr>
                <w:ilvl w:val="0"/>
                <w:numId w:val="42"/>
              </w:numPr>
              <w:ind w:left="709"/>
            </w:pPr>
            <w:proofErr w:type="spellStart"/>
            <w:r w:rsidRPr="00A12CDF">
              <w:t>Референсные</w:t>
            </w:r>
            <w:proofErr w:type="spellEnd"/>
            <w:r w:rsidRPr="00A12CDF">
              <w:t xml:space="preserve"> параметры гематологических показателей, получаемых на </w:t>
            </w:r>
            <w:proofErr w:type="spellStart"/>
            <w:r w:rsidRPr="00A12CDF">
              <w:t>геманализаторе</w:t>
            </w:r>
            <w:proofErr w:type="spellEnd"/>
          </w:p>
          <w:p w:rsidR="00842FD9" w:rsidRPr="00A12CDF" w:rsidRDefault="00842FD9" w:rsidP="001E600B">
            <w:pPr>
              <w:numPr>
                <w:ilvl w:val="0"/>
                <w:numId w:val="42"/>
              </w:numPr>
              <w:ind w:left="709"/>
            </w:pPr>
            <w:r w:rsidRPr="00A12CDF">
              <w:t>Эритроцитозы, их виды, патогенез</w:t>
            </w:r>
          </w:p>
          <w:p w:rsidR="00842FD9" w:rsidRPr="00A12CDF" w:rsidRDefault="00842FD9" w:rsidP="001E600B">
            <w:pPr>
              <w:numPr>
                <w:ilvl w:val="0"/>
                <w:numId w:val="42"/>
              </w:numPr>
              <w:ind w:left="709"/>
            </w:pPr>
            <w:r w:rsidRPr="00A12CDF">
              <w:t xml:space="preserve">Анемии, понятие, виды, классификации </w:t>
            </w:r>
          </w:p>
          <w:p w:rsidR="00842FD9" w:rsidRPr="00A12CDF" w:rsidRDefault="00842FD9" w:rsidP="001E600B">
            <w:pPr>
              <w:numPr>
                <w:ilvl w:val="0"/>
                <w:numId w:val="42"/>
              </w:numPr>
              <w:ind w:left="709"/>
            </w:pPr>
            <w:r w:rsidRPr="00A12CDF">
              <w:t>Железодефицитные анемии, этиология, патогенез</w:t>
            </w:r>
            <w:r>
              <w:t xml:space="preserve">. </w:t>
            </w:r>
            <w:r w:rsidRPr="00A12CDF">
              <w:t>Основные ориентиры в лабораторной диагностике железодефицитной анемии</w:t>
            </w:r>
          </w:p>
          <w:p w:rsidR="00842FD9" w:rsidRPr="00C907C5" w:rsidRDefault="00842FD9" w:rsidP="001E600B">
            <w:pPr>
              <w:numPr>
                <w:ilvl w:val="0"/>
                <w:numId w:val="42"/>
              </w:numPr>
              <w:ind w:left="709"/>
            </w:pPr>
            <w:r w:rsidRPr="00C907C5">
              <w:t xml:space="preserve">В12- </w:t>
            </w:r>
            <w:proofErr w:type="spellStart"/>
            <w:r w:rsidRPr="00C907C5">
              <w:t>фолиеводефицитные</w:t>
            </w:r>
            <w:proofErr w:type="spellEnd"/>
            <w:r w:rsidRPr="00C907C5">
              <w:t xml:space="preserve"> анемии, этиология, патогенез</w:t>
            </w:r>
          </w:p>
          <w:p w:rsidR="00842FD9" w:rsidRPr="00C907C5" w:rsidRDefault="00842FD9" w:rsidP="001E600B">
            <w:pPr>
              <w:numPr>
                <w:ilvl w:val="0"/>
                <w:numId w:val="42"/>
              </w:numPr>
              <w:ind w:left="709"/>
            </w:pPr>
            <w:r w:rsidRPr="00C907C5">
              <w:t xml:space="preserve">Изменение лабораторных показателей при  В12- </w:t>
            </w:r>
            <w:proofErr w:type="spellStart"/>
            <w:r w:rsidRPr="00C907C5">
              <w:t>фолиеводефицитных</w:t>
            </w:r>
            <w:proofErr w:type="spellEnd"/>
            <w:r w:rsidRPr="00C907C5">
              <w:t xml:space="preserve"> анемиях</w:t>
            </w:r>
          </w:p>
          <w:p w:rsidR="00842FD9" w:rsidRPr="00C907C5" w:rsidRDefault="00842FD9" w:rsidP="001E600B">
            <w:pPr>
              <w:numPr>
                <w:ilvl w:val="0"/>
                <w:numId w:val="42"/>
              </w:numPr>
              <w:ind w:left="709"/>
            </w:pPr>
            <w:r w:rsidRPr="00C907C5">
              <w:t>Гемолитические анемии. Анемии, связанные с нарушением мембраны эритроцитов (</w:t>
            </w:r>
            <w:proofErr w:type="spellStart"/>
            <w:r w:rsidRPr="00C907C5">
              <w:t>эритроцитопатии</w:t>
            </w:r>
            <w:proofErr w:type="spellEnd"/>
            <w:r w:rsidRPr="00C907C5">
              <w:t>), с нарушением активности ферментов эритроцитов (энзимопатии), с нарушением синтеза гемоглобина (</w:t>
            </w:r>
            <w:proofErr w:type="spellStart"/>
            <w:r w:rsidRPr="00C907C5">
              <w:t>гемоглобинопатии</w:t>
            </w:r>
            <w:proofErr w:type="spellEnd"/>
            <w:r w:rsidRPr="00C907C5">
              <w:t>).</w:t>
            </w:r>
          </w:p>
          <w:p w:rsidR="00842FD9" w:rsidRPr="00C907C5" w:rsidRDefault="00842FD9" w:rsidP="001E600B">
            <w:pPr>
              <w:numPr>
                <w:ilvl w:val="0"/>
                <w:numId w:val="42"/>
              </w:numPr>
              <w:ind w:left="709"/>
            </w:pPr>
            <w:r w:rsidRPr="00C907C5">
              <w:t xml:space="preserve"> Приобретенные гемолитические анемии.</w:t>
            </w:r>
          </w:p>
          <w:p w:rsidR="00842FD9" w:rsidRPr="00C907C5" w:rsidRDefault="00842FD9" w:rsidP="001E600B">
            <w:pPr>
              <w:numPr>
                <w:ilvl w:val="0"/>
                <w:numId w:val="42"/>
              </w:numPr>
              <w:ind w:left="709"/>
            </w:pPr>
            <w:proofErr w:type="spellStart"/>
            <w:r w:rsidRPr="00C907C5">
              <w:t>Апластические</w:t>
            </w:r>
            <w:proofErr w:type="spellEnd"/>
            <w:r w:rsidRPr="00C907C5">
              <w:t xml:space="preserve"> (гипопластические) анемии. Клинико-лабораторная характеристика. Клинико-диагностическое значение результатов исследования.</w:t>
            </w:r>
          </w:p>
          <w:p w:rsidR="00842FD9" w:rsidRPr="00842FD9" w:rsidRDefault="00842FD9" w:rsidP="001E600B">
            <w:pPr>
              <w:numPr>
                <w:ilvl w:val="0"/>
                <w:numId w:val="42"/>
              </w:num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C907C5">
              <w:t>Анемии детского возраста, их особенности.</w:t>
            </w:r>
          </w:p>
          <w:p w:rsidR="00842FD9" w:rsidRPr="00842FD9" w:rsidRDefault="00842FD9" w:rsidP="001E600B">
            <w:pPr>
              <w:numPr>
                <w:ilvl w:val="0"/>
                <w:numId w:val="42"/>
              </w:num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A12CDF">
              <w:t xml:space="preserve">Лабораторная диагностика </w:t>
            </w:r>
            <w:proofErr w:type="spellStart"/>
            <w:r w:rsidRPr="00A12CDF">
              <w:t>эритроцитопатий</w:t>
            </w:r>
            <w:proofErr w:type="spellEnd"/>
          </w:p>
          <w:p w:rsidR="00842FD9" w:rsidRDefault="00842FD9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4E05DD" w:rsidRDefault="004E05DD" w:rsidP="004E05DD">
            <w:r w:rsidRPr="00826C96">
              <w:t>Задача №</w:t>
            </w:r>
            <w:r>
              <w:t>1.</w:t>
            </w:r>
          </w:p>
          <w:p w:rsidR="004E05DD" w:rsidRPr="00322156" w:rsidRDefault="004E05DD" w:rsidP="004E05DD">
            <w:pPr>
              <w:spacing w:before="240" w:after="240"/>
              <w:ind w:left="720"/>
            </w:pPr>
            <w:r w:rsidRPr="00322156">
              <w:rPr>
                <w:bCs/>
              </w:rPr>
              <w:t>Дайте лабораторное заключение по данному анализу</w:t>
            </w:r>
            <w:r>
              <w:rPr>
                <w:bCs/>
              </w:rPr>
              <w:t xml:space="preserve">, предположительный диагноз. Какие лабораторные исследования </w:t>
            </w:r>
            <w:r w:rsidR="005346F8">
              <w:rPr>
                <w:bCs/>
              </w:rPr>
              <w:t>могут подтвердить данный диагноз</w:t>
            </w:r>
            <w:r>
              <w:rPr>
                <w:bCs/>
              </w:rPr>
              <w:t>?</w:t>
            </w:r>
            <w:r w:rsidRPr="00322156">
              <w:rPr>
                <w:bCs/>
              </w:rPr>
              <w:t xml:space="preserve"> 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2951"/>
              <w:gridCol w:w="2952"/>
            </w:tblGrid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  <w:p w:rsidR="004E05DD" w:rsidRPr="004E05DD" w:rsidRDefault="004E05DD" w:rsidP="005C44D0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rPr>
                      <w:bCs/>
                      <w:kern w:val="24"/>
                    </w:rPr>
                  </w:pPr>
                  <w:r w:rsidRPr="004E05DD">
                    <w:rPr>
                      <w:bCs/>
                      <w:kern w:val="24"/>
                    </w:rPr>
                    <w:t>Пол ___муж</w:t>
                  </w:r>
                </w:p>
                <w:p w:rsidR="004E05DD" w:rsidRPr="004E05DD" w:rsidRDefault="004E05DD" w:rsidP="005C44D0">
                  <w:pPr>
                    <w:rPr>
                      <w:bCs/>
                      <w:kern w:val="24"/>
                    </w:rPr>
                  </w:pPr>
                  <w:r w:rsidRPr="004E05DD">
                    <w:rPr>
                      <w:bCs/>
                      <w:kern w:val="24"/>
                    </w:rPr>
                    <w:t>Возраст__32 года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spacing w:val="-20"/>
                      <w:kern w:val="24"/>
                      <w:sz w:val="24"/>
                      <w:szCs w:val="24"/>
                    </w:rPr>
                    <w:t xml:space="preserve">Показатель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spacing w:val="-20"/>
                      <w:kern w:val="24"/>
                      <w:sz w:val="24"/>
                      <w:szCs w:val="24"/>
                    </w:rPr>
                    <w:t xml:space="preserve">Значение 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</w:rPr>
                    <w:t xml:space="preserve">Нормальные значения 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lastRenderedPageBreak/>
                    <w:t>HBG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54 г/л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-130-160 г/л</w:t>
                  </w:r>
                </w:p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 120-140 г/л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RBC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3,5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– 4,0-5,0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–3,9-4,70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Ht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19,1 %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– 40-48%</w:t>
                  </w:r>
                </w:p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 36-42%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MCV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55,4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фл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80-100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фл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MCH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15,7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пг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27-31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пг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MCHC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283 г/л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30-38 г/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дл</w:t>
                  </w:r>
                  <w:proofErr w:type="spellEnd"/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RDW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25,0 %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11,5-14,5%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Ret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3,5% 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0,2-1,2%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WBC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5,9 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4,0-9,0х10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  <w:tr w:rsidR="004E05DD" w:rsidRPr="004E05DD" w:rsidTr="005C44D0"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PLT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185,0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952" w:type="dxa"/>
                </w:tcPr>
                <w:p w:rsidR="004E05DD" w:rsidRPr="004E05DD" w:rsidRDefault="004E05DD" w:rsidP="005C44D0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180,0-320,0х10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</w:tbl>
          <w:p w:rsidR="004E05DD" w:rsidRDefault="004E05DD" w:rsidP="004E05DD"/>
          <w:p w:rsidR="004E05DD" w:rsidRDefault="004E05DD" w:rsidP="004E05DD">
            <w:r w:rsidRPr="005C7471">
              <w:rPr>
                <w:b/>
              </w:rPr>
              <w:t>Заключение:</w:t>
            </w:r>
            <w:r w:rsidRPr="005C7471">
              <w:t xml:space="preserve"> </w:t>
            </w:r>
            <w:r>
              <w:t xml:space="preserve">анемия, тяжелой степени, </w:t>
            </w:r>
            <w:proofErr w:type="spellStart"/>
            <w:r>
              <w:t>нормоцитарная</w:t>
            </w:r>
            <w:proofErr w:type="spellEnd"/>
            <w:r>
              <w:t xml:space="preserve">, гипохромная, </w:t>
            </w:r>
            <w:proofErr w:type="spellStart"/>
            <w:r>
              <w:t>нормобластическая</w:t>
            </w:r>
            <w:proofErr w:type="spellEnd"/>
            <w:r>
              <w:t xml:space="preserve">, </w:t>
            </w:r>
            <w:proofErr w:type="spellStart"/>
            <w:r>
              <w:t>норморегенераторная</w:t>
            </w:r>
            <w:proofErr w:type="spellEnd"/>
            <w:r>
              <w:t xml:space="preserve">. Железодефицитная анемия. Определение </w:t>
            </w:r>
            <w:r w:rsidR="005346F8">
              <w:t>сывороточного железа, ОЖСС</w:t>
            </w:r>
            <w:proofErr w:type="gramStart"/>
            <w:r w:rsidR="005346F8">
              <w:t>,Н</w:t>
            </w:r>
            <w:proofErr w:type="gramEnd"/>
            <w:r w:rsidR="005346F8">
              <w:t xml:space="preserve">ЖСС, </w:t>
            </w:r>
            <w:proofErr w:type="spellStart"/>
            <w:r w:rsidR="005346F8">
              <w:t>Тф</w:t>
            </w:r>
            <w:proofErr w:type="spellEnd"/>
            <w:r w:rsidR="005346F8">
              <w:t xml:space="preserve">, </w:t>
            </w:r>
            <w:proofErr w:type="spellStart"/>
            <w:r w:rsidR="005346F8">
              <w:t>ферритин</w:t>
            </w:r>
            <w:proofErr w:type="spellEnd"/>
            <w:r w:rsidR="005346F8">
              <w:t>,</w:t>
            </w:r>
          </w:p>
          <w:p w:rsidR="004E05DD" w:rsidRDefault="004E05DD" w:rsidP="004E05DD"/>
          <w:p w:rsidR="004E05DD" w:rsidRDefault="004E05DD" w:rsidP="004E05DD">
            <w:r w:rsidRPr="00826C96">
              <w:t>Задача №</w:t>
            </w:r>
            <w:r>
              <w:t>2.</w:t>
            </w:r>
          </w:p>
          <w:p w:rsidR="004E05DD" w:rsidRPr="00322156" w:rsidRDefault="005346F8" w:rsidP="004E05DD">
            <w:pPr>
              <w:spacing w:before="240" w:after="240"/>
              <w:ind w:left="720"/>
            </w:pPr>
            <w:r w:rsidRPr="00322156">
              <w:rPr>
                <w:bCs/>
              </w:rPr>
              <w:t>Дайте лабораторное заключение по данному анализу</w:t>
            </w:r>
            <w:r>
              <w:rPr>
                <w:bCs/>
              </w:rPr>
              <w:t>, предположительный диагноз. Какие лабораторные исследования могут подтвердить данный диагноз?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0"/>
              <w:gridCol w:w="2951"/>
              <w:gridCol w:w="2950"/>
            </w:tblGrid>
            <w:tr w:rsidR="004E05DD" w:rsidRPr="004E05DD" w:rsidTr="005C44D0">
              <w:tc>
                <w:tcPr>
                  <w:tcW w:w="2950" w:type="dxa"/>
                </w:tcPr>
                <w:p w:rsidR="004E05DD" w:rsidRPr="00EE4455" w:rsidRDefault="004E05DD" w:rsidP="005C44D0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  <w:p w:rsidR="004E05DD" w:rsidRPr="00EE4455" w:rsidRDefault="004E05DD" w:rsidP="005C44D0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1" w:type="dxa"/>
                </w:tcPr>
                <w:p w:rsidR="004E05DD" w:rsidRPr="00EE4455" w:rsidRDefault="004E05DD" w:rsidP="005C44D0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Пол _____жен</w:t>
                  </w:r>
                </w:p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Возраст__57 лет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EE4455">
                    <w:rPr>
                      <w:bCs/>
                      <w:spacing w:val="-20"/>
                      <w:kern w:val="24"/>
                    </w:rPr>
                    <w:t xml:space="preserve">Показатель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EE4455">
                    <w:rPr>
                      <w:bCs/>
                      <w:spacing w:val="-20"/>
                      <w:kern w:val="24"/>
                    </w:rPr>
                    <w:t xml:space="preserve">Значение 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Нормальные значения 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HBG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100 г/л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-130-160 г/л</w:t>
                  </w:r>
                </w:p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 120-140 г/л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RBC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2,45 х1012/л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– 4,0-5,0 х1012/л</w:t>
                  </w:r>
                </w:p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–3,9-4,70 х1012/л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Ht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30,3 %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– 40-48%</w:t>
                  </w:r>
                </w:p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 36-42%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MCV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123,7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фл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80-100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фл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MCH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40,8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пг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27-31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пг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MCHC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330 г/л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30-38 г/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дл</w:t>
                  </w:r>
                  <w:proofErr w:type="spellEnd"/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RDW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20,0 %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11,5-14,5%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WBC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5,9 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4,0-9,0х109/л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PLT 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287,0 х109/л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180,0-320,0х109/л</w:t>
                  </w:r>
                </w:p>
              </w:tc>
            </w:tr>
            <w:tr w:rsidR="004E05DD" w:rsidRPr="00EE4455" w:rsidTr="005C44D0"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Микроскопическое исследование</w:t>
                  </w:r>
                </w:p>
              </w:tc>
              <w:tc>
                <w:tcPr>
                  <w:tcW w:w="2951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Макроциты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тельца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Жоли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кольца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Кебота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базофильная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пунктация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гиперсегментированные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нейтрофилы</w:t>
                  </w:r>
                </w:p>
              </w:tc>
              <w:tc>
                <w:tcPr>
                  <w:tcW w:w="2950" w:type="dxa"/>
                </w:tcPr>
                <w:p w:rsidR="004E05DD" w:rsidRPr="004E05DD" w:rsidRDefault="004E05DD" w:rsidP="004E05DD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</w:tr>
          </w:tbl>
          <w:p w:rsidR="004E05DD" w:rsidRDefault="004E05DD" w:rsidP="004E05DD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4E05DD" w:rsidRPr="00826C96" w:rsidRDefault="005346F8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b/>
              </w:rPr>
              <w:t>Заключение:</w:t>
            </w:r>
            <w:r w:rsidRPr="005C7471">
              <w:t xml:space="preserve"> </w:t>
            </w:r>
            <w:r>
              <w:t xml:space="preserve">анемия, средней степени тяжести, </w:t>
            </w:r>
            <w:proofErr w:type="spellStart"/>
            <w:r>
              <w:t>макрооцитарная</w:t>
            </w:r>
            <w:proofErr w:type="spellEnd"/>
            <w:r>
              <w:t xml:space="preserve">, </w:t>
            </w:r>
            <w:proofErr w:type="spellStart"/>
            <w:r>
              <w:t>гиперхромная</w:t>
            </w:r>
            <w:proofErr w:type="spellEnd"/>
            <w:r>
              <w:t xml:space="preserve">, </w:t>
            </w:r>
            <w:proofErr w:type="spellStart"/>
            <w:r>
              <w:t>мегалобластическая</w:t>
            </w:r>
            <w:proofErr w:type="spellEnd"/>
            <w:r>
              <w:t xml:space="preserve">. В-12/фолиево-дефицитная анемия. Определение В12, </w:t>
            </w:r>
            <w:proofErr w:type="spellStart"/>
            <w:r>
              <w:t>пунктат</w:t>
            </w:r>
            <w:proofErr w:type="spellEnd"/>
            <w:r>
              <w:t xml:space="preserve"> костного мозга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5C44D0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Практическое занятие №5</w:t>
            </w:r>
            <w:r w:rsidR="000C5FDB"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ind w:firstLine="709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26C96">
              <w:rPr>
                <w:rFonts w:eastAsia="Calibri"/>
                <w:b/>
                <w:bCs/>
                <w:color w:val="000000"/>
                <w:lang w:eastAsia="en-US"/>
              </w:rPr>
              <w:t xml:space="preserve">Реактивные изменения белой крови. Лейкоцитозы, лейкопении, </w:t>
            </w:r>
            <w:proofErr w:type="spellStart"/>
            <w:r w:rsidRPr="00826C96">
              <w:rPr>
                <w:rFonts w:eastAsia="Calibri"/>
                <w:b/>
                <w:bCs/>
                <w:color w:val="000000"/>
                <w:lang w:eastAsia="en-US"/>
              </w:rPr>
              <w:t>лейкемоидные</w:t>
            </w:r>
            <w:proofErr w:type="spellEnd"/>
            <w:r w:rsidRPr="00826C96">
              <w:rPr>
                <w:rFonts w:eastAsia="Calibri"/>
                <w:b/>
                <w:bCs/>
                <w:color w:val="000000"/>
                <w:lang w:eastAsia="en-US"/>
              </w:rPr>
              <w:t xml:space="preserve"> реакции. 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Лейкозы.</w:t>
            </w:r>
          </w:p>
          <w:p w:rsidR="000C5FDB" w:rsidRPr="00826C96" w:rsidRDefault="000C5FDB" w:rsidP="00BF784E">
            <w:pPr>
              <w:jc w:val="both"/>
              <w:rPr>
                <w:b/>
                <w:color w:val="000000"/>
              </w:rPr>
            </w:pP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lastRenderedPageBreak/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A66395" w:rsidRPr="00385E65" w:rsidRDefault="00A66395" w:rsidP="001E600B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85E65">
              <w:rPr>
                <w:rStyle w:val="FontStyle12"/>
                <w:rFonts w:eastAsiaTheme="majorEastAsia"/>
              </w:rPr>
              <w:t>Под абсолютным количеством лейкоцитов понимают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2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процентное содержание отдельных видов лейкоцитов в </w:t>
            </w:r>
            <w:proofErr w:type="spellStart"/>
            <w:r w:rsidRPr="00A66395">
              <w:rPr>
                <w:rStyle w:val="FontStyle14"/>
              </w:rPr>
              <w:t>лейкоформуле</w:t>
            </w:r>
            <w:proofErr w:type="spellEnd"/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2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1 л крови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2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мазке периферической крови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2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все ответы правильные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2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нет правильного ответа</w:t>
            </w:r>
          </w:p>
          <w:p w:rsidR="00A66395" w:rsidRPr="00A66395" w:rsidRDefault="00A66395" w:rsidP="001E600B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A66395">
              <w:rPr>
                <w:rStyle w:val="FontStyle12"/>
                <w:rFonts w:eastAsiaTheme="majorEastAsia"/>
              </w:rPr>
              <w:t xml:space="preserve">Появление в периферической крови </w:t>
            </w:r>
            <w:proofErr w:type="spellStart"/>
            <w:r w:rsidRPr="00A66395">
              <w:rPr>
                <w:rStyle w:val="FontStyle12"/>
                <w:rFonts w:eastAsiaTheme="majorEastAsia"/>
              </w:rPr>
              <w:t>бластов</w:t>
            </w:r>
            <w:proofErr w:type="spellEnd"/>
            <w:r w:rsidRPr="00A66395">
              <w:rPr>
                <w:rStyle w:val="FontStyle12"/>
                <w:rFonts w:eastAsiaTheme="majorEastAsia"/>
              </w:rPr>
              <w:t xml:space="preserve"> на фоне нормальной </w:t>
            </w:r>
            <w:proofErr w:type="spellStart"/>
            <w:r w:rsidRPr="00A66395">
              <w:rPr>
                <w:rStyle w:val="FontStyle12"/>
                <w:rFonts w:eastAsiaTheme="majorEastAsia"/>
              </w:rPr>
              <w:t>лейкоформулы</w:t>
            </w:r>
            <w:proofErr w:type="spellEnd"/>
            <w:r w:rsidRPr="00A66395">
              <w:rPr>
                <w:rStyle w:val="FontStyle12"/>
                <w:rFonts w:eastAsiaTheme="majorEastAsia"/>
              </w:rPr>
              <w:t xml:space="preserve"> характерно </w:t>
            </w:r>
            <w:proofErr w:type="gramStart"/>
            <w:r w:rsidRPr="00A66395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3"/>
              </w:numPr>
              <w:spacing w:line="226" w:lineRule="exact"/>
              <w:rPr>
                <w:rStyle w:val="FontStyle14"/>
              </w:rPr>
            </w:pPr>
            <w:proofErr w:type="spellStart"/>
            <w:r w:rsidRPr="00A66395">
              <w:rPr>
                <w:rStyle w:val="FontStyle14"/>
              </w:rPr>
              <w:t>мегалобластной</w:t>
            </w:r>
            <w:proofErr w:type="spellEnd"/>
            <w:r w:rsidRPr="00A66395">
              <w:rPr>
                <w:rStyle w:val="FontStyle14"/>
              </w:rPr>
              <w:t xml:space="preserve"> анемии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3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заболеваний печени и почек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3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состояния после переливания крови 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3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острых лейкозов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3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все перечисленное верно</w:t>
            </w:r>
          </w:p>
          <w:p w:rsidR="00A66395" w:rsidRPr="00A66395" w:rsidRDefault="00A66395" w:rsidP="001E600B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A66395">
              <w:rPr>
                <w:rStyle w:val="FontStyle12"/>
                <w:rFonts w:eastAsiaTheme="majorEastAsia"/>
              </w:rPr>
              <w:t>Под относительным количеством лейкоцитов понимают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4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процентное содержание отдельных видов лейкоцитов в </w:t>
            </w:r>
            <w:proofErr w:type="spellStart"/>
            <w:r w:rsidRPr="00A66395">
              <w:rPr>
                <w:rStyle w:val="FontStyle14"/>
              </w:rPr>
              <w:t>лейкоформуле</w:t>
            </w:r>
            <w:proofErr w:type="spellEnd"/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4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1 л крови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4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мазке периферической крови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4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66395">
              <w:rPr>
                <w:rStyle w:val="FontStyle14"/>
              </w:rPr>
              <w:t>все ответы правильные</w:t>
            </w:r>
          </w:p>
          <w:p w:rsidR="00A66395" w:rsidRPr="00A66395" w:rsidRDefault="00A66395" w:rsidP="001E600B">
            <w:pPr>
              <w:pStyle w:val="Style6"/>
              <w:widowControl/>
              <w:numPr>
                <w:ilvl w:val="0"/>
                <w:numId w:val="64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14"/>
              </w:rPr>
              <w:t>нет правильного ответа</w:t>
            </w:r>
          </w:p>
          <w:p w:rsidR="00A66395" w:rsidRPr="002C0350" w:rsidRDefault="00A66395" w:rsidP="001E600B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В период полной ремиссии острого лейкоза в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миелограмме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бластные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клетки не должны превышать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6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1%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6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5%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6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20%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6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нет принятых границ</w:t>
            </w:r>
          </w:p>
          <w:p w:rsidR="00A66395" w:rsidRPr="002C0350" w:rsidRDefault="00A66395" w:rsidP="001E600B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Выраженная анемия, лейкопения,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нейтропения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, единичные плазматические клетки в периферической крови, 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плазмоцитоз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в костном мозге. Цитологическая картина характерна </w:t>
            </w:r>
            <w:proofErr w:type="gramStart"/>
            <w:r w:rsidRPr="002C0350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7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острого лейкоза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7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 xml:space="preserve">хронического </w:t>
            </w:r>
            <w:proofErr w:type="spellStart"/>
            <w:r w:rsidRPr="002C0350">
              <w:rPr>
                <w:rStyle w:val="FontStyle14"/>
              </w:rPr>
              <w:t>миелолейкоза</w:t>
            </w:r>
            <w:proofErr w:type="spellEnd"/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7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миеломной</w:t>
            </w:r>
            <w:proofErr w:type="spellEnd"/>
            <w:r w:rsidRPr="002C0350">
              <w:rPr>
                <w:rStyle w:val="FontStyle14"/>
              </w:rPr>
              <w:t xml:space="preserve"> болезни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7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 xml:space="preserve">хронического </w:t>
            </w:r>
            <w:proofErr w:type="spellStart"/>
            <w:r w:rsidRPr="002C0350">
              <w:rPr>
                <w:rStyle w:val="FontStyle14"/>
              </w:rPr>
              <w:t>лимфолейкоза</w:t>
            </w:r>
            <w:proofErr w:type="spellEnd"/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7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лимфогранулематоза</w:t>
            </w:r>
          </w:p>
          <w:p w:rsidR="00A66395" w:rsidRPr="002C0350" w:rsidRDefault="00A66395" w:rsidP="001E600B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Диагностика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алейкемических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форм острого лейкоза проводится </w:t>
            </w:r>
            <w:proofErr w:type="gramStart"/>
            <w:r w:rsidRPr="002C0350">
              <w:rPr>
                <w:rStyle w:val="FontStyle12"/>
                <w:rFonts w:eastAsiaTheme="majorEastAsia"/>
              </w:rPr>
              <w:t>по</w:t>
            </w:r>
            <w:proofErr w:type="gramEnd"/>
            <w:r w:rsidRPr="002C0350">
              <w:rPr>
                <w:rStyle w:val="FontStyle12"/>
                <w:rFonts w:eastAsiaTheme="majorEastAsia"/>
              </w:rPr>
              <w:t>: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8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мазку периферической крови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8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трепанобиопсии</w:t>
            </w:r>
            <w:proofErr w:type="spellEnd"/>
            <w:r w:rsidRPr="002C0350">
              <w:rPr>
                <w:rStyle w:val="FontStyle14"/>
              </w:rPr>
              <w:t xml:space="preserve"> подвздошной кости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8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пунктату</w:t>
            </w:r>
            <w:proofErr w:type="spellEnd"/>
            <w:r w:rsidRPr="002C0350">
              <w:rPr>
                <w:rStyle w:val="FontStyle14"/>
              </w:rPr>
              <w:t xml:space="preserve"> лимфоузла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8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цитохимическому исследованию</w:t>
            </w:r>
          </w:p>
          <w:p w:rsidR="00A66395" w:rsidRPr="002C0350" w:rsidRDefault="00A66395" w:rsidP="001E600B">
            <w:pPr>
              <w:pStyle w:val="Style6"/>
              <w:widowControl/>
              <w:numPr>
                <w:ilvl w:val="0"/>
                <w:numId w:val="68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всеми перечисленными методами</w:t>
            </w: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 xml:space="preserve">Количество лейкоцитов в периферической крови и распределение их в организме. Лейкоцитарная формула, </w:t>
            </w:r>
            <w:proofErr w:type="spellStart"/>
            <w:r w:rsidRPr="00C61D35">
              <w:rPr>
                <w:rFonts w:ascii="Times New Roman" w:hAnsi="Times New Roman"/>
                <w:sz w:val="24"/>
                <w:szCs w:val="24"/>
              </w:rPr>
              <w:t>референсные</w:t>
            </w:r>
            <w:proofErr w:type="spellEnd"/>
            <w:r w:rsidRPr="00C61D35">
              <w:rPr>
                <w:rFonts w:ascii="Times New Roman" w:hAnsi="Times New Roman"/>
                <w:sz w:val="24"/>
                <w:szCs w:val="24"/>
              </w:rPr>
              <w:t xml:space="preserve"> значения.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Понятие о ядерном сдвиге нейтрофилов, виды, диагностическое значение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Виды лейкоцитозов, их диагностическое значение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Виды патологических форм лейкоцитов, диагностическое значение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Гематологические признаки лейкозов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острых лейкозов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хронических лейкозов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Методы, используемые для диагностики лейкозов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Количественная и морфологическая характеристика лейкоцитов при острых и хронических лейкозах</w:t>
            </w:r>
          </w:p>
          <w:p w:rsidR="00842FD9" w:rsidRPr="00C61D35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Цитохимические методы диагностики лейкозов</w:t>
            </w:r>
          </w:p>
          <w:p w:rsidR="00842FD9" w:rsidRPr="00842FD9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1D35">
              <w:rPr>
                <w:rFonts w:ascii="Times New Roman" w:hAnsi="Times New Roman"/>
                <w:sz w:val="24"/>
                <w:szCs w:val="24"/>
              </w:rPr>
              <w:t>Иммунофенотипирование</w:t>
            </w:r>
            <w:proofErr w:type="spellEnd"/>
            <w:r w:rsidRPr="00C61D35">
              <w:rPr>
                <w:rFonts w:ascii="Times New Roman" w:hAnsi="Times New Roman"/>
                <w:sz w:val="24"/>
                <w:szCs w:val="24"/>
              </w:rPr>
              <w:t xml:space="preserve"> лейкозов, принцип метода</w:t>
            </w:r>
          </w:p>
          <w:p w:rsidR="00842FD9" w:rsidRPr="00842FD9" w:rsidRDefault="00842FD9" w:rsidP="001E600B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Генетические хромосомные и молекулярные исследования при лейкозах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lastRenderedPageBreak/>
              <w:t>Проблемно-ситуационные задачи (примеры)</w:t>
            </w:r>
          </w:p>
          <w:p w:rsidR="00A66395" w:rsidRDefault="00A66395" w:rsidP="00A66395"/>
          <w:p w:rsidR="00A66395" w:rsidRDefault="00A66395" w:rsidP="00A66395">
            <w:pPr>
              <w:rPr>
                <w:b/>
                <w:sz w:val="20"/>
              </w:rPr>
            </w:pPr>
            <w:r w:rsidRPr="00826C96">
              <w:t>Задача №</w:t>
            </w:r>
            <w:r>
              <w:t>1.</w:t>
            </w:r>
          </w:p>
          <w:p w:rsidR="00A66395" w:rsidRDefault="00A66395" w:rsidP="00A66395">
            <w:pPr>
              <w:pStyle w:val="ae"/>
              <w:rPr>
                <w:sz w:val="24"/>
                <w:szCs w:val="24"/>
              </w:rPr>
            </w:pPr>
            <w:r w:rsidRPr="00A66395">
              <w:rPr>
                <w:sz w:val="24"/>
                <w:szCs w:val="24"/>
              </w:rPr>
              <w:t xml:space="preserve">Мужчина 52 лет, жалобы на боли в костях, в крови </w:t>
            </w:r>
            <w:proofErr w:type="spellStart"/>
            <w:r w:rsidRPr="00A66395">
              <w:rPr>
                <w:sz w:val="24"/>
                <w:szCs w:val="24"/>
              </w:rPr>
              <w:t>моноцитоз</w:t>
            </w:r>
            <w:proofErr w:type="spellEnd"/>
            <w:r w:rsidRPr="00A66395">
              <w:rPr>
                <w:sz w:val="24"/>
                <w:szCs w:val="24"/>
              </w:rPr>
              <w:t xml:space="preserve"> (20%), СОЭ-80 мм/ч, на рентгенограмме костей черепа мелкие множественные дефекты. В </w:t>
            </w:r>
            <w:proofErr w:type="spellStart"/>
            <w:r w:rsidRPr="00A66395">
              <w:rPr>
                <w:sz w:val="24"/>
                <w:szCs w:val="24"/>
              </w:rPr>
              <w:t>пунктате</w:t>
            </w:r>
            <w:proofErr w:type="spellEnd"/>
            <w:r w:rsidRPr="00A66395">
              <w:rPr>
                <w:sz w:val="24"/>
                <w:szCs w:val="24"/>
              </w:rPr>
              <w:t xml:space="preserve"> грудины количество плазматических клеток увеличено до 50%. </w:t>
            </w:r>
          </w:p>
          <w:p w:rsidR="00A66395" w:rsidRDefault="00A66395" w:rsidP="00A66395">
            <w:pPr>
              <w:pStyle w:val="ae"/>
              <w:rPr>
                <w:sz w:val="24"/>
                <w:szCs w:val="24"/>
              </w:rPr>
            </w:pPr>
            <w:r w:rsidRPr="00A66395">
              <w:rPr>
                <w:sz w:val="24"/>
                <w:szCs w:val="24"/>
              </w:rPr>
              <w:t>Предположительный диагноз</w:t>
            </w:r>
            <w:r>
              <w:rPr>
                <w:sz w:val="24"/>
                <w:szCs w:val="24"/>
              </w:rPr>
              <w:t>? Какие лабораторные исследования необходимы для подтверждения диагноза?</w:t>
            </w:r>
          </w:p>
          <w:p w:rsidR="00A66395" w:rsidRDefault="00A66395" w:rsidP="00A66395">
            <w:pPr>
              <w:pStyle w:val="ae"/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 xml:space="preserve">Заключение: </w:t>
            </w:r>
            <w:proofErr w:type="spellStart"/>
            <w:r w:rsidRPr="002C0350">
              <w:rPr>
                <w:sz w:val="24"/>
                <w:szCs w:val="24"/>
              </w:rPr>
              <w:t>миеломная</w:t>
            </w:r>
            <w:proofErr w:type="spellEnd"/>
            <w:r w:rsidRPr="00A66395">
              <w:rPr>
                <w:sz w:val="24"/>
                <w:szCs w:val="24"/>
              </w:rPr>
              <w:t xml:space="preserve"> болезнь</w:t>
            </w:r>
          </w:p>
          <w:p w:rsidR="00A66395" w:rsidRDefault="00A66395" w:rsidP="00A66395"/>
          <w:p w:rsidR="00A66395" w:rsidRDefault="00A66395" w:rsidP="00A66395">
            <w:r w:rsidRPr="00826C96">
              <w:t>Задача №</w:t>
            </w:r>
            <w:r>
              <w:t>2.</w:t>
            </w:r>
          </w:p>
          <w:p w:rsidR="00A66395" w:rsidRDefault="00A66395" w:rsidP="00A66395">
            <w:r w:rsidRPr="00A66395">
              <w:t xml:space="preserve">Прогрессирующая </w:t>
            </w:r>
            <w:proofErr w:type="spellStart"/>
            <w:r w:rsidRPr="00A66395">
              <w:t>нормохромная</w:t>
            </w:r>
            <w:proofErr w:type="spellEnd"/>
            <w:r w:rsidRPr="00A66395">
              <w:t xml:space="preserve"> анемия, нормальное количество лейкоцитов, в </w:t>
            </w:r>
            <w:proofErr w:type="spellStart"/>
            <w:r w:rsidRPr="00A66395">
              <w:t>лейкограмме</w:t>
            </w:r>
            <w:proofErr w:type="spellEnd"/>
            <w:r w:rsidRPr="00A66395">
              <w:t xml:space="preserve"> </w:t>
            </w:r>
            <w:proofErr w:type="spellStart"/>
            <w:r w:rsidRPr="00A66395">
              <w:t>миелобласты</w:t>
            </w:r>
            <w:proofErr w:type="spellEnd"/>
            <w:r w:rsidRPr="00A66395">
              <w:t xml:space="preserve">. В костном мозге большое количество </w:t>
            </w:r>
            <w:proofErr w:type="spellStart"/>
            <w:r w:rsidRPr="00A66395">
              <w:t>эритробластов</w:t>
            </w:r>
            <w:proofErr w:type="spellEnd"/>
            <w:r w:rsidRPr="00A66395">
              <w:t xml:space="preserve">, </w:t>
            </w:r>
            <w:proofErr w:type="spellStart"/>
            <w:r w:rsidRPr="00A66395">
              <w:t>мегалобластов</w:t>
            </w:r>
            <w:proofErr w:type="spellEnd"/>
            <w:r w:rsidRPr="00A66395">
              <w:t xml:space="preserve">, </w:t>
            </w:r>
            <w:proofErr w:type="spellStart"/>
            <w:r w:rsidRPr="00A66395">
              <w:t>миелобласто</w:t>
            </w:r>
            <w:r>
              <w:t>в</w:t>
            </w:r>
            <w:proofErr w:type="spellEnd"/>
            <w:r w:rsidRPr="00A66395">
              <w:t xml:space="preserve">.  </w:t>
            </w:r>
            <w:r>
              <w:t xml:space="preserve"> Для какой патологии </w:t>
            </w:r>
            <w:proofErr w:type="spellStart"/>
            <w:r>
              <w:t>характиерна</w:t>
            </w:r>
            <w:proofErr w:type="spellEnd"/>
            <w:r>
              <w:t xml:space="preserve"> такая г</w:t>
            </w:r>
            <w:r w:rsidRPr="00A66395">
              <w:t>емограмма</w:t>
            </w:r>
            <w:r>
              <w:t>?</w:t>
            </w:r>
          </w:p>
          <w:p w:rsidR="00A66395" w:rsidRPr="00A66395" w:rsidRDefault="00A66395" w:rsidP="00A66395">
            <w:pPr>
              <w:pStyle w:val="ae"/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>Заключение:</w:t>
            </w:r>
            <w:r w:rsidRPr="00A66395">
              <w:rPr>
                <w:sz w:val="24"/>
                <w:szCs w:val="24"/>
              </w:rPr>
              <w:t xml:space="preserve"> эритремии</w:t>
            </w:r>
          </w:p>
          <w:p w:rsidR="003067F1" w:rsidRPr="00826C96" w:rsidRDefault="003067F1" w:rsidP="00A66395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5C44D0">
              <w:rPr>
                <w:rFonts w:eastAsia="Calibri"/>
                <w:b/>
                <w:color w:val="000000"/>
                <w:lang w:eastAsia="en-US"/>
              </w:rPr>
              <w:t>6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 Лабораторная диагностика нарушений гемостаза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206AB5" w:rsidRPr="00F93247" w:rsidRDefault="00206AB5" w:rsidP="00206AB5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206AB5" w:rsidRPr="00F93247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>
              <w:rPr>
                <w:rStyle w:val="FontStyle12"/>
                <w:rFonts w:eastAsiaTheme="majorEastAsia"/>
              </w:rPr>
              <w:t>АЧТВ отражает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6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тромбоцитарного</w:t>
            </w:r>
            <w:proofErr w:type="spellEnd"/>
            <w:r w:rsidRPr="00206AB5">
              <w:rPr>
                <w:rStyle w:val="FontStyle14"/>
              </w:rPr>
              <w:t xml:space="preserve"> звена гемостаза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6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6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внутренний путь активации </w:t>
            </w:r>
            <w:proofErr w:type="spellStart"/>
            <w:r w:rsidRPr="00206AB5">
              <w:rPr>
                <w:rStyle w:val="FontStyle14"/>
              </w:rPr>
              <w:t>протромбиназы</w:t>
            </w:r>
            <w:proofErr w:type="spell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6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антикоагулянтного</w:t>
            </w:r>
            <w:proofErr w:type="spellEnd"/>
            <w:r w:rsidRPr="00206AB5">
              <w:rPr>
                <w:rStyle w:val="FontStyle14"/>
              </w:rPr>
              <w:t xml:space="preserve"> звена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6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реологические свойства крови</w:t>
            </w:r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 xml:space="preserve">Снижение фибриногена в плазме не наблюдается </w:t>
            </w:r>
            <w:proofErr w:type="gramStart"/>
            <w:r w:rsidRPr="00206AB5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наследственном </w:t>
            </w:r>
            <w:proofErr w:type="gramStart"/>
            <w:r w:rsidRPr="00206AB5">
              <w:rPr>
                <w:rStyle w:val="FontStyle14"/>
              </w:rPr>
              <w:t>дефиците</w:t>
            </w:r>
            <w:proofErr w:type="gramEnd"/>
            <w:r w:rsidRPr="00206AB5">
              <w:rPr>
                <w:rStyle w:val="FontStyle14"/>
              </w:rPr>
              <w:t xml:space="preserve"> функции фибриногена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циррозе</w:t>
            </w:r>
            <w:proofErr w:type="gramEnd"/>
            <w:r w:rsidRPr="00206AB5">
              <w:rPr>
                <w:rStyle w:val="FontStyle14"/>
              </w:rPr>
              <w:t xml:space="preserve"> печени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ДВС - </w:t>
            </w:r>
            <w:proofErr w:type="gramStart"/>
            <w:r w:rsidRPr="00206AB5">
              <w:rPr>
                <w:rStyle w:val="FontStyle14"/>
              </w:rPr>
              <w:t>синдроме</w:t>
            </w:r>
            <w:proofErr w:type="gram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острой фазе воспаления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повышении</w:t>
            </w:r>
            <w:proofErr w:type="gramEnd"/>
            <w:r w:rsidRPr="00206AB5">
              <w:rPr>
                <w:rStyle w:val="FontStyle14"/>
              </w:rPr>
              <w:t xml:space="preserve"> </w:t>
            </w:r>
            <w:proofErr w:type="spellStart"/>
            <w:r w:rsidRPr="00206AB5">
              <w:rPr>
                <w:rStyle w:val="FontStyle14"/>
              </w:rPr>
              <w:t>неинактивированного</w:t>
            </w:r>
            <w:proofErr w:type="spellEnd"/>
            <w:r w:rsidRPr="00206AB5">
              <w:rPr>
                <w:rStyle w:val="FontStyle14"/>
              </w:rPr>
              <w:t xml:space="preserve"> плазмина</w:t>
            </w:r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206AB5">
              <w:rPr>
                <w:rStyle w:val="FontStyle12"/>
                <w:rFonts w:eastAsiaTheme="majorEastAsia"/>
              </w:rPr>
              <w:t>Антикоагулянтным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действием обладает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коллаген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тромбин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протеин</w:t>
            </w:r>
            <w:proofErr w:type="gramStart"/>
            <w:r w:rsidRPr="00206AB5">
              <w:rPr>
                <w:rStyle w:val="FontStyle14"/>
              </w:rPr>
              <w:t xml:space="preserve"> С</w:t>
            </w:r>
            <w:proofErr w:type="gram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тканевой</w:t>
            </w:r>
            <w:proofErr w:type="gramEnd"/>
            <w:r w:rsidRPr="00206AB5">
              <w:rPr>
                <w:rStyle w:val="FontStyle14"/>
              </w:rPr>
              <w:t xml:space="preserve"> активатор </w:t>
            </w:r>
            <w:proofErr w:type="spellStart"/>
            <w:r w:rsidRPr="00206AB5">
              <w:rPr>
                <w:rStyle w:val="FontStyle14"/>
              </w:rPr>
              <w:t>плазминогена</w:t>
            </w:r>
            <w:proofErr w:type="spell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аскорбиновая кислота</w:t>
            </w:r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206AB5">
              <w:rPr>
                <w:rStyle w:val="FontStyle12"/>
                <w:rFonts w:eastAsiaTheme="majorEastAsia"/>
              </w:rPr>
              <w:t>Тромбинообразованию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препятствуют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ионы кальция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высокомолекулярный </w:t>
            </w:r>
            <w:proofErr w:type="spellStart"/>
            <w:r w:rsidRPr="00206AB5">
              <w:rPr>
                <w:rStyle w:val="FontStyle14"/>
              </w:rPr>
              <w:t>кининоген</w:t>
            </w:r>
            <w:proofErr w:type="spell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фактор </w:t>
            </w:r>
            <w:proofErr w:type="spellStart"/>
            <w:r w:rsidRPr="00206AB5">
              <w:rPr>
                <w:rStyle w:val="FontStyle14"/>
              </w:rPr>
              <w:t>Виллебранда</w:t>
            </w:r>
            <w:proofErr w:type="spell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антикоагулянты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фибриноген</w:t>
            </w:r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Время кровотечения отражает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тромбоцитарного</w:t>
            </w:r>
            <w:proofErr w:type="spellEnd"/>
            <w:r w:rsidRPr="00206AB5">
              <w:rPr>
                <w:rStyle w:val="FontStyle14"/>
              </w:rPr>
              <w:t xml:space="preserve"> звена гемостаза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свертывающей системы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антикоагулянтного</w:t>
            </w:r>
            <w:proofErr w:type="spellEnd"/>
            <w:r w:rsidRPr="00206AB5">
              <w:rPr>
                <w:rStyle w:val="FontStyle14"/>
              </w:rPr>
              <w:t xml:space="preserve"> звена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системы гемостаза в целом</w:t>
            </w:r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Вторичный гемостаз – это остановка кровотечения за счет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спазма сосудов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адгезии и агрегации тромбоцитов, реакции секреции содержимого гранул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спазма сосудов, адгезии и агрегации тромбоцитов, реакции секреции содержимого гранул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свертывания крови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lastRenderedPageBreak/>
              <w:t>фибринолиза</w:t>
            </w:r>
            <w:proofErr w:type="spellEnd"/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Д-</w:t>
            </w:r>
            <w:proofErr w:type="spellStart"/>
            <w:r w:rsidRPr="00206AB5">
              <w:rPr>
                <w:rStyle w:val="FontStyle12"/>
                <w:rFonts w:eastAsiaTheme="majorEastAsia"/>
              </w:rPr>
              <w:t>димер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является  маркером 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маркером нарушений сосудисто </w:t>
            </w:r>
            <w:proofErr w:type="gramStart"/>
            <w:r w:rsidRPr="00206AB5">
              <w:rPr>
                <w:rStyle w:val="FontStyle14"/>
              </w:rPr>
              <w:t>-</w:t>
            </w:r>
            <w:proofErr w:type="spellStart"/>
            <w:r w:rsidRPr="00206AB5">
              <w:rPr>
                <w:rStyle w:val="FontStyle14"/>
              </w:rPr>
              <w:t>т</w:t>
            </w:r>
            <w:proofErr w:type="gramEnd"/>
            <w:r w:rsidRPr="00206AB5">
              <w:rPr>
                <w:rStyle w:val="FontStyle14"/>
              </w:rPr>
              <w:t>ромбоцитарного</w:t>
            </w:r>
            <w:proofErr w:type="spellEnd"/>
            <w:r w:rsidRPr="00206AB5">
              <w:rPr>
                <w:rStyle w:val="FontStyle14"/>
              </w:rPr>
              <w:t xml:space="preserve"> гемостаза 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активации свертывания крови и </w:t>
            </w:r>
            <w:proofErr w:type="spellStart"/>
            <w:r w:rsidRPr="00206AB5">
              <w:rPr>
                <w:rStyle w:val="FontStyle14"/>
              </w:rPr>
              <w:t>фибринолиза</w:t>
            </w:r>
            <w:proofErr w:type="spell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маркером  активации </w:t>
            </w:r>
            <w:proofErr w:type="spellStart"/>
            <w:r w:rsidRPr="00206AB5">
              <w:rPr>
                <w:rStyle w:val="FontStyle14"/>
              </w:rPr>
              <w:t>противосвертывающей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 перечисленное верно</w:t>
            </w:r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Тромбоциты выполняют функции: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адгезивно-агрегационную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ангиотрофическую</w:t>
            </w:r>
            <w:proofErr w:type="spellEnd"/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участие в свертывании крови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участие в воспалительных реакциях 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 перечисленное верно</w:t>
            </w:r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Время свертывания цельной крови отражает состояние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сосудисто-</w:t>
            </w:r>
            <w:proofErr w:type="spellStart"/>
            <w:r w:rsidRPr="00206AB5">
              <w:rPr>
                <w:rStyle w:val="FontStyle14"/>
              </w:rPr>
              <w:t>тромбоцитарного</w:t>
            </w:r>
            <w:proofErr w:type="spellEnd"/>
            <w:r w:rsidRPr="00206AB5">
              <w:rPr>
                <w:rStyle w:val="FontStyle14"/>
              </w:rPr>
              <w:t xml:space="preserve"> гемостаза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свертывающей системы 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противосвертывающей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всей системы гемостаза в целом</w:t>
            </w:r>
          </w:p>
          <w:p w:rsidR="00206AB5" w:rsidRPr="00206AB5" w:rsidRDefault="00206AB5" w:rsidP="001E600B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Протеин</w:t>
            </w:r>
            <w:proofErr w:type="gramStart"/>
            <w:r w:rsidRPr="00206AB5">
              <w:rPr>
                <w:rStyle w:val="FontStyle12"/>
                <w:rFonts w:eastAsiaTheme="majorEastAsia"/>
              </w:rPr>
              <w:t xml:space="preserve"> С</w:t>
            </w:r>
            <w:proofErr w:type="gramEnd"/>
            <w:r w:rsidRPr="00206AB5">
              <w:rPr>
                <w:rStyle w:val="FontStyle12"/>
                <w:rFonts w:eastAsiaTheme="majorEastAsia"/>
              </w:rPr>
              <w:t xml:space="preserve"> является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ингибитором плазмина 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ингибитором </w:t>
            </w:r>
            <w:proofErr w:type="spellStart"/>
            <w:r w:rsidRPr="00206AB5">
              <w:rPr>
                <w:rStyle w:val="FontStyle14"/>
              </w:rPr>
              <w:t>кофакторов</w:t>
            </w:r>
            <w:proofErr w:type="spellEnd"/>
            <w:r w:rsidRPr="00206AB5">
              <w:rPr>
                <w:rStyle w:val="FontStyle14"/>
              </w:rPr>
              <w:t xml:space="preserve"> свертывания </w:t>
            </w:r>
          </w:p>
          <w:p w:rsidR="00206AB5" w:rsidRPr="00206AB5" w:rsidRDefault="00206AB5" w:rsidP="001E600B">
            <w:pPr>
              <w:pStyle w:val="Style6"/>
              <w:widowControl/>
              <w:numPr>
                <w:ilvl w:val="0"/>
                <w:numId w:val="7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активатором свертывания</w:t>
            </w:r>
          </w:p>
          <w:p w:rsidR="00206AB5" w:rsidRPr="00F93247" w:rsidRDefault="00206AB5" w:rsidP="001E600B">
            <w:pPr>
              <w:pStyle w:val="Style6"/>
              <w:widowControl/>
              <w:numPr>
                <w:ilvl w:val="0"/>
                <w:numId w:val="7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активатором </w:t>
            </w:r>
            <w:proofErr w:type="spellStart"/>
            <w:r w:rsidRPr="00206AB5">
              <w:rPr>
                <w:rStyle w:val="FontStyle14"/>
              </w:rPr>
              <w:t>фибринолиза</w:t>
            </w:r>
            <w:proofErr w:type="spellEnd"/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Сосудисто-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тромбоцитарный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гемостаз. Роль сосудистой стенки в гемостазе. Тромбоциты и их участие в процессе свертывания. 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Характеристика плазменных факторов свертывания. Роль печени в синтезе плазменных факторов. Витамин</w:t>
            </w:r>
            <w:proofErr w:type="gramStart"/>
            <w:r w:rsidRPr="007010A6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7010A6">
              <w:rPr>
                <w:rFonts w:eastAsia="Calibri"/>
                <w:lang w:eastAsia="en-US"/>
              </w:rPr>
              <w:t xml:space="preserve"> и его влияние на биосинтез плазменных факторов. 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Коагуляционный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каскад. Внутренний и внешний механизм образования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протромбиназы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. Механизм образования тромбина. Механизм превращения фибриногена в фибрин. 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Основные </w:t>
            </w:r>
            <w:proofErr w:type="spellStart"/>
            <w:r w:rsidRPr="007010A6">
              <w:rPr>
                <w:rFonts w:eastAsia="Calibri"/>
                <w:lang w:eastAsia="en-US"/>
              </w:rPr>
              <w:t>противосвертывающие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факторы. Антитромбин, гепарин и их биологическая роль. Протеин</w:t>
            </w:r>
            <w:proofErr w:type="gramStart"/>
            <w:r w:rsidRPr="007010A6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7010A6">
              <w:rPr>
                <w:rFonts w:eastAsia="Calibri"/>
                <w:lang w:eastAsia="en-US"/>
              </w:rPr>
              <w:t>, протеин S и их биологическая роль.</w:t>
            </w:r>
          </w:p>
          <w:p w:rsidR="00842FD9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Фибринолиз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и его биологическая роль. Активаторы, ингибиторы </w:t>
            </w:r>
            <w:proofErr w:type="spellStart"/>
            <w:r w:rsidRPr="007010A6">
              <w:rPr>
                <w:rFonts w:eastAsia="Calibri"/>
                <w:lang w:eastAsia="en-US"/>
              </w:rPr>
              <w:t>фибринолиза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. Продукты деградации фибрина, фибриногена, их биологические свойства. 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344625">
              <w:rPr>
                <w:rFonts w:eastAsia="Calibri"/>
                <w:lang w:eastAsia="en-US"/>
              </w:rPr>
              <w:t>еморрагически</w:t>
            </w:r>
            <w:r>
              <w:rPr>
                <w:rFonts w:eastAsia="Calibri"/>
                <w:lang w:eastAsia="en-US"/>
              </w:rPr>
              <w:t>е</w:t>
            </w:r>
            <w:r w:rsidRPr="00344625">
              <w:rPr>
                <w:rFonts w:eastAsia="Calibri"/>
                <w:lang w:eastAsia="en-US"/>
              </w:rPr>
              <w:t xml:space="preserve"> диатез</w:t>
            </w:r>
            <w:r>
              <w:rPr>
                <w:rFonts w:eastAsia="Calibri"/>
                <w:lang w:eastAsia="en-US"/>
              </w:rPr>
              <w:t>ы</w:t>
            </w:r>
            <w:r w:rsidRPr="00344625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344625">
              <w:rPr>
                <w:rFonts w:eastAsia="Calibri"/>
                <w:lang w:eastAsia="en-US"/>
              </w:rPr>
              <w:t>тромбофили</w:t>
            </w:r>
            <w:r>
              <w:rPr>
                <w:rFonts w:eastAsia="Calibri"/>
                <w:lang w:eastAsia="en-US"/>
              </w:rPr>
              <w:t>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оценки сосудистого компонента гемостаза. 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оценки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тромбоцитарного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компонента гемостаза (длительность кровотечения, количество тромбоцитов в крови, морфологическая характеристика тромбоцитов, исследование агрегации тромбоцитов)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Скрининговые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тесты для оценки плазменного звена гемостаза (время свертывания крови, активированное частичное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тромбопластиновое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время, </w:t>
            </w:r>
            <w:proofErr w:type="spellStart"/>
            <w:r w:rsidRPr="007010A6">
              <w:rPr>
                <w:rFonts w:eastAsia="Calibri"/>
                <w:lang w:eastAsia="en-US"/>
              </w:rPr>
              <w:t>протромбиновый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тест,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тромбиновое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время, концентрация фибриногена в плазме)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исследования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антикоагулянтной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системы, клинико-диагностическое значение.</w:t>
            </w:r>
          </w:p>
          <w:p w:rsidR="00842FD9" w:rsidRPr="007010A6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исследования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фибринолитической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системы, клинико-диагностическое значение.  </w:t>
            </w:r>
          </w:p>
          <w:p w:rsidR="00842FD9" w:rsidRPr="00842FD9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42FD9">
              <w:rPr>
                <w:rFonts w:eastAsia="Calibri"/>
                <w:lang w:eastAsia="en-US"/>
              </w:rPr>
              <w:t xml:space="preserve">Тесты активации свертывания крови и </w:t>
            </w:r>
            <w:proofErr w:type="spellStart"/>
            <w:r w:rsidRPr="00842FD9">
              <w:rPr>
                <w:rFonts w:eastAsia="Calibri"/>
                <w:lang w:eastAsia="en-US"/>
              </w:rPr>
              <w:t>фибринолиза</w:t>
            </w:r>
            <w:proofErr w:type="spellEnd"/>
            <w:r w:rsidRPr="00842FD9">
              <w:rPr>
                <w:rFonts w:eastAsia="Calibri"/>
                <w:lang w:eastAsia="en-US"/>
              </w:rPr>
              <w:t xml:space="preserve"> (ПДФ, D-</w:t>
            </w:r>
            <w:proofErr w:type="spellStart"/>
            <w:r w:rsidRPr="00842FD9">
              <w:rPr>
                <w:rFonts w:eastAsia="Calibri"/>
                <w:lang w:eastAsia="en-US"/>
              </w:rPr>
              <w:t>димеры</w:t>
            </w:r>
            <w:proofErr w:type="spellEnd"/>
            <w:r w:rsidRPr="00842FD9">
              <w:rPr>
                <w:rFonts w:eastAsia="Calibri"/>
                <w:lang w:eastAsia="en-US"/>
              </w:rPr>
              <w:t>, РФМК)</w:t>
            </w:r>
          </w:p>
          <w:p w:rsidR="00842FD9" w:rsidRPr="00842FD9" w:rsidRDefault="00842FD9" w:rsidP="001E600B">
            <w:pPr>
              <w:numPr>
                <w:ilvl w:val="0"/>
                <w:numId w:val="44"/>
              </w:numPr>
              <w:ind w:left="709" w:hanging="425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42FD9">
              <w:rPr>
                <w:rFonts w:eastAsia="Calibri"/>
                <w:lang w:eastAsia="en-US"/>
              </w:rPr>
              <w:t xml:space="preserve">Лабораторный контроль </w:t>
            </w:r>
            <w:proofErr w:type="spellStart"/>
            <w:r w:rsidRPr="00842FD9">
              <w:rPr>
                <w:rFonts w:eastAsia="Calibri"/>
                <w:lang w:eastAsia="en-US"/>
              </w:rPr>
              <w:t>антикоагулянтной</w:t>
            </w:r>
            <w:proofErr w:type="spellEnd"/>
            <w:r w:rsidRPr="00842FD9">
              <w:rPr>
                <w:rFonts w:eastAsia="Calibri"/>
                <w:lang w:eastAsia="en-US"/>
              </w:rPr>
              <w:t xml:space="preserve"> терапии</w:t>
            </w:r>
          </w:p>
          <w:p w:rsidR="00206AB5" w:rsidRDefault="00206AB5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206AB5" w:rsidRDefault="00206AB5" w:rsidP="00206AB5"/>
          <w:p w:rsidR="00206AB5" w:rsidRDefault="00206AB5" w:rsidP="00206AB5">
            <w:r w:rsidRPr="00826C96">
              <w:t>Задача №</w:t>
            </w:r>
            <w:r>
              <w:t xml:space="preserve">1. </w:t>
            </w:r>
          </w:p>
          <w:p w:rsidR="00206AB5" w:rsidRDefault="00206AB5" w:rsidP="00206AB5">
            <w:pPr>
              <w:rPr>
                <w:bCs/>
              </w:rPr>
            </w:pPr>
            <w:r w:rsidRPr="00206AB5">
              <w:rPr>
                <w:bCs/>
              </w:rPr>
              <w:t>Больной 5 лет. Жалобы на длительное кровотечение после удаления зубов</w:t>
            </w:r>
          </w:p>
          <w:p w:rsidR="00206AB5" w:rsidRPr="00206AB5" w:rsidRDefault="00206AB5" w:rsidP="00206AB5">
            <w:pPr>
              <w:rPr>
                <w:bCs/>
              </w:rPr>
            </w:pPr>
            <w:r>
              <w:rPr>
                <w:bCs/>
              </w:rPr>
              <w:t xml:space="preserve">Оцените результат </w:t>
            </w:r>
            <w:proofErr w:type="spellStart"/>
            <w:r>
              <w:rPr>
                <w:bCs/>
              </w:rPr>
              <w:t>коагулограммы</w:t>
            </w:r>
            <w:proofErr w:type="spellEnd"/>
            <w:r>
              <w:rPr>
                <w:bCs/>
              </w:rPr>
              <w:t>. Какие лабораторные исследования необходимо провести для подтверждения диагноза?</w:t>
            </w:r>
          </w:p>
          <w:p w:rsidR="00206AB5" w:rsidRPr="00206AB5" w:rsidRDefault="00206AB5" w:rsidP="00206AB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0"/>
              <w:gridCol w:w="2340"/>
              <w:gridCol w:w="2443"/>
            </w:tblGrid>
            <w:tr w:rsidR="00206AB5" w:rsidRPr="00206AB5" w:rsidTr="005C44D0">
              <w:trPr>
                <w:trHeight w:hRule="exact" w:val="746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pPr>
                    <w:spacing w:line="192" w:lineRule="auto"/>
                    <w:jc w:val="center"/>
                  </w:pPr>
                  <w:r w:rsidRPr="00206AB5">
                    <w:t>Тесты</w:t>
                  </w:r>
                </w:p>
                <w:p w:rsidR="00206AB5" w:rsidRPr="00206AB5" w:rsidRDefault="00206AB5" w:rsidP="005C44D0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pPr>
                    <w:spacing w:line="192" w:lineRule="auto"/>
                    <w:jc w:val="center"/>
                  </w:pPr>
                  <w:proofErr w:type="spellStart"/>
                  <w:r w:rsidRPr="00206AB5">
                    <w:t>Референтный</w:t>
                  </w:r>
                  <w:proofErr w:type="spellEnd"/>
                  <w:r w:rsidRPr="00206AB5">
                    <w:t xml:space="preserve"> </w:t>
                  </w:r>
                </w:p>
                <w:p w:rsidR="00206AB5" w:rsidRPr="00206AB5" w:rsidRDefault="00206AB5" w:rsidP="005C44D0">
                  <w:pPr>
                    <w:spacing w:line="192" w:lineRule="auto"/>
                    <w:jc w:val="center"/>
                  </w:pPr>
                  <w:r w:rsidRPr="00206AB5">
                    <w:t>интервал</w:t>
                  </w:r>
                </w:p>
                <w:p w:rsidR="00206AB5" w:rsidRPr="00206AB5" w:rsidRDefault="00206AB5" w:rsidP="005C44D0">
                  <w:pPr>
                    <w:spacing w:line="192" w:lineRule="auto"/>
                    <w:jc w:val="center"/>
                  </w:pPr>
                  <w:r w:rsidRPr="00206AB5">
                    <w:t>значения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spacing w:line="192" w:lineRule="auto"/>
                    <w:jc w:val="center"/>
                  </w:pPr>
                  <w:r w:rsidRPr="00206AB5">
                    <w:t>Результат</w:t>
                  </w:r>
                </w:p>
                <w:p w:rsidR="00206AB5" w:rsidRPr="00206AB5" w:rsidRDefault="00206AB5" w:rsidP="005C44D0">
                  <w:pPr>
                    <w:spacing w:line="192" w:lineRule="auto"/>
                    <w:jc w:val="center"/>
                  </w:pPr>
                  <w:proofErr w:type="spellStart"/>
                  <w:r w:rsidRPr="00206AB5">
                    <w:t>коагулограммы</w:t>
                  </w:r>
                  <w:proofErr w:type="spellEnd"/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>Время свертывания крови по Ли-Уайту,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>5 − 12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21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lastRenderedPageBreak/>
                    <w:t>АПТВ,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45 – 55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86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>ПТИ,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93 – 107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95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Фибриноген, </w:t>
                  </w:r>
                  <w:proofErr w:type="gramStart"/>
                  <w:r w:rsidRPr="00206AB5">
                    <w:t>г</w:t>
                  </w:r>
                  <w:proofErr w:type="gramEnd"/>
                  <w:r w:rsidRPr="00206AB5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2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3,5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proofErr w:type="spellStart"/>
                  <w:r w:rsidRPr="00206AB5">
                    <w:t>Тромбиновое</w:t>
                  </w:r>
                  <w:proofErr w:type="spellEnd"/>
                  <w:r w:rsidRPr="00206AB5">
                    <w:t xml:space="preserve"> время,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28 – 32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30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Антитромбин </w:t>
                  </w:r>
                  <w:r w:rsidRPr="00206AB5">
                    <w:rPr>
                      <w:lang w:val="en-US"/>
                    </w:rPr>
                    <w:t>III</w:t>
                  </w:r>
                  <w:r w:rsidRPr="00206AB5">
                    <w:t>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75 – 125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100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Лизис </w:t>
                  </w:r>
                  <w:proofErr w:type="spellStart"/>
                  <w:r w:rsidRPr="00206AB5">
                    <w:t>эуглобулиновых</w:t>
                  </w:r>
                  <w:proofErr w:type="spellEnd"/>
                  <w:r w:rsidRPr="00206AB5">
                    <w:t xml:space="preserve"> фракций, </w:t>
                  </w:r>
                  <w:proofErr w:type="gramStart"/>
                  <w:r w:rsidRPr="00206AB5">
                    <w:t>ч</w:t>
                  </w:r>
                  <w:proofErr w:type="gramEnd"/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2,5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3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>Этаноловый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proofErr w:type="spellStart"/>
                  <w:r w:rsidRPr="00206AB5">
                    <w:t>Протаминсульфатный</w:t>
                  </w:r>
                  <w:proofErr w:type="spellEnd"/>
                  <w:r w:rsidRPr="00206AB5">
                    <w:t xml:space="preserve">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Длительность кровотечения по </w:t>
                  </w:r>
                  <w:r w:rsidRPr="00206AB5">
                    <w:rPr>
                      <w:lang w:val="en-US"/>
                    </w:rPr>
                    <w:t>Duke</w:t>
                  </w:r>
                  <w:r w:rsidRPr="00206AB5">
                    <w:t>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>2 – 4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5</w:t>
                  </w:r>
                </w:p>
              </w:tc>
            </w:tr>
            <w:tr w:rsidR="00206AB5" w:rsidRPr="00206AB5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>Число тромбоцитов х 10</w:t>
                  </w:r>
                  <w:r w:rsidRPr="00206AB5">
                    <w:rPr>
                      <w:vertAlign w:val="superscript"/>
                    </w:rPr>
                    <w:t>9</w:t>
                  </w:r>
                  <w:r w:rsidRPr="00206AB5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206AB5" w:rsidRPr="00206AB5" w:rsidRDefault="00206AB5" w:rsidP="005C44D0">
                  <w:r w:rsidRPr="00206AB5">
                    <w:t xml:space="preserve">175 – 325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206AB5" w:rsidRPr="00206AB5" w:rsidRDefault="00206AB5" w:rsidP="005C44D0">
                  <w:pPr>
                    <w:jc w:val="center"/>
                  </w:pPr>
                  <w:r w:rsidRPr="00206AB5">
                    <w:t>210</w:t>
                  </w:r>
                </w:p>
              </w:tc>
            </w:tr>
          </w:tbl>
          <w:p w:rsidR="00206AB5" w:rsidRDefault="00206AB5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206AB5" w:rsidRDefault="00206AB5" w:rsidP="00BF784E">
            <w:pPr>
              <w:jc w:val="both"/>
            </w:pPr>
            <w:r w:rsidRPr="00206AB5">
              <w:rPr>
                <w:b/>
              </w:rPr>
              <w:t xml:space="preserve">Заключение: </w:t>
            </w:r>
            <w:proofErr w:type="spellStart"/>
            <w:r w:rsidRPr="00206AB5">
              <w:t>гипокоагуляция</w:t>
            </w:r>
            <w:proofErr w:type="spellEnd"/>
            <w:r w:rsidRPr="00206AB5">
              <w:t>,</w:t>
            </w:r>
            <w:r w:rsidRPr="00911C03">
              <w:t xml:space="preserve"> нарушение во внутреннем пути свертывания</w:t>
            </w:r>
            <w:r>
              <w:t xml:space="preserve"> (гемофилия?).</w:t>
            </w:r>
          </w:p>
          <w:p w:rsidR="00206AB5" w:rsidRPr="00826C96" w:rsidRDefault="00206AB5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t xml:space="preserve">Необходимо проведение </w:t>
            </w:r>
            <w:proofErr w:type="gramStart"/>
            <w:r>
              <w:t>микст-теста</w:t>
            </w:r>
            <w:proofErr w:type="gramEnd"/>
            <w:r>
              <w:t>, определение активности факторов свертывания.</w:t>
            </w:r>
          </w:p>
          <w:p w:rsidR="003067F1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7F008B" w:rsidRDefault="007F008B" w:rsidP="007F008B">
            <w:r w:rsidRPr="00826C96">
              <w:t>Задача №</w:t>
            </w:r>
            <w:r>
              <w:t>2</w:t>
            </w:r>
          </w:p>
          <w:p w:rsidR="007F008B" w:rsidRPr="007F008B" w:rsidRDefault="007F008B" w:rsidP="007F008B">
            <w:r w:rsidRPr="007F008B">
              <w:rPr>
                <w:bCs/>
              </w:rPr>
              <w:t xml:space="preserve">Больная Л., 45 лет, </w:t>
            </w:r>
            <w:proofErr w:type="spellStart"/>
            <w:r w:rsidRPr="007F008B">
              <w:rPr>
                <w:bCs/>
              </w:rPr>
              <w:t>полипоз</w:t>
            </w:r>
            <w:proofErr w:type="spellEnd"/>
            <w:r w:rsidRPr="007F008B">
              <w:rPr>
                <w:bCs/>
              </w:rPr>
              <w:t xml:space="preserve"> матки. Направляется на оперативное лечение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0"/>
              <w:gridCol w:w="2340"/>
              <w:gridCol w:w="2443"/>
            </w:tblGrid>
            <w:tr w:rsidR="007F008B" w:rsidTr="005C44D0">
              <w:trPr>
                <w:trHeight w:hRule="exact" w:val="68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pPr>
                    <w:spacing w:line="192" w:lineRule="auto"/>
                    <w:jc w:val="center"/>
                  </w:pPr>
                  <w:r w:rsidRPr="007F008B">
                    <w:t>Тесты</w:t>
                  </w:r>
                </w:p>
                <w:p w:rsidR="007F008B" w:rsidRPr="007F008B" w:rsidRDefault="007F008B" w:rsidP="005C44D0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pPr>
                    <w:spacing w:line="192" w:lineRule="auto"/>
                    <w:jc w:val="center"/>
                  </w:pPr>
                  <w:proofErr w:type="spellStart"/>
                  <w:r w:rsidRPr="007F008B">
                    <w:t>Референтный</w:t>
                  </w:r>
                  <w:proofErr w:type="spellEnd"/>
                  <w:r w:rsidRPr="007F008B">
                    <w:t xml:space="preserve"> </w:t>
                  </w:r>
                </w:p>
                <w:p w:rsidR="007F008B" w:rsidRPr="007F008B" w:rsidRDefault="007F008B" w:rsidP="005C44D0">
                  <w:pPr>
                    <w:spacing w:line="192" w:lineRule="auto"/>
                    <w:jc w:val="center"/>
                  </w:pPr>
                  <w:r w:rsidRPr="007F008B">
                    <w:t>интервал</w:t>
                  </w:r>
                </w:p>
                <w:p w:rsidR="007F008B" w:rsidRPr="007F008B" w:rsidRDefault="007F008B" w:rsidP="005C44D0">
                  <w:pPr>
                    <w:spacing w:line="192" w:lineRule="auto"/>
                    <w:jc w:val="center"/>
                  </w:pPr>
                  <w:r w:rsidRPr="007F008B">
                    <w:t>значения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spacing w:line="192" w:lineRule="auto"/>
                    <w:jc w:val="center"/>
                  </w:pPr>
                  <w:r w:rsidRPr="007F008B">
                    <w:t>Результат</w:t>
                  </w:r>
                </w:p>
                <w:p w:rsidR="007F008B" w:rsidRPr="007F008B" w:rsidRDefault="007F008B" w:rsidP="005C44D0">
                  <w:pPr>
                    <w:spacing w:line="192" w:lineRule="auto"/>
                    <w:jc w:val="center"/>
                  </w:pPr>
                  <w:proofErr w:type="spellStart"/>
                  <w:r w:rsidRPr="007F008B">
                    <w:t>коагулограммы</w:t>
                  </w:r>
                  <w:proofErr w:type="spellEnd"/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>Время свертывания крови по Ли-Уайту,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>5 − 12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4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>АПТВ,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45 – 55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43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>ПТИ,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93 – 107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92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Фибриноген, </w:t>
                  </w:r>
                  <w:proofErr w:type="gramStart"/>
                  <w:r w:rsidRPr="007F008B">
                    <w:t>г</w:t>
                  </w:r>
                  <w:proofErr w:type="gramEnd"/>
                  <w:r w:rsidRPr="007F008B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2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7,3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proofErr w:type="spellStart"/>
                  <w:r w:rsidRPr="007F008B">
                    <w:t>Тромбиновое</w:t>
                  </w:r>
                  <w:proofErr w:type="spellEnd"/>
                  <w:r w:rsidRPr="007F008B">
                    <w:t xml:space="preserve"> время,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28 – 32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24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Антитромбин </w:t>
                  </w:r>
                  <w:r w:rsidRPr="007F008B">
                    <w:rPr>
                      <w:lang w:val="en-US"/>
                    </w:rPr>
                    <w:t>III</w:t>
                  </w:r>
                  <w:r w:rsidRPr="007F008B">
                    <w:t>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75 – 125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76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Лизис </w:t>
                  </w:r>
                  <w:proofErr w:type="spellStart"/>
                  <w:r w:rsidRPr="007F008B">
                    <w:t>эуглобулиновых</w:t>
                  </w:r>
                  <w:proofErr w:type="spellEnd"/>
                  <w:r w:rsidRPr="007F008B">
                    <w:t xml:space="preserve"> фракций, </w:t>
                  </w:r>
                  <w:proofErr w:type="gramStart"/>
                  <w:r w:rsidRPr="007F008B">
                    <w:t>ч</w:t>
                  </w:r>
                  <w:proofErr w:type="gramEnd"/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2,5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250 мин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>Этаноловый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proofErr w:type="spellStart"/>
                  <w:r w:rsidRPr="007F008B">
                    <w:t>Протаминсульфатный</w:t>
                  </w:r>
                  <w:proofErr w:type="spellEnd"/>
                  <w:r w:rsidRPr="007F008B">
                    <w:t xml:space="preserve">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+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Длительность кровотечения по </w:t>
                  </w:r>
                  <w:r w:rsidRPr="007F008B">
                    <w:rPr>
                      <w:lang w:val="en-US"/>
                    </w:rPr>
                    <w:t>Duke</w:t>
                  </w:r>
                  <w:r w:rsidRPr="007F008B">
                    <w:t>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>2 – 4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3,5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>Число тромбоцитов х 10</w:t>
                  </w:r>
                  <w:r w:rsidRPr="007F008B">
                    <w:rPr>
                      <w:vertAlign w:val="superscript"/>
                    </w:rPr>
                    <w:t>9</w:t>
                  </w:r>
                  <w:r w:rsidRPr="007F008B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175 – 325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300</w:t>
                  </w:r>
                </w:p>
              </w:tc>
            </w:tr>
            <w:tr w:rsidR="007F008B" w:rsidTr="005C44D0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>Гематокрит,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7F008B" w:rsidRPr="007F008B" w:rsidRDefault="007F008B" w:rsidP="005C44D0">
                  <w:r w:rsidRPr="007F008B">
                    <w:t xml:space="preserve">40 – 50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F008B" w:rsidRPr="007F008B" w:rsidRDefault="007F008B" w:rsidP="005C44D0">
                  <w:pPr>
                    <w:jc w:val="center"/>
                  </w:pPr>
                  <w:r w:rsidRPr="007F008B">
                    <w:t>50</w:t>
                  </w:r>
                </w:p>
              </w:tc>
            </w:tr>
          </w:tbl>
          <w:p w:rsidR="007F008B" w:rsidRPr="007F008B" w:rsidRDefault="007F008B" w:rsidP="007F008B"/>
          <w:p w:rsidR="007F008B" w:rsidRDefault="007F008B" w:rsidP="007F008B">
            <w:r w:rsidRPr="007F008B">
              <w:t xml:space="preserve">Заключение: Состояние </w:t>
            </w:r>
            <w:proofErr w:type="spellStart"/>
            <w:r w:rsidRPr="007F008B">
              <w:t>гиперкоагуляции</w:t>
            </w:r>
            <w:proofErr w:type="spellEnd"/>
            <w:r w:rsidRPr="007F008B">
              <w:t xml:space="preserve">. ускорение </w:t>
            </w:r>
            <w:proofErr w:type="spellStart"/>
            <w:r w:rsidRPr="007F008B">
              <w:t>протромбинообразования</w:t>
            </w:r>
            <w:proofErr w:type="spellEnd"/>
            <w:r w:rsidRPr="007F008B">
              <w:t xml:space="preserve"> по</w:t>
            </w:r>
            <w:r w:rsidRPr="00911C03">
              <w:t xml:space="preserve"> внутреннему пути. </w:t>
            </w:r>
            <w:proofErr w:type="spellStart"/>
            <w:r w:rsidRPr="00911C03">
              <w:t>Тромбинемия</w:t>
            </w:r>
            <w:proofErr w:type="spellEnd"/>
            <w:r w:rsidRPr="00911C03">
              <w:t xml:space="preserve">. На фоне снижения </w:t>
            </w:r>
            <w:proofErr w:type="spellStart"/>
            <w:r w:rsidRPr="00911C03">
              <w:t>фибринолитической</w:t>
            </w:r>
            <w:proofErr w:type="spellEnd"/>
            <w:r w:rsidRPr="00911C03">
              <w:t xml:space="preserve"> активности</w:t>
            </w:r>
            <w:r>
              <w:t xml:space="preserve">. </w:t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C5FDB" w:rsidRDefault="000C5FDB" w:rsidP="00E836D2">
      <w:pPr>
        <w:ind w:firstLine="709"/>
        <w:jc w:val="both"/>
        <w:rPr>
          <w:b/>
          <w:color w:val="000000"/>
        </w:rPr>
      </w:pPr>
    </w:p>
    <w:p w:rsidR="007F008B" w:rsidRPr="00826C96" w:rsidRDefault="007F008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5C44D0">
              <w:rPr>
                <w:rFonts w:eastAsia="Calibri"/>
                <w:b/>
                <w:color w:val="000000"/>
                <w:lang w:eastAsia="en-US"/>
              </w:rPr>
              <w:t>7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26C96">
              <w:rPr>
                <w:b/>
              </w:rPr>
              <w:t xml:space="preserve">Клиническая оценка лабораторного исследования мочи. </w:t>
            </w:r>
            <w:r w:rsidRPr="00826C96">
              <w:rPr>
                <w:b/>
                <w:bCs/>
              </w:rPr>
              <w:t>Лабораторная диагностика заболеваний ЖКТ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Ренальные протеинурии обусловлены: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фильтрации и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белков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диспротеинемией</w:t>
            </w:r>
            <w:proofErr w:type="spellEnd"/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экссудата при воспалении мочеточников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lastRenderedPageBreak/>
              <w:t>почечными камнями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всеми перечисленными факторами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Неселективная протеинурия обусловлена: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прохождением через неповрежденный почечный фильтр белков низкой молекулярной массы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плазменных белков при снижении отрицательного заряда почечного фильтра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нормальных плазменных белков через поврежденный почечный фильтр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белка в проксимальных канальцах 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воспалительного экссудата в мочу при заболевании мочевыводящих путей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Гипергликемическая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глюкозурия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развивается при  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повышении</w:t>
            </w:r>
            <w:proofErr w:type="gramEnd"/>
            <w:r w:rsidRPr="007F008B">
              <w:rPr>
                <w:rStyle w:val="FontStyle14"/>
              </w:rPr>
              <w:t xml:space="preserve"> количества профильтровавшейся глюкозы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снижении</w:t>
            </w:r>
            <w:proofErr w:type="gramEnd"/>
            <w:r w:rsidRPr="007F008B">
              <w:rPr>
                <w:rStyle w:val="FontStyle14"/>
              </w:rPr>
              <w:t xml:space="preserve"> тубулярного максимума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глюкозы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увеличении</w:t>
            </w:r>
            <w:proofErr w:type="gramEnd"/>
            <w:r w:rsidRPr="007F008B">
              <w:rPr>
                <w:rStyle w:val="FontStyle14"/>
              </w:rPr>
              <w:t xml:space="preserve"> секреции глюкозы в канальцах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правильно</w:t>
            </w:r>
            <w:proofErr w:type="gramStart"/>
            <w:r w:rsidRPr="007F008B">
              <w:rPr>
                <w:rStyle w:val="FontStyle14"/>
              </w:rPr>
              <w:t xml:space="preserve"> А</w:t>
            </w:r>
            <w:proofErr w:type="gramEnd"/>
            <w:r w:rsidRPr="007F008B">
              <w:rPr>
                <w:rStyle w:val="FontStyle14"/>
              </w:rPr>
              <w:t xml:space="preserve"> и Б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верно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При заболеваниях почек с преимущественным поражением клубочков отмечается: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Термин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изостенурия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означает: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редкое мочеиспускание 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увеличение суточного диуреза 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полное прекращение выделения мочи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равна осмотической концентрации первичной мочи (или безбелковой плазмы крови)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ниже осмотической концен</w:t>
            </w:r>
            <w:r w:rsidRPr="007F008B">
              <w:rPr>
                <w:rStyle w:val="FontStyle14"/>
              </w:rPr>
              <w:softHyphen/>
              <w:t>трации первичной мочи (или безбелковой плазмы крови)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Снижение относительной плотности мочи отражает: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7F008B" w:rsidRP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Перед исследованием кала больной не должен принимать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слабительные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препараты висмута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вагосимпатотропные</w:t>
            </w:r>
            <w:proofErr w:type="spellEnd"/>
            <w:r w:rsidRPr="007F008B">
              <w:rPr>
                <w:rStyle w:val="FontStyle14"/>
              </w:rPr>
              <w:t xml:space="preserve"> препараты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верно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неверно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Черную окраску кала обусловливает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8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стеркобилин</w:t>
            </w:r>
            <w:proofErr w:type="spellEnd"/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билирубин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кровотечение из прямой кишки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прием карболена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все перечисленное 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Белок в каловых массах здорового человека (положительная реакция Вишнякова-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Трибуле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>)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присутствует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отсутствует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реакция </w:t>
            </w:r>
            <w:proofErr w:type="gramStart"/>
            <w:r w:rsidRPr="007F008B">
              <w:rPr>
                <w:rStyle w:val="FontStyle14"/>
              </w:rPr>
              <w:t>слабо положительная</w:t>
            </w:r>
            <w:proofErr w:type="gramEnd"/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реакция резко положительная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8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возможны все варианты</w:t>
            </w:r>
          </w:p>
          <w:p w:rsidR="007F008B" w:rsidRPr="007F008B" w:rsidRDefault="007F008B" w:rsidP="001E600B">
            <w:pPr>
              <w:pStyle w:val="Style4"/>
              <w:widowControl/>
              <w:numPr>
                <w:ilvl w:val="0"/>
                <w:numId w:val="8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При активизации гнилостной микрофлоры рН кала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9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имеет нейтральную реакцию 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9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смещается в щелочную сторону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9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смещается в кислую сторону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9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варианты возможны</w:t>
            </w:r>
          </w:p>
          <w:p w:rsidR="007F008B" w:rsidRPr="007F008B" w:rsidRDefault="007F008B" w:rsidP="001E600B">
            <w:pPr>
              <w:pStyle w:val="Style6"/>
              <w:widowControl/>
              <w:numPr>
                <w:ilvl w:val="0"/>
                <w:numId w:val="9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флора не влияет на значение рН</w:t>
            </w:r>
          </w:p>
          <w:p w:rsid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Сбор, хранение, доставка мочи в лабораторию.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Диурез. Изменение диуреза.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 xml:space="preserve">Цвет и прозрачность мочи, причины изменения 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 xml:space="preserve">Относительная плотность (удельный вес) мочи. Клиническое значение данного показателя, виды </w:t>
            </w:r>
            <w:r w:rsidRPr="0090361D">
              <w:rPr>
                <w:rStyle w:val="FontStyle24"/>
              </w:rPr>
              <w:lastRenderedPageBreak/>
              <w:t>нарушений.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Роль почек в поддержании кислотно-основного баланса. Кислотность мочи</w:t>
            </w:r>
            <w:r>
              <w:rPr>
                <w:rStyle w:val="FontStyle24"/>
              </w:rPr>
              <w:t>,</w:t>
            </w:r>
            <w:r w:rsidRPr="0090361D">
              <w:rPr>
                <w:rStyle w:val="FontStyle24"/>
              </w:rPr>
              <w:t xml:space="preserve"> рН мочи в норме и при патологии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Виды протеинурий. Типы протеинурий в зависимости от механизма развития. Степень протеинурии.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proofErr w:type="spellStart"/>
            <w:r w:rsidRPr="0090361D">
              <w:t>Глюкозурия</w:t>
            </w:r>
            <w:proofErr w:type="spellEnd"/>
            <w:r w:rsidRPr="0090361D">
              <w:t xml:space="preserve">. Факторы, определяющие появление глюкозы в моче. Виды </w:t>
            </w:r>
            <w:proofErr w:type="spellStart"/>
            <w:r w:rsidRPr="0090361D">
              <w:t>глюкозурий</w:t>
            </w:r>
            <w:proofErr w:type="spellEnd"/>
            <w:r w:rsidRPr="0090361D">
              <w:t>.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 xml:space="preserve">Билирубин и </w:t>
            </w:r>
            <w:proofErr w:type="spellStart"/>
            <w:r w:rsidRPr="0090361D">
              <w:t>уробилиноген</w:t>
            </w:r>
            <w:proofErr w:type="spellEnd"/>
            <w:r w:rsidRPr="0090361D">
              <w:t xml:space="preserve">  мочи. Клинико-диагностическое значение.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 xml:space="preserve">Исследование мочи с помощью </w:t>
            </w:r>
            <w:proofErr w:type="gramStart"/>
            <w:r w:rsidRPr="0090361D">
              <w:t>тест-полосок</w:t>
            </w:r>
            <w:proofErr w:type="gramEnd"/>
            <w:r w:rsidRPr="0090361D">
              <w:t>. Значение данного исследования в клинической практике</w:t>
            </w:r>
          </w:p>
          <w:p w:rsidR="00842FD9" w:rsidRPr="0090361D" w:rsidRDefault="00842FD9" w:rsidP="001E600B">
            <w:pPr>
              <w:pStyle w:val="Style15"/>
              <w:widowControl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>Микроскопическое исследование осадка мочи. Элементы организованного осадка. Клинико-диагностическое значение.</w:t>
            </w:r>
            <w:r w:rsidRPr="006C535A">
              <w:t xml:space="preserve"> </w:t>
            </w:r>
            <w:r w:rsidRPr="0090361D">
              <w:t>Количественные</w:t>
            </w:r>
            <w:r>
              <w:t xml:space="preserve"> методы определения форменных элементов в моче</w:t>
            </w:r>
          </w:p>
          <w:p w:rsidR="00842FD9" w:rsidRPr="0090361D" w:rsidRDefault="00842FD9" w:rsidP="001E600B">
            <w:pPr>
              <w:pStyle w:val="Style15"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>Неорганизованный осадок мочи. Факторы, влияющие на выпадение солей в осадок.</w:t>
            </w:r>
          </w:p>
          <w:p w:rsidR="00842FD9" w:rsidRPr="00C74279" w:rsidRDefault="00842FD9" w:rsidP="001E600B">
            <w:pPr>
              <w:pStyle w:val="Style15"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C74279">
              <w:t xml:space="preserve">Подготовка пациента к </w:t>
            </w:r>
            <w:r>
              <w:t xml:space="preserve">копрологическому </w:t>
            </w:r>
            <w:r w:rsidRPr="00C74279">
              <w:t>исследованию. Сбор материала.</w:t>
            </w:r>
          </w:p>
          <w:p w:rsidR="00842FD9" w:rsidRPr="00C74279" w:rsidRDefault="00842FD9" w:rsidP="001E600B">
            <w:pPr>
              <w:pStyle w:val="Style15"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proofErr w:type="gramStart"/>
            <w:r w:rsidRPr="00C74279">
              <w:t xml:space="preserve">Физические свойства кала (количество, форма, консистенция, цвет, запах, видимые глазом примеси). </w:t>
            </w:r>
            <w:proofErr w:type="gramEnd"/>
          </w:p>
          <w:p w:rsidR="00842FD9" w:rsidRPr="00C74279" w:rsidRDefault="00842FD9" w:rsidP="001E600B">
            <w:pPr>
              <w:pStyle w:val="Style15"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C74279">
              <w:t xml:space="preserve">Химическое исследование кала: рН кала, желчные пигменты билирубин и </w:t>
            </w:r>
            <w:proofErr w:type="spellStart"/>
            <w:r w:rsidRPr="00C74279">
              <w:t>стеркобилин</w:t>
            </w:r>
            <w:proofErr w:type="spellEnd"/>
            <w:r w:rsidRPr="00C74279">
              <w:t>.</w:t>
            </w:r>
          </w:p>
          <w:p w:rsidR="00842FD9" w:rsidRPr="00C74279" w:rsidRDefault="00842FD9" w:rsidP="001E600B">
            <w:pPr>
              <w:pStyle w:val="Style15"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C74279">
              <w:t xml:space="preserve">Выявление скрытого кровотечения. </w:t>
            </w:r>
          </w:p>
          <w:p w:rsidR="00842FD9" w:rsidRPr="00C74279" w:rsidRDefault="00842FD9" w:rsidP="001E600B">
            <w:pPr>
              <w:pStyle w:val="Style15"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C74279">
              <w:t xml:space="preserve">Определение скрытого воспалительного процесса (проба Вишнякова – </w:t>
            </w:r>
            <w:proofErr w:type="spellStart"/>
            <w:r w:rsidRPr="00C74279">
              <w:t>Трибуле</w:t>
            </w:r>
            <w:proofErr w:type="spellEnd"/>
            <w:r w:rsidRPr="00C74279">
              <w:t>).</w:t>
            </w:r>
          </w:p>
          <w:p w:rsidR="00842FD9" w:rsidRPr="00842FD9" w:rsidRDefault="00842FD9" w:rsidP="001E600B">
            <w:pPr>
              <w:pStyle w:val="Style15"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C74279">
              <w:t>Микроскопическое исследование кала. Элементы кала, выявляемые в норме и при патологии, клиническое значение.</w:t>
            </w:r>
          </w:p>
          <w:p w:rsidR="00842FD9" w:rsidRPr="007F008B" w:rsidRDefault="00842FD9" w:rsidP="001E600B">
            <w:pPr>
              <w:pStyle w:val="Style15"/>
              <w:numPr>
                <w:ilvl w:val="0"/>
                <w:numId w:val="4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C74279">
              <w:t>Копрологические синдромы</w:t>
            </w:r>
          </w:p>
          <w:p w:rsidR="007F008B" w:rsidRPr="00842FD9" w:rsidRDefault="007F008B" w:rsidP="007F008B">
            <w:pPr>
              <w:pStyle w:val="Style15"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7F008B" w:rsidRDefault="007F008B" w:rsidP="007F008B"/>
          <w:p w:rsidR="007F008B" w:rsidRDefault="007F008B" w:rsidP="007F008B">
            <w:r w:rsidRPr="00826C96">
              <w:t>Задача №</w:t>
            </w:r>
            <w:r>
              <w:t>1</w:t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7F008B" w:rsidRPr="007F008B" w:rsidRDefault="007F008B" w:rsidP="001E600B">
            <w:pPr>
              <w:numPr>
                <w:ilvl w:val="0"/>
                <w:numId w:val="91"/>
              </w:numPr>
            </w:pPr>
            <w:r w:rsidRPr="007F008B">
              <w:t>Оцените, какие изменения выявлены в анализах мочи (укажите мочевые синдромы)</w:t>
            </w:r>
          </w:p>
          <w:p w:rsidR="007F008B" w:rsidRPr="007F008B" w:rsidRDefault="007F008B" w:rsidP="001E600B">
            <w:pPr>
              <w:numPr>
                <w:ilvl w:val="0"/>
                <w:numId w:val="91"/>
              </w:numPr>
              <w:jc w:val="both"/>
            </w:pPr>
            <w:r w:rsidRPr="007F008B">
              <w:t>О какой патологии можно думать?</w:t>
            </w:r>
          </w:p>
          <w:p w:rsidR="003067F1" w:rsidRPr="007F008B" w:rsidRDefault="007F008B" w:rsidP="001E600B">
            <w:pPr>
              <w:numPr>
                <w:ilvl w:val="0"/>
                <w:numId w:val="91"/>
              </w:numPr>
              <w:jc w:val="both"/>
            </w:pPr>
            <w:r w:rsidRPr="007F008B">
              <w:t>Укажите, какие лабораторные исследования необходимо еще провести для уточнения диагноза</w:t>
            </w:r>
          </w:p>
          <w:p w:rsidR="007F008B" w:rsidRDefault="007F008B" w:rsidP="007F008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2495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067F1" w:rsidRDefault="008E531D" w:rsidP="00BF784E">
            <w:pPr>
              <w:jc w:val="both"/>
            </w:pPr>
            <w:r w:rsidRPr="007F008B">
              <w:t>Заключение:</w:t>
            </w:r>
            <w:r>
              <w:t xml:space="preserve"> </w:t>
            </w:r>
            <w:proofErr w:type="spellStart"/>
            <w:r>
              <w:t>нитритурия</w:t>
            </w:r>
            <w:proofErr w:type="spellEnd"/>
            <w:r>
              <w:t>, протеинурия, гематурия.</w:t>
            </w:r>
          </w:p>
          <w:p w:rsidR="008E531D" w:rsidRDefault="008E531D" w:rsidP="00BF784E">
            <w:pPr>
              <w:jc w:val="both"/>
            </w:pPr>
            <w:r>
              <w:t xml:space="preserve">Необходимо проведение лабораторных исследований для оценки состояния почек </w:t>
            </w:r>
          </w:p>
          <w:p w:rsidR="005C44D0" w:rsidRDefault="005C44D0" w:rsidP="00BF784E">
            <w:pPr>
              <w:jc w:val="both"/>
            </w:pPr>
          </w:p>
          <w:p w:rsidR="005C44D0" w:rsidRDefault="005C44D0" w:rsidP="005C44D0">
            <w:r w:rsidRPr="00826C96">
              <w:t>Задача №</w:t>
            </w:r>
            <w:r>
              <w:t>2</w:t>
            </w:r>
          </w:p>
          <w:p w:rsidR="005C44D0" w:rsidRPr="00826C96" w:rsidRDefault="005C44D0" w:rsidP="005C44D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5C44D0" w:rsidRPr="007F008B" w:rsidRDefault="005C44D0" w:rsidP="005C44D0">
            <w:pPr>
              <w:numPr>
                <w:ilvl w:val="0"/>
                <w:numId w:val="105"/>
              </w:numPr>
            </w:pPr>
            <w:r w:rsidRPr="007F008B">
              <w:t>Оцените, какие изменения выявлены в анализах мочи (укажите мочевые синдромы)</w:t>
            </w:r>
          </w:p>
          <w:p w:rsidR="005C44D0" w:rsidRPr="007F008B" w:rsidRDefault="005C44D0" w:rsidP="005C44D0">
            <w:pPr>
              <w:numPr>
                <w:ilvl w:val="0"/>
                <w:numId w:val="105"/>
              </w:numPr>
              <w:jc w:val="both"/>
            </w:pPr>
            <w:r w:rsidRPr="007F008B">
              <w:t>О какой патологии можно думать?</w:t>
            </w:r>
          </w:p>
          <w:p w:rsidR="005C44D0" w:rsidRPr="007F008B" w:rsidRDefault="005C44D0" w:rsidP="005C44D0">
            <w:pPr>
              <w:numPr>
                <w:ilvl w:val="0"/>
                <w:numId w:val="105"/>
              </w:numPr>
              <w:jc w:val="both"/>
            </w:pPr>
            <w:r w:rsidRPr="007F008B">
              <w:t>Укажите, какие лабораторные исследования необходимо еще провести для уточнения диагноза</w:t>
            </w:r>
          </w:p>
          <w:p w:rsidR="005C44D0" w:rsidRDefault="005C44D0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C44D0" w:rsidRDefault="005C44D0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C44D0" w:rsidRDefault="005C44D0" w:rsidP="005C44D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14500" cy="2286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4D0" w:rsidRDefault="005C44D0" w:rsidP="005C44D0">
            <w:pPr>
              <w:jc w:val="both"/>
            </w:pPr>
            <w:r w:rsidRPr="007F008B">
              <w:t>Заключение:</w:t>
            </w:r>
            <w:r>
              <w:t xml:space="preserve"> </w:t>
            </w:r>
            <w:proofErr w:type="spellStart"/>
            <w:r>
              <w:t>уробилиногенурия</w:t>
            </w:r>
            <w:proofErr w:type="spellEnd"/>
            <w:r>
              <w:t>, билирубинурия.</w:t>
            </w:r>
          </w:p>
          <w:p w:rsidR="005C44D0" w:rsidRDefault="005C44D0" w:rsidP="005C44D0">
            <w:pPr>
              <w:jc w:val="both"/>
            </w:pPr>
            <w:r>
              <w:t xml:space="preserve">Необходимо проведение лабораторных исследований для оценки состояния пигментного обмена </w:t>
            </w:r>
            <w:r w:rsidR="006E7534">
              <w:t xml:space="preserve">(общий билирубин крови и фракции) </w:t>
            </w:r>
            <w:r>
              <w:t xml:space="preserve">и оценки функционального состояния печени </w:t>
            </w:r>
            <w:r w:rsidR="006E7534">
              <w:t>(ферменты, белки крови – альбумин и др.)</w:t>
            </w:r>
          </w:p>
          <w:p w:rsidR="005C44D0" w:rsidRPr="00826C96" w:rsidRDefault="005C44D0" w:rsidP="005C44D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E836D2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7E7400" w:rsidRPr="00826C96" w:rsidRDefault="007E7400" w:rsidP="00E836D2">
      <w:pPr>
        <w:ind w:firstLine="709"/>
        <w:jc w:val="both"/>
        <w:rPr>
          <w:i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0C5FDB" w:rsidP="008E531D">
      <w:pPr>
        <w:pageBreakBefore/>
        <w:ind w:firstLine="709"/>
        <w:jc w:val="center"/>
        <w:rPr>
          <w:b/>
          <w:color w:val="000000"/>
        </w:rPr>
      </w:pPr>
      <w:r w:rsidRPr="00826C96">
        <w:rPr>
          <w:b/>
          <w:color w:val="000000"/>
        </w:rPr>
        <w:lastRenderedPageBreak/>
        <w:t xml:space="preserve"> </w:t>
      </w:r>
      <w:r w:rsidR="007E7400" w:rsidRPr="00826C96">
        <w:rPr>
          <w:b/>
          <w:color w:val="000000"/>
        </w:rPr>
        <w:t xml:space="preserve">«Критерии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7E7400" w:rsidRPr="00826C96">
        <w:rPr>
          <w:b/>
          <w:color w:val="000000"/>
        </w:rPr>
        <w:t>обучающихся</w:t>
      </w:r>
      <w:proofErr w:type="gramEnd"/>
      <w:r w:rsidR="007E7400" w:rsidRPr="00826C96">
        <w:rPr>
          <w:b/>
          <w:color w:val="000000"/>
        </w:rPr>
        <w:t>».</w:t>
      </w: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826C96" w:rsidTr="005108E6">
        <w:tc>
          <w:tcPr>
            <w:tcW w:w="3256" w:type="dxa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Критерии оценивания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устный опрос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="000C5FDB" w:rsidRPr="00826C96">
              <w:rPr>
                <w:color w:val="000000"/>
              </w:rPr>
              <w:t>Д</w:t>
            </w:r>
            <w:r w:rsidRPr="00826C96">
              <w:rPr>
                <w:color w:val="000000"/>
              </w:rPr>
              <w:t>опускается одна - две неточности в ответе.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proofErr w:type="gramStart"/>
            <w:r w:rsidRPr="00826C96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826C96">
              <w:rPr>
                <w:color w:val="000000"/>
              </w:rPr>
              <w:t xml:space="preserve"> Допускаются серьезные ошибки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собеседование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 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 ясно изложил суть обсуждаемой темы, но не проявил достаточную логику изложения материала, </w:t>
            </w:r>
            <w:r w:rsidRPr="00826C96">
              <w:rPr>
                <w:color w:val="000000"/>
              </w:rPr>
              <w:lastRenderedPageBreak/>
              <w:t>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выставляется при условии </w:t>
            </w:r>
            <w:r w:rsidR="000C5FDB" w:rsidRPr="00826C96">
              <w:rPr>
                <w:color w:val="000000"/>
              </w:rPr>
              <w:t>80</w:t>
            </w:r>
            <w:r w:rsidRPr="00826C96">
              <w:rPr>
                <w:color w:val="000000"/>
              </w:rPr>
              <w:t>-89%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выставляется при условии </w:t>
            </w:r>
            <w:r w:rsidR="000C5FDB" w:rsidRPr="00826C96">
              <w:rPr>
                <w:color w:val="000000"/>
              </w:rPr>
              <w:t>70</w:t>
            </w:r>
            <w:r w:rsidRPr="00826C96">
              <w:rPr>
                <w:color w:val="000000"/>
              </w:rPr>
              <w:t>-7</w:t>
            </w:r>
            <w:r w:rsidR="000C5FDB" w:rsidRPr="00826C96">
              <w:rPr>
                <w:color w:val="000000"/>
              </w:rPr>
              <w:t>9</w:t>
            </w:r>
            <w:r w:rsidRPr="00826C96">
              <w:rPr>
                <w:color w:val="000000"/>
              </w:rPr>
              <w:t>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выставляется при условии </w:t>
            </w:r>
            <w:r w:rsidR="000C5FDB" w:rsidRPr="00826C96">
              <w:rPr>
                <w:color w:val="000000"/>
              </w:rPr>
              <w:t>6</w:t>
            </w:r>
            <w:r w:rsidRPr="00826C96">
              <w:rPr>
                <w:color w:val="000000"/>
              </w:rPr>
              <w:t>9% и меньше правильных ответов.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решение </w:t>
            </w:r>
            <w:proofErr w:type="gramStart"/>
            <w:r w:rsidRPr="00826C96">
              <w:rPr>
                <w:b/>
                <w:color w:val="000000"/>
              </w:rPr>
              <w:t>ситуационных</w:t>
            </w:r>
            <w:proofErr w:type="gramEnd"/>
            <w:r w:rsidRPr="00826C96">
              <w:rPr>
                <w:b/>
                <w:color w:val="000000"/>
              </w:rPr>
              <w:t xml:space="preserve"> 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задач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</w:rPr>
            </w:pPr>
            <w:r w:rsidRPr="00826C96">
              <w:t xml:space="preserve"> Оценка «ОТЛИЧНО»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 </w:t>
            </w:r>
            <w:proofErr w:type="gramStart"/>
            <w:r w:rsidRPr="00826C96"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26C96">
              <w:t>т.ч</w:t>
            </w:r>
            <w:proofErr w:type="spellEnd"/>
            <w:r w:rsidRPr="00826C96"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«ХОРОШО»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«НЕУДОВЛЕТВОРИТЕЛЬНО»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</w:t>
            </w:r>
            <w:r w:rsidRPr="00826C96">
              <w:rPr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защита реферата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</w:t>
            </w:r>
            <w:r w:rsidRPr="00826C96">
              <w:rPr>
                <w:color w:val="000000"/>
              </w:rPr>
              <w:lastRenderedPageBreak/>
              <w:t>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826C96" w:rsidRDefault="007E7400" w:rsidP="00E836D2">
      <w:pPr>
        <w:ind w:firstLine="709"/>
        <w:jc w:val="both"/>
        <w:rPr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color w:val="000000"/>
          <w:highlight w:val="yellow"/>
        </w:rPr>
      </w:pPr>
    </w:p>
    <w:p w:rsidR="007E7400" w:rsidRPr="00826C96" w:rsidRDefault="007E7400" w:rsidP="001E600B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Toc535164691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промежуточной аттестации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  <w:bookmarkEnd w:id="2"/>
    </w:p>
    <w:p w:rsidR="002F1CA2" w:rsidRPr="00826C9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Промежуточная аттестация</w:t>
      </w:r>
      <w:r w:rsidR="007E7400" w:rsidRPr="00826C96">
        <w:rPr>
          <w:rFonts w:ascii="Times New Roman" w:hAnsi="Times New Roman"/>
          <w:color w:val="000000"/>
          <w:sz w:val="24"/>
          <w:szCs w:val="24"/>
        </w:rPr>
        <w:t xml:space="preserve"> по дисциплине в форме</w:t>
      </w:r>
      <w:r w:rsidR="000C5FDB" w:rsidRPr="00826C96">
        <w:rPr>
          <w:rFonts w:ascii="Times New Roman" w:hAnsi="Times New Roman"/>
          <w:color w:val="000000"/>
          <w:sz w:val="24"/>
          <w:szCs w:val="24"/>
        </w:rPr>
        <w:t xml:space="preserve"> зачета </w:t>
      </w:r>
      <w:r w:rsidR="007E7400" w:rsidRPr="00826C96">
        <w:rPr>
          <w:rFonts w:ascii="Times New Roman" w:hAnsi="Times New Roman"/>
          <w:color w:val="000000"/>
          <w:sz w:val="24"/>
          <w:szCs w:val="24"/>
        </w:rPr>
        <w:t>проводится в форме тестирования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531D" w:rsidRPr="00826C96" w:rsidRDefault="008E531D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E7400" w:rsidRPr="00826C96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>Критерии</w:t>
      </w:r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 xml:space="preserve">, применяемые для оценивания </w:t>
      </w:r>
      <w:proofErr w:type="gramStart"/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 xml:space="preserve"> на промежуточной аттестации 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AA41C0" w:rsidRPr="00826C96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826C96">
        <w:rPr>
          <w:rFonts w:ascii="Times New Roman" w:hAnsi="Times New Roman"/>
          <w:i/>
          <w:color w:val="000000"/>
          <w:sz w:val="24"/>
          <w:szCs w:val="24"/>
        </w:rPr>
        <w:t>Расчет дисциплинарного рейтинга осуществляется следующим образом:</w:t>
      </w:r>
    </w:p>
    <w:p w:rsidR="00AA41C0" w:rsidRPr="00826C96" w:rsidRDefault="00876450" w:rsidP="00E836D2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826C96">
        <w:rPr>
          <w:rFonts w:ascii="Times New Roman" w:hAnsi="Times New Roman"/>
          <w:i/>
          <w:sz w:val="24"/>
          <w:szCs w:val="24"/>
        </w:rPr>
        <w:t>Рд</w:t>
      </w:r>
      <w:proofErr w:type="spellEnd"/>
      <w:r w:rsidRPr="00826C96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826C96">
        <w:rPr>
          <w:rFonts w:ascii="Times New Roman" w:hAnsi="Times New Roman"/>
          <w:i/>
          <w:sz w:val="24"/>
          <w:szCs w:val="24"/>
        </w:rPr>
        <w:t>Рт</w:t>
      </w:r>
      <w:r w:rsidR="00AA41C0" w:rsidRPr="00826C96">
        <w:rPr>
          <w:rFonts w:ascii="Times New Roman" w:hAnsi="Times New Roman"/>
          <w:i/>
          <w:sz w:val="24"/>
          <w:szCs w:val="24"/>
        </w:rPr>
        <w:t>+Рб+Рз</w:t>
      </w:r>
      <w:proofErr w:type="spellEnd"/>
      <w:r w:rsidR="004C1CF6" w:rsidRPr="00826C96">
        <w:rPr>
          <w:rFonts w:ascii="Times New Roman" w:hAnsi="Times New Roman"/>
          <w:i/>
          <w:sz w:val="24"/>
          <w:szCs w:val="24"/>
        </w:rPr>
        <w:t>,</w:t>
      </w:r>
    </w:p>
    <w:p w:rsidR="004C1CF6" w:rsidRPr="00826C96" w:rsidRDefault="004C1CF6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8E531D" w:rsidRPr="00826C96" w:rsidRDefault="00AA41C0" w:rsidP="008E531D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sz w:val="24"/>
          <w:szCs w:val="24"/>
        </w:rPr>
        <w:t xml:space="preserve"> </w:t>
      </w:r>
    </w:p>
    <w:p w:rsidR="00AA41C0" w:rsidRPr="008E531D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7E7400" w:rsidRPr="008E531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E531D">
        <w:rPr>
          <w:rFonts w:ascii="Times New Roman" w:hAnsi="Times New Roman"/>
          <w:i/>
          <w:color w:val="000000"/>
          <w:sz w:val="24"/>
          <w:szCs w:val="24"/>
        </w:rPr>
        <w:t>Образец</w:t>
      </w:r>
      <w:r w:rsidRPr="008E53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65CD5" w:rsidRPr="008E531D">
        <w:rPr>
          <w:rFonts w:ascii="Times New Roman" w:hAnsi="Times New Roman"/>
          <w:i/>
          <w:color w:val="000000"/>
          <w:sz w:val="24"/>
          <w:szCs w:val="24"/>
        </w:rPr>
        <w:t>критериев, применяемых</w:t>
      </w:r>
      <w:r w:rsidRPr="008E531D">
        <w:rPr>
          <w:rFonts w:ascii="Times New Roman" w:hAnsi="Times New Roman"/>
          <w:i/>
          <w:color w:val="000000"/>
          <w:sz w:val="24"/>
          <w:szCs w:val="24"/>
        </w:rPr>
        <w:t xml:space="preserve"> для оценивания обучающихся на промежуточной аттестации</w:t>
      </w:r>
      <w:r w:rsidR="00065CD5" w:rsidRPr="008E531D">
        <w:rPr>
          <w:rFonts w:ascii="Times New Roman" w:hAnsi="Times New Roman"/>
          <w:i/>
          <w:color w:val="000000"/>
          <w:sz w:val="24"/>
          <w:szCs w:val="24"/>
        </w:rPr>
        <w:t xml:space="preserve"> для определения зачетного рейтинга.</w:t>
      </w:r>
      <w:r w:rsidRPr="008E531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7E7400" w:rsidRPr="008E531D" w:rsidRDefault="00A76E7B" w:rsidP="00E836D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>11-15 баллов.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1D">
        <w:rPr>
          <w:rFonts w:ascii="Times New Roman" w:hAnsi="Times New Roman"/>
          <w:color w:val="000000"/>
          <w:sz w:val="24"/>
          <w:szCs w:val="24"/>
        </w:rPr>
        <w:t>К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оличество правильных ответов&gt; 90 %.</w:t>
      </w:r>
    </w:p>
    <w:p w:rsidR="007E7400" w:rsidRPr="008E531D" w:rsidRDefault="00065CD5" w:rsidP="00E836D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>6</w:t>
      </w:r>
      <w:r w:rsidR="00A76E7B" w:rsidRPr="008E531D">
        <w:rPr>
          <w:rFonts w:ascii="Times New Roman" w:hAnsi="Times New Roman"/>
          <w:b/>
          <w:color w:val="000000"/>
          <w:sz w:val="24"/>
          <w:szCs w:val="24"/>
        </w:rPr>
        <w:t>-10 баллов.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1D">
        <w:rPr>
          <w:rFonts w:ascii="Times New Roman" w:hAnsi="Times New Roman"/>
          <w:color w:val="000000"/>
          <w:sz w:val="24"/>
          <w:szCs w:val="24"/>
        </w:rPr>
        <w:t>К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оли</w:t>
      </w:r>
      <w:r w:rsidR="008E531D">
        <w:rPr>
          <w:rFonts w:ascii="Times New Roman" w:hAnsi="Times New Roman"/>
          <w:color w:val="000000"/>
          <w:sz w:val="24"/>
          <w:szCs w:val="24"/>
        </w:rPr>
        <w:t>чество правильных ответов&gt; 70 %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.</w:t>
      </w:r>
    </w:p>
    <w:p w:rsidR="007E7400" w:rsidRPr="008E531D" w:rsidRDefault="00065CD5" w:rsidP="00E836D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>3-5</w:t>
      </w:r>
      <w:r w:rsidR="00A76E7B" w:rsidRPr="008E531D">
        <w:rPr>
          <w:rFonts w:ascii="Times New Roman" w:hAnsi="Times New Roman"/>
          <w:b/>
          <w:color w:val="000000"/>
          <w:sz w:val="24"/>
          <w:szCs w:val="24"/>
        </w:rPr>
        <w:t xml:space="preserve"> баллов.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1D">
        <w:rPr>
          <w:rFonts w:ascii="Times New Roman" w:hAnsi="Times New Roman"/>
          <w:color w:val="000000"/>
          <w:sz w:val="24"/>
          <w:szCs w:val="24"/>
        </w:rPr>
        <w:t>К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оличество правильных ответов&gt; 50 %.</w:t>
      </w:r>
    </w:p>
    <w:p w:rsidR="007E7400" w:rsidRPr="00826C96" w:rsidRDefault="00065CD5" w:rsidP="00E836D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>0</w:t>
      </w:r>
      <w:r w:rsidR="00A76E7B" w:rsidRPr="008E531D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E531D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76E7B" w:rsidRPr="008E531D">
        <w:rPr>
          <w:rFonts w:ascii="Times New Roman" w:hAnsi="Times New Roman"/>
          <w:b/>
          <w:color w:val="000000"/>
          <w:sz w:val="24"/>
          <w:szCs w:val="24"/>
        </w:rPr>
        <w:t xml:space="preserve"> балла.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1D">
        <w:rPr>
          <w:rFonts w:ascii="Times New Roman" w:hAnsi="Times New Roman"/>
          <w:color w:val="000000"/>
          <w:sz w:val="24"/>
          <w:szCs w:val="24"/>
        </w:rPr>
        <w:t>К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оличество правильных ответов &lt;50 %.</w:t>
      </w:r>
    </w:p>
    <w:p w:rsidR="008E531D" w:rsidRPr="00826C96" w:rsidRDefault="008E531D" w:rsidP="008E531D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Тестирование обучающихся проводится</w:t>
      </w:r>
      <w:r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C96">
        <w:rPr>
          <w:rFonts w:ascii="Times New Roman" w:hAnsi="Times New Roman"/>
          <w:color w:val="000000"/>
          <w:sz w:val="24"/>
          <w:szCs w:val="24"/>
        </w:rPr>
        <w:t>на бумажных носителях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5108E6" w:rsidRPr="00826C96" w:rsidRDefault="005108E6" w:rsidP="005108E6">
      <w:pPr>
        <w:ind w:firstLine="709"/>
        <w:jc w:val="right"/>
      </w:pPr>
    </w:p>
    <w:p w:rsidR="005108E6" w:rsidRPr="00826C9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08E6" w:rsidRPr="00826C9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 xml:space="preserve">Образец зачетного варианта набора тестовых заданий 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  <w:r w:rsidRPr="00826C96">
        <w:t>ФЕДЕРАЛЬНОЕ ГОСУДАРСТВЕННОЕ БЮДЖЕТНОЕ ОБРАЗОВАТЕЛЬНОЕ УЧРЕЖДЕНИЕ ВЫСШЕГО ОБРАЗОВАНИЯ</w:t>
      </w:r>
    </w:p>
    <w:p w:rsidR="005108E6" w:rsidRPr="00826C96" w:rsidRDefault="005108E6" w:rsidP="005108E6">
      <w:pPr>
        <w:ind w:firstLine="709"/>
        <w:jc w:val="center"/>
      </w:pPr>
      <w:r w:rsidRPr="00826C96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</w:p>
    <w:p w:rsidR="008E531D" w:rsidRDefault="005108E6" w:rsidP="005108E6">
      <w:pPr>
        <w:ind w:firstLine="709"/>
      </w:pPr>
      <w:r w:rsidRPr="00826C96">
        <w:t xml:space="preserve">кафедра </w:t>
      </w:r>
      <w:r w:rsidR="008E531D" w:rsidRPr="008E531D">
        <w:rPr>
          <w:u w:val="single"/>
        </w:rPr>
        <w:t>Клинической лабораторной диагностики</w:t>
      </w:r>
    </w:p>
    <w:p w:rsidR="005108E6" w:rsidRPr="00826C96" w:rsidRDefault="005108E6" w:rsidP="005108E6">
      <w:pPr>
        <w:ind w:firstLine="709"/>
      </w:pPr>
      <w:r w:rsidRPr="00826C96">
        <w:t>направление подготовки (специальность)</w:t>
      </w:r>
      <w:r w:rsidR="008E531D">
        <w:t xml:space="preserve">  </w:t>
      </w:r>
      <w:r w:rsidR="008E531D" w:rsidRPr="008E531D">
        <w:rPr>
          <w:u w:val="single"/>
        </w:rPr>
        <w:t>Педиатрия</w:t>
      </w:r>
      <w:r w:rsidRPr="008E531D">
        <w:rPr>
          <w:u w:val="single"/>
        </w:rPr>
        <w:t xml:space="preserve"> </w:t>
      </w:r>
      <w:r w:rsidRPr="00826C96">
        <w:t xml:space="preserve">  </w:t>
      </w:r>
    </w:p>
    <w:p w:rsidR="005108E6" w:rsidRPr="00826C96" w:rsidRDefault="005108E6" w:rsidP="008E531D">
      <w:pPr>
        <w:ind w:firstLine="709"/>
      </w:pPr>
      <w:r w:rsidRPr="00826C96">
        <w:t>дисциплина</w:t>
      </w:r>
      <w:r w:rsidR="008E531D">
        <w:t xml:space="preserve">  </w:t>
      </w:r>
      <w:r w:rsidR="008E531D" w:rsidRPr="008E531D">
        <w:rPr>
          <w:u w:val="single"/>
        </w:rPr>
        <w:t>Клиническ</w:t>
      </w:r>
      <w:r w:rsidR="008E531D">
        <w:rPr>
          <w:u w:val="single"/>
        </w:rPr>
        <w:t xml:space="preserve">ая </w:t>
      </w:r>
      <w:r w:rsidR="008E531D" w:rsidRPr="008E531D">
        <w:rPr>
          <w:u w:val="single"/>
        </w:rPr>
        <w:t xml:space="preserve"> лабораторн</w:t>
      </w:r>
      <w:r w:rsidR="008E531D">
        <w:rPr>
          <w:u w:val="single"/>
        </w:rPr>
        <w:t xml:space="preserve">ая </w:t>
      </w:r>
      <w:r w:rsidR="008E531D" w:rsidRPr="008E531D">
        <w:rPr>
          <w:u w:val="single"/>
        </w:rPr>
        <w:t xml:space="preserve"> диагностик</w:t>
      </w:r>
      <w:r w:rsidR="008E531D">
        <w:rPr>
          <w:u w:val="single"/>
        </w:rPr>
        <w:t>а</w:t>
      </w:r>
      <w:r w:rsidR="008E531D" w:rsidRPr="00826C96">
        <w:t xml:space="preserve"> 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  <w:rPr>
          <w:b/>
        </w:rPr>
      </w:pPr>
      <w:r w:rsidRPr="008E531D">
        <w:rPr>
          <w:b/>
        </w:rPr>
        <w:t xml:space="preserve">ЗАЧЕТНЫЙ  </w:t>
      </w:r>
      <w:r w:rsidR="009D0344" w:rsidRPr="008E531D">
        <w:rPr>
          <w:b/>
        </w:rPr>
        <w:t>ВАРИАНТ НАБОРА ТЕСТОВЫХ ЗАДАНИЙ</w:t>
      </w:r>
      <w:r w:rsidR="008E531D" w:rsidRPr="008E531D">
        <w:rPr>
          <w:b/>
        </w:rPr>
        <w:t xml:space="preserve"> </w:t>
      </w:r>
      <w:r w:rsidR="009D0344" w:rsidRPr="008E531D">
        <w:rPr>
          <w:b/>
        </w:rPr>
        <w:t>№</w:t>
      </w:r>
      <w:r w:rsidR="008E531D" w:rsidRPr="008E531D">
        <w:rPr>
          <w:b/>
        </w:rPr>
        <w:t>1</w:t>
      </w:r>
    </w:p>
    <w:p w:rsidR="005108E6" w:rsidRPr="00826C96" w:rsidRDefault="005108E6" w:rsidP="005108E6">
      <w:pPr>
        <w:ind w:firstLine="709"/>
        <w:jc w:val="center"/>
        <w:rPr>
          <w:b/>
        </w:rPr>
      </w:pPr>
    </w:p>
    <w:p w:rsidR="005108E6" w:rsidRPr="00826C96" w:rsidRDefault="005108E6" w:rsidP="005108E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807"/>
      </w:tblGrid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7"/>
              <w:widowControl/>
              <w:spacing w:line="192" w:lineRule="auto"/>
              <w:jc w:val="both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b/>
                <w:sz w:val="20"/>
                <w:szCs w:val="20"/>
              </w:rPr>
              <w:t>Концентрация общего белка сыворотки крови у здоровых людей равна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3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25-40 г/л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3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35 - 50 г/л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3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45-70 г/л </w:t>
            </w:r>
          </w:p>
          <w:p w:rsidR="008E531D" w:rsidRPr="001171D0" w:rsidRDefault="008E531D" w:rsidP="001E600B">
            <w:pPr>
              <w:pStyle w:val="Style7"/>
              <w:widowControl/>
              <w:numPr>
                <w:ilvl w:val="0"/>
                <w:numId w:val="93"/>
              </w:numPr>
              <w:spacing w:line="192" w:lineRule="auto"/>
              <w:ind w:left="360" w:hanging="360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65-85 г/л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7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proofErr w:type="spellStart"/>
            <w:r w:rsidRPr="001171D0">
              <w:rPr>
                <w:rStyle w:val="FontStyle43"/>
                <w:b/>
                <w:sz w:val="20"/>
                <w:szCs w:val="20"/>
              </w:rPr>
              <w:t>Парапротеинемия</w:t>
            </w:r>
            <w:proofErr w:type="spellEnd"/>
            <w:r w:rsidRPr="001171D0">
              <w:rPr>
                <w:rStyle w:val="FontStyle43"/>
                <w:b/>
                <w:sz w:val="20"/>
                <w:szCs w:val="20"/>
              </w:rPr>
              <w:t xml:space="preserve"> - это</w:t>
            </w:r>
          </w:p>
          <w:p w:rsidR="008E531D" w:rsidRPr="001171D0" w:rsidRDefault="008E531D" w:rsidP="005C44D0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  <w:t>повышение какого-то белка в сыворотке крови</w:t>
            </w:r>
          </w:p>
          <w:p w:rsidR="008E531D" w:rsidRPr="001171D0" w:rsidRDefault="008E531D" w:rsidP="005C44D0">
            <w:pPr>
              <w:pStyle w:val="Style9"/>
              <w:widowControl/>
              <w:tabs>
                <w:tab w:val="left" w:pos="235"/>
              </w:tabs>
              <w:spacing w:line="192" w:lineRule="auto"/>
              <w:ind w:firstLine="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снижение уровня какого-либо белка сыворотки крови</w:t>
            </w:r>
          </w:p>
          <w:p w:rsidR="008E531D" w:rsidRPr="001171D0" w:rsidRDefault="008E531D" w:rsidP="005C44D0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  отсутствие какого-либо белка в сыворотке крови</w:t>
            </w:r>
            <w:r w:rsidRPr="001171D0">
              <w:rPr>
                <w:rStyle w:val="FontStyle43"/>
                <w:sz w:val="20"/>
                <w:szCs w:val="20"/>
              </w:rPr>
              <w:br/>
              <w:t>4.  изменение относительного содержания белковых фракций крови</w:t>
            </w:r>
          </w:p>
          <w:p w:rsidR="008E531D" w:rsidRPr="001171D0" w:rsidRDefault="008E531D" w:rsidP="005C44D0">
            <w:pPr>
              <w:pStyle w:val="Style7"/>
              <w:widowControl/>
              <w:spacing w:line="192" w:lineRule="auto"/>
              <w:jc w:val="both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5. появление в сыворотке крови необычных белков 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7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b/>
                <w:sz w:val="20"/>
                <w:szCs w:val="20"/>
              </w:rPr>
              <w:t xml:space="preserve">Причиной развития абсолютной </w:t>
            </w:r>
            <w:proofErr w:type="spellStart"/>
            <w:r w:rsidRPr="001171D0">
              <w:rPr>
                <w:rStyle w:val="FontStyle43"/>
                <w:b/>
                <w:sz w:val="20"/>
                <w:szCs w:val="20"/>
              </w:rPr>
              <w:t>гиперпротеинемии</w:t>
            </w:r>
            <w:proofErr w:type="spellEnd"/>
            <w:r w:rsidRPr="001171D0">
              <w:rPr>
                <w:rStyle w:val="FontStyle43"/>
                <w:b/>
                <w:sz w:val="20"/>
                <w:szCs w:val="20"/>
              </w:rPr>
              <w:t xml:space="preserve"> могут быть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4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аутоиммунные заболевания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4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злокачественные опухоли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4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цирроз печени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4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заболевания почек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34"/>
              <w:widowControl/>
              <w:spacing w:line="192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Преренальная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уремия обусловлена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гипернатриемией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нарушениями оттока мочи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снижением объёма циркулирующей крови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гломерулонефритами</w:t>
            </w:r>
            <w:proofErr w:type="spellEnd"/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32"/>
              <w:widowControl/>
              <w:tabs>
                <w:tab w:val="left" w:pos="202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Повышение концентрации креатинина в крови свидетельствует о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6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дефиците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мышечной массы тела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6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снижении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скорости клубочковой фильтрации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6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лихорадке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6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употреблении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богатой белками пищи.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24"/>
              <w:widowControl/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Повышение концентрации в крови мочевой кислоты происходит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8E531D" w:rsidRPr="001171D0" w:rsidRDefault="008E531D" w:rsidP="005C44D0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заболеваниях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желудочно-кишечного тракта </w:t>
            </w:r>
          </w:p>
          <w:p w:rsidR="008E531D" w:rsidRPr="001171D0" w:rsidRDefault="008E531D" w:rsidP="005C44D0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подагре</w:t>
            </w:r>
          </w:p>
          <w:p w:rsidR="008E531D" w:rsidRPr="001171D0" w:rsidRDefault="008E531D" w:rsidP="005C44D0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сахарном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диабете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</w:p>
          <w:p w:rsidR="008E531D" w:rsidRPr="001171D0" w:rsidRDefault="008E531D" w:rsidP="005C44D0">
            <w:pPr>
              <w:pStyle w:val="Style24"/>
              <w:widowControl/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гепатите</w:t>
            </w:r>
            <w:proofErr w:type="gramEnd"/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26"/>
              <w:widowControl/>
              <w:tabs>
                <w:tab w:val="left" w:pos="206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Концентрация мочевины в крови равна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5"/>
              </w:numPr>
              <w:tabs>
                <w:tab w:val="left" w:pos="456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0,5-1,2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5"/>
              </w:numPr>
              <w:tabs>
                <w:tab w:val="left" w:pos="456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10-24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5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2,5- 8,3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5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12- 20,5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a5"/>
              <w:spacing w:line="192" w:lineRule="auto"/>
              <w:ind w:left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Самым достоверным признаком хронической почечной недостаточности является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proofErr w:type="spellStart"/>
            <w:r w:rsidRPr="001171D0">
              <w:rPr>
                <w:rStyle w:val="FontStyle43"/>
              </w:rPr>
              <w:t>олигурия</w:t>
            </w:r>
            <w:proofErr w:type="spellEnd"/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>протеинурия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>артериальная гипертония в сочетании с анемией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>повышение уровня креатинина в крови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3"/>
              </w:rPr>
              <w:t>гиперлипидемия</w:t>
            </w:r>
            <w:proofErr w:type="spellEnd"/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26"/>
              <w:widowControl/>
              <w:tabs>
                <w:tab w:val="left" w:pos="202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На концентрацию мочевой кислоты в крови влияют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7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состояние выделительной функции почек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7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прием алкоголя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7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употребление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кофеинсодержащих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напитков </w:t>
            </w:r>
          </w:p>
          <w:p w:rsidR="008E531D" w:rsidRPr="001171D0" w:rsidRDefault="008E531D" w:rsidP="001E600B">
            <w:pPr>
              <w:numPr>
                <w:ilvl w:val="0"/>
                <w:numId w:val="97"/>
              </w:numPr>
              <w:spacing w:line="192" w:lineRule="auto"/>
              <w:ind w:left="1440" w:hanging="360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все указанные факторы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10"/>
              <w:widowControl/>
              <w:tabs>
                <w:tab w:val="left" w:pos="730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В исходном состоянии уровень глюкозы в крови поддерживается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благодаря</w:t>
            </w:r>
            <w:proofErr w:type="gramEnd"/>
          </w:p>
          <w:p w:rsidR="008E531D" w:rsidRPr="001171D0" w:rsidRDefault="008E531D" w:rsidP="005C44D0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  поступлению из ЖКТ</w:t>
            </w:r>
          </w:p>
          <w:p w:rsidR="008E531D" w:rsidRPr="001171D0" w:rsidRDefault="008E531D" w:rsidP="005C44D0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гликогенолизу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печени</w:t>
            </w:r>
          </w:p>
          <w:p w:rsidR="008E531D" w:rsidRPr="001171D0" w:rsidRDefault="008E531D" w:rsidP="005C44D0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гликогенолизу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мышцах</w:t>
            </w:r>
            <w:r w:rsidRPr="001171D0">
              <w:rPr>
                <w:rStyle w:val="FontStyle43"/>
                <w:sz w:val="20"/>
                <w:szCs w:val="20"/>
              </w:rPr>
              <w:br/>
              <w:t xml:space="preserve">4.  изменению секреции инсулина </w:t>
            </w:r>
          </w:p>
          <w:p w:rsidR="008E531D" w:rsidRPr="001171D0" w:rsidRDefault="008E531D" w:rsidP="005C44D0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5.  повышению секреции адреналина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10"/>
              <w:widowControl/>
              <w:tabs>
                <w:tab w:val="left" w:pos="730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Инсулинорезистентность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- это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8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дефицит инсулина в организме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8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lastRenderedPageBreak/>
              <w:t xml:space="preserve"> избыток инсулина в организме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8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низкая чувствительность клеток к инсулину</w:t>
            </w:r>
          </w:p>
          <w:p w:rsidR="008E531D" w:rsidRPr="001171D0" w:rsidRDefault="008E531D" w:rsidP="001E600B">
            <w:pPr>
              <w:pStyle w:val="Style13"/>
              <w:widowControl/>
              <w:numPr>
                <w:ilvl w:val="0"/>
                <w:numId w:val="98"/>
              </w:numPr>
              <w:spacing w:line="192" w:lineRule="auto"/>
              <w:ind w:left="720" w:hanging="360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повышенная чувствительность клеток к инсулину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34"/>
              <w:widowControl/>
              <w:spacing w:line="192" w:lineRule="auto"/>
              <w:rPr>
                <w:rStyle w:val="FontStyle43"/>
                <w:b/>
                <w:bCs/>
                <w:sz w:val="20"/>
                <w:szCs w:val="20"/>
              </w:rPr>
            </w:pPr>
            <w:r w:rsidRPr="001171D0">
              <w:rPr>
                <w:rStyle w:val="FontStyle43"/>
                <w:b/>
                <w:bCs/>
                <w:sz w:val="20"/>
                <w:szCs w:val="20"/>
              </w:rPr>
              <w:t xml:space="preserve">Повышенный уровень </w:t>
            </w:r>
            <w:proofErr w:type="spellStart"/>
            <w:r w:rsidRPr="001171D0">
              <w:rPr>
                <w:rStyle w:val="FontStyle43"/>
                <w:b/>
                <w:bCs/>
                <w:sz w:val="20"/>
                <w:szCs w:val="20"/>
                <w:lang w:val="en-US"/>
              </w:rPr>
              <w:t>HbA</w:t>
            </w:r>
            <w:proofErr w:type="spellEnd"/>
            <w:r w:rsidRPr="001171D0">
              <w:rPr>
                <w:rStyle w:val="FontStyle43"/>
                <w:b/>
                <w:bCs/>
                <w:sz w:val="20"/>
                <w:szCs w:val="20"/>
              </w:rPr>
              <w:t>1c отражает</w:t>
            </w:r>
          </w:p>
          <w:p w:rsidR="008E531D" w:rsidRPr="001171D0" w:rsidRDefault="008E531D" w:rsidP="005C44D0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>1. длительность сахарного диабета</w:t>
            </w:r>
          </w:p>
          <w:p w:rsidR="008E531D" w:rsidRPr="001171D0" w:rsidRDefault="008E531D" w:rsidP="005C44D0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 xml:space="preserve">2. наличие поздних осложнений сахарного диабета </w:t>
            </w:r>
          </w:p>
          <w:p w:rsidR="008E531D" w:rsidRPr="001171D0" w:rsidRDefault="008E531D" w:rsidP="005C44D0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 xml:space="preserve">3. степень компенсации сахарного диабета </w:t>
            </w:r>
          </w:p>
          <w:p w:rsidR="008E531D" w:rsidRPr="001171D0" w:rsidRDefault="008E531D" w:rsidP="005C44D0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3"/>
              </w:rPr>
              <w:t xml:space="preserve">4. наличие </w:t>
            </w:r>
            <w:proofErr w:type="spellStart"/>
            <w:r w:rsidRPr="001171D0">
              <w:rPr>
                <w:rStyle w:val="FontStyle43"/>
              </w:rPr>
              <w:t>инсулинорезистентности</w:t>
            </w:r>
            <w:proofErr w:type="spellEnd"/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27"/>
              <w:widowControl/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 w:rsidRPr="001171D0">
              <w:rPr>
                <w:rStyle w:val="FontStyle49"/>
                <w:sz w:val="20"/>
                <w:szCs w:val="20"/>
              </w:rPr>
              <w:t>глюкозотоксичности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не характерно</w:t>
            </w:r>
          </w:p>
          <w:p w:rsidR="008E531D" w:rsidRPr="001171D0" w:rsidRDefault="008E531D" w:rsidP="005C44D0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повышение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липогенеза</w:t>
            </w:r>
            <w:proofErr w:type="spellEnd"/>
          </w:p>
          <w:p w:rsidR="008E531D" w:rsidRPr="001171D0" w:rsidRDefault="008E531D" w:rsidP="005C44D0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повышенное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гликирование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белков</w:t>
            </w:r>
          </w:p>
          <w:p w:rsidR="008E531D" w:rsidRPr="001171D0" w:rsidRDefault="008E531D" w:rsidP="005C44D0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активизация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сорбитолового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пути превращения глюкозы</w:t>
            </w:r>
            <w:r w:rsidRPr="001171D0">
              <w:rPr>
                <w:rStyle w:val="FontStyle43"/>
                <w:sz w:val="20"/>
                <w:szCs w:val="20"/>
              </w:rPr>
              <w:br/>
              <w:t>4.  окислительный стресс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32"/>
              <w:widowControl/>
              <w:tabs>
                <w:tab w:val="left" w:pos="202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Концентрация общего билирубина в крови у здоровых людей равна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9"/>
              </w:numPr>
              <w:tabs>
                <w:tab w:val="left" w:pos="250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8,5- 20,5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9"/>
              </w:numPr>
              <w:tabs>
                <w:tab w:val="left" w:pos="250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1,7- 20,8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9"/>
              </w:numPr>
              <w:tabs>
                <w:tab w:val="left" w:pos="250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0,7-4,2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8E531D" w:rsidRPr="001171D0" w:rsidRDefault="008E531D" w:rsidP="001E600B">
            <w:pPr>
              <w:pStyle w:val="Style8"/>
              <w:widowControl/>
              <w:numPr>
                <w:ilvl w:val="0"/>
                <w:numId w:val="99"/>
              </w:numPr>
              <w:tabs>
                <w:tab w:val="left" w:pos="250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4,7- 18,0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34"/>
              <w:widowControl/>
              <w:spacing w:line="192" w:lineRule="auto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Билирубинурия наблюдается</w:t>
            </w:r>
          </w:p>
          <w:p w:rsidR="008E531D" w:rsidRPr="001171D0" w:rsidRDefault="008E531D" w:rsidP="005C44D0">
            <w:pPr>
              <w:pStyle w:val="Style8"/>
              <w:widowControl/>
              <w:tabs>
                <w:tab w:val="left" w:pos="259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r w:rsidRPr="001171D0">
              <w:rPr>
                <w:rStyle w:val="FontStyle43"/>
                <w:sz w:val="20"/>
                <w:szCs w:val="20"/>
              </w:rPr>
              <w:tab/>
              <w:t>у здоровых людей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 при синдроме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Жилбера-Мейленграхта</w:t>
            </w:r>
            <w:proofErr w:type="spellEnd"/>
          </w:p>
          <w:p w:rsidR="008E531D" w:rsidRPr="001171D0" w:rsidRDefault="008E531D" w:rsidP="005C44D0">
            <w:pPr>
              <w:pStyle w:val="Style8"/>
              <w:widowControl/>
              <w:tabs>
                <w:tab w:val="left" w:pos="259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</w:t>
            </w:r>
            <w:r w:rsidRPr="001171D0">
              <w:rPr>
                <w:rStyle w:val="FontStyle43"/>
                <w:sz w:val="20"/>
                <w:szCs w:val="20"/>
              </w:rPr>
              <w:tab/>
              <w:t xml:space="preserve">при печеночной смешанной желтухе </w:t>
            </w:r>
          </w:p>
          <w:p w:rsidR="008E531D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при гемолитической желтухе </w:t>
            </w:r>
          </w:p>
          <w:p w:rsidR="008E531D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35"/>
              <w:widowControl/>
              <w:tabs>
                <w:tab w:val="left" w:pos="557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Уробилиноген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в моче появляется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8E531D" w:rsidRPr="001171D0" w:rsidRDefault="008E531D" w:rsidP="005C44D0">
            <w:pPr>
              <w:pStyle w:val="Style8"/>
              <w:widowControl/>
              <w:tabs>
                <w:tab w:val="left" w:pos="590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синдроме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Жилбера-Мейленграхта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гемолитической желтухе </w:t>
            </w:r>
          </w:p>
          <w:p w:rsidR="008E531D" w:rsidRPr="001171D0" w:rsidRDefault="008E531D" w:rsidP="005C44D0">
            <w:pPr>
              <w:pStyle w:val="Style8"/>
              <w:widowControl/>
              <w:tabs>
                <w:tab w:val="left" w:pos="590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 гепатоцеллюлярной желтухе</w:t>
            </w:r>
            <w:r w:rsidRPr="001171D0">
              <w:rPr>
                <w:rStyle w:val="FontStyle43"/>
                <w:sz w:val="20"/>
                <w:szCs w:val="20"/>
              </w:rPr>
              <w:br/>
              <w:t xml:space="preserve">4. при всех названных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желтухах</w:t>
            </w:r>
            <w:proofErr w:type="spellEnd"/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15"/>
              <w:widowControl/>
              <w:tabs>
                <w:tab w:val="left" w:pos="202"/>
              </w:tabs>
              <w:spacing w:line="192" w:lineRule="auto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Смешанная печеночная желтуха развивается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8E531D" w:rsidRPr="001171D0" w:rsidRDefault="008E531D" w:rsidP="005C44D0">
            <w:pPr>
              <w:pStyle w:val="Style14"/>
              <w:widowControl/>
              <w:tabs>
                <w:tab w:val="left" w:pos="240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  <w:t xml:space="preserve">повышенном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гемолизе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эритроцитов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нарушении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секреции билирубина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гепатоцитами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кровь</w:t>
            </w:r>
          </w:p>
          <w:p w:rsidR="008E531D" w:rsidRPr="001171D0" w:rsidRDefault="008E531D" w:rsidP="005C44D0">
            <w:pPr>
              <w:pStyle w:val="Style14"/>
              <w:widowControl/>
              <w:tabs>
                <w:tab w:val="left" w:pos="24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нарушении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конъюгации билирубина в печени</w:t>
            </w:r>
            <w:r w:rsidRPr="001171D0">
              <w:rPr>
                <w:rStyle w:val="FontStyle43"/>
                <w:sz w:val="20"/>
                <w:szCs w:val="20"/>
              </w:rPr>
              <w:br/>
              <w:t>4. нарушении экскреции билирубина в кишечник</w:t>
            </w:r>
            <w:r w:rsidRPr="001171D0">
              <w:rPr>
                <w:rStyle w:val="FontStyle43"/>
                <w:sz w:val="20"/>
                <w:szCs w:val="20"/>
              </w:rPr>
              <w:br/>
              <w:t>5. повреждениях печеночных клеток (гепатитах)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32"/>
              <w:widowControl/>
              <w:tabs>
                <w:tab w:val="left" w:pos="206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proofErr w:type="spellStart"/>
            <w:r>
              <w:rPr>
                <w:rStyle w:val="FontStyle49"/>
                <w:sz w:val="20"/>
                <w:szCs w:val="20"/>
              </w:rPr>
              <w:t>Ж</w:t>
            </w:r>
            <w:r w:rsidRPr="003362F9">
              <w:rPr>
                <w:rStyle w:val="FontStyle49"/>
                <w:sz w:val="20"/>
                <w:szCs w:val="20"/>
              </w:rPr>
              <w:t>елезодефицит</w:t>
            </w:r>
            <w:proofErr w:type="spellEnd"/>
            <w:r>
              <w:rPr>
                <w:rStyle w:val="FontStyle49"/>
                <w:sz w:val="20"/>
                <w:szCs w:val="20"/>
              </w:rPr>
              <w:t xml:space="preserve"> при отсутствии воспаления характеризуется </w:t>
            </w:r>
          </w:p>
          <w:p w:rsidR="008E531D" w:rsidRPr="001171D0" w:rsidRDefault="008E531D" w:rsidP="005C44D0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  <w:sz w:val="20"/>
                <w:szCs w:val="20"/>
              </w:rPr>
              <w:t xml:space="preserve">повышением уровня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</w:p>
          <w:p w:rsidR="008E531D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</w:t>
            </w:r>
            <w:r>
              <w:rPr>
                <w:rStyle w:val="FontStyle43"/>
                <w:sz w:val="20"/>
                <w:szCs w:val="20"/>
              </w:rPr>
              <w:t xml:space="preserve"> снижением уровня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</w:p>
          <w:p w:rsidR="008E531D" w:rsidRPr="001171D0" w:rsidRDefault="008E531D" w:rsidP="005C44D0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  <w:sz w:val="20"/>
                <w:szCs w:val="20"/>
              </w:rPr>
              <w:t xml:space="preserve">нормальным  уровнем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br/>
              <w:t xml:space="preserve">4. </w:t>
            </w:r>
            <w:r>
              <w:rPr>
                <w:rStyle w:val="FontStyle43"/>
                <w:sz w:val="20"/>
                <w:szCs w:val="20"/>
              </w:rPr>
              <w:t>все варианты возможны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r>
              <w:rPr>
                <w:rStyle w:val="FontStyle43"/>
                <w:b/>
                <w:sz w:val="20"/>
                <w:szCs w:val="20"/>
              </w:rPr>
              <w:t xml:space="preserve">При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железодефиците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уровень растворимых рецепторов к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трансферрину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в крови</w:t>
            </w:r>
          </w:p>
          <w:p w:rsidR="008E531D" w:rsidRPr="001171D0" w:rsidRDefault="008E531D" w:rsidP="005C44D0">
            <w:pPr>
              <w:pStyle w:val="Style8"/>
              <w:widowControl/>
              <w:tabs>
                <w:tab w:val="left" w:pos="95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>
              <w:rPr>
                <w:rStyle w:val="FontStyle43"/>
                <w:sz w:val="20"/>
                <w:szCs w:val="20"/>
              </w:rPr>
              <w:t xml:space="preserve"> понижается</w:t>
            </w:r>
          </w:p>
          <w:p w:rsidR="008E531D" w:rsidRPr="001171D0" w:rsidRDefault="008E531D" w:rsidP="005C44D0">
            <w:pPr>
              <w:pStyle w:val="Style8"/>
              <w:widowControl/>
              <w:tabs>
                <w:tab w:val="left" w:pos="95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r>
              <w:rPr>
                <w:rStyle w:val="FontStyle43"/>
                <w:sz w:val="20"/>
                <w:szCs w:val="20"/>
              </w:rPr>
              <w:t>не изменяется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>
              <w:rPr>
                <w:rStyle w:val="FontStyle43"/>
                <w:sz w:val="20"/>
                <w:szCs w:val="20"/>
              </w:rPr>
              <w:t xml:space="preserve"> повышается 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</w:t>
            </w:r>
            <w:r>
              <w:rPr>
                <w:rStyle w:val="FontStyle43"/>
                <w:sz w:val="20"/>
                <w:szCs w:val="20"/>
              </w:rPr>
              <w:t>все варианты возможны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5</w:t>
            </w:r>
            <w:r>
              <w:rPr>
                <w:rStyle w:val="FontStyle43"/>
                <w:sz w:val="20"/>
                <w:szCs w:val="20"/>
              </w:rPr>
              <w:t>. не имеет диагностического значения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>
              <w:rPr>
                <w:rStyle w:val="FontStyle43"/>
                <w:b/>
                <w:sz w:val="20"/>
                <w:szCs w:val="20"/>
              </w:rPr>
              <w:t xml:space="preserve">Для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железодефицита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характерно</w:t>
            </w:r>
          </w:p>
          <w:p w:rsidR="008E531D" w:rsidRPr="001171D0" w:rsidRDefault="008E531D" w:rsidP="005C44D0">
            <w:pPr>
              <w:pStyle w:val="Style14"/>
              <w:widowControl/>
              <w:tabs>
                <w:tab w:val="left" w:pos="950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</w:t>
            </w:r>
            <w:r>
              <w:rPr>
                <w:rStyle w:val="FontStyle43"/>
                <w:sz w:val="20"/>
                <w:szCs w:val="20"/>
              </w:rPr>
              <w:t xml:space="preserve">понижение ОЖСС, повышение НЖСС,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</w:p>
          <w:p w:rsidR="008E531D" w:rsidRDefault="008E531D" w:rsidP="005C44D0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r>
              <w:rPr>
                <w:rStyle w:val="FontStyle43"/>
                <w:sz w:val="20"/>
                <w:szCs w:val="20"/>
              </w:rPr>
              <w:t xml:space="preserve">снижение ОЖСС, </w:t>
            </w:r>
            <w:proofErr w:type="spellStart"/>
            <w:r>
              <w:rPr>
                <w:rStyle w:val="FontStyle43"/>
                <w:sz w:val="20"/>
                <w:szCs w:val="20"/>
              </w:rPr>
              <w:t>снижениеНЖСС</w:t>
            </w:r>
            <w:proofErr w:type="spellEnd"/>
            <w:r>
              <w:rPr>
                <w:rStyle w:val="FontStyle43"/>
                <w:sz w:val="20"/>
                <w:szCs w:val="20"/>
              </w:rPr>
              <w:t xml:space="preserve">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</w:p>
          <w:p w:rsidR="008E531D" w:rsidRPr="001171D0" w:rsidRDefault="008E531D" w:rsidP="005C44D0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  <w:r>
              <w:rPr>
                <w:rStyle w:val="FontStyle43"/>
                <w:sz w:val="20"/>
                <w:szCs w:val="20"/>
              </w:rPr>
              <w:t xml:space="preserve">3. повышение ОЖСС, повышение НЖСС,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br/>
              <w:t xml:space="preserve">4.  </w:t>
            </w:r>
            <w:r>
              <w:rPr>
                <w:rStyle w:val="FontStyle43"/>
                <w:sz w:val="20"/>
                <w:szCs w:val="20"/>
              </w:rPr>
              <w:t xml:space="preserve">снижение ОЖСС, </w:t>
            </w:r>
            <w:proofErr w:type="spellStart"/>
            <w:r>
              <w:rPr>
                <w:rStyle w:val="FontStyle43"/>
                <w:sz w:val="20"/>
                <w:szCs w:val="20"/>
              </w:rPr>
              <w:t>снижениеНЖСС</w:t>
            </w:r>
            <w:proofErr w:type="spellEnd"/>
            <w:r>
              <w:rPr>
                <w:rStyle w:val="FontStyle43"/>
                <w:sz w:val="20"/>
                <w:szCs w:val="20"/>
              </w:rPr>
              <w:t xml:space="preserve">, повышение 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>Под абсолютным количеством лейкоцитов понимают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 процентное содержание отдельных видов лейкоцитов в </w:t>
            </w:r>
            <w:proofErr w:type="spellStart"/>
            <w:r w:rsidRPr="001171D0">
              <w:rPr>
                <w:sz w:val="20"/>
                <w:szCs w:val="20"/>
              </w:rPr>
              <w:t>лейкоформуле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 количество лейкоцитов в мазке периферической крови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 количество лейкоцитов в 1 л крови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4.  все ответы правильные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все ответы неправильные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В период полной ремиссии острого лейкоза в </w:t>
            </w:r>
            <w:proofErr w:type="spellStart"/>
            <w:r w:rsidRPr="001171D0">
              <w:rPr>
                <w:b/>
                <w:sz w:val="20"/>
                <w:szCs w:val="20"/>
              </w:rPr>
              <w:t>миелограмме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b/>
                <w:sz w:val="20"/>
                <w:szCs w:val="20"/>
              </w:rPr>
              <w:t>бластные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клетки не должны превышать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1.  1%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2.  5%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3.  20%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4.  нет принятых границ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Для гемограммы при </w:t>
            </w:r>
            <w:proofErr w:type="gramStart"/>
            <w:r w:rsidRPr="001171D0">
              <w:rPr>
                <w:b/>
                <w:sz w:val="20"/>
                <w:szCs w:val="20"/>
              </w:rPr>
              <w:t>хроническом</w:t>
            </w:r>
            <w:proofErr w:type="gramEnd"/>
            <w:r w:rsidRPr="001171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b/>
                <w:sz w:val="20"/>
                <w:szCs w:val="20"/>
              </w:rPr>
              <w:t>миелолейкозе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характерно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 . увеличение незрелых гранулоцитов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 . базофильно-эозинофильный комплекс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относительная </w:t>
            </w:r>
            <w:proofErr w:type="spellStart"/>
            <w:r w:rsidRPr="001171D0">
              <w:rPr>
                <w:sz w:val="20"/>
                <w:szCs w:val="20"/>
              </w:rPr>
              <w:t>лимфоцитопения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</w:t>
            </w:r>
            <w:proofErr w:type="spellStart"/>
            <w:r w:rsidRPr="001171D0">
              <w:rPr>
                <w:sz w:val="20"/>
                <w:szCs w:val="20"/>
              </w:rPr>
              <w:t>нейтрофилез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все перечисленное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a5"/>
              <w:spacing w:line="192" w:lineRule="auto"/>
              <w:ind w:left="93"/>
              <w:rPr>
                <w:rFonts w:ascii="Times New Roman" w:hAnsi="Times New Roman"/>
                <w:b/>
              </w:rPr>
            </w:pPr>
            <w:r w:rsidRPr="001171D0">
              <w:rPr>
                <w:rFonts w:ascii="Times New Roman" w:hAnsi="Times New Roman"/>
                <w:b/>
              </w:rPr>
              <w:t>Содержание гемоглобина в эритроците (МСН) составляет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1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>10-15пг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1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 xml:space="preserve">28-32 </w:t>
            </w:r>
            <w:proofErr w:type="spellStart"/>
            <w:r w:rsidRPr="001171D0">
              <w:rPr>
                <w:rFonts w:ascii="Times New Roman" w:hAnsi="Times New Roman"/>
              </w:rPr>
              <w:t>пг</w:t>
            </w:r>
            <w:proofErr w:type="spellEnd"/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1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 xml:space="preserve">21-28 </w:t>
            </w:r>
            <w:proofErr w:type="spellStart"/>
            <w:r w:rsidRPr="001171D0">
              <w:rPr>
                <w:rFonts w:ascii="Times New Roman" w:hAnsi="Times New Roman"/>
              </w:rPr>
              <w:t>пг</w:t>
            </w:r>
            <w:proofErr w:type="spellEnd"/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1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  <w:b/>
              </w:rPr>
            </w:pPr>
            <w:r w:rsidRPr="001171D0">
              <w:rPr>
                <w:rFonts w:ascii="Times New Roman" w:hAnsi="Times New Roman"/>
              </w:rPr>
              <w:t>35-45пг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Выраженная анемия, лейкопения, </w:t>
            </w:r>
            <w:proofErr w:type="spellStart"/>
            <w:r w:rsidRPr="001171D0">
              <w:rPr>
                <w:b/>
                <w:sz w:val="20"/>
                <w:szCs w:val="20"/>
              </w:rPr>
              <w:t>нейтропения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, единичные плазматические клетки в периферической крови,  </w:t>
            </w:r>
            <w:proofErr w:type="spellStart"/>
            <w:r w:rsidRPr="001171D0">
              <w:rPr>
                <w:b/>
                <w:sz w:val="20"/>
                <w:szCs w:val="20"/>
              </w:rPr>
              <w:t>плазмоцитоз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в костном мозге. Цитологическая картина характерна </w:t>
            </w:r>
            <w:proofErr w:type="gramStart"/>
            <w:r w:rsidRPr="001171D0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 острого лейкоза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 хронического </w:t>
            </w:r>
            <w:proofErr w:type="spellStart"/>
            <w:r w:rsidRPr="001171D0">
              <w:rPr>
                <w:sz w:val="20"/>
                <w:szCs w:val="20"/>
              </w:rPr>
              <w:t>миелолейкоза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 </w:t>
            </w:r>
            <w:proofErr w:type="spellStart"/>
            <w:r w:rsidRPr="001171D0">
              <w:rPr>
                <w:sz w:val="20"/>
                <w:szCs w:val="20"/>
              </w:rPr>
              <w:t>миеломной</w:t>
            </w:r>
            <w:proofErr w:type="spellEnd"/>
            <w:r w:rsidRPr="001171D0">
              <w:rPr>
                <w:sz w:val="20"/>
                <w:szCs w:val="20"/>
              </w:rPr>
              <w:t xml:space="preserve"> болезни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 хронического </w:t>
            </w:r>
            <w:proofErr w:type="spellStart"/>
            <w:r w:rsidRPr="001171D0">
              <w:rPr>
                <w:sz w:val="20"/>
                <w:szCs w:val="20"/>
              </w:rPr>
              <w:t>лимфолейкоза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лимфогранулематоза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a5"/>
              <w:spacing w:line="192" w:lineRule="auto"/>
              <w:ind w:left="0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  <w:b/>
              </w:rPr>
              <w:t>Больной 22 года, клиника острого живота.   Анализ крови: гемоглобин немного снижен, СОЭ в пределах нормы, лейкоциты 25х10</w:t>
            </w:r>
            <w:r w:rsidRPr="001171D0">
              <w:rPr>
                <w:rFonts w:ascii="Times New Roman" w:hAnsi="Times New Roman"/>
                <w:b/>
                <w:vertAlign w:val="superscript"/>
              </w:rPr>
              <w:t>9</w:t>
            </w:r>
            <w:r w:rsidRPr="001171D0">
              <w:rPr>
                <w:rFonts w:ascii="Times New Roman" w:hAnsi="Times New Roman"/>
                <w:b/>
              </w:rPr>
              <w:t xml:space="preserve">/л, в лейкоцитарной формуле </w:t>
            </w:r>
            <w:proofErr w:type="spellStart"/>
            <w:r w:rsidRPr="001171D0">
              <w:rPr>
                <w:rFonts w:ascii="Times New Roman" w:hAnsi="Times New Roman"/>
                <w:b/>
              </w:rPr>
              <w:t>бластные</w:t>
            </w:r>
            <w:proofErr w:type="spellEnd"/>
            <w:r w:rsidRPr="001171D0">
              <w:rPr>
                <w:rFonts w:ascii="Times New Roman" w:hAnsi="Times New Roman"/>
                <w:b/>
              </w:rPr>
              <w:t xml:space="preserve"> клетки составляют 87%. </w:t>
            </w:r>
            <w:r w:rsidRPr="001171D0">
              <w:rPr>
                <w:rFonts w:ascii="Times New Roman" w:hAnsi="Times New Roman"/>
              </w:rPr>
              <w:t xml:space="preserve"> </w:t>
            </w:r>
            <w:r w:rsidRPr="001171D0">
              <w:rPr>
                <w:rFonts w:ascii="Times New Roman" w:hAnsi="Times New Roman"/>
                <w:b/>
              </w:rPr>
              <w:t>Это характерно</w:t>
            </w:r>
            <w:r w:rsidRPr="001171D0">
              <w:rPr>
                <w:rFonts w:ascii="Times New Roman" w:hAnsi="Times New Roman"/>
              </w:rPr>
              <w:t xml:space="preserve"> </w:t>
            </w:r>
            <w:proofErr w:type="gramStart"/>
            <w:r w:rsidRPr="001171D0">
              <w:rPr>
                <w:rFonts w:ascii="Times New Roman" w:hAnsi="Times New Roman"/>
                <w:b/>
              </w:rPr>
              <w:t>для</w:t>
            </w:r>
            <w:proofErr w:type="gram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 инфекционного мононуклеоза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2.  острого перитонита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 </w:t>
            </w:r>
            <w:proofErr w:type="spellStart"/>
            <w:r w:rsidRPr="001171D0">
              <w:rPr>
                <w:sz w:val="20"/>
                <w:szCs w:val="20"/>
              </w:rPr>
              <w:t>апластической</w:t>
            </w:r>
            <w:proofErr w:type="spellEnd"/>
            <w:r w:rsidRPr="001171D0">
              <w:rPr>
                <w:sz w:val="20"/>
                <w:szCs w:val="20"/>
              </w:rPr>
              <w:t xml:space="preserve"> анемии</w:t>
            </w:r>
          </w:p>
          <w:p w:rsidR="008E531D" w:rsidRPr="001171D0" w:rsidRDefault="008E531D" w:rsidP="005C44D0">
            <w:pPr>
              <w:pStyle w:val="1"/>
              <w:spacing w:line="192" w:lineRule="auto"/>
              <w:rPr>
                <w:sz w:val="20"/>
              </w:rPr>
            </w:pPr>
            <w:r w:rsidRPr="001171D0">
              <w:rPr>
                <w:sz w:val="20"/>
              </w:rPr>
              <w:t>4.  острого лейкоза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всех перечисленных заболеваний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ae"/>
              <w:spacing w:line="192" w:lineRule="auto"/>
              <w:rPr>
                <w:b/>
                <w:sz w:val="20"/>
              </w:rPr>
            </w:pPr>
            <w:r w:rsidRPr="001171D0">
              <w:rPr>
                <w:b/>
                <w:sz w:val="20"/>
              </w:rPr>
              <w:t xml:space="preserve">Увеличение количества </w:t>
            </w:r>
            <w:proofErr w:type="spellStart"/>
            <w:r w:rsidRPr="001171D0">
              <w:rPr>
                <w:b/>
                <w:sz w:val="20"/>
              </w:rPr>
              <w:t>ретикулоцитов</w:t>
            </w:r>
            <w:proofErr w:type="spellEnd"/>
            <w:r w:rsidRPr="001171D0">
              <w:rPr>
                <w:b/>
                <w:sz w:val="20"/>
              </w:rPr>
              <w:t xml:space="preserve"> имеет место </w:t>
            </w:r>
            <w:proofErr w:type="gramStart"/>
            <w:r w:rsidRPr="001171D0">
              <w:rPr>
                <w:b/>
                <w:sz w:val="20"/>
              </w:rPr>
              <w:t>при</w:t>
            </w:r>
            <w:proofErr w:type="gramEnd"/>
          </w:p>
          <w:p w:rsidR="008E531D" w:rsidRPr="001171D0" w:rsidRDefault="008E531D" w:rsidP="005C44D0">
            <w:pPr>
              <w:pStyle w:val="ae"/>
              <w:spacing w:line="192" w:lineRule="auto"/>
              <w:rPr>
                <w:sz w:val="20"/>
              </w:rPr>
            </w:pPr>
            <w:r w:rsidRPr="001171D0">
              <w:rPr>
                <w:sz w:val="20"/>
              </w:rPr>
              <w:t xml:space="preserve">1.  </w:t>
            </w:r>
            <w:proofErr w:type="spellStart"/>
            <w:r w:rsidRPr="001171D0">
              <w:rPr>
                <w:sz w:val="20"/>
              </w:rPr>
              <w:t>апластической</w:t>
            </w:r>
            <w:proofErr w:type="spellEnd"/>
            <w:r w:rsidRPr="001171D0">
              <w:rPr>
                <w:sz w:val="20"/>
              </w:rPr>
              <w:t xml:space="preserve"> анемии</w:t>
            </w:r>
          </w:p>
          <w:p w:rsidR="008E531D" w:rsidRPr="001171D0" w:rsidRDefault="008E531D" w:rsidP="005C44D0">
            <w:pPr>
              <w:pStyle w:val="ae"/>
              <w:spacing w:line="192" w:lineRule="auto"/>
              <w:rPr>
                <w:sz w:val="20"/>
              </w:rPr>
            </w:pPr>
            <w:r w:rsidRPr="001171D0">
              <w:rPr>
                <w:sz w:val="20"/>
              </w:rPr>
              <w:t>2.  гипопластической анемии</w:t>
            </w:r>
          </w:p>
          <w:p w:rsidR="008E531D" w:rsidRPr="001171D0" w:rsidRDefault="008E531D" w:rsidP="005C44D0">
            <w:pPr>
              <w:pStyle w:val="ae"/>
              <w:spacing w:line="192" w:lineRule="auto"/>
              <w:rPr>
                <w:sz w:val="20"/>
              </w:rPr>
            </w:pPr>
            <w:r w:rsidRPr="001171D0">
              <w:rPr>
                <w:sz w:val="20"/>
              </w:rPr>
              <w:t xml:space="preserve">3.  гемолитическом </w:t>
            </w:r>
            <w:proofErr w:type="gramStart"/>
            <w:r w:rsidRPr="001171D0">
              <w:rPr>
                <w:sz w:val="20"/>
              </w:rPr>
              <w:t>синдроме</w:t>
            </w:r>
            <w:proofErr w:type="gramEnd"/>
          </w:p>
          <w:p w:rsidR="008E531D" w:rsidRPr="001171D0" w:rsidRDefault="008E531D" w:rsidP="005C44D0">
            <w:pPr>
              <w:pStyle w:val="ae"/>
              <w:spacing w:line="192" w:lineRule="auto"/>
              <w:rPr>
                <w:sz w:val="20"/>
              </w:rPr>
            </w:pPr>
            <w:r w:rsidRPr="001171D0">
              <w:rPr>
                <w:sz w:val="20"/>
              </w:rPr>
              <w:t xml:space="preserve">4.  </w:t>
            </w:r>
            <w:proofErr w:type="gramStart"/>
            <w:r w:rsidRPr="001171D0">
              <w:rPr>
                <w:sz w:val="20"/>
              </w:rPr>
              <w:t>метастазах</w:t>
            </w:r>
            <w:proofErr w:type="gramEnd"/>
            <w:r w:rsidRPr="001171D0">
              <w:rPr>
                <w:sz w:val="20"/>
              </w:rPr>
              <w:t xml:space="preserve"> рака в кость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все перечисленное верно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3"/>
              <w:spacing w:after="0"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>Для дефицита фолиевой кислоты и витамина В12 характерны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 </w:t>
            </w:r>
            <w:proofErr w:type="spellStart"/>
            <w:r w:rsidRPr="001171D0">
              <w:rPr>
                <w:sz w:val="20"/>
                <w:szCs w:val="20"/>
              </w:rPr>
              <w:t>пойкилоцитоз</w:t>
            </w:r>
            <w:proofErr w:type="spellEnd"/>
          </w:p>
          <w:p w:rsidR="008E531D" w:rsidRPr="001171D0" w:rsidRDefault="008E531D" w:rsidP="005C44D0">
            <w:pPr>
              <w:pStyle w:val="1"/>
              <w:spacing w:line="192" w:lineRule="auto"/>
              <w:rPr>
                <w:sz w:val="20"/>
              </w:rPr>
            </w:pPr>
            <w:r w:rsidRPr="001171D0">
              <w:rPr>
                <w:sz w:val="20"/>
              </w:rPr>
              <w:t xml:space="preserve">2.  </w:t>
            </w:r>
            <w:proofErr w:type="spellStart"/>
            <w:r w:rsidRPr="001171D0">
              <w:rPr>
                <w:sz w:val="20"/>
              </w:rPr>
              <w:t>мегалоцитоз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 </w:t>
            </w:r>
            <w:proofErr w:type="spellStart"/>
            <w:r w:rsidRPr="001171D0">
              <w:rPr>
                <w:sz w:val="20"/>
                <w:szCs w:val="20"/>
              </w:rPr>
              <w:t>базофильная</w:t>
            </w:r>
            <w:proofErr w:type="spellEnd"/>
            <w:r w:rsidRPr="001171D0">
              <w:rPr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sz w:val="20"/>
                <w:szCs w:val="20"/>
              </w:rPr>
              <w:t>пунктация</w:t>
            </w:r>
            <w:proofErr w:type="spellEnd"/>
            <w:r w:rsidRPr="001171D0">
              <w:rPr>
                <w:sz w:val="20"/>
                <w:szCs w:val="20"/>
              </w:rPr>
              <w:t xml:space="preserve"> эритроцитов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 эритроциты с тельцами </w:t>
            </w:r>
            <w:proofErr w:type="spellStart"/>
            <w:r w:rsidRPr="001171D0">
              <w:rPr>
                <w:sz w:val="20"/>
                <w:szCs w:val="20"/>
              </w:rPr>
              <w:t>Жолли</w:t>
            </w:r>
            <w:proofErr w:type="spellEnd"/>
            <w:r w:rsidRPr="001171D0">
              <w:rPr>
                <w:sz w:val="20"/>
                <w:szCs w:val="20"/>
              </w:rPr>
              <w:t xml:space="preserve"> и кольцами </w:t>
            </w:r>
            <w:proofErr w:type="spellStart"/>
            <w:r w:rsidRPr="001171D0">
              <w:rPr>
                <w:sz w:val="20"/>
                <w:szCs w:val="20"/>
              </w:rPr>
              <w:t>Кебота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все перечисленное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Снижение индексов МСН и МСНС указывает </w:t>
            </w:r>
            <w:proofErr w:type="gramStart"/>
            <w:r w:rsidRPr="001171D0">
              <w:rPr>
                <w:b/>
                <w:sz w:val="20"/>
                <w:szCs w:val="20"/>
              </w:rPr>
              <w:t>на</w:t>
            </w:r>
            <w:proofErr w:type="gramEnd"/>
          </w:p>
          <w:p w:rsidR="008E531D" w:rsidRPr="001171D0" w:rsidRDefault="008E531D" w:rsidP="005C44D0">
            <w:pPr>
              <w:pStyle w:val="1"/>
              <w:spacing w:line="192" w:lineRule="auto"/>
              <w:rPr>
                <w:sz w:val="20"/>
              </w:rPr>
            </w:pPr>
            <w:r w:rsidRPr="001171D0">
              <w:rPr>
                <w:sz w:val="20"/>
              </w:rPr>
              <w:t xml:space="preserve">1.  задержку созревания эритроцитов </w:t>
            </w:r>
          </w:p>
          <w:p w:rsidR="008E531D" w:rsidRPr="001171D0" w:rsidRDefault="008E531D" w:rsidP="005C44D0">
            <w:pPr>
              <w:pStyle w:val="1"/>
              <w:spacing w:line="192" w:lineRule="auto"/>
              <w:rPr>
                <w:sz w:val="20"/>
              </w:rPr>
            </w:pPr>
            <w:r w:rsidRPr="001171D0">
              <w:rPr>
                <w:sz w:val="20"/>
              </w:rPr>
              <w:t xml:space="preserve">2.  ускоренное созревание эритроцитов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 нарушение синтеза гемоглобина в эритроцитах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 нарушение процессов дифференцировки </w:t>
            </w:r>
            <w:proofErr w:type="spellStart"/>
            <w:r w:rsidRPr="001171D0">
              <w:rPr>
                <w:sz w:val="20"/>
                <w:szCs w:val="20"/>
              </w:rPr>
              <w:t>эритрокариоцитов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нет правильного ответа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3"/>
              <w:spacing w:after="0" w:line="192" w:lineRule="auto"/>
              <w:rPr>
                <w:b/>
                <w:sz w:val="20"/>
                <w:szCs w:val="20"/>
              </w:rPr>
            </w:pPr>
            <w:proofErr w:type="spellStart"/>
            <w:r w:rsidRPr="001171D0">
              <w:rPr>
                <w:b/>
                <w:sz w:val="20"/>
                <w:szCs w:val="20"/>
              </w:rPr>
              <w:t>Мегалобластная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 анемия характеризуется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 </w:t>
            </w:r>
            <w:r w:rsidRPr="001171D0">
              <w:rPr>
                <w:sz w:val="20"/>
                <w:szCs w:val="20"/>
                <w:lang w:val="en-US"/>
              </w:rPr>
              <w:t>MCV</w:t>
            </w:r>
            <w:r w:rsidRPr="001171D0">
              <w:rPr>
                <w:sz w:val="20"/>
                <w:szCs w:val="20"/>
              </w:rPr>
              <w:t xml:space="preserve"> - </w:t>
            </w:r>
            <w:r w:rsidRPr="001171D0">
              <w:rPr>
                <w:sz w:val="20"/>
                <w:szCs w:val="20"/>
                <w:lang w:val="en-US"/>
              </w:rPr>
              <w:sym w:font="Symbol" w:char="F0AD"/>
            </w:r>
            <w:r w:rsidRPr="001171D0">
              <w:rPr>
                <w:sz w:val="20"/>
                <w:szCs w:val="20"/>
              </w:rPr>
              <w:t xml:space="preserve">,МСН - </w:t>
            </w:r>
            <w:r w:rsidRPr="001171D0">
              <w:rPr>
                <w:sz w:val="20"/>
                <w:szCs w:val="20"/>
              </w:rPr>
              <w:sym w:font="Symbol" w:char="F0AD"/>
            </w:r>
            <w:r w:rsidRPr="001171D0">
              <w:rPr>
                <w:sz w:val="20"/>
                <w:szCs w:val="20"/>
              </w:rPr>
              <w:t xml:space="preserve">, МСНС – </w:t>
            </w:r>
            <w:r w:rsidRPr="001171D0">
              <w:rPr>
                <w:sz w:val="20"/>
                <w:szCs w:val="20"/>
              </w:rPr>
              <w:sym w:font="Symbol" w:char="F0AD"/>
            </w:r>
            <w:r w:rsidRPr="001171D0">
              <w:rPr>
                <w:sz w:val="20"/>
                <w:szCs w:val="20"/>
              </w:rPr>
              <w:t xml:space="preserve">, </w:t>
            </w:r>
            <w:r w:rsidRPr="001171D0">
              <w:rPr>
                <w:sz w:val="20"/>
                <w:szCs w:val="20"/>
                <w:lang w:val="en-US"/>
              </w:rPr>
              <w:t>RBC</w:t>
            </w:r>
            <w:r w:rsidRPr="001171D0">
              <w:rPr>
                <w:sz w:val="20"/>
                <w:szCs w:val="20"/>
              </w:rPr>
              <w:t xml:space="preserve"> – гистограмма смещена вправо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 </w:t>
            </w:r>
            <w:r w:rsidRPr="001171D0">
              <w:rPr>
                <w:sz w:val="20"/>
                <w:szCs w:val="20"/>
                <w:lang w:val="en-US"/>
              </w:rPr>
              <w:t>MCV</w:t>
            </w:r>
            <w:r w:rsidRPr="001171D0">
              <w:rPr>
                <w:sz w:val="20"/>
                <w:szCs w:val="20"/>
              </w:rPr>
              <w:t xml:space="preserve"> – </w:t>
            </w:r>
            <w:r w:rsidRPr="001171D0">
              <w:rPr>
                <w:sz w:val="20"/>
                <w:szCs w:val="20"/>
                <w:lang w:val="en-US"/>
              </w:rPr>
              <w:t>N</w:t>
            </w:r>
            <w:r w:rsidRPr="001171D0">
              <w:rPr>
                <w:sz w:val="20"/>
                <w:szCs w:val="20"/>
              </w:rPr>
              <w:t xml:space="preserve">, МСН – </w:t>
            </w:r>
            <w:r w:rsidRPr="001171D0">
              <w:rPr>
                <w:sz w:val="20"/>
                <w:szCs w:val="20"/>
                <w:lang w:val="en-US"/>
              </w:rPr>
              <w:t>N</w:t>
            </w:r>
            <w:r w:rsidRPr="001171D0">
              <w:rPr>
                <w:sz w:val="20"/>
                <w:szCs w:val="20"/>
              </w:rPr>
              <w:t xml:space="preserve">, МСНС – </w:t>
            </w:r>
            <w:r w:rsidRPr="001171D0">
              <w:rPr>
                <w:sz w:val="20"/>
                <w:szCs w:val="20"/>
                <w:lang w:val="en-US"/>
              </w:rPr>
              <w:t>N</w:t>
            </w:r>
            <w:r w:rsidRPr="001171D0">
              <w:rPr>
                <w:sz w:val="20"/>
                <w:szCs w:val="20"/>
              </w:rPr>
              <w:t xml:space="preserve">, </w:t>
            </w:r>
            <w:r w:rsidRPr="001171D0">
              <w:rPr>
                <w:sz w:val="20"/>
                <w:szCs w:val="20"/>
                <w:lang w:val="en-US"/>
              </w:rPr>
              <w:t>RBC</w:t>
            </w:r>
            <w:r w:rsidRPr="001171D0">
              <w:rPr>
                <w:sz w:val="20"/>
                <w:szCs w:val="20"/>
              </w:rPr>
              <w:t xml:space="preserve"> – гистограмма располагается в зоне нормальных значений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 </w:t>
            </w:r>
            <w:r w:rsidRPr="001171D0">
              <w:rPr>
                <w:sz w:val="20"/>
                <w:szCs w:val="20"/>
                <w:lang w:val="en-US"/>
              </w:rPr>
              <w:t>MCV</w:t>
            </w:r>
            <w:r w:rsidRPr="001171D0">
              <w:rPr>
                <w:sz w:val="20"/>
                <w:szCs w:val="20"/>
              </w:rPr>
              <w:t xml:space="preserve"> - </w:t>
            </w:r>
            <w:r w:rsidRPr="001171D0">
              <w:rPr>
                <w:sz w:val="20"/>
                <w:szCs w:val="20"/>
                <w:lang w:val="en-US"/>
              </w:rPr>
              <w:sym w:font="Symbol" w:char="F0AF"/>
            </w:r>
            <w:r w:rsidRPr="001171D0">
              <w:rPr>
                <w:sz w:val="20"/>
                <w:szCs w:val="20"/>
              </w:rPr>
              <w:t xml:space="preserve">, МСН - </w:t>
            </w:r>
            <w:r w:rsidRPr="001171D0">
              <w:rPr>
                <w:sz w:val="20"/>
                <w:szCs w:val="20"/>
              </w:rPr>
              <w:sym w:font="Symbol" w:char="F0AF"/>
            </w:r>
            <w:r w:rsidRPr="001171D0">
              <w:rPr>
                <w:sz w:val="20"/>
                <w:szCs w:val="20"/>
              </w:rPr>
              <w:t xml:space="preserve">, МСНС - </w:t>
            </w:r>
            <w:r w:rsidRPr="001171D0">
              <w:rPr>
                <w:sz w:val="20"/>
                <w:szCs w:val="20"/>
              </w:rPr>
              <w:sym w:font="Symbol" w:char="F0AF"/>
            </w:r>
            <w:r w:rsidRPr="001171D0">
              <w:rPr>
                <w:sz w:val="20"/>
                <w:szCs w:val="20"/>
              </w:rPr>
              <w:t xml:space="preserve">, </w:t>
            </w:r>
            <w:r w:rsidRPr="001171D0">
              <w:rPr>
                <w:sz w:val="20"/>
                <w:szCs w:val="20"/>
                <w:lang w:val="en-US"/>
              </w:rPr>
              <w:t>RBC</w:t>
            </w:r>
            <w:r w:rsidRPr="001171D0">
              <w:rPr>
                <w:sz w:val="20"/>
                <w:szCs w:val="20"/>
              </w:rPr>
              <w:t xml:space="preserve"> – гистограмма смещена влево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 </w:t>
            </w:r>
            <w:r w:rsidRPr="001171D0">
              <w:rPr>
                <w:sz w:val="20"/>
                <w:szCs w:val="20"/>
                <w:lang w:val="en-US"/>
              </w:rPr>
              <w:t>MCV</w:t>
            </w:r>
            <w:r w:rsidRPr="001171D0">
              <w:rPr>
                <w:sz w:val="20"/>
                <w:szCs w:val="20"/>
              </w:rPr>
              <w:t xml:space="preserve"> - </w:t>
            </w:r>
            <w:r w:rsidRPr="001171D0">
              <w:rPr>
                <w:sz w:val="20"/>
                <w:szCs w:val="20"/>
                <w:lang w:val="en-US"/>
              </w:rPr>
              <w:sym w:font="Symbol" w:char="F0AD"/>
            </w:r>
            <w:r w:rsidRPr="001171D0">
              <w:rPr>
                <w:sz w:val="20"/>
                <w:szCs w:val="20"/>
              </w:rPr>
              <w:t xml:space="preserve">, МСН - </w:t>
            </w:r>
            <w:r w:rsidRPr="001171D0">
              <w:rPr>
                <w:sz w:val="20"/>
                <w:szCs w:val="20"/>
              </w:rPr>
              <w:sym w:font="Symbol" w:char="F0AD"/>
            </w:r>
            <w:r w:rsidRPr="001171D0">
              <w:rPr>
                <w:sz w:val="20"/>
                <w:szCs w:val="20"/>
              </w:rPr>
              <w:t xml:space="preserve">, МСНС – </w:t>
            </w:r>
            <w:r w:rsidRPr="001171D0">
              <w:rPr>
                <w:sz w:val="20"/>
                <w:szCs w:val="20"/>
                <w:lang w:val="en-US"/>
              </w:rPr>
              <w:t>N</w:t>
            </w:r>
            <w:r w:rsidRPr="001171D0">
              <w:rPr>
                <w:sz w:val="20"/>
                <w:szCs w:val="20"/>
              </w:rPr>
              <w:t xml:space="preserve">, </w:t>
            </w:r>
            <w:r w:rsidRPr="001171D0">
              <w:rPr>
                <w:sz w:val="20"/>
                <w:szCs w:val="20"/>
                <w:lang w:val="en-US"/>
              </w:rPr>
              <w:t>RBC</w:t>
            </w:r>
            <w:r w:rsidRPr="001171D0">
              <w:rPr>
                <w:sz w:val="20"/>
                <w:szCs w:val="20"/>
              </w:rPr>
              <w:t xml:space="preserve"> – гистограмма уплощена и смещена вправо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нет правильного ответа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Показатель </w:t>
            </w:r>
            <w:r w:rsidRPr="001171D0">
              <w:rPr>
                <w:b/>
                <w:sz w:val="20"/>
                <w:szCs w:val="20"/>
                <w:lang w:val="en-US"/>
              </w:rPr>
              <w:t>RDW</w:t>
            </w:r>
            <w:r w:rsidRPr="001171D0">
              <w:rPr>
                <w:b/>
                <w:sz w:val="20"/>
                <w:szCs w:val="20"/>
              </w:rPr>
              <w:t>, регистрируемый гематологическими анализаторами, отражает изменение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 радиуса эритроцитов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2.  количества эритроцитов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 различия эритроцитов по объему (</w:t>
            </w:r>
            <w:proofErr w:type="spellStart"/>
            <w:r w:rsidRPr="001171D0">
              <w:rPr>
                <w:sz w:val="20"/>
                <w:szCs w:val="20"/>
              </w:rPr>
              <w:t>анизоцитоз</w:t>
            </w:r>
            <w:proofErr w:type="spellEnd"/>
            <w:r w:rsidRPr="001171D0">
              <w:rPr>
                <w:sz w:val="20"/>
                <w:szCs w:val="20"/>
              </w:rPr>
              <w:t>)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 насыщение эритроцитов гемоглобином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количества лейкоцитов в крови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/>
                <w:sz w:val="20"/>
                <w:szCs w:val="20"/>
              </w:rPr>
            </w:pPr>
            <w:proofErr w:type="spellStart"/>
            <w:r w:rsidRPr="001171D0">
              <w:rPr>
                <w:b/>
                <w:sz w:val="20"/>
                <w:szCs w:val="20"/>
              </w:rPr>
              <w:t>Анизоцитоз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- это изменение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формы эритроцитов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2. размеров эритроцитов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интенсивности окраски эритроцитов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4. объема эритроцитов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всех перечисленных параметров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pStyle w:val="a5"/>
              <w:spacing w:line="192" w:lineRule="auto"/>
              <w:ind w:left="34"/>
              <w:rPr>
                <w:rFonts w:ascii="Times New Roman" w:hAnsi="Times New Roman"/>
                <w:b/>
              </w:rPr>
            </w:pPr>
            <w:r w:rsidRPr="001171D0">
              <w:rPr>
                <w:rFonts w:ascii="Times New Roman" w:hAnsi="Times New Roman"/>
                <w:b/>
              </w:rPr>
              <w:t>Для железодефицитной анемии характерно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0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171D0">
              <w:rPr>
                <w:rFonts w:ascii="Times New Roman" w:hAnsi="Times New Roman"/>
              </w:rPr>
              <w:t>гипохромия</w:t>
            </w:r>
            <w:proofErr w:type="spellEnd"/>
            <w:r w:rsidRPr="001171D0">
              <w:rPr>
                <w:rFonts w:ascii="Times New Roman" w:hAnsi="Times New Roman"/>
              </w:rPr>
              <w:t xml:space="preserve">,  </w:t>
            </w:r>
            <w:proofErr w:type="spellStart"/>
            <w:r w:rsidRPr="001171D0">
              <w:rPr>
                <w:rFonts w:ascii="Times New Roman" w:hAnsi="Times New Roman"/>
              </w:rPr>
              <w:t>микроцитоз</w:t>
            </w:r>
            <w:proofErr w:type="spellEnd"/>
            <w:r w:rsidRPr="001171D0">
              <w:rPr>
                <w:rFonts w:ascii="Times New Roman" w:hAnsi="Times New Roman"/>
              </w:rPr>
              <w:t xml:space="preserve">,  </w:t>
            </w:r>
            <w:proofErr w:type="spellStart"/>
            <w:r w:rsidRPr="001171D0">
              <w:rPr>
                <w:rFonts w:ascii="Times New Roman" w:hAnsi="Times New Roman"/>
              </w:rPr>
              <w:t>сидеробласты</w:t>
            </w:r>
            <w:proofErr w:type="spellEnd"/>
            <w:r w:rsidRPr="001171D0">
              <w:rPr>
                <w:rFonts w:ascii="Times New Roman" w:hAnsi="Times New Roman"/>
              </w:rPr>
              <w:t xml:space="preserve"> в стернальном </w:t>
            </w:r>
            <w:proofErr w:type="spellStart"/>
            <w:r w:rsidRPr="001171D0">
              <w:rPr>
                <w:rFonts w:ascii="Times New Roman" w:hAnsi="Times New Roman"/>
              </w:rPr>
              <w:t>пунктате</w:t>
            </w:r>
            <w:proofErr w:type="spellEnd"/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0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171D0">
              <w:rPr>
                <w:rFonts w:ascii="Times New Roman" w:hAnsi="Times New Roman"/>
              </w:rPr>
              <w:t>гипохромия</w:t>
            </w:r>
            <w:proofErr w:type="spellEnd"/>
            <w:r w:rsidRPr="001171D0">
              <w:rPr>
                <w:rFonts w:ascii="Times New Roman" w:hAnsi="Times New Roman"/>
              </w:rPr>
              <w:t xml:space="preserve">, </w:t>
            </w:r>
            <w:proofErr w:type="spellStart"/>
            <w:r w:rsidRPr="001171D0">
              <w:rPr>
                <w:rFonts w:ascii="Times New Roman" w:hAnsi="Times New Roman"/>
              </w:rPr>
              <w:t>микроцитоз</w:t>
            </w:r>
            <w:proofErr w:type="spellEnd"/>
            <w:r w:rsidRPr="001171D0">
              <w:rPr>
                <w:rFonts w:ascii="Times New Roman" w:hAnsi="Times New Roman"/>
              </w:rPr>
              <w:t xml:space="preserve">, </w:t>
            </w:r>
            <w:proofErr w:type="spellStart"/>
            <w:r w:rsidRPr="001171D0">
              <w:rPr>
                <w:rFonts w:ascii="Times New Roman" w:hAnsi="Times New Roman"/>
              </w:rPr>
              <w:t>мишеневидные</w:t>
            </w:r>
            <w:proofErr w:type="spellEnd"/>
            <w:r w:rsidRPr="001171D0">
              <w:rPr>
                <w:rFonts w:ascii="Times New Roman" w:hAnsi="Times New Roman"/>
              </w:rPr>
              <w:t xml:space="preserve"> эритроциты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0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171D0">
              <w:rPr>
                <w:rFonts w:ascii="Times New Roman" w:hAnsi="Times New Roman"/>
              </w:rPr>
              <w:t>гипохромия</w:t>
            </w:r>
            <w:proofErr w:type="spellEnd"/>
            <w:r w:rsidRPr="001171D0">
              <w:rPr>
                <w:rFonts w:ascii="Times New Roman" w:hAnsi="Times New Roman"/>
              </w:rPr>
              <w:t xml:space="preserve">,  </w:t>
            </w:r>
            <w:proofErr w:type="spellStart"/>
            <w:r w:rsidRPr="001171D0">
              <w:rPr>
                <w:rFonts w:ascii="Times New Roman" w:hAnsi="Times New Roman"/>
              </w:rPr>
              <w:t>микроцитоз</w:t>
            </w:r>
            <w:proofErr w:type="spellEnd"/>
            <w:r w:rsidRPr="001171D0">
              <w:rPr>
                <w:rFonts w:ascii="Times New Roman" w:hAnsi="Times New Roman"/>
              </w:rPr>
              <w:t xml:space="preserve">,  повышение </w:t>
            </w:r>
            <w:proofErr w:type="spellStart"/>
            <w:r w:rsidRPr="001171D0">
              <w:rPr>
                <w:rFonts w:ascii="Times New Roman" w:hAnsi="Times New Roman"/>
              </w:rPr>
              <w:t>железосвязывающей</w:t>
            </w:r>
            <w:proofErr w:type="spellEnd"/>
            <w:r w:rsidRPr="001171D0">
              <w:rPr>
                <w:rFonts w:ascii="Times New Roman" w:hAnsi="Times New Roman"/>
              </w:rPr>
              <w:t xml:space="preserve"> способности сыворотки</w:t>
            </w:r>
          </w:p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100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  <w:b/>
              </w:rPr>
            </w:pPr>
            <w:proofErr w:type="spellStart"/>
            <w:r w:rsidRPr="001171D0">
              <w:rPr>
                <w:rFonts w:ascii="Times New Roman" w:hAnsi="Times New Roman"/>
              </w:rPr>
              <w:t>гипохромия</w:t>
            </w:r>
            <w:proofErr w:type="spellEnd"/>
            <w:r w:rsidRPr="001171D0">
              <w:rPr>
                <w:rFonts w:ascii="Times New Roman" w:hAnsi="Times New Roman"/>
              </w:rPr>
              <w:t xml:space="preserve">,  </w:t>
            </w:r>
            <w:proofErr w:type="spellStart"/>
            <w:r w:rsidRPr="001171D0">
              <w:rPr>
                <w:rFonts w:ascii="Times New Roman" w:hAnsi="Times New Roman"/>
              </w:rPr>
              <w:t>микроцитоз</w:t>
            </w:r>
            <w:proofErr w:type="spellEnd"/>
            <w:r w:rsidRPr="001171D0">
              <w:rPr>
                <w:rFonts w:ascii="Times New Roman" w:hAnsi="Times New Roman"/>
              </w:rPr>
              <w:t xml:space="preserve">,  понижение </w:t>
            </w:r>
            <w:proofErr w:type="spellStart"/>
            <w:r w:rsidRPr="001171D0">
              <w:rPr>
                <w:rFonts w:ascii="Times New Roman" w:hAnsi="Times New Roman"/>
              </w:rPr>
              <w:t>железосвязывающей</w:t>
            </w:r>
            <w:proofErr w:type="spellEnd"/>
            <w:r w:rsidRPr="001171D0">
              <w:rPr>
                <w:rFonts w:ascii="Times New Roman" w:hAnsi="Times New Roman"/>
              </w:rPr>
              <w:t xml:space="preserve"> способности сыворотки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>Вторичный гемостаз – это остановка кровотечения за счет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спазма сосудов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2. адгезии и агрегации тромбоцитов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реакции секреции содержимого гранул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4. свертывания крови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правильно 2,3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>Время кровотечения отражает состояние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сосудисто-</w:t>
            </w:r>
            <w:proofErr w:type="spellStart"/>
            <w:r w:rsidRPr="001171D0">
              <w:rPr>
                <w:sz w:val="20"/>
                <w:szCs w:val="20"/>
              </w:rPr>
              <w:t>тромбоцитарного</w:t>
            </w:r>
            <w:proofErr w:type="spellEnd"/>
            <w:r w:rsidRPr="001171D0">
              <w:rPr>
                <w:sz w:val="20"/>
                <w:szCs w:val="20"/>
              </w:rPr>
              <w:t xml:space="preserve"> гемостаза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свертывающей системы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</w:t>
            </w:r>
            <w:proofErr w:type="spellStart"/>
            <w:r w:rsidRPr="001171D0">
              <w:rPr>
                <w:sz w:val="20"/>
                <w:szCs w:val="20"/>
              </w:rPr>
              <w:t>противосвертывающей</w:t>
            </w:r>
            <w:proofErr w:type="spellEnd"/>
            <w:r w:rsidRPr="001171D0">
              <w:rPr>
                <w:sz w:val="20"/>
                <w:szCs w:val="20"/>
              </w:rPr>
              <w:t xml:space="preserve"> системы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</w:t>
            </w:r>
            <w:proofErr w:type="spellStart"/>
            <w:r w:rsidRPr="001171D0">
              <w:rPr>
                <w:sz w:val="20"/>
                <w:szCs w:val="20"/>
              </w:rPr>
              <w:t>фибринолитической</w:t>
            </w:r>
            <w:proofErr w:type="spellEnd"/>
            <w:r w:rsidRPr="001171D0">
              <w:rPr>
                <w:sz w:val="20"/>
                <w:szCs w:val="20"/>
              </w:rPr>
              <w:t xml:space="preserve"> системы</w:t>
            </w:r>
          </w:p>
          <w:p w:rsidR="008E531D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всей системы гемостаза в целом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У больного с геморрагическим синдромом при удлинении АЧТВ (активированное частичное </w:t>
            </w:r>
            <w:proofErr w:type="spellStart"/>
            <w:r w:rsidRPr="001171D0">
              <w:rPr>
                <w:b/>
                <w:sz w:val="20"/>
                <w:szCs w:val="20"/>
              </w:rPr>
              <w:t>тромбопластиновое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время) и нормальном ПВ (</w:t>
            </w:r>
            <w:proofErr w:type="spellStart"/>
            <w:r w:rsidRPr="001171D0">
              <w:rPr>
                <w:b/>
                <w:sz w:val="20"/>
                <w:szCs w:val="20"/>
              </w:rPr>
              <w:t>протромбиновое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время) следует думать о нарушении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</w:t>
            </w:r>
            <w:proofErr w:type="spellStart"/>
            <w:r w:rsidRPr="001171D0">
              <w:rPr>
                <w:sz w:val="20"/>
                <w:szCs w:val="20"/>
              </w:rPr>
              <w:t>тромбоцитарного</w:t>
            </w:r>
            <w:proofErr w:type="spellEnd"/>
            <w:r w:rsidRPr="001171D0">
              <w:rPr>
                <w:sz w:val="20"/>
                <w:szCs w:val="20"/>
              </w:rPr>
              <w:t xml:space="preserve"> звена гемостаза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</w:t>
            </w:r>
            <w:proofErr w:type="spellStart"/>
            <w:r w:rsidRPr="001171D0">
              <w:rPr>
                <w:sz w:val="20"/>
                <w:szCs w:val="20"/>
              </w:rPr>
              <w:t>фибринолитической</w:t>
            </w:r>
            <w:proofErr w:type="spellEnd"/>
            <w:r w:rsidRPr="001171D0">
              <w:rPr>
                <w:sz w:val="20"/>
                <w:szCs w:val="20"/>
              </w:rPr>
              <w:t xml:space="preserve"> системы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внешнего пути активации </w:t>
            </w:r>
            <w:proofErr w:type="spellStart"/>
            <w:r w:rsidRPr="001171D0">
              <w:rPr>
                <w:sz w:val="20"/>
                <w:szCs w:val="20"/>
              </w:rPr>
              <w:t>протромбиназы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внутреннего пути активации </w:t>
            </w:r>
            <w:proofErr w:type="spellStart"/>
            <w:r w:rsidRPr="001171D0">
              <w:rPr>
                <w:sz w:val="20"/>
                <w:szCs w:val="20"/>
              </w:rPr>
              <w:t>протромбиназы</w:t>
            </w:r>
            <w:proofErr w:type="spellEnd"/>
            <w:r w:rsidRPr="001171D0">
              <w:rPr>
                <w:sz w:val="20"/>
                <w:szCs w:val="20"/>
              </w:rPr>
              <w:t xml:space="preserve"> </w:t>
            </w:r>
          </w:p>
          <w:p w:rsidR="008E531D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5. </w:t>
            </w:r>
            <w:proofErr w:type="spellStart"/>
            <w:r w:rsidRPr="001171D0">
              <w:rPr>
                <w:sz w:val="20"/>
                <w:szCs w:val="20"/>
              </w:rPr>
              <w:t>антикоагулянтного</w:t>
            </w:r>
            <w:proofErr w:type="spellEnd"/>
            <w:r w:rsidRPr="001171D0">
              <w:rPr>
                <w:sz w:val="20"/>
                <w:szCs w:val="20"/>
              </w:rPr>
              <w:t xml:space="preserve"> звена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proofErr w:type="spellStart"/>
            <w:r w:rsidRPr="001171D0">
              <w:rPr>
                <w:b/>
                <w:sz w:val="20"/>
                <w:szCs w:val="20"/>
              </w:rPr>
              <w:t>Контороль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за антикоагулянтами непрямого действия следует осуществлять определением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Протромбина по </w:t>
            </w:r>
            <w:proofErr w:type="spellStart"/>
            <w:r w:rsidRPr="001171D0">
              <w:rPr>
                <w:sz w:val="20"/>
                <w:szCs w:val="20"/>
              </w:rPr>
              <w:t>Квику</w:t>
            </w:r>
            <w:proofErr w:type="spellEnd"/>
            <w:r w:rsidRPr="001171D0">
              <w:rPr>
                <w:sz w:val="20"/>
                <w:szCs w:val="20"/>
              </w:rPr>
              <w:t xml:space="preserve"> (% от нормы)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Международного индекса чувствительности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</w:t>
            </w:r>
            <w:proofErr w:type="spellStart"/>
            <w:r w:rsidRPr="001171D0">
              <w:rPr>
                <w:sz w:val="20"/>
                <w:szCs w:val="20"/>
              </w:rPr>
              <w:t>Протромбинового</w:t>
            </w:r>
            <w:proofErr w:type="spellEnd"/>
            <w:r w:rsidRPr="001171D0">
              <w:rPr>
                <w:sz w:val="20"/>
                <w:szCs w:val="20"/>
              </w:rPr>
              <w:t xml:space="preserve"> индекса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</w:t>
            </w:r>
            <w:proofErr w:type="spellStart"/>
            <w:r w:rsidRPr="001171D0">
              <w:rPr>
                <w:sz w:val="20"/>
                <w:szCs w:val="20"/>
              </w:rPr>
              <w:t>Протромбинового</w:t>
            </w:r>
            <w:proofErr w:type="spellEnd"/>
            <w:r w:rsidRPr="001171D0">
              <w:rPr>
                <w:sz w:val="20"/>
                <w:szCs w:val="20"/>
              </w:rPr>
              <w:t xml:space="preserve"> времени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lastRenderedPageBreak/>
              <w:t>5. Международного нормализованного отношения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b/>
                <w:bCs/>
                <w:sz w:val="20"/>
                <w:szCs w:val="20"/>
              </w:rPr>
              <w:t>Д-</w:t>
            </w:r>
            <w:proofErr w:type="spellStart"/>
            <w:r w:rsidRPr="001171D0">
              <w:rPr>
                <w:b/>
                <w:bCs/>
                <w:sz w:val="20"/>
                <w:szCs w:val="20"/>
              </w:rPr>
              <w:t>димер</w:t>
            </w:r>
            <w:proofErr w:type="spellEnd"/>
            <w:r w:rsidRPr="001171D0">
              <w:rPr>
                <w:b/>
                <w:bCs/>
                <w:sz w:val="20"/>
                <w:szCs w:val="20"/>
              </w:rPr>
              <w:t xml:space="preserve"> является  маркером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</w:t>
            </w:r>
            <w:r w:rsidRPr="001171D0">
              <w:rPr>
                <w:bCs/>
                <w:sz w:val="20"/>
                <w:szCs w:val="20"/>
              </w:rPr>
              <w:t xml:space="preserve">активации свертывания и </w:t>
            </w:r>
            <w:proofErr w:type="spellStart"/>
            <w:r w:rsidRPr="001171D0">
              <w:rPr>
                <w:bCs/>
                <w:sz w:val="20"/>
                <w:szCs w:val="20"/>
              </w:rPr>
              <w:t>фибринолиза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</w:t>
            </w:r>
            <w:r w:rsidRPr="001171D0">
              <w:rPr>
                <w:bCs/>
                <w:sz w:val="20"/>
                <w:szCs w:val="20"/>
              </w:rPr>
              <w:t xml:space="preserve">маркером  активации </w:t>
            </w:r>
            <w:proofErr w:type="spellStart"/>
            <w:r w:rsidRPr="001171D0">
              <w:rPr>
                <w:bCs/>
                <w:sz w:val="20"/>
                <w:szCs w:val="20"/>
              </w:rPr>
              <w:t>противосвертывающей</w:t>
            </w:r>
            <w:proofErr w:type="spellEnd"/>
            <w:r w:rsidRPr="001171D0">
              <w:rPr>
                <w:bCs/>
                <w:sz w:val="20"/>
                <w:szCs w:val="20"/>
              </w:rPr>
              <w:t xml:space="preserve"> системы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</w:t>
            </w:r>
            <w:r w:rsidRPr="001171D0">
              <w:rPr>
                <w:bCs/>
                <w:sz w:val="20"/>
                <w:szCs w:val="20"/>
              </w:rPr>
              <w:t>маркером нарушений сосудисто-</w:t>
            </w:r>
            <w:proofErr w:type="spellStart"/>
            <w:r w:rsidRPr="001171D0">
              <w:rPr>
                <w:bCs/>
                <w:sz w:val="20"/>
                <w:szCs w:val="20"/>
              </w:rPr>
              <w:t>тромбоцитарного</w:t>
            </w:r>
            <w:proofErr w:type="spellEnd"/>
            <w:r w:rsidRPr="001171D0">
              <w:rPr>
                <w:bCs/>
                <w:sz w:val="20"/>
                <w:szCs w:val="20"/>
              </w:rPr>
              <w:t xml:space="preserve"> гемостаза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</w:t>
            </w:r>
            <w:r w:rsidRPr="001171D0">
              <w:rPr>
                <w:bCs/>
                <w:sz w:val="20"/>
                <w:szCs w:val="20"/>
              </w:rPr>
              <w:t xml:space="preserve">маркером  угнетения </w:t>
            </w:r>
            <w:proofErr w:type="spellStart"/>
            <w:r w:rsidRPr="001171D0">
              <w:rPr>
                <w:bCs/>
                <w:sz w:val="20"/>
                <w:szCs w:val="20"/>
              </w:rPr>
              <w:t>противосвертывающей</w:t>
            </w:r>
            <w:proofErr w:type="spellEnd"/>
            <w:r w:rsidRPr="001171D0">
              <w:rPr>
                <w:bCs/>
                <w:sz w:val="20"/>
                <w:szCs w:val="20"/>
              </w:rPr>
              <w:t xml:space="preserve"> системы</w:t>
            </w:r>
          </w:p>
          <w:p w:rsidR="008E531D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</w:t>
            </w:r>
            <w:r w:rsidRPr="001171D0">
              <w:rPr>
                <w:bCs/>
                <w:sz w:val="20"/>
                <w:szCs w:val="20"/>
              </w:rPr>
              <w:t xml:space="preserve"> все перечисленное верно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>Протеин</w:t>
            </w:r>
            <w:proofErr w:type="gramStart"/>
            <w:r w:rsidRPr="001171D0">
              <w:rPr>
                <w:b/>
                <w:sz w:val="20"/>
                <w:szCs w:val="20"/>
              </w:rPr>
              <w:t xml:space="preserve"> С</w:t>
            </w:r>
            <w:proofErr w:type="gramEnd"/>
            <w:r w:rsidRPr="001171D0">
              <w:rPr>
                <w:b/>
                <w:sz w:val="20"/>
                <w:szCs w:val="20"/>
              </w:rPr>
              <w:t xml:space="preserve"> является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ингибитором плазмина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активатором </w:t>
            </w:r>
            <w:proofErr w:type="spellStart"/>
            <w:r w:rsidRPr="001171D0">
              <w:rPr>
                <w:sz w:val="20"/>
                <w:szCs w:val="20"/>
              </w:rPr>
              <w:t>фибринолиза</w:t>
            </w:r>
            <w:proofErr w:type="spell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активатором свертывания</w:t>
            </w:r>
          </w:p>
          <w:p w:rsidR="008E531D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ингибитором </w:t>
            </w:r>
            <w:proofErr w:type="spellStart"/>
            <w:r w:rsidRPr="001171D0">
              <w:rPr>
                <w:sz w:val="20"/>
                <w:szCs w:val="20"/>
              </w:rPr>
              <w:t>кофакторов</w:t>
            </w:r>
            <w:proofErr w:type="spellEnd"/>
            <w:r w:rsidRPr="001171D0">
              <w:rPr>
                <w:sz w:val="20"/>
                <w:szCs w:val="20"/>
              </w:rPr>
              <w:t xml:space="preserve"> свертывания 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Риск развития тромбоза возрастает </w:t>
            </w:r>
            <w:proofErr w:type="gramStart"/>
            <w:r w:rsidRPr="001171D0">
              <w:rPr>
                <w:b/>
                <w:sz w:val="20"/>
                <w:szCs w:val="20"/>
              </w:rPr>
              <w:t>при</w:t>
            </w:r>
            <w:proofErr w:type="gram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удлиненном АЧТВ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 w:rsidRPr="001171D0">
              <w:rPr>
                <w:sz w:val="20"/>
                <w:szCs w:val="20"/>
              </w:rPr>
              <w:t xml:space="preserve">2. удлиненном </w:t>
            </w:r>
            <w:proofErr w:type="spellStart"/>
            <w:r w:rsidRPr="001171D0">
              <w:rPr>
                <w:sz w:val="20"/>
                <w:szCs w:val="20"/>
              </w:rPr>
              <w:t>протромбиновом</w:t>
            </w:r>
            <w:proofErr w:type="spellEnd"/>
            <w:r w:rsidRPr="001171D0">
              <w:rPr>
                <w:sz w:val="20"/>
                <w:szCs w:val="20"/>
              </w:rPr>
              <w:t xml:space="preserve"> времени</w:t>
            </w:r>
            <w:proofErr w:type="gram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 w:rsidRPr="001171D0">
              <w:rPr>
                <w:sz w:val="20"/>
                <w:szCs w:val="20"/>
              </w:rPr>
              <w:t xml:space="preserve">3. удлиненном времени лизиса </w:t>
            </w:r>
            <w:proofErr w:type="spellStart"/>
            <w:r w:rsidRPr="001171D0">
              <w:rPr>
                <w:sz w:val="20"/>
                <w:szCs w:val="20"/>
              </w:rPr>
              <w:t>эуглобулиновых</w:t>
            </w:r>
            <w:proofErr w:type="spellEnd"/>
            <w:r w:rsidRPr="001171D0">
              <w:rPr>
                <w:sz w:val="20"/>
                <w:szCs w:val="20"/>
              </w:rPr>
              <w:t xml:space="preserve"> сгустков</w:t>
            </w:r>
            <w:proofErr w:type="gramEnd"/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</w:t>
            </w:r>
            <w:proofErr w:type="gramStart"/>
            <w:r w:rsidRPr="001171D0">
              <w:rPr>
                <w:sz w:val="20"/>
                <w:szCs w:val="20"/>
              </w:rPr>
              <w:t>снижении</w:t>
            </w:r>
            <w:proofErr w:type="gramEnd"/>
            <w:r w:rsidRPr="001171D0">
              <w:rPr>
                <w:sz w:val="20"/>
                <w:szCs w:val="20"/>
              </w:rPr>
              <w:t xml:space="preserve"> уровня фибриногена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5. повышении уровня </w:t>
            </w:r>
            <w:proofErr w:type="gramStart"/>
            <w:r w:rsidRPr="001171D0">
              <w:rPr>
                <w:sz w:val="20"/>
                <w:szCs w:val="20"/>
              </w:rPr>
              <w:t>АТ</w:t>
            </w:r>
            <w:proofErr w:type="gramEnd"/>
            <w:r w:rsidRPr="001171D0">
              <w:rPr>
                <w:sz w:val="20"/>
                <w:szCs w:val="20"/>
              </w:rPr>
              <w:t>-</w:t>
            </w:r>
            <w:r w:rsidRPr="001171D0">
              <w:rPr>
                <w:sz w:val="20"/>
                <w:szCs w:val="20"/>
                <w:lang w:val="en-US"/>
              </w:rPr>
              <w:t>III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b/>
                <w:bCs/>
                <w:sz w:val="20"/>
                <w:szCs w:val="20"/>
              </w:rPr>
              <w:t>Селективная протеинурия обусловлена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1.   прохождением через неповрежденный почечный фильтр белков низкой молекулярной массы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2.   фильтрацией плазменных белков при снижении отрицательного заряда почечного фильтра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3.   фильтрацией нормальных плазменных белков через поврежденный почечный фильтр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 xml:space="preserve">4.  нарушением </w:t>
            </w:r>
            <w:proofErr w:type="spellStart"/>
            <w:r w:rsidRPr="001171D0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1171D0">
              <w:rPr>
                <w:bCs/>
                <w:sz w:val="20"/>
                <w:szCs w:val="20"/>
              </w:rPr>
              <w:t xml:space="preserve"> белка в проксимальных канальцах </w:t>
            </w:r>
          </w:p>
          <w:p w:rsidR="008E531D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5.   попаданием воспалительного экссудата в мочу при заболевании мочевыводящих путей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b/>
                <w:bCs/>
                <w:sz w:val="20"/>
                <w:szCs w:val="20"/>
              </w:rPr>
              <w:t xml:space="preserve">Ренальная </w:t>
            </w:r>
            <w:proofErr w:type="spellStart"/>
            <w:r w:rsidRPr="001171D0">
              <w:rPr>
                <w:b/>
                <w:bCs/>
                <w:sz w:val="20"/>
                <w:szCs w:val="20"/>
              </w:rPr>
              <w:t>глюкозурия</w:t>
            </w:r>
            <w:proofErr w:type="spellEnd"/>
            <w:r w:rsidRPr="001171D0">
              <w:rPr>
                <w:b/>
                <w:bCs/>
                <w:sz w:val="20"/>
                <w:szCs w:val="20"/>
              </w:rPr>
              <w:t xml:space="preserve"> развивается при  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 xml:space="preserve">1.   </w:t>
            </w:r>
            <w:proofErr w:type="gramStart"/>
            <w:r w:rsidRPr="001171D0">
              <w:rPr>
                <w:bCs/>
                <w:sz w:val="20"/>
                <w:szCs w:val="20"/>
              </w:rPr>
              <w:t>повышении</w:t>
            </w:r>
            <w:proofErr w:type="gramEnd"/>
            <w:r w:rsidRPr="001171D0">
              <w:rPr>
                <w:bCs/>
                <w:sz w:val="20"/>
                <w:szCs w:val="20"/>
              </w:rPr>
              <w:t xml:space="preserve"> количества профильтровавшейся глюкозы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 xml:space="preserve">2.   </w:t>
            </w:r>
            <w:proofErr w:type="gramStart"/>
            <w:r w:rsidRPr="001171D0">
              <w:rPr>
                <w:bCs/>
                <w:sz w:val="20"/>
                <w:szCs w:val="20"/>
              </w:rPr>
              <w:t>снижении</w:t>
            </w:r>
            <w:proofErr w:type="gramEnd"/>
            <w:r w:rsidRPr="001171D0">
              <w:rPr>
                <w:bCs/>
                <w:sz w:val="20"/>
                <w:szCs w:val="20"/>
              </w:rPr>
              <w:t xml:space="preserve"> тубулярного максимума </w:t>
            </w:r>
            <w:proofErr w:type="spellStart"/>
            <w:r w:rsidRPr="001171D0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1171D0">
              <w:rPr>
                <w:bCs/>
                <w:sz w:val="20"/>
                <w:szCs w:val="20"/>
              </w:rPr>
              <w:t xml:space="preserve"> глюкозы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 xml:space="preserve">3.   </w:t>
            </w:r>
            <w:proofErr w:type="gramStart"/>
            <w:r w:rsidRPr="001171D0">
              <w:rPr>
                <w:bCs/>
                <w:sz w:val="20"/>
                <w:szCs w:val="20"/>
              </w:rPr>
              <w:t>увеличении</w:t>
            </w:r>
            <w:proofErr w:type="gramEnd"/>
            <w:r w:rsidRPr="001171D0">
              <w:rPr>
                <w:bCs/>
                <w:sz w:val="20"/>
                <w:szCs w:val="20"/>
              </w:rPr>
              <w:t xml:space="preserve"> секреции глюкозы в канальцах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4.   правильно</w:t>
            </w:r>
            <w:proofErr w:type="gramStart"/>
            <w:r w:rsidRPr="001171D0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1171D0">
              <w:rPr>
                <w:bCs/>
                <w:sz w:val="20"/>
                <w:szCs w:val="20"/>
              </w:rPr>
              <w:t xml:space="preserve"> и Б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5.   все перечисленное верно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171D0">
              <w:rPr>
                <w:b/>
                <w:bCs/>
                <w:sz w:val="20"/>
                <w:szCs w:val="20"/>
              </w:rPr>
              <w:t>Преренальная</w:t>
            </w:r>
            <w:proofErr w:type="spellEnd"/>
            <w:r w:rsidRPr="001171D0">
              <w:rPr>
                <w:b/>
                <w:bCs/>
                <w:sz w:val="20"/>
                <w:szCs w:val="20"/>
              </w:rPr>
              <w:t xml:space="preserve"> протеинурия обусловлена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1.   прохождением через неповрежденный почечный фильтр белков низкой молекулярной массы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2.   фильтрацией нормальных плазменных белков через поврежденный почечный фильтр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 xml:space="preserve">3.   нарушением </w:t>
            </w:r>
            <w:proofErr w:type="spellStart"/>
            <w:r w:rsidRPr="001171D0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1171D0">
              <w:rPr>
                <w:bCs/>
                <w:sz w:val="20"/>
                <w:szCs w:val="20"/>
              </w:rPr>
              <w:t xml:space="preserve"> белка в проксимальных канальцах 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4.   попаданием воспалительного экссудата в мочу при заболевании мочевыводящих путей</w:t>
            </w:r>
          </w:p>
          <w:p w:rsidR="008E531D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5.   всеми перечисленными факторами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b/>
                <w:bCs/>
                <w:sz w:val="20"/>
                <w:szCs w:val="20"/>
              </w:rPr>
              <w:t xml:space="preserve">Признаком бактериурии является 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</w:t>
            </w:r>
            <w:r w:rsidRPr="001171D0">
              <w:rPr>
                <w:bCs/>
                <w:sz w:val="20"/>
                <w:szCs w:val="20"/>
              </w:rPr>
              <w:t>помутнение мочи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2. снижение относительной плотности мочи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3. наличие осадка после центрифугирования мочи</w:t>
            </w:r>
          </w:p>
          <w:p w:rsidR="008E531D" w:rsidRPr="001171D0" w:rsidRDefault="008E531D" w:rsidP="005C44D0">
            <w:pPr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4. положительный тест на нитриты в моче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5. наличие цилиндров в моче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Потере белка с мочой препятствует 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  отрицательный заряд почечного фильтра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  размер пор почечного фильтра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 реабсорбция в канальцах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  </w:t>
            </w:r>
            <w:r w:rsidRPr="001171D0">
              <w:rPr>
                <w:bCs/>
                <w:sz w:val="20"/>
                <w:szCs w:val="20"/>
              </w:rPr>
              <w:t>все перечисленное верно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 правильно 1 и 2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>Термин «ахилия» означает отсутствие</w:t>
            </w:r>
          </w:p>
          <w:p w:rsidR="008E531D" w:rsidRPr="001171D0" w:rsidRDefault="008E531D" w:rsidP="001E600B">
            <w:pPr>
              <w:numPr>
                <w:ilvl w:val="0"/>
                <w:numId w:val="102"/>
              </w:numPr>
              <w:spacing w:line="192" w:lineRule="auto"/>
              <w:ind w:left="377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свободной соляной кислоты в желудочном соке</w:t>
            </w:r>
          </w:p>
          <w:p w:rsidR="008E531D" w:rsidRPr="001171D0" w:rsidRDefault="008E531D" w:rsidP="001E600B">
            <w:pPr>
              <w:numPr>
                <w:ilvl w:val="0"/>
                <w:numId w:val="102"/>
              </w:numPr>
              <w:spacing w:line="192" w:lineRule="auto"/>
              <w:ind w:left="377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свободной и связанной соляной кислоты в желудочном соке</w:t>
            </w:r>
          </w:p>
          <w:p w:rsidR="008E531D" w:rsidRPr="001171D0" w:rsidRDefault="008E531D" w:rsidP="001E600B">
            <w:pPr>
              <w:numPr>
                <w:ilvl w:val="0"/>
                <w:numId w:val="102"/>
              </w:numPr>
              <w:spacing w:line="192" w:lineRule="auto"/>
              <w:ind w:left="377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свободной, связанной соляной кислоты и пепсина в желудочном соке</w:t>
            </w:r>
          </w:p>
          <w:p w:rsidR="008E531D" w:rsidRPr="001171D0" w:rsidRDefault="008E531D" w:rsidP="001E600B">
            <w:pPr>
              <w:numPr>
                <w:ilvl w:val="0"/>
                <w:numId w:val="102"/>
              </w:numPr>
              <w:spacing w:line="192" w:lineRule="auto"/>
              <w:ind w:left="377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пепсина в желудочном соке</w:t>
            </w:r>
          </w:p>
          <w:p w:rsidR="008E531D" w:rsidRPr="001171D0" w:rsidRDefault="008E531D" w:rsidP="001E600B">
            <w:pPr>
              <w:numPr>
                <w:ilvl w:val="0"/>
                <w:numId w:val="102"/>
              </w:numPr>
              <w:spacing w:line="192" w:lineRule="auto"/>
              <w:ind w:left="377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желчных кислот в кишечнике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b/>
                <w:bCs/>
                <w:sz w:val="20"/>
                <w:szCs w:val="20"/>
              </w:rPr>
              <w:t>При активизации гнилостной микрофлоры рН кала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</w:t>
            </w:r>
            <w:r w:rsidRPr="001171D0">
              <w:rPr>
                <w:bCs/>
                <w:sz w:val="20"/>
                <w:szCs w:val="20"/>
              </w:rPr>
              <w:t xml:space="preserve">имеет нейтральную реакцию 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2. смещается в кислую сторону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 xml:space="preserve">3. смещается в щелочную сторону 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4. все варианты возможны</w:t>
            </w:r>
          </w:p>
          <w:p w:rsidR="008E531D" w:rsidRPr="001171D0" w:rsidRDefault="008E531D" w:rsidP="005C44D0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5. флора не влияет на значение рН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b/>
                <w:bCs/>
                <w:sz w:val="20"/>
                <w:szCs w:val="20"/>
              </w:rPr>
              <w:t>В норме нейтральный жир в кале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</w:t>
            </w:r>
            <w:r w:rsidRPr="001171D0">
              <w:rPr>
                <w:bCs/>
                <w:sz w:val="20"/>
                <w:szCs w:val="20"/>
              </w:rPr>
              <w:t xml:space="preserve">присутствует 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2. обнаруживается в небольшом количестве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3. обнаруживается в большом количестве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4. отсутствует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5. все варианты возможны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1171D0">
              <w:rPr>
                <w:b/>
                <w:bCs/>
                <w:sz w:val="20"/>
                <w:szCs w:val="20"/>
              </w:rPr>
              <w:t xml:space="preserve">Реакция на </w:t>
            </w:r>
            <w:proofErr w:type="spellStart"/>
            <w:r w:rsidRPr="001171D0">
              <w:rPr>
                <w:b/>
                <w:bCs/>
                <w:sz w:val="20"/>
                <w:szCs w:val="20"/>
              </w:rPr>
              <w:t>стеркобилин</w:t>
            </w:r>
            <w:proofErr w:type="spellEnd"/>
            <w:r w:rsidRPr="001171D0">
              <w:rPr>
                <w:b/>
                <w:bCs/>
                <w:sz w:val="20"/>
                <w:szCs w:val="20"/>
              </w:rPr>
              <w:t xml:space="preserve"> в кале бывает отрицательной </w:t>
            </w:r>
            <w:proofErr w:type="gramStart"/>
            <w:r w:rsidRPr="001171D0">
              <w:rPr>
                <w:b/>
                <w:bCs/>
                <w:sz w:val="20"/>
                <w:szCs w:val="20"/>
              </w:rPr>
              <w:t>при</w:t>
            </w:r>
            <w:proofErr w:type="gramEnd"/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</w:t>
            </w:r>
            <w:r w:rsidRPr="001171D0">
              <w:rPr>
                <w:bCs/>
                <w:sz w:val="20"/>
                <w:szCs w:val="20"/>
              </w:rPr>
              <w:t xml:space="preserve">. остром </w:t>
            </w:r>
            <w:proofErr w:type="gramStart"/>
            <w:r w:rsidRPr="001171D0">
              <w:rPr>
                <w:bCs/>
                <w:sz w:val="20"/>
                <w:szCs w:val="20"/>
              </w:rPr>
              <w:t>панкреатите</w:t>
            </w:r>
            <w:proofErr w:type="gramEnd"/>
            <w:r w:rsidRPr="001171D0">
              <w:rPr>
                <w:bCs/>
                <w:sz w:val="20"/>
                <w:szCs w:val="20"/>
              </w:rPr>
              <w:t xml:space="preserve"> 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 xml:space="preserve">2. механической желтухе 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 xml:space="preserve">3. </w:t>
            </w:r>
            <w:proofErr w:type="gramStart"/>
            <w:r w:rsidRPr="001171D0">
              <w:rPr>
                <w:bCs/>
                <w:sz w:val="20"/>
                <w:szCs w:val="20"/>
              </w:rPr>
              <w:t>дуодените</w:t>
            </w:r>
            <w:proofErr w:type="gramEnd"/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Cs/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4. бродильном колите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bCs/>
                <w:sz w:val="20"/>
                <w:szCs w:val="20"/>
              </w:rPr>
              <w:t>5. всех перечисленных заболеваниях</w:t>
            </w:r>
          </w:p>
        </w:tc>
      </w:tr>
      <w:tr w:rsidR="008E531D" w:rsidRPr="001171D0" w:rsidTr="005C44D0">
        <w:tc>
          <w:tcPr>
            <w:tcW w:w="616" w:type="dxa"/>
            <w:shd w:val="clear" w:color="auto" w:fill="auto"/>
          </w:tcPr>
          <w:p w:rsidR="008E531D" w:rsidRPr="001171D0" w:rsidRDefault="008E531D" w:rsidP="001E600B">
            <w:pPr>
              <w:pStyle w:val="a5"/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Для энтерогенной </w:t>
            </w:r>
            <w:proofErr w:type="spellStart"/>
            <w:r w:rsidRPr="001171D0">
              <w:rPr>
                <w:b/>
                <w:sz w:val="20"/>
                <w:szCs w:val="20"/>
              </w:rPr>
              <w:t>стеатореи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характерно увеличение содержания в кале 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непереваренных мышечных волокон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2. нейтрального жира (ТАГ)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жирных кислот</w:t>
            </w:r>
          </w:p>
          <w:p w:rsidR="008E531D" w:rsidRPr="001171D0" w:rsidRDefault="008E531D" w:rsidP="005C44D0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lastRenderedPageBreak/>
              <w:t>4. кристаллов оксалатов</w:t>
            </w:r>
          </w:p>
          <w:p w:rsidR="008E531D" w:rsidRPr="001171D0" w:rsidRDefault="008E531D" w:rsidP="005C44D0">
            <w:pPr>
              <w:tabs>
                <w:tab w:val="left" w:pos="9050"/>
              </w:tabs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всего перечисленного</w:t>
            </w:r>
          </w:p>
        </w:tc>
      </w:tr>
    </w:tbl>
    <w:p w:rsidR="005108E6" w:rsidRPr="008E531D" w:rsidRDefault="005108E6" w:rsidP="008E531D">
      <w:pPr>
        <w:rPr>
          <w:b/>
        </w:rPr>
      </w:pPr>
    </w:p>
    <w:p w:rsidR="005108E6" w:rsidRPr="00826C96" w:rsidRDefault="005108E6" w:rsidP="005108E6"/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  <w:r w:rsidRPr="00826C96">
        <w:t>Заведующий кафедрой</w:t>
      </w:r>
      <w:proofErr w:type="gramStart"/>
      <w:r w:rsidRPr="00826C96">
        <w:t xml:space="preserve"> _____________________________(_________________)</w:t>
      </w:r>
      <w:proofErr w:type="gramEnd"/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  <w:r w:rsidRPr="00826C96">
        <w:t>Декан ___________________факультета</w:t>
      </w:r>
      <w:proofErr w:type="gramStart"/>
      <w:r w:rsidRPr="00826C96">
        <w:t xml:space="preserve">_____________ (__________________)                                                  </w:t>
      </w:r>
      <w:proofErr w:type="gramEnd"/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  <w:jc w:val="right"/>
      </w:pPr>
      <w:r w:rsidRPr="00826C96">
        <w:t xml:space="preserve"> «____»_______________20___</w:t>
      </w:r>
    </w:p>
    <w:p w:rsidR="00605973" w:rsidRPr="00826C96" w:rsidRDefault="00605973" w:rsidP="00E836D2">
      <w:pPr>
        <w:ind w:firstLine="709"/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2224C6" w:rsidRPr="00C8648B" w:rsidRDefault="007E7400" w:rsidP="002224C6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826C96">
        <w:rPr>
          <w:b/>
          <w:color w:val="000000"/>
        </w:rPr>
        <w:br w:type="page"/>
      </w:r>
      <w:r w:rsidR="002224C6" w:rsidRPr="00C8648B">
        <w:rPr>
          <w:b/>
          <w:color w:val="000000"/>
          <w:sz w:val="24"/>
          <w:szCs w:val="24"/>
        </w:rPr>
        <w:lastRenderedPageBreak/>
        <w:t xml:space="preserve">4. </w:t>
      </w:r>
      <w:r w:rsidR="002224C6" w:rsidRPr="00C8648B">
        <w:rPr>
          <w:rFonts w:ascii="Times New Roman" w:hAnsi="Times New Roman"/>
          <w:b/>
          <w:bCs/>
          <w:sz w:val="24"/>
          <w:szCs w:val="24"/>
        </w:rPr>
        <w:t xml:space="preserve">Методические рекомендации по применению </w:t>
      </w:r>
      <w:proofErr w:type="spellStart"/>
      <w:r w:rsidR="002224C6" w:rsidRPr="00C8648B">
        <w:rPr>
          <w:rFonts w:ascii="Times New Roman" w:hAnsi="Times New Roman"/>
          <w:b/>
          <w:bCs/>
          <w:sz w:val="24"/>
          <w:szCs w:val="24"/>
        </w:rPr>
        <w:t>балльно</w:t>
      </w:r>
      <w:proofErr w:type="spellEnd"/>
      <w:r w:rsidR="002224C6" w:rsidRPr="00C8648B">
        <w:rPr>
          <w:rFonts w:ascii="Times New Roman" w:hAnsi="Times New Roman"/>
          <w:b/>
          <w:bCs/>
          <w:sz w:val="24"/>
          <w:szCs w:val="24"/>
        </w:rPr>
        <w:t>-рейтинговой системы.</w:t>
      </w:r>
      <w:r w:rsidR="002224C6" w:rsidRPr="00C8648B">
        <w:rPr>
          <w:rFonts w:ascii="Times New Roman" w:hAnsi="Times New Roman"/>
          <w:sz w:val="24"/>
          <w:szCs w:val="24"/>
        </w:rPr>
        <w:t xml:space="preserve"> </w:t>
      </w:r>
    </w:p>
    <w:p w:rsidR="002224C6" w:rsidRPr="00C8648B" w:rsidRDefault="002224C6" w:rsidP="002224C6">
      <w:pPr>
        <w:ind w:firstLine="709"/>
        <w:jc w:val="both"/>
        <w:rPr>
          <w:sz w:val="22"/>
          <w:szCs w:val="22"/>
        </w:rPr>
      </w:pPr>
      <w:r w:rsidRPr="00C8648B">
        <w:rPr>
          <w:sz w:val="22"/>
          <w:szCs w:val="22"/>
        </w:rPr>
        <w:t xml:space="preserve">В рамках реализации </w:t>
      </w:r>
      <w:proofErr w:type="spellStart"/>
      <w:r w:rsidRPr="00C8648B">
        <w:rPr>
          <w:sz w:val="22"/>
          <w:szCs w:val="22"/>
        </w:rPr>
        <w:t>балльно</w:t>
      </w:r>
      <w:proofErr w:type="spellEnd"/>
      <w:r w:rsidRPr="00C8648B">
        <w:rPr>
          <w:sz w:val="22"/>
          <w:szCs w:val="22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C8648B">
        <w:rPr>
          <w:sz w:val="22"/>
          <w:szCs w:val="22"/>
        </w:rPr>
        <w:t>балльно</w:t>
      </w:r>
      <w:proofErr w:type="spellEnd"/>
      <w:r w:rsidRPr="00C8648B">
        <w:rPr>
          <w:sz w:val="22"/>
          <w:szCs w:val="22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2224C6" w:rsidRPr="00C8648B" w:rsidRDefault="002224C6" w:rsidP="002224C6">
      <w:pPr>
        <w:pStyle w:val="a5"/>
        <w:widowControl/>
        <w:numPr>
          <w:ilvl w:val="0"/>
          <w:numId w:val="106"/>
        </w:numPr>
        <w:autoSpaceDE/>
        <w:autoSpaceDN/>
        <w:adjustRightInd/>
        <w:ind w:left="0" w:firstLine="709"/>
        <w:rPr>
          <w:rFonts w:ascii="Times New Roman" w:hAnsi="Times New Roman"/>
          <w:sz w:val="22"/>
          <w:szCs w:val="22"/>
        </w:rPr>
      </w:pPr>
      <w:r w:rsidRPr="00C8648B">
        <w:rPr>
          <w:rFonts w:ascii="Times New Roman" w:hAnsi="Times New Roman"/>
          <w:sz w:val="22"/>
          <w:szCs w:val="22"/>
        </w:rPr>
        <w:t>текущего фактического рейтинга обучающегося;</w:t>
      </w:r>
    </w:p>
    <w:p w:rsidR="002224C6" w:rsidRPr="00C8648B" w:rsidRDefault="002224C6" w:rsidP="002224C6">
      <w:pPr>
        <w:pStyle w:val="a5"/>
        <w:widowControl/>
        <w:numPr>
          <w:ilvl w:val="0"/>
          <w:numId w:val="106"/>
        </w:numPr>
        <w:autoSpaceDE/>
        <w:autoSpaceDN/>
        <w:adjustRightInd/>
        <w:ind w:left="0" w:firstLine="709"/>
        <w:rPr>
          <w:rFonts w:ascii="Times New Roman" w:hAnsi="Times New Roman"/>
          <w:sz w:val="22"/>
          <w:szCs w:val="22"/>
        </w:rPr>
      </w:pPr>
      <w:r w:rsidRPr="00C8648B">
        <w:rPr>
          <w:rFonts w:ascii="Times New Roman" w:hAnsi="Times New Roman"/>
          <w:sz w:val="22"/>
          <w:szCs w:val="22"/>
        </w:rPr>
        <w:t>бонусного фактического рейтинга обучающегося.</w:t>
      </w:r>
    </w:p>
    <w:p w:rsidR="002224C6" w:rsidRPr="00C8648B" w:rsidRDefault="002224C6" w:rsidP="002224C6">
      <w:pPr>
        <w:ind w:firstLine="709"/>
        <w:jc w:val="both"/>
        <w:rPr>
          <w:sz w:val="22"/>
          <w:szCs w:val="22"/>
        </w:rPr>
      </w:pPr>
    </w:p>
    <w:p w:rsidR="009F2D3F" w:rsidRPr="00313637" w:rsidRDefault="009F2D3F" w:rsidP="009F2D3F">
      <w:pPr>
        <w:ind w:firstLine="709"/>
        <w:jc w:val="both"/>
        <w:rPr>
          <w:b/>
          <w:sz w:val="22"/>
          <w:szCs w:val="22"/>
        </w:rPr>
      </w:pPr>
      <w:r w:rsidRPr="00313637">
        <w:rPr>
          <w:b/>
          <w:sz w:val="22"/>
          <w:szCs w:val="22"/>
        </w:rPr>
        <w:t>4.1. Правила формирования текущего фактического рейтинга обучающегося</w:t>
      </w:r>
    </w:p>
    <w:p w:rsidR="009F2D3F" w:rsidRPr="00313637" w:rsidRDefault="009F2D3F" w:rsidP="009F2D3F">
      <w:pPr>
        <w:ind w:firstLine="709"/>
        <w:jc w:val="both"/>
        <w:rPr>
          <w:sz w:val="22"/>
          <w:szCs w:val="22"/>
        </w:rPr>
      </w:pPr>
    </w:p>
    <w:p w:rsidR="00F2456F" w:rsidRPr="00313637" w:rsidRDefault="00F2456F" w:rsidP="00F2456F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Текущий фактический рейтинг по дисциплине (максимально  </w:t>
      </w:r>
      <w:r w:rsidR="00E560C6">
        <w:rPr>
          <w:sz w:val="22"/>
          <w:szCs w:val="22"/>
        </w:rPr>
        <w:t>70 баллов</w:t>
      </w:r>
      <w:r w:rsidRPr="00313637">
        <w:rPr>
          <w:sz w:val="22"/>
          <w:szCs w:val="22"/>
        </w:rPr>
        <w:t xml:space="preserve">) складывается из суммы баллов, набранных в результате: </w:t>
      </w:r>
    </w:p>
    <w:p w:rsidR="00F2456F" w:rsidRPr="00313637" w:rsidRDefault="00F2456F" w:rsidP="00F2456F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- текущего контроля успеваемости </w:t>
      </w:r>
      <w:proofErr w:type="gramStart"/>
      <w:r w:rsidRPr="00313637">
        <w:rPr>
          <w:sz w:val="22"/>
          <w:szCs w:val="22"/>
        </w:rPr>
        <w:t>обучающихся</w:t>
      </w:r>
      <w:proofErr w:type="gramEnd"/>
      <w:r w:rsidRPr="00313637">
        <w:rPr>
          <w:sz w:val="22"/>
          <w:szCs w:val="22"/>
        </w:rPr>
        <w:t xml:space="preserve"> на каждом практическом занятии по дисциплине; </w:t>
      </w:r>
    </w:p>
    <w:p w:rsidR="00F2456F" w:rsidRPr="00313637" w:rsidRDefault="00F2456F" w:rsidP="00F2456F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- самостоятельной (внеаудиторной) работы </w:t>
      </w:r>
      <w:proofErr w:type="gramStart"/>
      <w:r w:rsidRPr="00313637">
        <w:rPr>
          <w:sz w:val="22"/>
          <w:szCs w:val="22"/>
        </w:rPr>
        <w:t>обучающихся</w:t>
      </w:r>
      <w:proofErr w:type="gramEnd"/>
      <w:r w:rsidRPr="00313637">
        <w:rPr>
          <w:sz w:val="22"/>
          <w:szCs w:val="22"/>
        </w:rPr>
        <w:t>.</w:t>
      </w:r>
    </w:p>
    <w:p w:rsidR="00F2456F" w:rsidRPr="00313637" w:rsidRDefault="00F2456F" w:rsidP="00F2456F">
      <w:pPr>
        <w:ind w:firstLine="709"/>
        <w:jc w:val="both"/>
        <w:rPr>
          <w:sz w:val="22"/>
          <w:szCs w:val="22"/>
        </w:rPr>
      </w:pPr>
    </w:p>
    <w:p w:rsidR="00F2456F" w:rsidRDefault="00F2456F" w:rsidP="00F2456F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По каждому практическому занятию </w:t>
      </w:r>
      <w:proofErr w:type="gramStart"/>
      <w:r w:rsidRPr="00313637">
        <w:rPr>
          <w:sz w:val="22"/>
          <w:szCs w:val="22"/>
        </w:rPr>
        <w:t>обучающийся</w:t>
      </w:r>
      <w:proofErr w:type="gramEnd"/>
      <w:r w:rsidRPr="00313637">
        <w:rPr>
          <w:sz w:val="22"/>
          <w:szCs w:val="22"/>
        </w:rPr>
        <w:t xml:space="preserve"> получает до 5 баллов включительно (по 5-балльной шкале). </w:t>
      </w:r>
      <w:proofErr w:type="gramStart"/>
      <w:r w:rsidRPr="00313637">
        <w:rPr>
          <w:sz w:val="22"/>
          <w:szCs w:val="22"/>
        </w:rPr>
        <w:t>Количество баллов рассчитывается как среднеарифметическое из суммы баллов, набранных обучающимся, в результате оценивания текущего входного контроля, устного ответа, практической работы обучающегося на занятии (решение ситуационных задач, составление плана обследования).</w:t>
      </w:r>
      <w:proofErr w:type="gramEnd"/>
      <w:r w:rsidRPr="00313637">
        <w:rPr>
          <w:sz w:val="22"/>
          <w:szCs w:val="22"/>
        </w:rPr>
        <w:t xml:space="preserve"> Выполнение задания по самостоятельной (внеаудиторной) работе студентов оценивается отдельно также по 5-балльной системе. </w:t>
      </w:r>
    </w:p>
    <w:p w:rsidR="009F2D3F" w:rsidRPr="00313637" w:rsidRDefault="009F2D3F" w:rsidP="009F2D3F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>После прохождения всех тем дисциплины рассчитывается суммарный рейтинг как среднеарифметический и переводится в 70-балльную систему.</w:t>
      </w:r>
    </w:p>
    <w:p w:rsidR="009F2D3F" w:rsidRPr="00313637" w:rsidRDefault="009F2D3F" w:rsidP="009F2D3F">
      <w:pPr>
        <w:ind w:firstLine="709"/>
        <w:jc w:val="both"/>
        <w:rPr>
          <w:sz w:val="22"/>
          <w:szCs w:val="22"/>
        </w:rPr>
      </w:pPr>
    </w:p>
    <w:p w:rsidR="009F2D3F" w:rsidRDefault="009F2D3F" w:rsidP="009F2D3F">
      <w:pPr>
        <w:ind w:firstLine="709"/>
        <w:jc w:val="both"/>
        <w:rPr>
          <w:b/>
          <w:sz w:val="22"/>
          <w:szCs w:val="22"/>
        </w:rPr>
      </w:pPr>
      <w:r w:rsidRPr="00313637">
        <w:rPr>
          <w:b/>
          <w:sz w:val="22"/>
          <w:szCs w:val="22"/>
        </w:rPr>
        <w:t>4.2. Правила формирования бонусного фактического рейтинга обучающегося</w:t>
      </w:r>
    </w:p>
    <w:p w:rsidR="009F2D3F" w:rsidRPr="00313637" w:rsidRDefault="009F2D3F" w:rsidP="009F2D3F">
      <w:pPr>
        <w:ind w:firstLine="709"/>
        <w:jc w:val="both"/>
        <w:rPr>
          <w:b/>
          <w:sz w:val="22"/>
          <w:szCs w:val="22"/>
        </w:rPr>
      </w:pPr>
    </w:p>
    <w:p w:rsidR="009F2D3F" w:rsidRDefault="009F2D3F" w:rsidP="009F2D3F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Бонусный фактический рейтинг по дисциплине (максимально 15 баллов) складывается из суммы баллов, набранных в результате участия обучающихся в следующих видах деятельности: </w:t>
      </w:r>
    </w:p>
    <w:p w:rsidR="009F2D3F" w:rsidRPr="00313637" w:rsidRDefault="009F2D3F" w:rsidP="009F2D3F">
      <w:pPr>
        <w:ind w:firstLine="709"/>
        <w:jc w:val="both"/>
        <w:rPr>
          <w:sz w:val="22"/>
          <w:szCs w:val="2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299"/>
        <w:gridCol w:w="4227"/>
        <w:gridCol w:w="1895"/>
      </w:tblGrid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Баллы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обзора, отчета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5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Проведение научно-исследовательской работы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отчета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От 0 до 5 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Участие в заседаниях кружка СНО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куратора кружка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3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Участие в создании наглядных учебных пособий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пособий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3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Разработка обучающих компьютерных программ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Оценка программ 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5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Составление тестовых заданий по изучаемым темам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пакета тестов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3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Составление проблемно-ситуационных задач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пакета задач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5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презентации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3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Создание учебных кинофильмов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фильма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От 0 до 5 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Участие в конференциях разного уровня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отчета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От 0 до 5 </w:t>
            </w:r>
          </w:p>
        </w:tc>
      </w:tr>
      <w:tr w:rsidR="009F2D3F" w:rsidRPr="00313637" w:rsidTr="00BB2CD1">
        <w:tc>
          <w:tcPr>
            <w:tcW w:w="3949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Активная работа на учебных занятиях</w:t>
            </w:r>
          </w:p>
        </w:tc>
        <w:tc>
          <w:tcPr>
            <w:tcW w:w="3882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Отсутствие пропусков лекций и практических занятий, оценка конспектов </w:t>
            </w:r>
          </w:p>
        </w:tc>
        <w:tc>
          <w:tcPr>
            <w:tcW w:w="1740" w:type="dxa"/>
          </w:tcPr>
          <w:p w:rsidR="009F2D3F" w:rsidRPr="00313637" w:rsidRDefault="009F2D3F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2</w:t>
            </w:r>
          </w:p>
        </w:tc>
      </w:tr>
    </w:tbl>
    <w:p w:rsidR="009F2D3F" w:rsidRPr="00313637" w:rsidRDefault="009F2D3F" w:rsidP="009F2D3F">
      <w:pPr>
        <w:rPr>
          <w:sz w:val="22"/>
          <w:szCs w:val="22"/>
        </w:rPr>
      </w:pPr>
    </w:p>
    <w:p w:rsidR="009F2D3F" w:rsidRPr="00313637" w:rsidRDefault="009F2D3F" w:rsidP="009F2D3F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313637">
        <w:rPr>
          <w:rFonts w:ascii="Times New Roman" w:hAnsi="Times New Roman"/>
          <w:sz w:val="22"/>
          <w:szCs w:val="22"/>
        </w:rPr>
        <w:t xml:space="preserve">Итоговая оценка по дисциплине определяется на основании дисциплинарного рейтинга (максимально 100 баллов). </w:t>
      </w:r>
    </w:p>
    <w:p w:rsidR="009F2D3F" w:rsidRPr="00313637" w:rsidRDefault="009F2D3F" w:rsidP="009F2D3F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313637">
        <w:rPr>
          <w:rFonts w:ascii="Times New Roman" w:hAnsi="Times New Roman"/>
          <w:b/>
          <w:i/>
          <w:sz w:val="22"/>
          <w:szCs w:val="22"/>
        </w:rPr>
        <w:t>Дисциплинарный рейтинг</w:t>
      </w:r>
      <w:r w:rsidRPr="00313637">
        <w:rPr>
          <w:rFonts w:ascii="Times New Roman" w:hAnsi="Times New Roman"/>
          <w:sz w:val="22"/>
          <w:szCs w:val="22"/>
        </w:rPr>
        <w:t xml:space="preserve"> представляет собой сумму значений текущего (максимально 70 баллов), бонусного (максимально 15 баллов) и зачетного (максимально 15 баллов) рейтингов.</w:t>
      </w:r>
    </w:p>
    <w:p w:rsidR="009F2D3F" w:rsidRPr="00313637" w:rsidRDefault="009F2D3F" w:rsidP="009F2D3F">
      <w:pPr>
        <w:pStyle w:val="a5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9F2D3F" w:rsidRPr="00313637" w:rsidRDefault="009F2D3F" w:rsidP="009F2D3F">
      <w:pPr>
        <w:pStyle w:val="a5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  <w:bookmarkStart w:id="3" w:name="_GoBack"/>
      <w:bookmarkEnd w:id="3"/>
      <w:r w:rsidRPr="00313637">
        <w:rPr>
          <w:rFonts w:ascii="Times New Roman" w:hAnsi="Times New Roman"/>
          <w:b/>
          <w:sz w:val="22"/>
          <w:szCs w:val="22"/>
        </w:rPr>
        <w:t>Правила перевода дисциплинарного рейтинга по дисциплине в пятибалльную систему</w:t>
      </w:r>
    </w:p>
    <w:p w:rsidR="009F2D3F" w:rsidRPr="00313637" w:rsidRDefault="009F2D3F" w:rsidP="009F2D3F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4590"/>
      </w:tblGrid>
      <w:tr w:rsidR="009F2D3F" w:rsidRPr="00313637" w:rsidTr="00BB2CD1">
        <w:trPr>
          <w:trHeight w:val="976"/>
          <w:jc w:val="center"/>
        </w:trPr>
        <w:tc>
          <w:tcPr>
            <w:tcW w:w="4590" w:type="dxa"/>
          </w:tcPr>
          <w:p w:rsidR="009F2D3F" w:rsidRPr="00313637" w:rsidRDefault="009F2D3F" w:rsidP="00BB2CD1">
            <w:pPr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lastRenderedPageBreak/>
              <w:t>дисциплинарный рейтинг по БРС</w:t>
            </w:r>
          </w:p>
          <w:p w:rsidR="009F2D3F" w:rsidRPr="00313637" w:rsidRDefault="009F2D3F" w:rsidP="00BB2CD1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оценка по дисциплине (модулю)</w:t>
            </w:r>
          </w:p>
        </w:tc>
      </w:tr>
      <w:tr w:rsidR="009F2D3F" w:rsidRPr="00313637" w:rsidTr="00BB2CD1">
        <w:trPr>
          <w:jc w:val="center"/>
        </w:trPr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85 – 100 баллов</w:t>
            </w:r>
          </w:p>
        </w:tc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зачтено</w:t>
            </w:r>
          </w:p>
        </w:tc>
      </w:tr>
      <w:tr w:rsidR="009F2D3F" w:rsidRPr="00313637" w:rsidTr="00BB2CD1">
        <w:trPr>
          <w:jc w:val="center"/>
        </w:trPr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65 – 84 баллов</w:t>
            </w:r>
          </w:p>
        </w:tc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зачтено</w:t>
            </w:r>
          </w:p>
        </w:tc>
      </w:tr>
      <w:tr w:rsidR="009F2D3F" w:rsidRPr="00313637" w:rsidTr="00BB2CD1">
        <w:trPr>
          <w:jc w:val="center"/>
        </w:trPr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43–64 баллов</w:t>
            </w:r>
          </w:p>
        </w:tc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зачтено</w:t>
            </w:r>
          </w:p>
        </w:tc>
      </w:tr>
      <w:tr w:rsidR="009F2D3F" w:rsidRPr="00313637" w:rsidTr="00BB2CD1">
        <w:trPr>
          <w:jc w:val="center"/>
        </w:trPr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42 и менее баллов</w:t>
            </w:r>
          </w:p>
        </w:tc>
        <w:tc>
          <w:tcPr>
            <w:tcW w:w="4590" w:type="dxa"/>
          </w:tcPr>
          <w:p w:rsidR="009F2D3F" w:rsidRPr="00313637" w:rsidRDefault="009F2D3F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не зачтено</w:t>
            </w:r>
          </w:p>
        </w:tc>
      </w:tr>
    </w:tbl>
    <w:p w:rsidR="009F2D3F" w:rsidRPr="00313637" w:rsidRDefault="009F2D3F" w:rsidP="009F2D3F">
      <w:pPr>
        <w:rPr>
          <w:sz w:val="22"/>
          <w:szCs w:val="22"/>
        </w:rPr>
      </w:pPr>
    </w:p>
    <w:p w:rsidR="007E7400" w:rsidRPr="00826C96" w:rsidRDefault="009F2D3F" w:rsidP="009F2D3F">
      <w:pPr>
        <w:ind w:firstLine="709"/>
        <w:rPr>
          <w:b/>
          <w:color w:val="000000"/>
        </w:rPr>
      </w:pPr>
      <w:r w:rsidRPr="00313637">
        <w:rPr>
          <w:sz w:val="22"/>
          <w:szCs w:val="22"/>
        </w:rPr>
        <w:t xml:space="preserve">Если значение </w:t>
      </w:r>
      <w:r w:rsidRPr="00313637">
        <w:rPr>
          <w:b/>
          <w:i/>
          <w:sz w:val="22"/>
          <w:szCs w:val="22"/>
        </w:rPr>
        <w:t>текущего рейтинга менее 35 баллов</w:t>
      </w:r>
      <w:r w:rsidRPr="00313637">
        <w:rPr>
          <w:sz w:val="22"/>
          <w:szCs w:val="22"/>
        </w:rPr>
        <w:t xml:space="preserve"> и (или) значение </w:t>
      </w:r>
      <w:r w:rsidRPr="00313637">
        <w:rPr>
          <w:b/>
          <w:i/>
          <w:sz w:val="22"/>
          <w:szCs w:val="22"/>
        </w:rPr>
        <w:t>зачетного рейтинга  менее 7 баллов</w:t>
      </w:r>
      <w:r w:rsidRPr="00313637">
        <w:rPr>
          <w:sz w:val="22"/>
          <w:szCs w:val="22"/>
        </w:rPr>
        <w:t>, то дисциплина считается не освоенной и по результатам зачета выставляется «не зачтено».</w:t>
      </w:r>
    </w:p>
    <w:p w:rsidR="005108E6" w:rsidRPr="00826C96" w:rsidRDefault="005108E6"/>
    <w:sectPr w:rsidR="005108E6" w:rsidRPr="00826C96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A2" w:rsidRDefault="00C31FA2" w:rsidP="007E7400">
      <w:r>
        <w:separator/>
      </w:r>
    </w:p>
  </w:endnote>
  <w:endnote w:type="continuationSeparator" w:id="0">
    <w:p w:rsidR="00C31FA2" w:rsidRDefault="00C31FA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C44D0" w:rsidRDefault="005C44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469">
          <w:rPr>
            <w:noProof/>
          </w:rPr>
          <w:t>29</w:t>
        </w:r>
        <w:r>
          <w:fldChar w:fldCharType="end"/>
        </w:r>
      </w:p>
    </w:sdtContent>
  </w:sdt>
  <w:p w:rsidR="005C44D0" w:rsidRDefault="005C44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A2" w:rsidRDefault="00C31FA2" w:rsidP="007E7400">
      <w:r>
        <w:separator/>
      </w:r>
    </w:p>
  </w:footnote>
  <w:footnote w:type="continuationSeparator" w:id="0">
    <w:p w:rsidR="00C31FA2" w:rsidRDefault="00C31FA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7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6B4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340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F15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B3D46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9F8"/>
    <w:multiLevelType w:val="hybridMultilevel"/>
    <w:tmpl w:val="AEFA5F56"/>
    <w:lvl w:ilvl="0" w:tplc="E5DCD0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C4647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72A1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B0F0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71059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A51C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7206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63273"/>
    <w:multiLevelType w:val="hybridMultilevel"/>
    <w:tmpl w:val="366672E2"/>
    <w:lvl w:ilvl="0" w:tplc="AD204126">
      <w:start w:val="1"/>
      <w:numFmt w:val="decimal"/>
      <w:lvlText w:val="%1.  "/>
      <w:lvlJc w:val="left"/>
      <w:pPr>
        <w:ind w:left="126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D281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E099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F7692"/>
    <w:multiLevelType w:val="hybridMultilevel"/>
    <w:tmpl w:val="7E9CC71C"/>
    <w:lvl w:ilvl="0" w:tplc="8390AA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B2048F"/>
    <w:multiLevelType w:val="hybridMultilevel"/>
    <w:tmpl w:val="19AEA554"/>
    <w:lvl w:ilvl="0" w:tplc="F05E0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34956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930E3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FB3718"/>
    <w:multiLevelType w:val="hybridMultilevel"/>
    <w:tmpl w:val="FC0C2388"/>
    <w:lvl w:ilvl="0" w:tplc="650E61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27E61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4E002A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3E2A3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405C9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CA5E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D45D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000B07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27D94"/>
    <w:multiLevelType w:val="singleLevel"/>
    <w:tmpl w:val="8BB2A5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abstractNum w:abstractNumId="28">
    <w:nsid w:val="1D237DC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941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07973F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875D9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09A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E2739D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9A35A8"/>
    <w:multiLevelType w:val="hybridMultilevel"/>
    <w:tmpl w:val="BD7A81D6"/>
    <w:lvl w:ilvl="0" w:tplc="5D68B34E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>
    <w:nsid w:val="283D579C"/>
    <w:multiLevelType w:val="hybridMultilevel"/>
    <w:tmpl w:val="A07A0476"/>
    <w:lvl w:ilvl="0" w:tplc="94AABA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F62270"/>
    <w:multiLevelType w:val="hybridMultilevel"/>
    <w:tmpl w:val="84146A6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3D1061"/>
    <w:multiLevelType w:val="hybridMultilevel"/>
    <w:tmpl w:val="37865C92"/>
    <w:lvl w:ilvl="0" w:tplc="D070E6E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64671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0C5298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E79024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91242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9B32C4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30D81DF1"/>
    <w:multiLevelType w:val="singleLevel"/>
    <w:tmpl w:val="7C24F63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44">
    <w:nsid w:val="32CE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338B080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DA441A"/>
    <w:multiLevelType w:val="singleLevel"/>
    <w:tmpl w:val="603426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47">
    <w:nsid w:val="36232C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0D30E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2251DE"/>
    <w:multiLevelType w:val="hybridMultilevel"/>
    <w:tmpl w:val="C6C406C4"/>
    <w:lvl w:ilvl="0" w:tplc="EB82676A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39203F5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F65258"/>
    <w:multiLevelType w:val="hybridMultilevel"/>
    <w:tmpl w:val="98B62D34"/>
    <w:lvl w:ilvl="0" w:tplc="A308DFC6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3B1B2CDF"/>
    <w:multiLevelType w:val="singleLevel"/>
    <w:tmpl w:val="6932F9C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</w:abstractNum>
  <w:abstractNum w:abstractNumId="53">
    <w:nsid w:val="3B347DF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1773F9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E478B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4B509F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9D7B3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63C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DA299B"/>
    <w:multiLevelType w:val="hybridMultilevel"/>
    <w:tmpl w:val="20AC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806898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9BB3DAF"/>
    <w:multiLevelType w:val="hybridMultilevel"/>
    <w:tmpl w:val="E370DDE2"/>
    <w:lvl w:ilvl="0" w:tplc="B5BC769C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BA5D36"/>
    <w:multiLevelType w:val="hybridMultilevel"/>
    <w:tmpl w:val="52FE330E"/>
    <w:lvl w:ilvl="0" w:tplc="04CC6BD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D6C663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1612EA"/>
    <w:multiLevelType w:val="singleLevel"/>
    <w:tmpl w:val="CFAA39C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eastAsia="Times New Roman" w:hAnsi="Times New Roman" w:cs="Times New Roman"/>
      </w:rPr>
    </w:lvl>
  </w:abstractNum>
  <w:abstractNum w:abstractNumId="65">
    <w:nsid w:val="50A04A2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E0094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414456A"/>
    <w:multiLevelType w:val="hybridMultilevel"/>
    <w:tmpl w:val="FC2A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A2E5A2">
      <w:start w:val="1"/>
      <w:numFmt w:val="decimal"/>
      <w:lvlText w:val="%2."/>
      <w:lvlJc w:val="left"/>
      <w:pPr>
        <w:ind w:left="1440" w:hanging="360"/>
      </w:pPr>
      <w:rPr>
        <w:b w:val="0"/>
        <w:i w:val="0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BD1D6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2B76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812C9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A04C4C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106A7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3616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C1285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FC42E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2B44DF"/>
    <w:multiLevelType w:val="hybridMultilevel"/>
    <w:tmpl w:val="A2F2D17A"/>
    <w:lvl w:ilvl="0" w:tplc="C4A0D52C">
      <w:start w:val="1"/>
      <w:numFmt w:val="decimal"/>
      <w:lvlText w:val="%1.  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623C61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5D47B9"/>
    <w:multiLevelType w:val="hybridMultilevel"/>
    <w:tmpl w:val="15522ACA"/>
    <w:lvl w:ilvl="0" w:tplc="D0DAF4F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903939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667B478F"/>
    <w:multiLevelType w:val="hybridMultilevel"/>
    <w:tmpl w:val="534E598C"/>
    <w:lvl w:ilvl="0" w:tplc="B4FA7C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8D3E89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1819F2"/>
    <w:multiLevelType w:val="hybridMultilevel"/>
    <w:tmpl w:val="6ECE5E04"/>
    <w:lvl w:ilvl="0" w:tplc="37508656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>
    <w:nsid w:val="69757F00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04775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73661E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D0245B3"/>
    <w:multiLevelType w:val="hybridMultilevel"/>
    <w:tmpl w:val="618478C6"/>
    <w:lvl w:ilvl="0" w:tplc="DEDAE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643A21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>
    <w:nsid w:val="6EEC34B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2748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463B0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CA5FA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AD538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F57F14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7E610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4E2D07"/>
    <w:multiLevelType w:val="singleLevel"/>
    <w:tmpl w:val="79C890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97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93A08F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6324EB"/>
    <w:multiLevelType w:val="hybridMultilevel"/>
    <w:tmpl w:val="D0ACFF38"/>
    <w:lvl w:ilvl="0" w:tplc="AE86E3B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0">
    <w:nsid w:val="7DB73588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7DF6087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514AA6"/>
    <w:multiLevelType w:val="hybridMultilevel"/>
    <w:tmpl w:val="77BA930A"/>
    <w:lvl w:ilvl="0" w:tplc="5C408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E857946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7050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E25AF2"/>
    <w:multiLevelType w:val="singleLevel"/>
    <w:tmpl w:val="6F8CD2A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93"/>
  </w:num>
  <w:num w:numId="2">
    <w:abstractNumId w:val="60"/>
  </w:num>
  <w:num w:numId="3">
    <w:abstractNumId w:val="56"/>
  </w:num>
  <w:num w:numId="4">
    <w:abstractNumId w:val="19"/>
  </w:num>
  <w:num w:numId="5">
    <w:abstractNumId w:val="5"/>
  </w:num>
  <w:num w:numId="6">
    <w:abstractNumId w:val="35"/>
  </w:num>
  <w:num w:numId="7">
    <w:abstractNumId w:val="67"/>
  </w:num>
  <w:num w:numId="8">
    <w:abstractNumId w:val="11"/>
  </w:num>
  <w:num w:numId="9">
    <w:abstractNumId w:val="38"/>
  </w:num>
  <w:num w:numId="10">
    <w:abstractNumId w:val="36"/>
  </w:num>
  <w:num w:numId="11">
    <w:abstractNumId w:val="15"/>
  </w:num>
  <w:num w:numId="12">
    <w:abstractNumId w:val="81"/>
  </w:num>
  <w:num w:numId="13">
    <w:abstractNumId w:val="37"/>
  </w:num>
  <w:num w:numId="14">
    <w:abstractNumId w:val="79"/>
  </w:num>
  <w:num w:numId="15">
    <w:abstractNumId w:val="58"/>
  </w:num>
  <w:num w:numId="16">
    <w:abstractNumId w:val="101"/>
  </w:num>
  <w:num w:numId="17">
    <w:abstractNumId w:val="90"/>
  </w:num>
  <w:num w:numId="18">
    <w:abstractNumId w:val="85"/>
  </w:num>
  <w:num w:numId="19">
    <w:abstractNumId w:val="78"/>
  </w:num>
  <w:num w:numId="20">
    <w:abstractNumId w:val="42"/>
  </w:num>
  <w:num w:numId="21">
    <w:abstractNumId w:val="70"/>
  </w:num>
  <w:num w:numId="22">
    <w:abstractNumId w:val="88"/>
  </w:num>
  <w:num w:numId="23">
    <w:abstractNumId w:val="13"/>
  </w:num>
  <w:num w:numId="24">
    <w:abstractNumId w:val="40"/>
  </w:num>
  <w:num w:numId="25">
    <w:abstractNumId w:val="32"/>
  </w:num>
  <w:num w:numId="26">
    <w:abstractNumId w:val="80"/>
  </w:num>
  <w:num w:numId="27">
    <w:abstractNumId w:val="87"/>
  </w:num>
  <w:num w:numId="28">
    <w:abstractNumId w:val="45"/>
  </w:num>
  <w:num w:numId="29">
    <w:abstractNumId w:val="72"/>
  </w:num>
  <w:num w:numId="30">
    <w:abstractNumId w:val="50"/>
  </w:num>
  <w:num w:numId="31">
    <w:abstractNumId w:val="25"/>
  </w:num>
  <w:num w:numId="32">
    <w:abstractNumId w:val="24"/>
  </w:num>
  <w:num w:numId="33">
    <w:abstractNumId w:val="1"/>
  </w:num>
  <w:num w:numId="34">
    <w:abstractNumId w:val="47"/>
  </w:num>
  <w:num w:numId="35">
    <w:abstractNumId w:val="73"/>
  </w:num>
  <w:num w:numId="36">
    <w:abstractNumId w:val="8"/>
  </w:num>
  <w:num w:numId="37">
    <w:abstractNumId w:val="41"/>
  </w:num>
  <w:num w:numId="38">
    <w:abstractNumId w:val="66"/>
  </w:num>
  <w:num w:numId="39">
    <w:abstractNumId w:val="82"/>
  </w:num>
  <w:num w:numId="40">
    <w:abstractNumId w:val="12"/>
  </w:num>
  <w:num w:numId="41">
    <w:abstractNumId w:val="51"/>
  </w:num>
  <w:num w:numId="42">
    <w:abstractNumId w:val="49"/>
  </w:num>
  <w:num w:numId="43">
    <w:abstractNumId w:val="102"/>
  </w:num>
  <w:num w:numId="44">
    <w:abstractNumId w:val="61"/>
  </w:num>
  <w:num w:numId="45">
    <w:abstractNumId w:val="86"/>
  </w:num>
  <w:num w:numId="46">
    <w:abstractNumId w:val="94"/>
  </w:num>
  <w:num w:numId="47">
    <w:abstractNumId w:val="30"/>
  </w:num>
  <w:num w:numId="48">
    <w:abstractNumId w:val="0"/>
  </w:num>
  <w:num w:numId="49">
    <w:abstractNumId w:val="98"/>
  </w:num>
  <w:num w:numId="50">
    <w:abstractNumId w:val="7"/>
  </w:num>
  <w:num w:numId="51">
    <w:abstractNumId w:val="89"/>
  </w:num>
  <w:num w:numId="52">
    <w:abstractNumId w:val="54"/>
  </w:num>
  <w:num w:numId="53">
    <w:abstractNumId w:val="63"/>
  </w:num>
  <w:num w:numId="54">
    <w:abstractNumId w:val="9"/>
  </w:num>
  <w:num w:numId="55">
    <w:abstractNumId w:val="62"/>
  </w:num>
  <w:num w:numId="56">
    <w:abstractNumId w:val="103"/>
  </w:num>
  <w:num w:numId="57">
    <w:abstractNumId w:val="6"/>
  </w:num>
  <w:num w:numId="58">
    <w:abstractNumId w:val="71"/>
  </w:num>
  <w:num w:numId="59">
    <w:abstractNumId w:val="18"/>
  </w:num>
  <w:num w:numId="60">
    <w:abstractNumId w:val="4"/>
  </w:num>
  <w:num w:numId="61">
    <w:abstractNumId w:val="26"/>
  </w:num>
  <w:num w:numId="62">
    <w:abstractNumId w:val="69"/>
  </w:num>
  <w:num w:numId="63">
    <w:abstractNumId w:val="48"/>
  </w:num>
  <w:num w:numId="64">
    <w:abstractNumId w:val="17"/>
  </w:num>
  <w:num w:numId="65">
    <w:abstractNumId w:val="53"/>
  </w:num>
  <w:num w:numId="66">
    <w:abstractNumId w:val="83"/>
  </w:num>
  <w:num w:numId="67">
    <w:abstractNumId w:val="3"/>
  </w:num>
  <w:num w:numId="68">
    <w:abstractNumId w:val="33"/>
  </w:num>
  <w:num w:numId="69">
    <w:abstractNumId w:val="92"/>
  </w:num>
  <w:num w:numId="70">
    <w:abstractNumId w:val="65"/>
  </w:num>
  <w:num w:numId="71">
    <w:abstractNumId w:val="23"/>
  </w:num>
  <w:num w:numId="72">
    <w:abstractNumId w:val="31"/>
  </w:num>
  <w:num w:numId="73">
    <w:abstractNumId w:val="104"/>
  </w:num>
  <w:num w:numId="74">
    <w:abstractNumId w:val="84"/>
  </w:num>
  <w:num w:numId="75">
    <w:abstractNumId w:val="14"/>
  </w:num>
  <w:num w:numId="76">
    <w:abstractNumId w:val="10"/>
  </w:num>
  <w:num w:numId="77">
    <w:abstractNumId w:val="21"/>
  </w:num>
  <w:num w:numId="78">
    <w:abstractNumId w:val="91"/>
  </w:num>
  <w:num w:numId="79">
    <w:abstractNumId w:val="20"/>
  </w:num>
  <w:num w:numId="80">
    <w:abstractNumId w:val="77"/>
  </w:num>
  <w:num w:numId="81">
    <w:abstractNumId w:val="28"/>
  </w:num>
  <w:num w:numId="82">
    <w:abstractNumId w:val="2"/>
  </w:num>
  <w:num w:numId="83">
    <w:abstractNumId w:val="95"/>
  </w:num>
  <w:num w:numId="84">
    <w:abstractNumId w:val="22"/>
  </w:num>
  <w:num w:numId="85">
    <w:abstractNumId w:val="75"/>
  </w:num>
  <w:num w:numId="86">
    <w:abstractNumId w:val="39"/>
  </w:num>
  <w:num w:numId="87">
    <w:abstractNumId w:val="74"/>
  </w:num>
  <w:num w:numId="88">
    <w:abstractNumId w:val="68"/>
  </w:num>
  <w:num w:numId="89">
    <w:abstractNumId w:val="55"/>
  </w:num>
  <w:num w:numId="90">
    <w:abstractNumId w:val="57"/>
  </w:num>
  <w:num w:numId="91">
    <w:abstractNumId w:val="29"/>
  </w:num>
  <w:num w:numId="92">
    <w:abstractNumId w:val="59"/>
  </w:num>
  <w:num w:numId="93">
    <w:abstractNumId w:val="105"/>
  </w:num>
  <w:num w:numId="94">
    <w:abstractNumId w:val="52"/>
  </w:num>
  <w:num w:numId="95">
    <w:abstractNumId w:val="96"/>
  </w:num>
  <w:num w:numId="96">
    <w:abstractNumId w:val="64"/>
  </w:num>
  <w:num w:numId="97">
    <w:abstractNumId w:val="46"/>
  </w:num>
  <w:num w:numId="98">
    <w:abstractNumId w:val="43"/>
  </w:num>
  <w:num w:numId="99">
    <w:abstractNumId w:val="27"/>
  </w:num>
  <w:num w:numId="100">
    <w:abstractNumId w:val="99"/>
  </w:num>
  <w:num w:numId="101">
    <w:abstractNumId w:val="34"/>
  </w:num>
  <w:num w:numId="102">
    <w:abstractNumId w:val="16"/>
  </w:num>
  <w:num w:numId="103">
    <w:abstractNumId w:val="76"/>
  </w:num>
  <w:num w:numId="104">
    <w:abstractNumId w:val="100"/>
  </w:num>
  <w:num w:numId="105">
    <w:abstractNumId w:val="44"/>
  </w:num>
  <w:num w:numId="106">
    <w:abstractNumId w:val="9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B1ACC"/>
    <w:rsid w:val="000C5FDB"/>
    <w:rsid w:val="00112D09"/>
    <w:rsid w:val="00183033"/>
    <w:rsid w:val="001E600B"/>
    <w:rsid w:val="001F3DC2"/>
    <w:rsid w:val="00206AB5"/>
    <w:rsid w:val="002224C6"/>
    <w:rsid w:val="002A7905"/>
    <w:rsid w:val="002C0350"/>
    <w:rsid w:val="002F1CA2"/>
    <w:rsid w:val="002F7B4A"/>
    <w:rsid w:val="003067F1"/>
    <w:rsid w:val="0035044E"/>
    <w:rsid w:val="00365D8C"/>
    <w:rsid w:val="003735B0"/>
    <w:rsid w:val="003B2A77"/>
    <w:rsid w:val="0041046F"/>
    <w:rsid w:val="004338C5"/>
    <w:rsid w:val="004A5C19"/>
    <w:rsid w:val="004C1CF6"/>
    <w:rsid w:val="004E05DD"/>
    <w:rsid w:val="00500CF6"/>
    <w:rsid w:val="005108E6"/>
    <w:rsid w:val="005346F8"/>
    <w:rsid w:val="005349AA"/>
    <w:rsid w:val="005C44D0"/>
    <w:rsid w:val="005C7471"/>
    <w:rsid w:val="005D2A35"/>
    <w:rsid w:val="00605973"/>
    <w:rsid w:val="0068282D"/>
    <w:rsid w:val="006E7534"/>
    <w:rsid w:val="006F10CE"/>
    <w:rsid w:val="00732A74"/>
    <w:rsid w:val="007A3A71"/>
    <w:rsid w:val="007E7400"/>
    <w:rsid w:val="007F008B"/>
    <w:rsid w:val="007F2975"/>
    <w:rsid w:val="0080448C"/>
    <w:rsid w:val="0080704B"/>
    <w:rsid w:val="00826C96"/>
    <w:rsid w:val="00842FD9"/>
    <w:rsid w:val="00876450"/>
    <w:rsid w:val="008D23E6"/>
    <w:rsid w:val="008E531D"/>
    <w:rsid w:val="00984163"/>
    <w:rsid w:val="009D0344"/>
    <w:rsid w:val="009F2D3F"/>
    <w:rsid w:val="00A30436"/>
    <w:rsid w:val="00A66395"/>
    <w:rsid w:val="00A76E7B"/>
    <w:rsid w:val="00A94AA0"/>
    <w:rsid w:val="00AA41C0"/>
    <w:rsid w:val="00B65213"/>
    <w:rsid w:val="00BF784E"/>
    <w:rsid w:val="00C31FA2"/>
    <w:rsid w:val="00C70809"/>
    <w:rsid w:val="00C73469"/>
    <w:rsid w:val="00C924C2"/>
    <w:rsid w:val="00DA2565"/>
    <w:rsid w:val="00DA698A"/>
    <w:rsid w:val="00DE43C7"/>
    <w:rsid w:val="00DE668A"/>
    <w:rsid w:val="00DE688E"/>
    <w:rsid w:val="00DF5555"/>
    <w:rsid w:val="00E52D64"/>
    <w:rsid w:val="00E560C6"/>
    <w:rsid w:val="00E836D2"/>
    <w:rsid w:val="00F175D9"/>
    <w:rsid w:val="00F2456F"/>
    <w:rsid w:val="00F42A37"/>
    <w:rsid w:val="00F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FB21-E457-4241-9F3A-A7C5D5B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29</Pages>
  <Words>8606</Words>
  <Characters>49057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2019-01-16T06:19:00Z</cp:lastPrinted>
  <dcterms:created xsi:type="dcterms:W3CDTF">2019-01-16T06:18:00Z</dcterms:created>
  <dcterms:modified xsi:type="dcterms:W3CDTF">2019-09-05T08:26:00Z</dcterms:modified>
</cp:coreProperties>
</file>