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AC4E4E" w:rsidRDefault="00AC4E4E" w:rsidP="00AC4E4E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AC4E4E" w:rsidRPr="004B2C94" w:rsidRDefault="00AC4E4E" w:rsidP="00AC4E4E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AC4E4E" w:rsidRDefault="00AC4E4E" w:rsidP="00AC4E4E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AC4E4E" w:rsidRPr="004B2C94" w:rsidRDefault="00AC4E4E" w:rsidP="00AC4E4E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AC4E4E" w:rsidRPr="004B2C94" w:rsidRDefault="00AC4E4E" w:rsidP="00AC4E4E">
      <w:pPr>
        <w:ind w:firstLine="709"/>
        <w:jc w:val="center"/>
        <w:rPr>
          <w:sz w:val="28"/>
        </w:rPr>
      </w:pPr>
    </w:p>
    <w:p w:rsidR="00AC4E4E" w:rsidRPr="004B2C94" w:rsidRDefault="00AC4E4E" w:rsidP="00AC4E4E">
      <w:pPr>
        <w:ind w:firstLine="709"/>
        <w:jc w:val="center"/>
        <w:rPr>
          <w:sz w:val="28"/>
        </w:rPr>
      </w:pPr>
    </w:p>
    <w:p w:rsidR="00AC4E4E" w:rsidRPr="004B2C94" w:rsidRDefault="00AC4E4E" w:rsidP="00AC4E4E">
      <w:pPr>
        <w:ind w:firstLine="709"/>
        <w:jc w:val="center"/>
        <w:rPr>
          <w:sz w:val="28"/>
        </w:rPr>
      </w:pPr>
    </w:p>
    <w:p w:rsidR="00AC4E4E" w:rsidRPr="004B2C94" w:rsidRDefault="00AC4E4E" w:rsidP="00AC4E4E">
      <w:pPr>
        <w:ind w:firstLine="709"/>
        <w:jc w:val="center"/>
        <w:rPr>
          <w:sz w:val="28"/>
        </w:rPr>
      </w:pPr>
    </w:p>
    <w:p w:rsidR="00AC4E4E" w:rsidRPr="004B2C94" w:rsidRDefault="00AC4E4E" w:rsidP="00AC4E4E">
      <w:pPr>
        <w:ind w:firstLine="709"/>
        <w:jc w:val="center"/>
        <w:rPr>
          <w:sz w:val="28"/>
        </w:rPr>
      </w:pPr>
    </w:p>
    <w:p w:rsidR="00AC4E4E" w:rsidRPr="004B2C94" w:rsidRDefault="00AC4E4E" w:rsidP="00AC4E4E">
      <w:pPr>
        <w:ind w:firstLine="709"/>
        <w:jc w:val="center"/>
        <w:rPr>
          <w:sz w:val="28"/>
        </w:rPr>
      </w:pPr>
    </w:p>
    <w:p w:rsidR="00AC4E4E" w:rsidRPr="004B2C94" w:rsidRDefault="00AC4E4E" w:rsidP="00AC4E4E">
      <w:pPr>
        <w:ind w:firstLine="709"/>
        <w:jc w:val="center"/>
        <w:rPr>
          <w:sz w:val="28"/>
        </w:rPr>
      </w:pPr>
    </w:p>
    <w:p w:rsidR="00AC4E4E" w:rsidRPr="004B2C94" w:rsidRDefault="00AC4E4E" w:rsidP="00AC4E4E">
      <w:pPr>
        <w:ind w:firstLine="709"/>
        <w:jc w:val="center"/>
        <w:rPr>
          <w:sz w:val="28"/>
        </w:rPr>
      </w:pPr>
    </w:p>
    <w:p w:rsidR="00AC4E4E" w:rsidRPr="004B2C94" w:rsidRDefault="00AC4E4E" w:rsidP="00AC4E4E">
      <w:pPr>
        <w:ind w:firstLine="709"/>
        <w:jc w:val="center"/>
        <w:rPr>
          <w:sz w:val="28"/>
        </w:rPr>
      </w:pPr>
    </w:p>
    <w:p w:rsidR="00AC4E4E" w:rsidRPr="004B2C94" w:rsidRDefault="00AC4E4E" w:rsidP="00AC4E4E">
      <w:pPr>
        <w:ind w:firstLine="709"/>
        <w:jc w:val="center"/>
        <w:rPr>
          <w:sz w:val="28"/>
        </w:rPr>
      </w:pPr>
    </w:p>
    <w:p w:rsidR="00AC4E4E" w:rsidRPr="004B2C94" w:rsidRDefault="00AC4E4E" w:rsidP="00AC4E4E">
      <w:pPr>
        <w:ind w:firstLine="709"/>
        <w:jc w:val="center"/>
        <w:rPr>
          <w:sz w:val="28"/>
        </w:rPr>
      </w:pPr>
    </w:p>
    <w:p w:rsidR="00AC4E4E" w:rsidRPr="004B2C94" w:rsidRDefault="00AC4E4E" w:rsidP="00AC4E4E">
      <w:pPr>
        <w:ind w:firstLine="709"/>
        <w:jc w:val="center"/>
        <w:rPr>
          <w:sz w:val="28"/>
        </w:rPr>
      </w:pPr>
    </w:p>
    <w:p w:rsidR="00AC4E4E" w:rsidRPr="004B2C94" w:rsidRDefault="00AC4E4E" w:rsidP="00AC4E4E">
      <w:pPr>
        <w:ind w:firstLine="709"/>
        <w:jc w:val="center"/>
        <w:rPr>
          <w:sz w:val="28"/>
        </w:rPr>
      </w:pPr>
    </w:p>
    <w:p w:rsidR="00AC4E4E" w:rsidRPr="004B2C94" w:rsidRDefault="00AC4E4E" w:rsidP="00AC4E4E">
      <w:pPr>
        <w:ind w:firstLine="709"/>
        <w:jc w:val="center"/>
        <w:rPr>
          <w:sz w:val="28"/>
        </w:rPr>
      </w:pPr>
    </w:p>
    <w:p w:rsidR="00AC4E4E" w:rsidRPr="004B2C94" w:rsidRDefault="00AC4E4E" w:rsidP="00AC4E4E">
      <w:pPr>
        <w:ind w:firstLine="709"/>
        <w:jc w:val="center"/>
        <w:rPr>
          <w:sz w:val="28"/>
        </w:rPr>
      </w:pPr>
    </w:p>
    <w:p w:rsidR="00AC4E4E" w:rsidRDefault="00AC4E4E" w:rsidP="00AC4E4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AC4E4E" w:rsidRPr="004B2C94" w:rsidRDefault="00AC4E4E" w:rsidP="00AC4E4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AC4E4E" w:rsidRPr="004B2C94" w:rsidRDefault="00AC4E4E" w:rsidP="00AC4E4E">
      <w:pPr>
        <w:ind w:firstLine="709"/>
        <w:jc w:val="center"/>
        <w:rPr>
          <w:sz w:val="28"/>
        </w:rPr>
      </w:pPr>
    </w:p>
    <w:p w:rsidR="00AC4E4E" w:rsidRPr="004B2C94" w:rsidRDefault="00AC4E4E" w:rsidP="00AC4E4E">
      <w:pPr>
        <w:ind w:firstLine="709"/>
        <w:jc w:val="center"/>
      </w:pPr>
      <w:r w:rsidRPr="00511CFA">
        <w:rPr>
          <w:sz w:val="28"/>
        </w:rPr>
        <w:t>ФИЛОСОФИЯ</w:t>
      </w:r>
    </w:p>
    <w:p w:rsidR="00AC4E4E" w:rsidRPr="004B2C94" w:rsidRDefault="00AC4E4E" w:rsidP="00AC4E4E">
      <w:pPr>
        <w:ind w:firstLine="709"/>
        <w:jc w:val="center"/>
        <w:rPr>
          <w:sz w:val="28"/>
        </w:rPr>
      </w:pPr>
    </w:p>
    <w:p w:rsidR="00AC4E4E" w:rsidRPr="004B2C94" w:rsidRDefault="00AC4E4E" w:rsidP="00AC4E4E">
      <w:pPr>
        <w:ind w:firstLine="709"/>
        <w:jc w:val="center"/>
        <w:rPr>
          <w:sz w:val="28"/>
        </w:rPr>
      </w:pPr>
    </w:p>
    <w:p w:rsidR="00AC4E4E" w:rsidRPr="00511CFA" w:rsidRDefault="00AC4E4E" w:rsidP="00AC4E4E">
      <w:pPr>
        <w:ind w:firstLine="709"/>
        <w:jc w:val="center"/>
        <w:rPr>
          <w:sz w:val="28"/>
        </w:rPr>
      </w:pPr>
      <w:r w:rsidRPr="00511CFA">
        <w:rPr>
          <w:sz w:val="28"/>
        </w:rPr>
        <w:t xml:space="preserve">по направлению подготовки (специальности) </w:t>
      </w:r>
    </w:p>
    <w:p w:rsidR="00AC4E4E" w:rsidRPr="00511CFA" w:rsidRDefault="00AC4E4E" w:rsidP="00AC4E4E">
      <w:pPr>
        <w:ind w:firstLine="709"/>
        <w:jc w:val="center"/>
        <w:rPr>
          <w:sz w:val="28"/>
        </w:rPr>
      </w:pPr>
    </w:p>
    <w:p w:rsidR="00AC4E4E" w:rsidRPr="00511CFA" w:rsidRDefault="00AC4E4E" w:rsidP="00AC4E4E">
      <w:pPr>
        <w:ind w:firstLine="709"/>
        <w:jc w:val="center"/>
        <w:rPr>
          <w:sz w:val="28"/>
        </w:rPr>
      </w:pPr>
    </w:p>
    <w:p w:rsidR="00AC4E4E" w:rsidRPr="00511CFA" w:rsidRDefault="00AC4E4E" w:rsidP="00AC4E4E">
      <w:pPr>
        <w:ind w:firstLine="709"/>
        <w:jc w:val="center"/>
        <w:rPr>
          <w:i/>
        </w:rPr>
      </w:pPr>
      <w:r w:rsidRPr="00511CFA">
        <w:rPr>
          <w:i/>
          <w:sz w:val="28"/>
        </w:rPr>
        <w:t>37.05.01 Клиническая психология по специализации "Патопсихологическая д</w:t>
      </w:r>
      <w:r w:rsidRPr="00511CFA">
        <w:rPr>
          <w:i/>
          <w:sz w:val="28"/>
        </w:rPr>
        <w:t>и</w:t>
      </w:r>
      <w:r w:rsidRPr="00511CFA">
        <w:rPr>
          <w:i/>
          <w:sz w:val="28"/>
        </w:rPr>
        <w:t>агностика и психотерапия"</w:t>
      </w:r>
    </w:p>
    <w:p w:rsidR="00AC4E4E" w:rsidRPr="00511CFA" w:rsidRDefault="00AC4E4E" w:rsidP="00AC4E4E">
      <w:pPr>
        <w:ind w:firstLine="709"/>
        <w:jc w:val="center"/>
        <w:rPr>
          <w:sz w:val="28"/>
        </w:rPr>
      </w:pPr>
    </w:p>
    <w:p w:rsidR="00AC4E4E" w:rsidRPr="00511CFA" w:rsidRDefault="00AC4E4E" w:rsidP="00AC4E4E">
      <w:pPr>
        <w:ind w:firstLine="709"/>
        <w:jc w:val="center"/>
        <w:rPr>
          <w:sz w:val="28"/>
        </w:rPr>
      </w:pPr>
    </w:p>
    <w:p w:rsidR="00AC4E4E" w:rsidRPr="00511CFA" w:rsidRDefault="00AC4E4E" w:rsidP="00AC4E4E">
      <w:pPr>
        <w:ind w:firstLine="709"/>
        <w:jc w:val="center"/>
        <w:rPr>
          <w:sz w:val="28"/>
        </w:rPr>
      </w:pPr>
    </w:p>
    <w:p w:rsidR="00AC4E4E" w:rsidRPr="00511CFA" w:rsidRDefault="00AC4E4E" w:rsidP="00AC4E4E">
      <w:pPr>
        <w:ind w:firstLine="709"/>
        <w:jc w:val="center"/>
        <w:rPr>
          <w:sz w:val="28"/>
        </w:rPr>
      </w:pPr>
    </w:p>
    <w:p w:rsidR="00AC4E4E" w:rsidRPr="00511CFA" w:rsidRDefault="00AC4E4E" w:rsidP="00AC4E4E">
      <w:pPr>
        <w:ind w:firstLine="709"/>
        <w:jc w:val="center"/>
        <w:rPr>
          <w:sz w:val="28"/>
        </w:rPr>
      </w:pPr>
    </w:p>
    <w:p w:rsidR="00AC4E4E" w:rsidRPr="00511CFA" w:rsidRDefault="00AC4E4E" w:rsidP="00AC4E4E">
      <w:pPr>
        <w:ind w:firstLine="709"/>
        <w:jc w:val="center"/>
        <w:rPr>
          <w:sz w:val="28"/>
        </w:rPr>
      </w:pPr>
    </w:p>
    <w:p w:rsidR="00AC4E4E" w:rsidRPr="00511CFA" w:rsidRDefault="00AC4E4E" w:rsidP="00AC4E4E">
      <w:pPr>
        <w:ind w:firstLine="709"/>
        <w:jc w:val="center"/>
        <w:rPr>
          <w:sz w:val="28"/>
        </w:rPr>
      </w:pPr>
    </w:p>
    <w:p w:rsidR="00AC4E4E" w:rsidRPr="00511CFA" w:rsidRDefault="00AC4E4E" w:rsidP="00AC4E4E">
      <w:pPr>
        <w:ind w:firstLine="709"/>
        <w:jc w:val="center"/>
        <w:rPr>
          <w:sz w:val="28"/>
        </w:rPr>
      </w:pPr>
    </w:p>
    <w:p w:rsidR="00AC4E4E" w:rsidRPr="00511CFA" w:rsidRDefault="00AC4E4E" w:rsidP="00AC4E4E">
      <w:pPr>
        <w:ind w:firstLine="709"/>
        <w:jc w:val="center"/>
        <w:rPr>
          <w:sz w:val="28"/>
        </w:rPr>
      </w:pPr>
    </w:p>
    <w:p w:rsidR="00AC4E4E" w:rsidRPr="00BD661B" w:rsidRDefault="00AC4E4E" w:rsidP="00AC4E4E">
      <w:pPr>
        <w:ind w:firstLine="709"/>
        <w:jc w:val="both"/>
        <w:rPr>
          <w:color w:val="000000"/>
          <w:sz w:val="24"/>
          <w:szCs w:val="24"/>
        </w:rPr>
      </w:pPr>
      <w:r w:rsidRPr="00511CFA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511CFA">
        <w:rPr>
          <w:color w:val="000000"/>
          <w:sz w:val="24"/>
          <w:szCs w:val="24"/>
        </w:rPr>
        <w:t>а</w:t>
      </w:r>
      <w:r w:rsidRPr="00511CFA">
        <w:rPr>
          <w:color w:val="000000"/>
          <w:sz w:val="24"/>
          <w:szCs w:val="24"/>
        </w:rPr>
        <w:t>зования по направлению подготовки (специальности) 37.05.01 Клиническая психология по спец</w:t>
      </w:r>
      <w:r w:rsidRPr="00511CFA">
        <w:rPr>
          <w:color w:val="000000"/>
          <w:sz w:val="24"/>
          <w:szCs w:val="24"/>
        </w:rPr>
        <w:t>и</w:t>
      </w:r>
      <w:r w:rsidRPr="00511CFA">
        <w:rPr>
          <w:color w:val="000000"/>
          <w:sz w:val="24"/>
          <w:szCs w:val="24"/>
        </w:rPr>
        <w:t>ализации "Патопсихологическая диагностика и психотерапия"</w:t>
      </w:r>
      <w:r w:rsidRPr="00BD661B">
        <w:rPr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BD661B">
        <w:rPr>
          <w:color w:val="000000"/>
          <w:sz w:val="24"/>
          <w:szCs w:val="24"/>
        </w:rPr>
        <w:t>ОрГМУ</w:t>
      </w:r>
      <w:proofErr w:type="spellEnd"/>
      <w:r w:rsidRPr="00BD661B">
        <w:rPr>
          <w:color w:val="000000"/>
          <w:sz w:val="24"/>
          <w:szCs w:val="24"/>
        </w:rPr>
        <w:t xml:space="preserve"> Минздрава России</w:t>
      </w:r>
    </w:p>
    <w:p w:rsidR="00AC4E4E" w:rsidRPr="00BD661B" w:rsidRDefault="00AC4E4E" w:rsidP="00AC4E4E">
      <w:pPr>
        <w:ind w:firstLine="709"/>
        <w:jc w:val="both"/>
        <w:rPr>
          <w:color w:val="000000"/>
          <w:sz w:val="24"/>
          <w:szCs w:val="24"/>
        </w:rPr>
      </w:pPr>
    </w:p>
    <w:p w:rsidR="00AC4E4E" w:rsidRPr="00BD661B" w:rsidRDefault="00AC4E4E" w:rsidP="00AC4E4E">
      <w:pPr>
        <w:ind w:firstLine="709"/>
        <w:jc w:val="center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протокол № </w:t>
      </w:r>
      <w:r w:rsidRPr="00C16126">
        <w:rPr>
          <w:color w:val="000000"/>
          <w:sz w:val="24"/>
          <w:szCs w:val="24"/>
        </w:rPr>
        <w:t xml:space="preserve">2 от </w:t>
      </w:r>
      <w:r>
        <w:rPr>
          <w:color w:val="000000"/>
          <w:sz w:val="24"/>
          <w:szCs w:val="24"/>
        </w:rPr>
        <w:t>«</w:t>
      </w:r>
      <w:r w:rsidRPr="00C16126">
        <w:rPr>
          <w:color w:val="000000"/>
          <w:sz w:val="24"/>
          <w:szCs w:val="24"/>
        </w:rPr>
        <w:t>28</w:t>
      </w:r>
      <w:r>
        <w:rPr>
          <w:color w:val="000000"/>
          <w:sz w:val="24"/>
          <w:szCs w:val="24"/>
        </w:rPr>
        <w:t xml:space="preserve">» октября </w:t>
      </w:r>
      <w:r w:rsidRPr="00C16126">
        <w:rPr>
          <w:color w:val="000000"/>
          <w:sz w:val="24"/>
          <w:szCs w:val="24"/>
        </w:rPr>
        <w:t>2016</w:t>
      </w:r>
    </w:p>
    <w:p w:rsidR="00AC4E4E" w:rsidRPr="004B2C94" w:rsidRDefault="00AC4E4E" w:rsidP="00AC4E4E">
      <w:pPr>
        <w:ind w:firstLine="709"/>
        <w:jc w:val="center"/>
        <w:rPr>
          <w:sz w:val="28"/>
        </w:rPr>
      </w:pPr>
    </w:p>
    <w:p w:rsidR="00AC4E4E" w:rsidRPr="004B2C94" w:rsidRDefault="00AC4E4E" w:rsidP="00AC4E4E">
      <w:pPr>
        <w:ind w:firstLine="709"/>
        <w:jc w:val="center"/>
        <w:rPr>
          <w:sz w:val="28"/>
        </w:rPr>
      </w:pPr>
    </w:p>
    <w:p w:rsidR="00AC4E4E" w:rsidRPr="004B2C94" w:rsidRDefault="00AC4E4E" w:rsidP="00AC4E4E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FD5B6B" w:rsidRDefault="00AC4E4E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</w:t>
      </w:r>
      <w:r w:rsidR="009511F7">
        <w:rPr>
          <w:b/>
          <w:sz w:val="28"/>
        </w:rPr>
        <w:t>.</w:t>
      </w:r>
      <w:r w:rsidR="00FD5B6B">
        <w:rPr>
          <w:b/>
          <w:sz w:val="28"/>
        </w:rPr>
        <w:t>Пояснительная записка</w:t>
      </w:r>
      <w:r w:rsidR="009511F7"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>Целью самостоятельной работы является</w:t>
      </w:r>
      <w:r w:rsidR="00D0413D">
        <w:rPr>
          <w:sz w:val="28"/>
        </w:rPr>
        <w:t xml:space="preserve"> овладение знаниями об основных методах, принципах и категориях дисциплины </w:t>
      </w:r>
      <w:r w:rsidR="006120E9">
        <w:rPr>
          <w:sz w:val="28"/>
        </w:rPr>
        <w:t>философии</w:t>
      </w:r>
      <w:r w:rsidR="00D0413D">
        <w:rPr>
          <w:sz w:val="28"/>
        </w:rPr>
        <w:t>, формирование умений применять категориальный и методологический аппарат данной дисциплины в научно-исследовательской деятельности.</w:t>
      </w:r>
    </w:p>
    <w:p w:rsidR="00D0413D" w:rsidRDefault="00D0413D" w:rsidP="00F5136B">
      <w:pPr>
        <w:ind w:firstLine="709"/>
        <w:jc w:val="both"/>
        <w:rPr>
          <w:b/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3181"/>
        <w:gridCol w:w="2251"/>
        <w:gridCol w:w="2320"/>
        <w:gridCol w:w="2061"/>
      </w:tblGrid>
      <w:tr w:rsidR="006F14A4" w:rsidRPr="00033367" w:rsidTr="00DE0069">
        <w:tc>
          <w:tcPr>
            <w:tcW w:w="614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22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самостоятельной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proofErr w:type="gramStart"/>
            <w:r w:rsidR="009978D9"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2082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proofErr w:type="gramStart"/>
            <w:r w:rsidR="009978D9"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6F14A4" w:rsidRPr="00033367" w:rsidTr="00DE0069">
        <w:tc>
          <w:tcPr>
            <w:tcW w:w="614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2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82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DE0069">
        <w:tc>
          <w:tcPr>
            <w:tcW w:w="10421" w:type="dxa"/>
            <w:gridSpan w:val="5"/>
            <w:shd w:val="clear" w:color="auto" w:fill="auto"/>
          </w:tcPr>
          <w:p w:rsidR="009978D9" w:rsidRPr="009978D9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дисциплины</w:t>
            </w:r>
            <w:r>
              <w:rPr>
                <w:i/>
                <w:sz w:val="28"/>
                <w:vertAlign w:val="superscript"/>
              </w:rPr>
              <w:t>3</w:t>
            </w:r>
          </w:p>
        </w:tc>
      </w:tr>
      <w:tr w:rsidR="009978D9" w:rsidRPr="00033367" w:rsidTr="00DE0069">
        <w:tc>
          <w:tcPr>
            <w:tcW w:w="614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23" w:type="dxa"/>
            <w:shd w:val="clear" w:color="auto" w:fill="auto"/>
          </w:tcPr>
          <w:p w:rsidR="009978D9" w:rsidRPr="00693E11" w:rsidRDefault="00693E11" w:rsidP="00F55788">
            <w:pPr>
              <w:jc w:val="center"/>
              <w:rPr>
                <w:sz w:val="32"/>
                <w:vertAlign w:val="superscript"/>
              </w:rPr>
            </w:pPr>
            <w:r>
              <w:rPr>
                <w:sz w:val="28"/>
              </w:rPr>
              <w:t>Х</w:t>
            </w:r>
            <w:proofErr w:type="gramStart"/>
            <w:r>
              <w:rPr>
                <w:sz w:val="32"/>
                <w:vertAlign w:val="superscript"/>
              </w:rPr>
              <w:t>6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9978D9" w:rsidRPr="00033367" w:rsidTr="00DE0069">
        <w:tc>
          <w:tcPr>
            <w:tcW w:w="614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23" w:type="dxa"/>
            <w:shd w:val="clear" w:color="auto" w:fill="auto"/>
          </w:tcPr>
          <w:p w:rsidR="009978D9" w:rsidRPr="00033367" w:rsidRDefault="00693E11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  <w:proofErr w:type="gramStart"/>
            <w:r w:rsidRPr="00693E11">
              <w:rPr>
                <w:sz w:val="28"/>
                <w:vertAlign w:val="superscript"/>
              </w:rPr>
              <w:t>6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9978D9" w:rsidRPr="00033367" w:rsidTr="00DE0069">
        <w:tc>
          <w:tcPr>
            <w:tcW w:w="614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223" w:type="dxa"/>
            <w:shd w:val="clear" w:color="auto" w:fill="auto"/>
          </w:tcPr>
          <w:p w:rsidR="009978D9" w:rsidRPr="00033367" w:rsidRDefault="009978D9" w:rsidP="00F55788">
            <w:pPr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9978D9" w:rsidRPr="00033367" w:rsidTr="00DE0069">
        <w:tc>
          <w:tcPr>
            <w:tcW w:w="10421" w:type="dxa"/>
            <w:gridSpan w:val="5"/>
            <w:shd w:val="clear" w:color="auto" w:fill="auto"/>
          </w:tcPr>
          <w:p w:rsidR="009978D9" w:rsidRPr="009978D9" w:rsidRDefault="009978D9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Самостоятел</w:t>
            </w:r>
            <w:r w:rsidR="00693E11">
              <w:rPr>
                <w:i/>
                <w:sz w:val="28"/>
              </w:rPr>
              <w:t>ьная работа в рамках м</w:t>
            </w:r>
            <w:r>
              <w:rPr>
                <w:i/>
                <w:sz w:val="28"/>
              </w:rPr>
              <w:t xml:space="preserve">одуля </w:t>
            </w:r>
            <w:r>
              <w:rPr>
                <w:i/>
                <w:sz w:val="28"/>
                <w:vertAlign w:val="superscript"/>
              </w:rPr>
              <w:t>4</w:t>
            </w:r>
          </w:p>
        </w:tc>
      </w:tr>
      <w:tr w:rsidR="009978D9" w:rsidRPr="00033367" w:rsidTr="00DE0069">
        <w:tc>
          <w:tcPr>
            <w:tcW w:w="614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23" w:type="dxa"/>
            <w:shd w:val="clear" w:color="auto" w:fill="auto"/>
          </w:tcPr>
          <w:p w:rsidR="009978D9" w:rsidRPr="00DE0069" w:rsidRDefault="00693E11" w:rsidP="00315E6B">
            <w:pPr>
              <w:ind w:firstLine="709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«</w:t>
            </w:r>
            <w:r w:rsidR="00315E6B">
              <w:rPr>
                <w:sz w:val="28"/>
              </w:rPr>
              <w:t>Форм</w:t>
            </w:r>
            <w:r w:rsidR="00315E6B">
              <w:rPr>
                <w:sz w:val="28"/>
              </w:rPr>
              <w:t>и</w:t>
            </w:r>
            <w:r w:rsidR="00315E6B">
              <w:rPr>
                <w:sz w:val="28"/>
              </w:rPr>
              <w:t>рование философской мысли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9978D9" w:rsidRPr="00033367" w:rsidRDefault="00D32028" w:rsidP="00D32028">
            <w:pPr>
              <w:ind w:right="-293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</w:tc>
      </w:tr>
      <w:tr w:rsidR="009978D9" w:rsidRPr="00033367" w:rsidTr="00DE0069">
        <w:tc>
          <w:tcPr>
            <w:tcW w:w="614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23" w:type="dxa"/>
            <w:shd w:val="clear" w:color="auto" w:fill="auto"/>
          </w:tcPr>
          <w:p w:rsidR="009978D9" w:rsidRPr="00033367" w:rsidRDefault="00693E11" w:rsidP="00DE0069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«</w:t>
            </w:r>
            <w:r w:rsidR="00DE0069">
              <w:rPr>
                <w:sz w:val="28"/>
              </w:rPr>
              <w:t>Теоретико-методологические аспекты развития науки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9978D9" w:rsidRPr="00033367" w:rsidRDefault="00D32028" w:rsidP="00D32028">
            <w:pPr>
              <w:ind w:right="-293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</w:tc>
      </w:tr>
      <w:tr w:rsidR="00E77798" w:rsidRPr="00033367" w:rsidTr="00E77798">
        <w:trPr>
          <w:trHeight w:val="588"/>
        </w:trPr>
        <w:tc>
          <w:tcPr>
            <w:tcW w:w="614" w:type="dxa"/>
            <w:vMerge w:val="restart"/>
            <w:shd w:val="clear" w:color="auto" w:fill="auto"/>
          </w:tcPr>
          <w:p w:rsidR="00E77798" w:rsidRPr="00033367" w:rsidRDefault="00E77798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223" w:type="dxa"/>
            <w:shd w:val="clear" w:color="auto" w:fill="auto"/>
          </w:tcPr>
          <w:p w:rsidR="00E77798" w:rsidRDefault="00E77798" w:rsidP="00F55788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Модуль «</w:t>
            </w:r>
            <w:r w:rsidRPr="007F70BA">
              <w:rPr>
                <w:b/>
                <w:i/>
                <w:color w:val="000000"/>
                <w:sz w:val="28"/>
                <w:szCs w:val="28"/>
              </w:rPr>
              <w:t>И</w:t>
            </w:r>
            <w:r w:rsidRPr="007F70BA">
              <w:rPr>
                <w:color w:val="000000"/>
                <w:sz w:val="28"/>
                <w:szCs w:val="28"/>
                <w:shd w:val="clear" w:color="auto" w:fill="FFFFFF"/>
              </w:rPr>
              <w:t>стория запа</w:t>
            </w:r>
            <w:r w:rsidRPr="007F70BA">
              <w:rPr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7F70BA">
              <w:rPr>
                <w:color w:val="000000"/>
                <w:sz w:val="28"/>
                <w:szCs w:val="28"/>
                <w:shd w:val="clear" w:color="auto" w:fill="FFFFFF"/>
              </w:rPr>
              <w:t>ноевропейской и русской философии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E77798" w:rsidRPr="00033367" w:rsidRDefault="00E77798" w:rsidP="00F55788">
            <w:pPr>
              <w:ind w:right="-293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E77798" w:rsidRPr="00033367" w:rsidRDefault="00E77798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E77798" w:rsidRPr="00033367" w:rsidRDefault="00E77798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E77798" w:rsidRPr="00033367" w:rsidRDefault="00E77798" w:rsidP="00E77798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77798" w:rsidRPr="00033367" w:rsidTr="00E77798">
        <w:trPr>
          <w:trHeight w:val="840"/>
        </w:trPr>
        <w:tc>
          <w:tcPr>
            <w:tcW w:w="614" w:type="dxa"/>
            <w:vMerge/>
            <w:shd w:val="clear" w:color="auto" w:fill="auto"/>
          </w:tcPr>
          <w:p w:rsidR="00E77798" w:rsidRDefault="00E77798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E77798" w:rsidRDefault="00E77798" w:rsidP="00F55788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Модуль «</w:t>
            </w:r>
            <w:r w:rsidRPr="007F70BA">
              <w:rPr>
                <w:sz w:val="28"/>
                <w:szCs w:val="28"/>
              </w:rPr>
              <w:t>А</w:t>
            </w:r>
            <w:r w:rsidRPr="007F70BA">
              <w:rPr>
                <w:color w:val="000000"/>
                <w:sz w:val="28"/>
                <w:szCs w:val="28"/>
                <w:shd w:val="clear" w:color="auto" w:fill="FFFFFF"/>
              </w:rPr>
              <w:t>ктуальные пр</w:t>
            </w:r>
            <w:r w:rsidRPr="007F70BA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7F70BA">
              <w:rPr>
                <w:color w:val="000000"/>
                <w:sz w:val="28"/>
                <w:szCs w:val="28"/>
                <w:shd w:val="clear" w:color="auto" w:fill="FFFFFF"/>
              </w:rPr>
              <w:t>блемы современной фил</w:t>
            </w:r>
            <w:r w:rsidRPr="007F70BA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7F70BA">
              <w:rPr>
                <w:color w:val="000000"/>
                <w:sz w:val="28"/>
                <w:szCs w:val="28"/>
                <w:shd w:val="clear" w:color="auto" w:fill="FFFFFF"/>
              </w:rPr>
              <w:t>софии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E77798" w:rsidRPr="00033367" w:rsidRDefault="00E77798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E77798" w:rsidRPr="00033367" w:rsidRDefault="00E77798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E77798" w:rsidRPr="00033367" w:rsidRDefault="00E77798" w:rsidP="00E77798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77798" w:rsidRPr="00033367" w:rsidTr="00DE0069">
        <w:trPr>
          <w:trHeight w:val="444"/>
        </w:trPr>
        <w:tc>
          <w:tcPr>
            <w:tcW w:w="614" w:type="dxa"/>
            <w:vMerge/>
            <w:shd w:val="clear" w:color="auto" w:fill="auto"/>
          </w:tcPr>
          <w:p w:rsidR="00E77798" w:rsidRDefault="00E77798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E77798" w:rsidRDefault="00E77798" w:rsidP="00E77798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</w:rPr>
              <w:t>Модуль «</w:t>
            </w:r>
            <w:r w:rsidRPr="007F70BA">
              <w:rPr>
                <w:color w:val="000000"/>
                <w:sz w:val="28"/>
                <w:szCs w:val="28"/>
                <w:shd w:val="clear" w:color="auto" w:fill="FFFFFF"/>
              </w:rPr>
              <w:t>Наука и общ</w:t>
            </w:r>
            <w:r w:rsidRPr="007F70BA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7F70BA">
              <w:rPr>
                <w:color w:val="000000"/>
                <w:sz w:val="28"/>
                <w:szCs w:val="28"/>
                <w:shd w:val="clear" w:color="auto" w:fill="FFFFFF"/>
              </w:rPr>
              <w:t>ство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E77798" w:rsidRDefault="00E77798" w:rsidP="00F55788">
            <w:pPr>
              <w:ind w:right="-293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E77798" w:rsidRPr="00033367" w:rsidRDefault="00E77798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E77798" w:rsidRPr="00033367" w:rsidRDefault="00E77798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E77798" w:rsidRDefault="00E77798" w:rsidP="00E77798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978D9" w:rsidRPr="00033367" w:rsidTr="00DE0069">
        <w:tc>
          <w:tcPr>
            <w:tcW w:w="10421" w:type="dxa"/>
            <w:gridSpan w:val="5"/>
            <w:shd w:val="clear" w:color="auto" w:fill="auto"/>
          </w:tcPr>
          <w:p w:rsidR="009978D9" w:rsidRDefault="009978D9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9978D9" w:rsidRPr="009978D9" w:rsidRDefault="00693E11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="009978D9" w:rsidRPr="009978D9">
              <w:rPr>
                <w:i/>
                <w:sz w:val="28"/>
              </w:rPr>
              <w:t>одуля</w:t>
            </w:r>
            <w:r w:rsidR="009978D9">
              <w:rPr>
                <w:i/>
                <w:sz w:val="28"/>
              </w:rPr>
              <w:t xml:space="preserve"> </w:t>
            </w:r>
            <w:r w:rsidRPr="00033367">
              <w:rPr>
                <w:sz w:val="28"/>
              </w:rPr>
              <w:t>«________»</w:t>
            </w:r>
            <w:r w:rsidR="009978D9">
              <w:rPr>
                <w:i/>
                <w:sz w:val="28"/>
              </w:rPr>
              <w:t xml:space="preserve"> и т.д. (дисциплины)</w:t>
            </w:r>
            <w:r w:rsidR="009978D9">
              <w:rPr>
                <w:i/>
                <w:sz w:val="28"/>
                <w:vertAlign w:val="superscript"/>
              </w:rPr>
              <w:t>5</w:t>
            </w:r>
          </w:p>
        </w:tc>
      </w:tr>
      <w:tr w:rsidR="006F14A4" w:rsidRPr="00033367" w:rsidTr="00DE0069">
        <w:tc>
          <w:tcPr>
            <w:tcW w:w="614" w:type="dxa"/>
            <w:shd w:val="clear" w:color="auto" w:fill="auto"/>
          </w:tcPr>
          <w:p w:rsidR="006F14A4" w:rsidRPr="00033367" w:rsidRDefault="006F14A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23" w:type="dxa"/>
            <w:shd w:val="clear" w:color="auto" w:fill="auto"/>
          </w:tcPr>
          <w:p w:rsidR="006F14A4" w:rsidRPr="00DE0069" w:rsidRDefault="006F14A4" w:rsidP="00E77798">
            <w:pPr>
              <w:spacing w:line="360" w:lineRule="auto"/>
              <w:ind w:left="-567" w:firstLine="567"/>
              <w:contextualSpacing/>
              <w:jc w:val="both"/>
              <w:rPr>
                <w:bCs/>
                <w:sz w:val="28"/>
                <w:szCs w:val="28"/>
              </w:rPr>
            </w:pPr>
            <w:r w:rsidRPr="00033367">
              <w:rPr>
                <w:sz w:val="28"/>
              </w:rPr>
              <w:t>Тема «</w:t>
            </w:r>
            <w:r w:rsidR="00E77798" w:rsidRPr="007F70BA">
              <w:rPr>
                <w:i/>
                <w:color w:val="000000"/>
                <w:sz w:val="28"/>
                <w:szCs w:val="28"/>
              </w:rPr>
              <w:t>Философия, ее предмет, проблемы, фун</w:t>
            </w:r>
            <w:r w:rsidR="00E77798" w:rsidRPr="007F70BA">
              <w:rPr>
                <w:i/>
                <w:color w:val="000000"/>
                <w:sz w:val="28"/>
                <w:szCs w:val="28"/>
              </w:rPr>
              <w:t>к</w:t>
            </w:r>
            <w:r w:rsidR="00E77798" w:rsidRPr="007F70BA">
              <w:rPr>
                <w:i/>
                <w:color w:val="000000"/>
                <w:sz w:val="28"/>
                <w:szCs w:val="28"/>
              </w:rPr>
              <w:t>ции</w:t>
            </w:r>
            <w:r w:rsidR="00E77798">
              <w:rPr>
                <w:i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DE006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</w:t>
            </w:r>
            <w:r w:rsidRPr="00AA0A25">
              <w:rPr>
                <w:sz w:val="28"/>
              </w:rPr>
              <w:t>к</w:t>
            </w:r>
            <w:r w:rsidRPr="00AA0A25">
              <w:rPr>
                <w:sz w:val="28"/>
              </w:rPr>
              <w:t>ции; работа над учебным матери</w:t>
            </w:r>
            <w:r w:rsidRPr="00AA0A25">
              <w:rPr>
                <w:sz w:val="28"/>
              </w:rPr>
              <w:t>а</w:t>
            </w:r>
            <w:r w:rsidRPr="00AA0A25">
              <w:rPr>
                <w:sz w:val="28"/>
              </w:rPr>
              <w:t>лом (учебника, первоисточника, дополнительной литературы)</w:t>
            </w:r>
            <w:r w:rsidR="00BB73A8">
              <w:rPr>
                <w:sz w:val="28"/>
              </w:rPr>
              <w:t>, р</w:t>
            </w:r>
            <w:r w:rsidR="00BB73A8">
              <w:rPr>
                <w:sz w:val="28"/>
              </w:rPr>
              <w:t>е</w:t>
            </w:r>
            <w:r w:rsidR="00BB73A8">
              <w:rPr>
                <w:sz w:val="28"/>
              </w:rPr>
              <w:t>ферат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D32028" w:rsidP="00D32028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</w:t>
            </w:r>
            <w:r w:rsidRPr="006128D4">
              <w:rPr>
                <w:sz w:val="28"/>
              </w:rPr>
              <w:t>е</w:t>
            </w:r>
            <w:r w:rsidRPr="006128D4">
              <w:rPr>
                <w:sz w:val="28"/>
              </w:rPr>
              <w:t>шение ситуацио</w:t>
            </w:r>
            <w:r w:rsidRPr="006128D4">
              <w:rPr>
                <w:sz w:val="28"/>
              </w:rPr>
              <w:t>н</w:t>
            </w:r>
            <w:r w:rsidRPr="006128D4">
              <w:rPr>
                <w:sz w:val="28"/>
              </w:rPr>
              <w:t>ных задач</w:t>
            </w:r>
            <w:r w:rsidR="00BB73A8">
              <w:rPr>
                <w:sz w:val="28"/>
              </w:rPr>
              <w:t>, тестир</w:t>
            </w:r>
            <w:r w:rsidR="00BB73A8">
              <w:rPr>
                <w:sz w:val="28"/>
              </w:rPr>
              <w:t>о</w:t>
            </w:r>
            <w:r w:rsidR="00BB73A8">
              <w:rPr>
                <w:sz w:val="28"/>
              </w:rPr>
              <w:t>вание, защита р</w:t>
            </w:r>
            <w:r w:rsidR="00BB73A8">
              <w:rPr>
                <w:sz w:val="28"/>
              </w:rPr>
              <w:t>е</w:t>
            </w:r>
            <w:r w:rsidR="00BB73A8">
              <w:rPr>
                <w:sz w:val="28"/>
              </w:rPr>
              <w:t>фе</w:t>
            </w:r>
            <w:r w:rsidR="00913548">
              <w:rPr>
                <w:sz w:val="28"/>
              </w:rPr>
              <w:t>ра</w:t>
            </w:r>
            <w:r w:rsidR="00BB73A8">
              <w:rPr>
                <w:sz w:val="28"/>
              </w:rPr>
              <w:t>та</w:t>
            </w:r>
          </w:p>
        </w:tc>
        <w:tc>
          <w:tcPr>
            <w:tcW w:w="2082" w:type="dxa"/>
            <w:shd w:val="clear" w:color="auto" w:fill="auto"/>
          </w:tcPr>
          <w:p w:rsidR="006F14A4" w:rsidRDefault="00D32028" w:rsidP="00D32028">
            <w:pPr>
              <w:ind w:right="-293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BB73A8" w:rsidRDefault="00BB73A8" w:rsidP="00D32028">
            <w:pPr>
              <w:ind w:right="-293"/>
              <w:rPr>
                <w:sz w:val="28"/>
              </w:rPr>
            </w:pPr>
          </w:p>
          <w:p w:rsidR="00BB73A8" w:rsidRPr="00033367" w:rsidRDefault="00BB73A8" w:rsidP="00D32028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6F14A4" w:rsidRPr="00033367" w:rsidTr="00DE0069">
        <w:tc>
          <w:tcPr>
            <w:tcW w:w="614" w:type="dxa"/>
            <w:shd w:val="clear" w:color="auto" w:fill="auto"/>
          </w:tcPr>
          <w:p w:rsidR="006F14A4" w:rsidRPr="00033367" w:rsidRDefault="006F14A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3223" w:type="dxa"/>
            <w:shd w:val="clear" w:color="auto" w:fill="auto"/>
          </w:tcPr>
          <w:p w:rsidR="006F14A4" w:rsidRPr="00DE0069" w:rsidRDefault="006F14A4" w:rsidP="00DE0069">
            <w:pPr>
              <w:spacing w:line="360" w:lineRule="auto"/>
              <w:ind w:left="-567" w:firstLine="567"/>
              <w:contextualSpacing/>
              <w:jc w:val="both"/>
              <w:rPr>
                <w:sz w:val="28"/>
                <w:szCs w:val="28"/>
              </w:rPr>
            </w:pPr>
            <w:r w:rsidRPr="00033367">
              <w:rPr>
                <w:sz w:val="28"/>
              </w:rPr>
              <w:t>Тема «</w:t>
            </w:r>
            <w:r w:rsidR="00E77798" w:rsidRPr="007F70BA">
              <w:rPr>
                <w:i/>
                <w:color w:val="000000"/>
                <w:sz w:val="28"/>
                <w:szCs w:val="28"/>
              </w:rPr>
              <w:t>Формирование древневосточной филос</w:t>
            </w:r>
            <w:r w:rsidR="00E77798" w:rsidRPr="007F70BA">
              <w:rPr>
                <w:i/>
                <w:color w:val="000000"/>
                <w:sz w:val="28"/>
                <w:szCs w:val="28"/>
              </w:rPr>
              <w:t>о</w:t>
            </w:r>
            <w:r w:rsidR="00E77798" w:rsidRPr="007F70BA">
              <w:rPr>
                <w:i/>
                <w:color w:val="000000"/>
                <w:sz w:val="28"/>
                <w:szCs w:val="28"/>
              </w:rPr>
              <w:t>фии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DE006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</w:t>
            </w:r>
            <w:r w:rsidRPr="00AA0A25">
              <w:rPr>
                <w:sz w:val="28"/>
              </w:rPr>
              <w:t>к</w:t>
            </w:r>
            <w:r w:rsidRPr="00AA0A25">
              <w:rPr>
                <w:sz w:val="28"/>
              </w:rPr>
              <w:t>ции; работа над учебным матери</w:t>
            </w:r>
            <w:r w:rsidRPr="00AA0A25">
              <w:rPr>
                <w:sz w:val="28"/>
              </w:rPr>
              <w:t>а</w:t>
            </w:r>
            <w:r w:rsidRPr="00AA0A25">
              <w:rPr>
                <w:sz w:val="28"/>
              </w:rPr>
              <w:t>лом (учебника, первоисточника, дополнительной литературы)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D32028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</w:t>
            </w:r>
            <w:r w:rsidRPr="006128D4">
              <w:rPr>
                <w:sz w:val="28"/>
              </w:rPr>
              <w:t>и</w:t>
            </w:r>
            <w:r w:rsidRPr="006128D4">
              <w:rPr>
                <w:sz w:val="28"/>
              </w:rPr>
              <w:t>туационных задач</w:t>
            </w:r>
            <w:r w:rsidR="00BB73A8">
              <w:rPr>
                <w:sz w:val="28"/>
              </w:rPr>
              <w:t>, тестирование</w:t>
            </w:r>
            <w:r w:rsidR="00913548">
              <w:rPr>
                <w:sz w:val="28"/>
              </w:rPr>
              <w:t>, з</w:t>
            </w:r>
            <w:r w:rsidR="00913548">
              <w:rPr>
                <w:sz w:val="28"/>
              </w:rPr>
              <w:t>а</w:t>
            </w:r>
            <w:r w:rsidR="00913548">
              <w:rPr>
                <w:sz w:val="28"/>
              </w:rPr>
              <w:t>щита реферата</w:t>
            </w:r>
          </w:p>
        </w:tc>
        <w:tc>
          <w:tcPr>
            <w:tcW w:w="2082" w:type="dxa"/>
            <w:shd w:val="clear" w:color="auto" w:fill="auto"/>
          </w:tcPr>
          <w:p w:rsidR="00D32028" w:rsidRDefault="00D32028" w:rsidP="00D32028">
            <w:pPr>
              <w:ind w:right="-293" w:firstLine="709"/>
              <w:rPr>
                <w:sz w:val="28"/>
              </w:rPr>
            </w:pPr>
          </w:p>
          <w:p w:rsidR="006F14A4" w:rsidRPr="00033367" w:rsidRDefault="00D32028" w:rsidP="00D32028">
            <w:pPr>
              <w:ind w:right="-293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</w:tc>
      </w:tr>
      <w:tr w:rsidR="006F14A4" w:rsidRPr="00033367" w:rsidTr="00DE0069">
        <w:tc>
          <w:tcPr>
            <w:tcW w:w="614" w:type="dxa"/>
            <w:shd w:val="clear" w:color="auto" w:fill="auto"/>
          </w:tcPr>
          <w:p w:rsidR="006F14A4" w:rsidRPr="00033367" w:rsidRDefault="006F14A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223" w:type="dxa"/>
            <w:shd w:val="clear" w:color="auto" w:fill="auto"/>
          </w:tcPr>
          <w:p w:rsidR="00E77798" w:rsidRPr="007F70BA" w:rsidRDefault="006F14A4" w:rsidP="00E77798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033367">
              <w:rPr>
                <w:sz w:val="28"/>
              </w:rPr>
              <w:t>Тема «</w:t>
            </w:r>
            <w:r w:rsidR="00E77798" w:rsidRPr="007F70BA">
              <w:rPr>
                <w:i/>
                <w:color w:val="000000"/>
                <w:sz w:val="28"/>
                <w:szCs w:val="28"/>
              </w:rPr>
              <w:t>Древнегр</w:t>
            </w:r>
            <w:r w:rsidR="00E77798" w:rsidRPr="007F70BA">
              <w:rPr>
                <w:i/>
                <w:color w:val="000000"/>
                <w:sz w:val="28"/>
                <w:szCs w:val="28"/>
              </w:rPr>
              <w:t>е</w:t>
            </w:r>
            <w:r w:rsidR="00E77798" w:rsidRPr="007F70BA">
              <w:rPr>
                <w:i/>
                <w:color w:val="000000"/>
                <w:sz w:val="28"/>
                <w:szCs w:val="28"/>
              </w:rPr>
              <w:t>ческая философия</w:t>
            </w:r>
            <w:r w:rsidR="00E77798">
              <w:rPr>
                <w:i/>
                <w:color w:val="000000"/>
                <w:sz w:val="28"/>
                <w:szCs w:val="28"/>
              </w:rPr>
              <w:t>»</w:t>
            </w:r>
          </w:p>
          <w:p w:rsidR="006F14A4" w:rsidRPr="00DE0069" w:rsidRDefault="006F14A4" w:rsidP="00E77798">
            <w:pPr>
              <w:tabs>
                <w:tab w:val="left" w:pos="-180"/>
              </w:tabs>
              <w:spacing w:line="360" w:lineRule="auto"/>
              <w:ind w:left="-567" w:firstLine="27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6F14A4" w:rsidRPr="00033367" w:rsidRDefault="00DE006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</w:t>
            </w:r>
            <w:r w:rsidRPr="00AA0A25">
              <w:rPr>
                <w:sz w:val="28"/>
              </w:rPr>
              <w:t>к</w:t>
            </w:r>
            <w:r w:rsidRPr="00AA0A25">
              <w:rPr>
                <w:sz w:val="28"/>
              </w:rPr>
              <w:t>ции; работа над учебным матери</w:t>
            </w:r>
            <w:r w:rsidRPr="00AA0A25">
              <w:rPr>
                <w:sz w:val="28"/>
              </w:rPr>
              <w:t>а</w:t>
            </w:r>
            <w:r w:rsidRPr="00AA0A25">
              <w:rPr>
                <w:sz w:val="28"/>
              </w:rPr>
              <w:t>лом (учебника, первоисточника, дополнительной литературы)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D32028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</w:t>
            </w:r>
            <w:r w:rsidRPr="006128D4">
              <w:rPr>
                <w:sz w:val="28"/>
              </w:rPr>
              <w:t>и</w:t>
            </w:r>
            <w:r w:rsidRPr="006128D4">
              <w:rPr>
                <w:sz w:val="28"/>
              </w:rPr>
              <w:t>туационных задач</w:t>
            </w:r>
            <w:r w:rsidR="00BB73A8">
              <w:rPr>
                <w:sz w:val="28"/>
              </w:rPr>
              <w:t>, тестирование</w:t>
            </w:r>
          </w:p>
        </w:tc>
        <w:tc>
          <w:tcPr>
            <w:tcW w:w="2082" w:type="dxa"/>
            <w:shd w:val="clear" w:color="auto" w:fill="auto"/>
          </w:tcPr>
          <w:p w:rsidR="006F14A4" w:rsidRDefault="00D32028" w:rsidP="00D32028">
            <w:pPr>
              <w:ind w:right="-293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913548" w:rsidRDefault="00913548" w:rsidP="00D32028">
            <w:pPr>
              <w:ind w:right="-293"/>
              <w:rPr>
                <w:sz w:val="28"/>
              </w:rPr>
            </w:pPr>
          </w:p>
          <w:p w:rsidR="00913548" w:rsidRDefault="00913548" w:rsidP="00D32028">
            <w:pPr>
              <w:ind w:right="-293"/>
              <w:rPr>
                <w:sz w:val="28"/>
              </w:rPr>
            </w:pPr>
          </w:p>
          <w:p w:rsidR="00913548" w:rsidRPr="00033367" w:rsidRDefault="00913548" w:rsidP="00D32028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6F14A4" w:rsidRPr="00033367" w:rsidTr="00DE0069">
        <w:tc>
          <w:tcPr>
            <w:tcW w:w="614" w:type="dxa"/>
            <w:shd w:val="clear" w:color="auto" w:fill="auto"/>
          </w:tcPr>
          <w:p w:rsidR="006F14A4" w:rsidRPr="00033367" w:rsidRDefault="006F14A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3223" w:type="dxa"/>
            <w:shd w:val="clear" w:color="auto" w:fill="auto"/>
          </w:tcPr>
          <w:p w:rsidR="006F14A4" w:rsidRPr="00DE0069" w:rsidRDefault="006F14A4" w:rsidP="00DE0069">
            <w:pPr>
              <w:spacing w:line="360" w:lineRule="auto"/>
              <w:ind w:left="-567" w:firstLine="567"/>
              <w:contextualSpacing/>
              <w:jc w:val="both"/>
              <w:rPr>
                <w:bCs/>
                <w:sz w:val="28"/>
                <w:szCs w:val="28"/>
              </w:rPr>
            </w:pPr>
            <w:r w:rsidRPr="00033367">
              <w:rPr>
                <w:sz w:val="28"/>
              </w:rPr>
              <w:t>Тема «</w:t>
            </w:r>
            <w:r w:rsidR="00E77798" w:rsidRPr="007F70BA">
              <w:rPr>
                <w:i/>
                <w:color w:val="000000"/>
                <w:sz w:val="28"/>
                <w:szCs w:val="28"/>
              </w:rPr>
              <w:t>Средневековая философия и философия эпохи Возрождения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DE006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</w:t>
            </w:r>
            <w:r w:rsidRPr="00AA0A25">
              <w:rPr>
                <w:sz w:val="28"/>
              </w:rPr>
              <w:t>к</w:t>
            </w:r>
            <w:r w:rsidRPr="00AA0A25">
              <w:rPr>
                <w:sz w:val="28"/>
              </w:rPr>
              <w:t>ции; работа над учебным матери</w:t>
            </w:r>
            <w:r w:rsidRPr="00AA0A25">
              <w:rPr>
                <w:sz w:val="28"/>
              </w:rPr>
              <w:t>а</w:t>
            </w:r>
            <w:r w:rsidRPr="00AA0A25">
              <w:rPr>
                <w:sz w:val="28"/>
              </w:rPr>
              <w:t>лом (учебника, первоисточника, дополнительной литературы)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D32028" w:rsidP="0091354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</w:t>
            </w:r>
            <w:r w:rsidRPr="006128D4">
              <w:rPr>
                <w:sz w:val="28"/>
              </w:rPr>
              <w:t>и</w:t>
            </w:r>
            <w:r w:rsidRPr="006128D4">
              <w:rPr>
                <w:sz w:val="28"/>
              </w:rPr>
              <w:t>туационных задач</w:t>
            </w:r>
            <w:r w:rsidR="00BB73A8">
              <w:rPr>
                <w:sz w:val="28"/>
              </w:rPr>
              <w:t xml:space="preserve">, </w:t>
            </w:r>
            <w:proofErr w:type="spellStart"/>
            <w:r w:rsidR="00BB73A8">
              <w:rPr>
                <w:sz w:val="28"/>
              </w:rPr>
              <w:t>тестировани</w:t>
            </w:r>
            <w:proofErr w:type="gramStart"/>
            <w:r w:rsidR="00913548">
              <w:rPr>
                <w:sz w:val="28"/>
              </w:rPr>
              <w:t>,з</w:t>
            </w:r>
            <w:proofErr w:type="gramEnd"/>
            <w:r w:rsidR="00913548">
              <w:rPr>
                <w:sz w:val="28"/>
              </w:rPr>
              <w:t>ащита</w:t>
            </w:r>
            <w:proofErr w:type="spellEnd"/>
            <w:r w:rsidR="00913548">
              <w:rPr>
                <w:sz w:val="28"/>
              </w:rPr>
              <w:t xml:space="preserve"> реферата</w:t>
            </w:r>
          </w:p>
        </w:tc>
        <w:tc>
          <w:tcPr>
            <w:tcW w:w="2082" w:type="dxa"/>
            <w:shd w:val="clear" w:color="auto" w:fill="auto"/>
          </w:tcPr>
          <w:p w:rsidR="006F14A4" w:rsidRDefault="00D32028" w:rsidP="00D32028">
            <w:pPr>
              <w:ind w:right="-293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913548" w:rsidRDefault="00913548" w:rsidP="00D32028">
            <w:pPr>
              <w:ind w:right="-293"/>
              <w:rPr>
                <w:sz w:val="28"/>
              </w:rPr>
            </w:pPr>
          </w:p>
          <w:p w:rsidR="00913548" w:rsidRDefault="00913548" w:rsidP="00D32028">
            <w:pPr>
              <w:ind w:right="-293"/>
              <w:rPr>
                <w:sz w:val="28"/>
              </w:rPr>
            </w:pPr>
          </w:p>
          <w:p w:rsidR="00913548" w:rsidRPr="00033367" w:rsidRDefault="00913548" w:rsidP="00D32028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DE0069" w:rsidRPr="00033367" w:rsidTr="00DE0069">
        <w:trPr>
          <w:trHeight w:val="2325"/>
        </w:trPr>
        <w:tc>
          <w:tcPr>
            <w:tcW w:w="614" w:type="dxa"/>
            <w:vMerge w:val="restart"/>
            <w:shd w:val="clear" w:color="auto" w:fill="auto"/>
          </w:tcPr>
          <w:p w:rsidR="00DE0069" w:rsidRPr="00033367" w:rsidRDefault="00DE0069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223" w:type="dxa"/>
            <w:shd w:val="clear" w:color="auto" w:fill="auto"/>
          </w:tcPr>
          <w:p w:rsidR="00DE0069" w:rsidRPr="00033367" w:rsidRDefault="00DE0069" w:rsidP="00E77798">
            <w:pPr>
              <w:spacing w:line="360" w:lineRule="auto"/>
              <w:ind w:left="-567" w:firstLine="567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E77798" w:rsidRPr="007F70BA">
              <w:rPr>
                <w:i/>
                <w:color w:val="000000"/>
                <w:sz w:val="28"/>
                <w:szCs w:val="28"/>
              </w:rPr>
              <w:t>Философия Нов</w:t>
            </w:r>
            <w:r w:rsidR="00E77798" w:rsidRPr="007F70BA">
              <w:rPr>
                <w:i/>
                <w:color w:val="000000"/>
                <w:sz w:val="28"/>
                <w:szCs w:val="28"/>
              </w:rPr>
              <w:t>о</w:t>
            </w:r>
            <w:r w:rsidR="00E77798" w:rsidRPr="007F70BA">
              <w:rPr>
                <w:i/>
                <w:color w:val="000000"/>
                <w:sz w:val="28"/>
                <w:szCs w:val="28"/>
              </w:rPr>
              <w:t>го времени</w:t>
            </w:r>
            <w:r w:rsidR="00E7779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DE0069" w:rsidRPr="00033367" w:rsidRDefault="00DE0069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</w:t>
            </w:r>
            <w:r w:rsidRPr="00AA0A25">
              <w:rPr>
                <w:sz w:val="28"/>
              </w:rPr>
              <w:t>к</w:t>
            </w:r>
            <w:r w:rsidRPr="00AA0A25">
              <w:rPr>
                <w:sz w:val="28"/>
              </w:rPr>
              <w:t>ции; работа над учебным мат</w:t>
            </w:r>
            <w:r w:rsidRPr="00AA0A25">
              <w:rPr>
                <w:sz w:val="28"/>
              </w:rPr>
              <w:t>е</w:t>
            </w:r>
            <w:r w:rsidRPr="00AA0A25">
              <w:rPr>
                <w:sz w:val="28"/>
              </w:rPr>
              <w:t>риалом (учебн</w:t>
            </w:r>
            <w:r w:rsidRPr="00AA0A25">
              <w:rPr>
                <w:sz w:val="28"/>
              </w:rPr>
              <w:t>и</w:t>
            </w:r>
            <w:r w:rsidRPr="00AA0A25">
              <w:rPr>
                <w:sz w:val="28"/>
              </w:rPr>
              <w:t>ка, первоисто</w:t>
            </w:r>
            <w:r w:rsidRPr="00AA0A25">
              <w:rPr>
                <w:sz w:val="28"/>
              </w:rPr>
              <w:t>ч</w:t>
            </w:r>
            <w:r w:rsidRPr="00AA0A25">
              <w:rPr>
                <w:sz w:val="28"/>
              </w:rPr>
              <w:t>ника, дополн</w:t>
            </w:r>
            <w:r w:rsidRPr="00AA0A25">
              <w:rPr>
                <w:sz w:val="28"/>
              </w:rPr>
              <w:t>и</w:t>
            </w:r>
            <w:r w:rsidRPr="00AA0A25">
              <w:rPr>
                <w:sz w:val="28"/>
              </w:rPr>
              <w:t>тельной литер</w:t>
            </w:r>
            <w:r w:rsidRPr="00AA0A25">
              <w:rPr>
                <w:sz w:val="28"/>
              </w:rPr>
              <w:t>а</w:t>
            </w:r>
            <w:r w:rsidRPr="00AA0A25">
              <w:rPr>
                <w:sz w:val="28"/>
              </w:rPr>
              <w:t>туры)</w:t>
            </w:r>
          </w:p>
        </w:tc>
        <w:tc>
          <w:tcPr>
            <w:tcW w:w="2251" w:type="dxa"/>
            <w:shd w:val="clear" w:color="auto" w:fill="auto"/>
          </w:tcPr>
          <w:p w:rsidR="00DE0069" w:rsidRPr="00033367" w:rsidRDefault="00D32028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 w:rsidR="00BB73A8">
              <w:rPr>
                <w:sz w:val="28"/>
              </w:rPr>
              <w:t>, тестир</w:t>
            </w:r>
            <w:r w:rsidR="00BB73A8">
              <w:rPr>
                <w:sz w:val="28"/>
              </w:rPr>
              <w:t>о</w:t>
            </w:r>
            <w:r w:rsidR="00BB73A8">
              <w:rPr>
                <w:sz w:val="28"/>
              </w:rPr>
              <w:t>вание</w:t>
            </w:r>
            <w:r w:rsidR="00913548">
              <w:rPr>
                <w:sz w:val="28"/>
              </w:rPr>
              <w:t>, защита реферата</w:t>
            </w:r>
          </w:p>
        </w:tc>
        <w:tc>
          <w:tcPr>
            <w:tcW w:w="2082" w:type="dxa"/>
            <w:shd w:val="clear" w:color="auto" w:fill="auto"/>
          </w:tcPr>
          <w:p w:rsidR="00DE0069" w:rsidRDefault="00D32028" w:rsidP="00D32028">
            <w:pPr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913548" w:rsidRDefault="00913548" w:rsidP="00D32028">
            <w:pPr>
              <w:rPr>
                <w:sz w:val="28"/>
              </w:rPr>
            </w:pPr>
          </w:p>
          <w:p w:rsidR="00913548" w:rsidRDefault="00913548" w:rsidP="00D32028">
            <w:pPr>
              <w:rPr>
                <w:sz w:val="28"/>
              </w:rPr>
            </w:pPr>
          </w:p>
          <w:p w:rsidR="00913548" w:rsidRDefault="00913548" w:rsidP="00D32028">
            <w:pPr>
              <w:rPr>
                <w:sz w:val="28"/>
              </w:rPr>
            </w:pPr>
          </w:p>
          <w:p w:rsidR="00913548" w:rsidRPr="00033367" w:rsidRDefault="00913548" w:rsidP="00D32028">
            <w:pPr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DE0069" w:rsidRPr="00033367" w:rsidTr="00DE0069">
        <w:trPr>
          <w:trHeight w:val="225"/>
        </w:trPr>
        <w:tc>
          <w:tcPr>
            <w:tcW w:w="614" w:type="dxa"/>
            <w:vMerge/>
            <w:shd w:val="clear" w:color="auto" w:fill="auto"/>
          </w:tcPr>
          <w:p w:rsidR="00DE0069" w:rsidRDefault="00DE0069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E77798" w:rsidRPr="007F70BA" w:rsidRDefault="00DE0069" w:rsidP="00E77798">
            <w:pPr>
              <w:pStyle w:val="aa"/>
              <w:ind w:left="0" w:firstLine="709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</w:rPr>
              <w:t>Тема «</w:t>
            </w:r>
            <w:r w:rsidR="00E77798" w:rsidRPr="00EA31E6">
              <w:rPr>
                <w:color w:val="000000"/>
                <w:sz w:val="28"/>
                <w:szCs w:val="28"/>
              </w:rPr>
              <w:t>Философия эпохи Просвещения</w:t>
            </w:r>
            <w:r w:rsidR="00E77798">
              <w:rPr>
                <w:color w:val="000000"/>
                <w:sz w:val="28"/>
                <w:szCs w:val="28"/>
              </w:rPr>
              <w:t>»</w:t>
            </w:r>
          </w:p>
          <w:p w:rsidR="00DE0069" w:rsidRDefault="00DE0069" w:rsidP="00E77798">
            <w:pPr>
              <w:spacing w:line="360" w:lineRule="auto"/>
              <w:ind w:left="-567" w:firstLine="567"/>
              <w:contextualSpacing/>
              <w:jc w:val="both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DE0069" w:rsidRPr="00033367" w:rsidRDefault="00DE0069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</w:t>
            </w:r>
            <w:r w:rsidRPr="00AA0A25">
              <w:rPr>
                <w:sz w:val="28"/>
              </w:rPr>
              <w:t>к</w:t>
            </w:r>
            <w:r w:rsidRPr="00AA0A25">
              <w:rPr>
                <w:sz w:val="28"/>
              </w:rPr>
              <w:t>ции; работа над учебным мат</w:t>
            </w:r>
            <w:r w:rsidRPr="00AA0A25">
              <w:rPr>
                <w:sz w:val="28"/>
              </w:rPr>
              <w:t>е</w:t>
            </w:r>
            <w:r w:rsidRPr="00AA0A25">
              <w:rPr>
                <w:sz w:val="28"/>
              </w:rPr>
              <w:t>риалом (учебн</w:t>
            </w:r>
            <w:r w:rsidRPr="00AA0A25">
              <w:rPr>
                <w:sz w:val="28"/>
              </w:rPr>
              <w:t>и</w:t>
            </w:r>
            <w:r w:rsidRPr="00AA0A25">
              <w:rPr>
                <w:sz w:val="28"/>
              </w:rPr>
              <w:t>ка, первоисто</w:t>
            </w:r>
            <w:r w:rsidRPr="00AA0A25">
              <w:rPr>
                <w:sz w:val="28"/>
              </w:rPr>
              <w:t>ч</w:t>
            </w:r>
            <w:r w:rsidRPr="00AA0A25">
              <w:rPr>
                <w:sz w:val="28"/>
              </w:rPr>
              <w:t>ника, дополн</w:t>
            </w:r>
            <w:r w:rsidRPr="00AA0A25">
              <w:rPr>
                <w:sz w:val="28"/>
              </w:rPr>
              <w:t>и</w:t>
            </w:r>
            <w:r w:rsidRPr="00AA0A25">
              <w:rPr>
                <w:sz w:val="28"/>
              </w:rPr>
              <w:t>тельной литер</w:t>
            </w:r>
            <w:r w:rsidRPr="00AA0A25">
              <w:rPr>
                <w:sz w:val="28"/>
              </w:rPr>
              <w:t>а</w:t>
            </w:r>
            <w:r w:rsidRPr="00AA0A25">
              <w:rPr>
                <w:sz w:val="28"/>
              </w:rPr>
              <w:t>туры)</w:t>
            </w:r>
          </w:p>
        </w:tc>
        <w:tc>
          <w:tcPr>
            <w:tcW w:w="2251" w:type="dxa"/>
            <w:shd w:val="clear" w:color="auto" w:fill="auto"/>
          </w:tcPr>
          <w:p w:rsidR="00DE0069" w:rsidRPr="00033367" w:rsidRDefault="00D32028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 w:rsidR="00BB73A8">
              <w:rPr>
                <w:sz w:val="28"/>
              </w:rPr>
              <w:t>, тестир</w:t>
            </w:r>
            <w:r w:rsidR="00BB73A8">
              <w:rPr>
                <w:sz w:val="28"/>
              </w:rPr>
              <w:t>о</w:t>
            </w:r>
            <w:r w:rsidR="00BB73A8">
              <w:rPr>
                <w:sz w:val="28"/>
              </w:rPr>
              <w:t>вание</w:t>
            </w:r>
            <w:r w:rsidR="00913548">
              <w:rPr>
                <w:sz w:val="28"/>
              </w:rPr>
              <w:t>, защита реферата</w:t>
            </w:r>
          </w:p>
        </w:tc>
        <w:tc>
          <w:tcPr>
            <w:tcW w:w="2082" w:type="dxa"/>
            <w:shd w:val="clear" w:color="auto" w:fill="auto"/>
          </w:tcPr>
          <w:p w:rsidR="00DE0069" w:rsidRDefault="00D32028" w:rsidP="00D32028">
            <w:pPr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913548" w:rsidRDefault="00913548" w:rsidP="00D32028">
            <w:pPr>
              <w:rPr>
                <w:sz w:val="28"/>
              </w:rPr>
            </w:pPr>
          </w:p>
          <w:p w:rsidR="00913548" w:rsidRDefault="00913548" w:rsidP="00D32028">
            <w:pPr>
              <w:rPr>
                <w:sz w:val="28"/>
              </w:rPr>
            </w:pPr>
          </w:p>
          <w:p w:rsidR="00913548" w:rsidRDefault="00913548" w:rsidP="00D32028">
            <w:pPr>
              <w:rPr>
                <w:sz w:val="28"/>
              </w:rPr>
            </w:pPr>
          </w:p>
          <w:p w:rsidR="00913548" w:rsidRPr="00033367" w:rsidRDefault="00913548" w:rsidP="00D32028">
            <w:pPr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DE0069" w:rsidRPr="00033367" w:rsidTr="00DE0069">
        <w:trPr>
          <w:trHeight w:val="195"/>
        </w:trPr>
        <w:tc>
          <w:tcPr>
            <w:tcW w:w="614" w:type="dxa"/>
            <w:vMerge/>
            <w:shd w:val="clear" w:color="auto" w:fill="auto"/>
          </w:tcPr>
          <w:p w:rsidR="00DE0069" w:rsidRDefault="00DE0069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DE0069" w:rsidRDefault="00DE0069" w:rsidP="00DE0069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E77798" w:rsidRPr="006A437B">
              <w:rPr>
                <w:color w:val="000000"/>
                <w:sz w:val="28"/>
                <w:szCs w:val="28"/>
              </w:rPr>
              <w:t>Немецкая кла</w:t>
            </w:r>
            <w:r w:rsidR="00E77798" w:rsidRPr="006A437B">
              <w:rPr>
                <w:color w:val="000000"/>
                <w:sz w:val="28"/>
                <w:szCs w:val="28"/>
              </w:rPr>
              <w:t>с</w:t>
            </w:r>
            <w:r w:rsidR="00E77798" w:rsidRPr="006A437B">
              <w:rPr>
                <w:color w:val="000000"/>
                <w:sz w:val="28"/>
                <w:szCs w:val="28"/>
              </w:rPr>
              <w:t>сическая философия</w:t>
            </w:r>
            <w:r w:rsidR="00E7779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DE0069" w:rsidRPr="00033367" w:rsidRDefault="00DE0069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</w:t>
            </w:r>
            <w:r w:rsidRPr="00AA0A25">
              <w:rPr>
                <w:sz w:val="28"/>
              </w:rPr>
              <w:t>к</w:t>
            </w:r>
            <w:r w:rsidRPr="00AA0A25">
              <w:rPr>
                <w:sz w:val="28"/>
              </w:rPr>
              <w:t>ции; работа над учебным мат</w:t>
            </w:r>
            <w:r w:rsidRPr="00AA0A25">
              <w:rPr>
                <w:sz w:val="28"/>
              </w:rPr>
              <w:t>е</w:t>
            </w:r>
            <w:r w:rsidRPr="00AA0A25">
              <w:rPr>
                <w:sz w:val="28"/>
              </w:rPr>
              <w:t>риалом (учебн</w:t>
            </w:r>
            <w:r w:rsidRPr="00AA0A25">
              <w:rPr>
                <w:sz w:val="28"/>
              </w:rPr>
              <w:t>и</w:t>
            </w:r>
            <w:r w:rsidRPr="00AA0A25">
              <w:rPr>
                <w:sz w:val="28"/>
              </w:rPr>
              <w:t>ка, первоисто</w:t>
            </w:r>
            <w:r w:rsidRPr="00AA0A25">
              <w:rPr>
                <w:sz w:val="28"/>
              </w:rPr>
              <w:t>ч</w:t>
            </w:r>
            <w:r w:rsidRPr="00AA0A25">
              <w:rPr>
                <w:sz w:val="28"/>
              </w:rPr>
              <w:t>ника, дополн</w:t>
            </w:r>
            <w:r w:rsidRPr="00AA0A25">
              <w:rPr>
                <w:sz w:val="28"/>
              </w:rPr>
              <w:t>и</w:t>
            </w:r>
            <w:r w:rsidRPr="00AA0A25">
              <w:rPr>
                <w:sz w:val="28"/>
              </w:rPr>
              <w:t>тельной литер</w:t>
            </w:r>
            <w:r w:rsidRPr="00AA0A25">
              <w:rPr>
                <w:sz w:val="28"/>
              </w:rPr>
              <w:t>а</w:t>
            </w:r>
            <w:r w:rsidRPr="00AA0A25">
              <w:rPr>
                <w:sz w:val="28"/>
              </w:rPr>
              <w:t>туры)</w:t>
            </w:r>
          </w:p>
        </w:tc>
        <w:tc>
          <w:tcPr>
            <w:tcW w:w="2251" w:type="dxa"/>
            <w:shd w:val="clear" w:color="auto" w:fill="auto"/>
          </w:tcPr>
          <w:p w:rsidR="00DE0069" w:rsidRPr="00033367" w:rsidRDefault="00D32028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 w:rsidR="00913548">
              <w:rPr>
                <w:sz w:val="28"/>
              </w:rPr>
              <w:t>, тестир</w:t>
            </w:r>
            <w:r w:rsidR="00913548">
              <w:rPr>
                <w:sz w:val="28"/>
              </w:rPr>
              <w:t>о</w:t>
            </w:r>
            <w:r w:rsidR="00913548">
              <w:rPr>
                <w:sz w:val="28"/>
              </w:rPr>
              <w:t>вание, защита реферата</w:t>
            </w:r>
          </w:p>
        </w:tc>
        <w:tc>
          <w:tcPr>
            <w:tcW w:w="2082" w:type="dxa"/>
            <w:shd w:val="clear" w:color="auto" w:fill="auto"/>
          </w:tcPr>
          <w:p w:rsidR="00DE0069" w:rsidRDefault="00D32028" w:rsidP="00D32028">
            <w:pPr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913548" w:rsidRDefault="00913548" w:rsidP="00D32028">
            <w:pPr>
              <w:rPr>
                <w:sz w:val="28"/>
              </w:rPr>
            </w:pPr>
          </w:p>
          <w:p w:rsidR="00913548" w:rsidRDefault="00913548" w:rsidP="00D32028">
            <w:pPr>
              <w:rPr>
                <w:sz w:val="28"/>
              </w:rPr>
            </w:pPr>
          </w:p>
          <w:p w:rsidR="00913548" w:rsidRPr="00033367" w:rsidRDefault="00913548" w:rsidP="00D32028">
            <w:pPr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DE0069" w:rsidRPr="00033367" w:rsidTr="00DE0069">
        <w:trPr>
          <w:trHeight w:val="112"/>
        </w:trPr>
        <w:tc>
          <w:tcPr>
            <w:tcW w:w="614" w:type="dxa"/>
            <w:vMerge/>
            <w:shd w:val="clear" w:color="auto" w:fill="auto"/>
          </w:tcPr>
          <w:p w:rsidR="00DE0069" w:rsidRDefault="00DE0069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E77798" w:rsidRPr="005232D6" w:rsidRDefault="00DE0069" w:rsidP="00E77798">
            <w:pPr>
              <w:pStyle w:val="aa"/>
              <w:ind w:left="0" w:firstLine="709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</w:rPr>
              <w:t>Тема «</w:t>
            </w:r>
            <w:r w:rsidR="00E77798" w:rsidRPr="005232D6">
              <w:rPr>
                <w:sz w:val="28"/>
                <w:szCs w:val="28"/>
              </w:rPr>
              <w:t>Основные направления и пробл</w:t>
            </w:r>
            <w:r w:rsidR="00E77798" w:rsidRPr="005232D6">
              <w:rPr>
                <w:sz w:val="28"/>
                <w:szCs w:val="28"/>
              </w:rPr>
              <w:t>е</w:t>
            </w:r>
            <w:r w:rsidR="00E77798" w:rsidRPr="005232D6">
              <w:rPr>
                <w:sz w:val="28"/>
                <w:szCs w:val="28"/>
              </w:rPr>
              <w:t>матика русской фил</w:t>
            </w:r>
            <w:r w:rsidR="00E77798" w:rsidRPr="005232D6">
              <w:rPr>
                <w:sz w:val="28"/>
                <w:szCs w:val="28"/>
              </w:rPr>
              <w:t>о</w:t>
            </w:r>
            <w:r w:rsidR="00E77798" w:rsidRPr="005232D6">
              <w:rPr>
                <w:sz w:val="28"/>
                <w:szCs w:val="28"/>
              </w:rPr>
              <w:t>софии</w:t>
            </w:r>
            <w:r w:rsidR="00E77798">
              <w:rPr>
                <w:sz w:val="28"/>
                <w:szCs w:val="28"/>
              </w:rPr>
              <w:t>»</w:t>
            </w:r>
          </w:p>
          <w:p w:rsidR="00DE0069" w:rsidRDefault="00DE0069" w:rsidP="00E77798">
            <w:pPr>
              <w:spacing w:line="360" w:lineRule="auto"/>
              <w:ind w:left="-567" w:firstLine="567"/>
              <w:contextualSpacing/>
              <w:jc w:val="both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DE0069" w:rsidRPr="00033367" w:rsidRDefault="00DE0069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</w:t>
            </w:r>
            <w:r w:rsidRPr="00AA0A25">
              <w:rPr>
                <w:sz w:val="28"/>
              </w:rPr>
              <w:t>к</w:t>
            </w:r>
            <w:r w:rsidRPr="00AA0A25">
              <w:rPr>
                <w:sz w:val="28"/>
              </w:rPr>
              <w:t>ции; работа над учебным мат</w:t>
            </w:r>
            <w:r w:rsidRPr="00AA0A25">
              <w:rPr>
                <w:sz w:val="28"/>
              </w:rPr>
              <w:t>е</w:t>
            </w:r>
            <w:r w:rsidRPr="00AA0A25">
              <w:rPr>
                <w:sz w:val="28"/>
              </w:rPr>
              <w:t>риалом (учебн</w:t>
            </w:r>
            <w:r w:rsidRPr="00AA0A25">
              <w:rPr>
                <w:sz w:val="28"/>
              </w:rPr>
              <w:t>и</w:t>
            </w:r>
            <w:r w:rsidRPr="00AA0A25">
              <w:rPr>
                <w:sz w:val="28"/>
              </w:rPr>
              <w:t>ка, первоисто</w:t>
            </w:r>
            <w:r w:rsidRPr="00AA0A25">
              <w:rPr>
                <w:sz w:val="28"/>
              </w:rPr>
              <w:t>ч</w:t>
            </w:r>
            <w:r w:rsidRPr="00AA0A25">
              <w:rPr>
                <w:sz w:val="28"/>
              </w:rPr>
              <w:t>ника, дополн</w:t>
            </w:r>
            <w:r w:rsidRPr="00AA0A25">
              <w:rPr>
                <w:sz w:val="28"/>
              </w:rPr>
              <w:t>и</w:t>
            </w:r>
            <w:r w:rsidRPr="00AA0A25">
              <w:rPr>
                <w:sz w:val="28"/>
              </w:rPr>
              <w:t>тельной литер</w:t>
            </w:r>
            <w:r w:rsidRPr="00AA0A25">
              <w:rPr>
                <w:sz w:val="28"/>
              </w:rPr>
              <w:t>а</w:t>
            </w:r>
            <w:r w:rsidRPr="00AA0A25">
              <w:rPr>
                <w:sz w:val="28"/>
              </w:rPr>
              <w:t>туры)</w:t>
            </w:r>
          </w:p>
        </w:tc>
        <w:tc>
          <w:tcPr>
            <w:tcW w:w="2251" w:type="dxa"/>
            <w:shd w:val="clear" w:color="auto" w:fill="auto"/>
          </w:tcPr>
          <w:p w:rsidR="00DE0069" w:rsidRPr="00033367" w:rsidRDefault="00D32028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 w:rsidR="00913548">
              <w:rPr>
                <w:sz w:val="28"/>
              </w:rPr>
              <w:t>, тестир</w:t>
            </w:r>
            <w:r w:rsidR="00913548">
              <w:rPr>
                <w:sz w:val="28"/>
              </w:rPr>
              <w:t>о</w:t>
            </w:r>
            <w:r w:rsidR="00913548">
              <w:rPr>
                <w:sz w:val="28"/>
              </w:rPr>
              <w:t>вание, защита реферата</w:t>
            </w:r>
          </w:p>
        </w:tc>
        <w:tc>
          <w:tcPr>
            <w:tcW w:w="2082" w:type="dxa"/>
            <w:shd w:val="clear" w:color="auto" w:fill="auto"/>
          </w:tcPr>
          <w:p w:rsidR="00DE0069" w:rsidRDefault="00D32028" w:rsidP="00D32028">
            <w:pPr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913548" w:rsidRDefault="00913548" w:rsidP="00D32028">
            <w:pPr>
              <w:rPr>
                <w:sz w:val="28"/>
              </w:rPr>
            </w:pPr>
          </w:p>
          <w:p w:rsidR="00913548" w:rsidRDefault="00913548" w:rsidP="00D32028">
            <w:pPr>
              <w:rPr>
                <w:sz w:val="28"/>
              </w:rPr>
            </w:pPr>
          </w:p>
          <w:p w:rsidR="00913548" w:rsidRPr="00033367" w:rsidRDefault="00913548" w:rsidP="00D32028">
            <w:pPr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DE0069" w:rsidRPr="00033367" w:rsidTr="00DE0069">
        <w:trPr>
          <w:trHeight w:val="127"/>
        </w:trPr>
        <w:tc>
          <w:tcPr>
            <w:tcW w:w="614" w:type="dxa"/>
            <w:vMerge/>
            <w:shd w:val="clear" w:color="auto" w:fill="auto"/>
          </w:tcPr>
          <w:p w:rsidR="00DE0069" w:rsidRDefault="00DE0069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E77798" w:rsidRPr="007F70BA" w:rsidRDefault="00DE0069" w:rsidP="00E77798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</w:rPr>
              <w:t>Тема «</w:t>
            </w:r>
            <w:r w:rsidR="00E77798">
              <w:rPr>
                <w:color w:val="000000"/>
                <w:sz w:val="28"/>
                <w:szCs w:val="28"/>
                <w:shd w:val="clear" w:color="auto" w:fill="FFFFFF"/>
              </w:rPr>
              <w:t>Онтология</w:t>
            </w:r>
          </w:p>
          <w:p w:rsidR="00DE0069" w:rsidRPr="00742E6C" w:rsidRDefault="00DE0069" w:rsidP="00DE0069">
            <w:pPr>
              <w:spacing w:line="360" w:lineRule="auto"/>
              <w:ind w:left="-567" w:firstLine="56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»</w:t>
            </w:r>
          </w:p>
          <w:p w:rsidR="00DE0069" w:rsidRDefault="00DE0069" w:rsidP="00DE0069">
            <w:pPr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DE0069" w:rsidRPr="00033367" w:rsidRDefault="00DE0069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</w:t>
            </w:r>
            <w:r w:rsidRPr="00AA0A25">
              <w:rPr>
                <w:sz w:val="28"/>
              </w:rPr>
              <w:t>к</w:t>
            </w:r>
            <w:r w:rsidRPr="00AA0A25">
              <w:rPr>
                <w:sz w:val="28"/>
              </w:rPr>
              <w:t>ции; работа над учебным мат</w:t>
            </w:r>
            <w:r w:rsidRPr="00AA0A25">
              <w:rPr>
                <w:sz w:val="28"/>
              </w:rPr>
              <w:t>е</w:t>
            </w:r>
            <w:r w:rsidRPr="00AA0A25">
              <w:rPr>
                <w:sz w:val="28"/>
              </w:rPr>
              <w:t>риалом (учебн</w:t>
            </w:r>
            <w:r w:rsidRPr="00AA0A25">
              <w:rPr>
                <w:sz w:val="28"/>
              </w:rPr>
              <w:t>и</w:t>
            </w:r>
            <w:r w:rsidRPr="00AA0A25">
              <w:rPr>
                <w:sz w:val="28"/>
              </w:rPr>
              <w:t>ка, первоисто</w:t>
            </w:r>
            <w:r w:rsidRPr="00AA0A25">
              <w:rPr>
                <w:sz w:val="28"/>
              </w:rPr>
              <w:t>ч</w:t>
            </w:r>
            <w:r w:rsidRPr="00AA0A25">
              <w:rPr>
                <w:sz w:val="28"/>
              </w:rPr>
              <w:t>ника, дополн</w:t>
            </w:r>
            <w:r w:rsidRPr="00AA0A25">
              <w:rPr>
                <w:sz w:val="28"/>
              </w:rPr>
              <w:t>и</w:t>
            </w:r>
            <w:r w:rsidRPr="00AA0A25">
              <w:rPr>
                <w:sz w:val="28"/>
              </w:rPr>
              <w:t>тельной литер</w:t>
            </w:r>
            <w:r w:rsidRPr="00AA0A25">
              <w:rPr>
                <w:sz w:val="28"/>
              </w:rPr>
              <w:t>а</w:t>
            </w:r>
            <w:r w:rsidRPr="00AA0A25">
              <w:rPr>
                <w:sz w:val="28"/>
              </w:rPr>
              <w:t>туры)</w:t>
            </w:r>
          </w:p>
        </w:tc>
        <w:tc>
          <w:tcPr>
            <w:tcW w:w="2251" w:type="dxa"/>
            <w:shd w:val="clear" w:color="auto" w:fill="auto"/>
          </w:tcPr>
          <w:p w:rsidR="00DE0069" w:rsidRPr="00033367" w:rsidRDefault="00D32028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 w:rsidR="00913548">
              <w:rPr>
                <w:sz w:val="28"/>
              </w:rPr>
              <w:t>, тестир</w:t>
            </w:r>
            <w:r w:rsidR="00913548">
              <w:rPr>
                <w:sz w:val="28"/>
              </w:rPr>
              <w:t>о</w:t>
            </w:r>
            <w:r w:rsidR="00913548">
              <w:rPr>
                <w:sz w:val="28"/>
              </w:rPr>
              <w:t>вание, защита реферата</w:t>
            </w:r>
          </w:p>
        </w:tc>
        <w:tc>
          <w:tcPr>
            <w:tcW w:w="2082" w:type="dxa"/>
            <w:shd w:val="clear" w:color="auto" w:fill="auto"/>
          </w:tcPr>
          <w:p w:rsidR="00DE0069" w:rsidRDefault="00D32028" w:rsidP="00D32028">
            <w:pPr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913548" w:rsidRDefault="00913548" w:rsidP="00D32028">
            <w:pPr>
              <w:rPr>
                <w:sz w:val="28"/>
              </w:rPr>
            </w:pPr>
          </w:p>
          <w:p w:rsidR="00913548" w:rsidRDefault="00913548" w:rsidP="00D32028">
            <w:pPr>
              <w:rPr>
                <w:sz w:val="28"/>
              </w:rPr>
            </w:pPr>
          </w:p>
          <w:p w:rsidR="00913548" w:rsidRPr="00033367" w:rsidRDefault="00913548" w:rsidP="00D32028">
            <w:pPr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DE0069" w:rsidRPr="00033367" w:rsidTr="00DE0069">
        <w:trPr>
          <w:trHeight w:val="1365"/>
        </w:trPr>
        <w:tc>
          <w:tcPr>
            <w:tcW w:w="614" w:type="dxa"/>
            <w:vMerge/>
            <w:shd w:val="clear" w:color="auto" w:fill="auto"/>
          </w:tcPr>
          <w:p w:rsidR="00DE0069" w:rsidRDefault="00DE0069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DE0069" w:rsidRDefault="00DE0069" w:rsidP="00E77798">
            <w:pPr>
              <w:spacing w:line="360" w:lineRule="auto"/>
              <w:ind w:left="-567" w:firstLine="567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E77798">
              <w:rPr>
                <w:sz w:val="28"/>
              </w:rPr>
              <w:t>Диалектика»</w:t>
            </w:r>
          </w:p>
        </w:tc>
        <w:tc>
          <w:tcPr>
            <w:tcW w:w="2251" w:type="dxa"/>
            <w:shd w:val="clear" w:color="auto" w:fill="auto"/>
          </w:tcPr>
          <w:p w:rsidR="00DE0069" w:rsidRPr="00033367" w:rsidRDefault="00DE0069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</w:t>
            </w:r>
            <w:r w:rsidRPr="00AA0A25">
              <w:rPr>
                <w:sz w:val="28"/>
              </w:rPr>
              <w:t>к</w:t>
            </w:r>
            <w:r w:rsidRPr="00AA0A25">
              <w:rPr>
                <w:sz w:val="28"/>
              </w:rPr>
              <w:t>ции; работа над учебным мат</w:t>
            </w:r>
            <w:r w:rsidRPr="00AA0A25">
              <w:rPr>
                <w:sz w:val="28"/>
              </w:rPr>
              <w:t>е</w:t>
            </w:r>
            <w:r w:rsidRPr="00AA0A25">
              <w:rPr>
                <w:sz w:val="28"/>
              </w:rPr>
              <w:t>риалом (учебн</w:t>
            </w:r>
            <w:r w:rsidRPr="00AA0A25">
              <w:rPr>
                <w:sz w:val="28"/>
              </w:rPr>
              <w:t>и</w:t>
            </w:r>
            <w:r w:rsidRPr="00AA0A25">
              <w:rPr>
                <w:sz w:val="28"/>
              </w:rPr>
              <w:t>ка, первоисто</w:t>
            </w:r>
            <w:r w:rsidRPr="00AA0A25">
              <w:rPr>
                <w:sz w:val="28"/>
              </w:rPr>
              <w:t>ч</w:t>
            </w:r>
            <w:r w:rsidRPr="00AA0A25">
              <w:rPr>
                <w:sz w:val="28"/>
              </w:rPr>
              <w:t>ника, дополн</w:t>
            </w:r>
            <w:r w:rsidRPr="00AA0A25">
              <w:rPr>
                <w:sz w:val="28"/>
              </w:rPr>
              <w:t>и</w:t>
            </w:r>
            <w:r w:rsidRPr="00AA0A25">
              <w:rPr>
                <w:sz w:val="28"/>
              </w:rPr>
              <w:t>тельной литер</w:t>
            </w:r>
            <w:r w:rsidRPr="00AA0A25">
              <w:rPr>
                <w:sz w:val="28"/>
              </w:rPr>
              <w:t>а</w:t>
            </w:r>
            <w:r w:rsidRPr="00AA0A25">
              <w:rPr>
                <w:sz w:val="28"/>
              </w:rPr>
              <w:t>туры)</w:t>
            </w:r>
          </w:p>
        </w:tc>
        <w:tc>
          <w:tcPr>
            <w:tcW w:w="2251" w:type="dxa"/>
            <w:shd w:val="clear" w:color="auto" w:fill="auto"/>
          </w:tcPr>
          <w:p w:rsidR="00DE0069" w:rsidRPr="00033367" w:rsidRDefault="00D32028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 w:rsidR="00913548">
              <w:rPr>
                <w:sz w:val="28"/>
              </w:rPr>
              <w:t>, тестир</w:t>
            </w:r>
            <w:r w:rsidR="00913548">
              <w:rPr>
                <w:sz w:val="28"/>
              </w:rPr>
              <w:t>о</w:t>
            </w:r>
            <w:r w:rsidR="00913548">
              <w:rPr>
                <w:sz w:val="28"/>
              </w:rPr>
              <w:t>вание, защита реферата</w:t>
            </w:r>
          </w:p>
        </w:tc>
        <w:tc>
          <w:tcPr>
            <w:tcW w:w="2082" w:type="dxa"/>
            <w:shd w:val="clear" w:color="auto" w:fill="auto"/>
          </w:tcPr>
          <w:p w:rsidR="00DE0069" w:rsidRDefault="00D32028" w:rsidP="00D32028">
            <w:pPr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913548" w:rsidRDefault="00913548" w:rsidP="00D32028">
            <w:pPr>
              <w:rPr>
                <w:sz w:val="28"/>
              </w:rPr>
            </w:pPr>
          </w:p>
          <w:p w:rsidR="00913548" w:rsidRDefault="00913548" w:rsidP="00D32028">
            <w:pPr>
              <w:rPr>
                <w:sz w:val="28"/>
              </w:rPr>
            </w:pPr>
          </w:p>
          <w:p w:rsidR="00913548" w:rsidRDefault="00913548" w:rsidP="00D32028">
            <w:pPr>
              <w:rPr>
                <w:sz w:val="28"/>
              </w:rPr>
            </w:pPr>
          </w:p>
          <w:p w:rsidR="00913548" w:rsidRPr="00033367" w:rsidRDefault="00913548" w:rsidP="00D32028">
            <w:pPr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DE0069" w:rsidRPr="00033367" w:rsidTr="00DE0069">
        <w:trPr>
          <w:trHeight w:val="315"/>
        </w:trPr>
        <w:tc>
          <w:tcPr>
            <w:tcW w:w="614" w:type="dxa"/>
            <w:vMerge/>
            <w:shd w:val="clear" w:color="auto" w:fill="auto"/>
          </w:tcPr>
          <w:p w:rsidR="00DE0069" w:rsidRDefault="00DE0069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DE0069" w:rsidRPr="00DE0069" w:rsidRDefault="00DE0069" w:rsidP="00DE0069">
            <w:pPr>
              <w:pStyle w:val="3"/>
              <w:spacing w:line="360" w:lineRule="auto"/>
              <w:ind w:left="-567" w:firstLine="567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E0069">
              <w:rPr>
                <w:rFonts w:ascii="Times New Roman" w:hAnsi="Times New Roman" w:cs="Times New Roman"/>
                <w:b w:val="0"/>
                <w:sz w:val="28"/>
              </w:rPr>
              <w:t xml:space="preserve">Тема </w:t>
            </w:r>
            <w:r w:rsidRPr="00E77798">
              <w:rPr>
                <w:rFonts w:ascii="Times New Roman" w:hAnsi="Times New Roman" w:cs="Times New Roman"/>
                <w:b w:val="0"/>
                <w:sz w:val="28"/>
              </w:rPr>
              <w:t>«</w:t>
            </w:r>
            <w:r w:rsidR="00E77798" w:rsidRPr="00E7779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Основы фил</w:t>
            </w:r>
            <w:r w:rsidR="00E77798" w:rsidRPr="00E7779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E77798" w:rsidRPr="00E7779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софской антропологии</w:t>
            </w:r>
            <w:r w:rsidRPr="00E77798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DE0069" w:rsidRDefault="00DE0069" w:rsidP="00DE0069">
            <w:pPr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DE0069" w:rsidRPr="00033367" w:rsidRDefault="00DE0069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</w:t>
            </w:r>
            <w:r w:rsidRPr="00AA0A25">
              <w:rPr>
                <w:sz w:val="28"/>
              </w:rPr>
              <w:t>к</w:t>
            </w:r>
            <w:r w:rsidRPr="00AA0A25">
              <w:rPr>
                <w:sz w:val="28"/>
              </w:rPr>
              <w:t>ции; работа над учебным мат</w:t>
            </w:r>
            <w:r w:rsidRPr="00AA0A25">
              <w:rPr>
                <w:sz w:val="28"/>
              </w:rPr>
              <w:t>е</w:t>
            </w:r>
            <w:r w:rsidRPr="00AA0A25">
              <w:rPr>
                <w:sz w:val="28"/>
              </w:rPr>
              <w:t>риалом (учебн</w:t>
            </w:r>
            <w:r w:rsidRPr="00AA0A25">
              <w:rPr>
                <w:sz w:val="28"/>
              </w:rPr>
              <w:t>и</w:t>
            </w:r>
            <w:r w:rsidRPr="00AA0A25">
              <w:rPr>
                <w:sz w:val="28"/>
              </w:rPr>
              <w:t>ка, первоисто</w:t>
            </w:r>
            <w:r w:rsidRPr="00AA0A25">
              <w:rPr>
                <w:sz w:val="28"/>
              </w:rPr>
              <w:t>ч</w:t>
            </w:r>
            <w:r w:rsidRPr="00AA0A25">
              <w:rPr>
                <w:sz w:val="28"/>
              </w:rPr>
              <w:t>ника, дополн</w:t>
            </w:r>
            <w:r w:rsidRPr="00AA0A25">
              <w:rPr>
                <w:sz w:val="28"/>
              </w:rPr>
              <w:t>и</w:t>
            </w:r>
            <w:r w:rsidRPr="00AA0A25">
              <w:rPr>
                <w:sz w:val="28"/>
              </w:rPr>
              <w:t>тельной литер</w:t>
            </w:r>
            <w:r w:rsidRPr="00AA0A25">
              <w:rPr>
                <w:sz w:val="28"/>
              </w:rPr>
              <w:t>а</w:t>
            </w:r>
            <w:r w:rsidRPr="00AA0A25">
              <w:rPr>
                <w:sz w:val="28"/>
              </w:rPr>
              <w:t>туры)</w:t>
            </w:r>
          </w:p>
        </w:tc>
        <w:tc>
          <w:tcPr>
            <w:tcW w:w="2251" w:type="dxa"/>
            <w:shd w:val="clear" w:color="auto" w:fill="auto"/>
          </w:tcPr>
          <w:p w:rsidR="00DE0069" w:rsidRPr="00033367" w:rsidRDefault="00D32028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 w:rsidR="00913548">
              <w:rPr>
                <w:sz w:val="28"/>
              </w:rPr>
              <w:t>, тестир</w:t>
            </w:r>
            <w:r w:rsidR="00913548">
              <w:rPr>
                <w:sz w:val="28"/>
              </w:rPr>
              <w:t>о</w:t>
            </w:r>
            <w:r w:rsidR="00913548">
              <w:rPr>
                <w:sz w:val="28"/>
              </w:rPr>
              <w:t>вание, защита реферата</w:t>
            </w:r>
          </w:p>
        </w:tc>
        <w:tc>
          <w:tcPr>
            <w:tcW w:w="2082" w:type="dxa"/>
            <w:shd w:val="clear" w:color="auto" w:fill="auto"/>
          </w:tcPr>
          <w:p w:rsidR="00DE0069" w:rsidRDefault="00D32028" w:rsidP="00D32028">
            <w:pPr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913548" w:rsidRDefault="00913548" w:rsidP="00D32028">
            <w:pPr>
              <w:rPr>
                <w:sz w:val="28"/>
              </w:rPr>
            </w:pPr>
          </w:p>
          <w:p w:rsidR="00913548" w:rsidRDefault="00913548" w:rsidP="00D32028">
            <w:pPr>
              <w:rPr>
                <w:sz w:val="28"/>
              </w:rPr>
            </w:pPr>
          </w:p>
          <w:p w:rsidR="00913548" w:rsidRPr="00033367" w:rsidRDefault="00913548" w:rsidP="00D32028">
            <w:pPr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DE0069" w:rsidRPr="00033367" w:rsidTr="00DE0069">
        <w:trPr>
          <w:trHeight w:val="314"/>
        </w:trPr>
        <w:tc>
          <w:tcPr>
            <w:tcW w:w="614" w:type="dxa"/>
            <w:vMerge/>
            <w:shd w:val="clear" w:color="auto" w:fill="auto"/>
          </w:tcPr>
          <w:p w:rsidR="00DE0069" w:rsidRDefault="00DE0069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DE0069" w:rsidRPr="005C582F" w:rsidRDefault="00DE0069" w:rsidP="00DE0069">
            <w:pPr>
              <w:spacing w:line="360" w:lineRule="auto"/>
              <w:ind w:left="-567" w:firstLine="567"/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«</w:t>
            </w:r>
            <w:r w:rsidR="00E77798">
              <w:rPr>
                <w:bCs/>
                <w:sz w:val="28"/>
                <w:szCs w:val="28"/>
              </w:rPr>
              <w:t>Проблема созн</w:t>
            </w:r>
            <w:r w:rsidR="00E77798">
              <w:rPr>
                <w:bCs/>
                <w:sz w:val="28"/>
                <w:szCs w:val="28"/>
              </w:rPr>
              <w:t>а</w:t>
            </w:r>
            <w:r w:rsidR="00E77798">
              <w:rPr>
                <w:bCs/>
                <w:sz w:val="28"/>
                <w:szCs w:val="28"/>
              </w:rPr>
              <w:t>ния в философии</w:t>
            </w:r>
            <w:r>
              <w:rPr>
                <w:sz w:val="28"/>
                <w:szCs w:val="28"/>
              </w:rPr>
              <w:t>»</w:t>
            </w:r>
            <w:r w:rsidRPr="005C582F">
              <w:rPr>
                <w:sz w:val="28"/>
                <w:szCs w:val="28"/>
              </w:rPr>
              <w:t xml:space="preserve"> </w:t>
            </w:r>
          </w:p>
          <w:p w:rsidR="00DE0069" w:rsidRPr="00C60FDF" w:rsidRDefault="00DE0069" w:rsidP="00DE0069">
            <w:pPr>
              <w:spacing w:line="360" w:lineRule="auto"/>
              <w:ind w:left="-567" w:firstLine="567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«</w:t>
            </w:r>
            <w:r w:rsidR="00E77798">
              <w:rPr>
                <w:bCs/>
                <w:sz w:val="28"/>
                <w:szCs w:val="28"/>
              </w:rPr>
              <w:t>Проблема позн</w:t>
            </w:r>
            <w:r w:rsidR="00E77798">
              <w:rPr>
                <w:bCs/>
                <w:sz w:val="28"/>
                <w:szCs w:val="28"/>
              </w:rPr>
              <w:t>а</w:t>
            </w:r>
            <w:r w:rsidR="00E77798">
              <w:rPr>
                <w:bCs/>
                <w:sz w:val="28"/>
                <w:szCs w:val="28"/>
              </w:rPr>
              <w:t>ния в философии</w:t>
            </w:r>
            <w:r>
              <w:rPr>
                <w:sz w:val="28"/>
                <w:szCs w:val="28"/>
              </w:rPr>
              <w:t>»</w:t>
            </w:r>
          </w:p>
          <w:p w:rsidR="00DE0069" w:rsidRDefault="00DE0069" w:rsidP="00DE0069">
            <w:pPr>
              <w:rPr>
                <w:bCs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DE0069" w:rsidRPr="00033367" w:rsidRDefault="00DE0069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</w:t>
            </w:r>
            <w:r w:rsidRPr="00AA0A25">
              <w:rPr>
                <w:sz w:val="28"/>
              </w:rPr>
              <w:t>к</w:t>
            </w:r>
            <w:r w:rsidRPr="00AA0A25">
              <w:rPr>
                <w:sz w:val="28"/>
              </w:rPr>
              <w:t>ции; работа над учебным мат</w:t>
            </w:r>
            <w:r w:rsidRPr="00AA0A25">
              <w:rPr>
                <w:sz w:val="28"/>
              </w:rPr>
              <w:t>е</w:t>
            </w:r>
            <w:r w:rsidRPr="00AA0A25">
              <w:rPr>
                <w:sz w:val="28"/>
              </w:rPr>
              <w:t>риалом (учебн</w:t>
            </w:r>
            <w:r w:rsidRPr="00AA0A25">
              <w:rPr>
                <w:sz w:val="28"/>
              </w:rPr>
              <w:t>и</w:t>
            </w:r>
            <w:r w:rsidRPr="00AA0A25">
              <w:rPr>
                <w:sz w:val="28"/>
              </w:rPr>
              <w:t>ка, первоисто</w:t>
            </w:r>
            <w:r w:rsidRPr="00AA0A25">
              <w:rPr>
                <w:sz w:val="28"/>
              </w:rPr>
              <w:t>ч</w:t>
            </w:r>
            <w:r w:rsidRPr="00AA0A25">
              <w:rPr>
                <w:sz w:val="28"/>
              </w:rPr>
              <w:t>ника, дополн</w:t>
            </w:r>
            <w:r w:rsidRPr="00AA0A25">
              <w:rPr>
                <w:sz w:val="28"/>
              </w:rPr>
              <w:t>и</w:t>
            </w:r>
            <w:r w:rsidRPr="00AA0A25">
              <w:rPr>
                <w:sz w:val="28"/>
              </w:rPr>
              <w:t>тельной литер</w:t>
            </w:r>
            <w:r w:rsidRPr="00AA0A25">
              <w:rPr>
                <w:sz w:val="28"/>
              </w:rPr>
              <w:t>а</w:t>
            </w:r>
            <w:r w:rsidRPr="00AA0A25">
              <w:rPr>
                <w:sz w:val="28"/>
              </w:rPr>
              <w:t>туры)</w:t>
            </w:r>
          </w:p>
        </w:tc>
        <w:tc>
          <w:tcPr>
            <w:tcW w:w="2251" w:type="dxa"/>
            <w:shd w:val="clear" w:color="auto" w:fill="auto"/>
          </w:tcPr>
          <w:p w:rsidR="00DE0069" w:rsidRPr="00033367" w:rsidRDefault="00D32028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 w:rsidR="00913548">
              <w:rPr>
                <w:sz w:val="28"/>
              </w:rPr>
              <w:t>, тестир</w:t>
            </w:r>
            <w:r w:rsidR="00913548">
              <w:rPr>
                <w:sz w:val="28"/>
              </w:rPr>
              <w:t>о</w:t>
            </w:r>
            <w:r w:rsidR="00913548">
              <w:rPr>
                <w:sz w:val="28"/>
              </w:rPr>
              <w:t>вание, защита реферата</w:t>
            </w:r>
          </w:p>
        </w:tc>
        <w:tc>
          <w:tcPr>
            <w:tcW w:w="2082" w:type="dxa"/>
            <w:shd w:val="clear" w:color="auto" w:fill="auto"/>
          </w:tcPr>
          <w:p w:rsidR="00DE0069" w:rsidRDefault="00D32028" w:rsidP="00D32028">
            <w:pPr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913548" w:rsidRDefault="00913548" w:rsidP="00D32028">
            <w:pPr>
              <w:rPr>
                <w:sz w:val="28"/>
              </w:rPr>
            </w:pPr>
          </w:p>
          <w:p w:rsidR="00913548" w:rsidRDefault="00913548" w:rsidP="00D32028">
            <w:pPr>
              <w:rPr>
                <w:sz w:val="28"/>
              </w:rPr>
            </w:pPr>
          </w:p>
          <w:p w:rsidR="00913548" w:rsidRPr="00033367" w:rsidRDefault="00913548" w:rsidP="00D32028">
            <w:pPr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DE0069" w:rsidRPr="00033367" w:rsidTr="00DE0069">
        <w:trPr>
          <w:trHeight w:val="1380"/>
        </w:trPr>
        <w:tc>
          <w:tcPr>
            <w:tcW w:w="614" w:type="dxa"/>
            <w:vMerge/>
            <w:shd w:val="clear" w:color="auto" w:fill="auto"/>
          </w:tcPr>
          <w:p w:rsidR="00DE0069" w:rsidRDefault="00DE0069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DE0069" w:rsidRDefault="00DE0069" w:rsidP="00E77798">
            <w:pPr>
              <w:spacing w:line="360" w:lineRule="auto"/>
              <w:ind w:left="-567" w:firstLine="567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«</w:t>
            </w:r>
            <w:r w:rsidR="00E77798">
              <w:rPr>
                <w:bCs/>
                <w:sz w:val="28"/>
                <w:szCs w:val="28"/>
              </w:rPr>
              <w:t>Синергетика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DE0069" w:rsidRPr="00033367" w:rsidRDefault="00DE0069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</w:t>
            </w:r>
            <w:r w:rsidRPr="00AA0A25">
              <w:rPr>
                <w:sz w:val="28"/>
              </w:rPr>
              <w:t>к</w:t>
            </w:r>
            <w:r w:rsidRPr="00AA0A25">
              <w:rPr>
                <w:sz w:val="28"/>
              </w:rPr>
              <w:t>ции; работа над учебным мат</w:t>
            </w:r>
            <w:r w:rsidRPr="00AA0A25">
              <w:rPr>
                <w:sz w:val="28"/>
              </w:rPr>
              <w:t>е</w:t>
            </w:r>
            <w:r w:rsidRPr="00AA0A25">
              <w:rPr>
                <w:sz w:val="28"/>
              </w:rPr>
              <w:t>риалом (учебн</w:t>
            </w:r>
            <w:r w:rsidRPr="00AA0A25">
              <w:rPr>
                <w:sz w:val="28"/>
              </w:rPr>
              <w:t>и</w:t>
            </w:r>
            <w:r w:rsidRPr="00AA0A25">
              <w:rPr>
                <w:sz w:val="28"/>
              </w:rPr>
              <w:t>ка, первоисто</w:t>
            </w:r>
            <w:r w:rsidRPr="00AA0A25">
              <w:rPr>
                <w:sz w:val="28"/>
              </w:rPr>
              <w:t>ч</w:t>
            </w:r>
            <w:r w:rsidRPr="00AA0A25">
              <w:rPr>
                <w:sz w:val="28"/>
              </w:rPr>
              <w:t>ника, дополн</w:t>
            </w:r>
            <w:r w:rsidRPr="00AA0A25">
              <w:rPr>
                <w:sz w:val="28"/>
              </w:rPr>
              <w:t>и</w:t>
            </w:r>
            <w:r w:rsidRPr="00AA0A25">
              <w:rPr>
                <w:sz w:val="28"/>
              </w:rPr>
              <w:t>тельной литер</w:t>
            </w:r>
            <w:r w:rsidRPr="00AA0A25">
              <w:rPr>
                <w:sz w:val="28"/>
              </w:rPr>
              <w:t>а</w:t>
            </w:r>
            <w:r w:rsidRPr="00AA0A25">
              <w:rPr>
                <w:sz w:val="28"/>
              </w:rPr>
              <w:t>туры)</w:t>
            </w:r>
          </w:p>
        </w:tc>
        <w:tc>
          <w:tcPr>
            <w:tcW w:w="2251" w:type="dxa"/>
            <w:shd w:val="clear" w:color="auto" w:fill="auto"/>
          </w:tcPr>
          <w:p w:rsidR="00DE0069" w:rsidRPr="00033367" w:rsidRDefault="00D32028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 w:rsidR="00913548">
              <w:rPr>
                <w:sz w:val="28"/>
              </w:rPr>
              <w:t>, тестир</w:t>
            </w:r>
            <w:r w:rsidR="00913548">
              <w:rPr>
                <w:sz w:val="28"/>
              </w:rPr>
              <w:t>о</w:t>
            </w:r>
            <w:r w:rsidR="00913548">
              <w:rPr>
                <w:sz w:val="28"/>
              </w:rPr>
              <w:t>вание, защита реферата</w:t>
            </w:r>
          </w:p>
        </w:tc>
        <w:tc>
          <w:tcPr>
            <w:tcW w:w="2082" w:type="dxa"/>
            <w:shd w:val="clear" w:color="auto" w:fill="auto"/>
          </w:tcPr>
          <w:p w:rsidR="00DE0069" w:rsidRDefault="00D32028" w:rsidP="00D32028">
            <w:pPr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913548" w:rsidRDefault="00913548" w:rsidP="00D32028">
            <w:pPr>
              <w:rPr>
                <w:sz w:val="28"/>
              </w:rPr>
            </w:pPr>
          </w:p>
          <w:p w:rsidR="00913548" w:rsidRDefault="00913548" w:rsidP="00D32028">
            <w:pPr>
              <w:rPr>
                <w:sz w:val="28"/>
              </w:rPr>
            </w:pPr>
          </w:p>
          <w:p w:rsidR="00913548" w:rsidRPr="00033367" w:rsidRDefault="00913548" w:rsidP="00D32028">
            <w:pPr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DE0069" w:rsidRPr="00033367" w:rsidTr="00DE0069">
        <w:trPr>
          <w:trHeight w:val="370"/>
        </w:trPr>
        <w:tc>
          <w:tcPr>
            <w:tcW w:w="614" w:type="dxa"/>
            <w:vMerge/>
            <w:shd w:val="clear" w:color="auto" w:fill="auto"/>
          </w:tcPr>
          <w:p w:rsidR="00DE0069" w:rsidRDefault="00DE0069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DE0069" w:rsidRDefault="00DE0069" w:rsidP="00CB537E">
            <w:pPr>
              <w:spacing w:line="360" w:lineRule="auto"/>
              <w:ind w:left="-567" w:firstLine="567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«</w:t>
            </w:r>
            <w:r w:rsidR="00CB537E">
              <w:rPr>
                <w:bCs/>
                <w:sz w:val="28"/>
                <w:szCs w:val="28"/>
              </w:rPr>
              <w:t>Философия ист</w:t>
            </w:r>
            <w:r w:rsidR="00CB537E">
              <w:rPr>
                <w:bCs/>
                <w:sz w:val="28"/>
                <w:szCs w:val="28"/>
              </w:rPr>
              <w:t>о</w:t>
            </w:r>
            <w:r w:rsidR="00CB537E">
              <w:rPr>
                <w:bCs/>
                <w:sz w:val="28"/>
                <w:szCs w:val="28"/>
              </w:rPr>
              <w:t>рии»</w:t>
            </w:r>
          </w:p>
        </w:tc>
        <w:tc>
          <w:tcPr>
            <w:tcW w:w="2251" w:type="dxa"/>
            <w:shd w:val="clear" w:color="auto" w:fill="auto"/>
          </w:tcPr>
          <w:p w:rsidR="00DE0069" w:rsidRPr="00033367" w:rsidRDefault="00DE0069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</w:t>
            </w:r>
            <w:r w:rsidRPr="00AA0A25">
              <w:rPr>
                <w:sz w:val="28"/>
              </w:rPr>
              <w:t>к</w:t>
            </w:r>
            <w:r w:rsidRPr="00AA0A25">
              <w:rPr>
                <w:sz w:val="28"/>
              </w:rPr>
              <w:t>ции; работа над учебным мат</w:t>
            </w:r>
            <w:r w:rsidRPr="00AA0A25">
              <w:rPr>
                <w:sz w:val="28"/>
              </w:rPr>
              <w:t>е</w:t>
            </w:r>
            <w:r w:rsidRPr="00AA0A25">
              <w:rPr>
                <w:sz w:val="28"/>
              </w:rPr>
              <w:t>риалом (учебн</w:t>
            </w:r>
            <w:r w:rsidRPr="00AA0A25">
              <w:rPr>
                <w:sz w:val="28"/>
              </w:rPr>
              <w:t>и</w:t>
            </w:r>
            <w:r w:rsidRPr="00AA0A25">
              <w:rPr>
                <w:sz w:val="28"/>
              </w:rPr>
              <w:t>ка, первоисто</w:t>
            </w:r>
            <w:r w:rsidRPr="00AA0A25">
              <w:rPr>
                <w:sz w:val="28"/>
              </w:rPr>
              <w:t>ч</w:t>
            </w:r>
            <w:r w:rsidRPr="00AA0A25">
              <w:rPr>
                <w:sz w:val="28"/>
              </w:rPr>
              <w:t>ника, дополн</w:t>
            </w:r>
            <w:r w:rsidRPr="00AA0A25">
              <w:rPr>
                <w:sz w:val="28"/>
              </w:rPr>
              <w:t>и</w:t>
            </w:r>
            <w:r w:rsidRPr="00AA0A25">
              <w:rPr>
                <w:sz w:val="28"/>
              </w:rPr>
              <w:t>тельной литер</w:t>
            </w:r>
            <w:r w:rsidRPr="00AA0A25">
              <w:rPr>
                <w:sz w:val="28"/>
              </w:rPr>
              <w:t>а</w:t>
            </w:r>
            <w:r w:rsidRPr="00AA0A25">
              <w:rPr>
                <w:sz w:val="28"/>
              </w:rPr>
              <w:t>туры)</w:t>
            </w:r>
          </w:p>
        </w:tc>
        <w:tc>
          <w:tcPr>
            <w:tcW w:w="2251" w:type="dxa"/>
            <w:shd w:val="clear" w:color="auto" w:fill="auto"/>
          </w:tcPr>
          <w:p w:rsidR="00DE0069" w:rsidRPr="00033367" w:rsidRDefault="00D32028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 w:rsidR="00913548">
              <w:rPr>
                <w:sz w:val="28"/>
              </w:rPr>
              <w:t>, тестир</w:t>
            </w:r>
            <w:r w:rsidR="00913548">
              <w:rPr>
                <w:sz w:val="28"/>
              </w:rPr>
              <w:t>о</w:t>
            </w:r>
            <w:r w:rsidR="00913548">
              <w:rPr>
                <w:sz w:val="28"/>
              </w:rPr>
              <w:t>вание, защита реферата</w:t>
            </w:r>
          </w:p>
        </w:tc>
        <w:tc>
          <w:tcPr>
            <w:tcW w:w="2082" w:type="dxa"/>
            <w:shd w:val="clear" w:color="auto" w:fill="auto"/>
          </w:tcPr>
          <w:p w:rsidR="00DE0069" w:rsidRDefault="00D32028" w:rsidP="00D32028">
            <w:pPr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913548" w:rsidRDefault="00913548" w:rsidP="00D32028">
            <w:pPr>
              <w:rPr>
                <w:sz w:val="28"/>
              </w:rPr>
            </w:pPr>
          </w:p>
          <w:p w:rsidR="00913548" w:rsidRDefault="00913548" w:rsidP="00D32028">
            <w:pPr>
              <w:rPr>
                <w:sz w:val="28"/>
              </w:rPr>
            </w:pPr>
          </w:p>
          <w:p w:rsidR="00913548" w:rsidRPr="00033367" w:rsidRDefault="00913548" w:rsidP="00D32028">
            <w:pPr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DE0069" w:rsidRPr="00033367" w:rsidTr="00DE0069">
        <w:trPr>
          <w:trHeight w:val="420"/>
        </w:trPr>
        <w:tc>
          <w:tcPr>
            <w:tcW w:w="614" w:type="dxa"/>
            <w:vMerge/>
            <w:shd w:val="clear" w:color="auto" w:fill="auto"/>
          </w:tcPr>
          <w:p w:rsidR="00DE0069" w:rsidRDefault="00DE0069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DE0069" w:rsidRPr="0035753B" w:rsidRDefault="00DE0069" w:rsidP="00DE0069">
            <w:pPr>
              <w:spacing w:line="360" w:lineRule="auto"/>
              <w:ind w:left="-567" w:firstLine="567"/>
              <w:contextualSpacing/>
              <w:jc w:val="both"/>
              <w:rPr>
                <w:sz w:val="28"/>
                <w:szCs w:val="28"/>
              </w:rPr>
            </w:pPr>
            <w:r w:rsidRPr="00D32028">
              <w:rPr>
                <w:sz w:val="28"/>
                <w:szCs w:val="28"/>
              </w:rPr>
              <w:t>Тема</w:t>
            </w:r>
            <w:r>
              <w:rPr>
                <w:b/>
                <w:sz w:val="28"/>
                <w:szCs w:val="28"/>
              </w:rPr>
              <w:t xml:space="preserve"> «</w:t>
            </w:r>
            <w:r w:rsidR="00CB537E">
              <w:rPr>
                <w:b/>
                <w:sz w:val="28"/>
                <w:szCs w:val="28"/>
              </w:rPr>
              <w:t>Основы соц</w:t>
            </w:r>
            <w:r w:rsidR="00CB537E">
              <w:rPr>
                <w:b/>
                <w:sz w:val="28"/>
                <w:szCs w:val="28"/>
              </w:rPr>
              <w:t>и</w:t>
            </w:r>
            <w:r w:rsidR="00CB537E">
              <w:rPr>
                <w:b/>
                <w:sz w:val="28"/>
                <w:szCs w:val="28"/>
              </w:rPr>
              <w:t>альной философии</w:t>
            </w:r>
            <w:r>
              <w:rPr>
                <w:sz w:val="28"/>
                <w:szCs w:val="28"/>
              </w:rPr>
              <w:t>»</w:t>
            </w:r>
          </w:p>
          <w:p w:rsidR="00DE0069" w:rsidRPr="00C60FDF" w:rsidRDefault="00DE0069" w:rsidP="00DE0069">
            <w:pPr>
              <w:rPr>
                <w:b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DE0069" w:rsidRPr="00033367" w:rsidRDefault="00DE0069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</w:t>
            </w:r>
            <w:r w:rsidRPr="00AA0A25">
              <w:rPr>
                <w:sz w:val="28"/>
              </w:rPr>
              <w:t>к</w:t>
            </w:r>
            <w:r w:rsidRPr="00AA0A25">
              <w:rPr>
                <w:sz w:val="28"/>
              </w:rPr>
              <w:t>ции; работа над учебным мат</w:t>
            </w:r>
            <w:r w:rsidRPr="00AA0A25">
              <w:rPr>
                <w:sz w:val="28"/>
              </w:rPr>
              <w:t>е</w:t>
            </w:r>
            <w:r w:rsidRPr="00AA0A25">
              <w:rPr>
                <w:sz w:val="28"/>
              </w:rPr>
              <w:t>риалом (учебн</w:t>
            </w:r>
            <w:r w:rsidRPr="00AA0A25">
              <w:rPr>
                <w:sz w:val="28"/>
              </w:rPr>
              <w:t>и</w:t>
            </w:r>
            <w:r w:rsidRPr="00AA0A25">
              <w:rPr>
                <w:sz w:val="28"/>
              </w:rPr>
              <w:t>ка, первоисто</w:t>
            </w:r>
            <w:r w:rsidRPr="00AA0A25">
              <w:rPr>
                <w:sz w:val="28"/>
              </w:rPr>
              <w:t>ч</w:t>
            </w:r>
            <w:r w:rsidRPr="00AA0A25">
              <w:rPr>
                <w:sz w:val="28"/>
              </w:rPr>
              <w:t>ника, дополн</w:t>
            </w:r>
            <w:r w:rsidRPr="00AA0A25">
              <w:rPr>
                <w:sz w:val="28"/>
              </w:rPr>
              <w:t>и</w:t>
            </w:r>
            <w:r w:rsidRPr="00AA0A25">
              <w:rPr>
                <w:sz w:val="28"/>
              </w:rPr>
              <w:t>тельной литер</w:t>
            </w:r>
            <w:r w:rsidRPr="00AA0A25">
              <w:rPr>
                <w:sz w:val="28"/>
              </w:rPr>
              <w:t>а</w:t>
            </w:r>
            <w:r w:rsidRPr="00AA0A25">
              <w:rPr>
                <w:sz w:val="28"/>
              </w:rPr>
              <w:t>туры)</w:t>
            </w:r>
          </w:p>
        </w:tc>
        <w:tc>
          <w:tcPr>
            <w:tcW w:w="2251" w:type="dxa"/>
            <w:shd w:val="clear" w:color="auto" w:fill="auto"/>
          </w:tcPr>
          <w:p w:rsidR="00DE0069" w:rsidRPr="00033367" w:rsidRDefault="00D32028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 w:rsidR="00913548">
              <w:rPr>
                <w:sz w:val="28"/>
              </w:rPr>
              <w:t>, тестир</w:t>
            </w:r>
            <w:r w:rsidR="00913548">
              <w:rPr>
                <w:sz w:val="28"/>
              </w:rPr>
              <w:t>о</w:t>
            </w:r>
            <w:r w:rsidR="00913548">
              <w:rPr>
                <w:sz w:val="28"/>
              </w:rPr>
              <w:t>вание, защита реферата</w:t>
            </w:r>
          </w:p>
        </w:tc>
        <w:tc>
          <w:tcPr>
            <w:tcW w:w="2082" w:type="dxa"/>
            <w:shd w:val="clear" w:color="auto" w:fill="auto"/>
          </w:tcPr>
          <w:p w:rsidR="00DE0069" w:rsidRDefault="00D32028" w:rsidP="00D32028">
            <w:pPr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913548" w:rsidRDefault="00913548" w:rsidP="00D32028">
            <w:pPr>
              <w:rPr>
                <w:sz w:val="28"/>
              </w:rPr>
            </w:pPr>
          </w:p>
          <w:p w:rsidR="00913548" w:rsidRDefault="00913548" w:rsidP="00D32028">
            <w:pPr>
              <w:rPr>
                <w:sz w:val="28"/>
              </w:rPr>
            </w:pPr>
          </w:p>
          <w:p w:rsidR="00913548" w:rsidRPr="00033367" w:rsidRDefault="00913548" w:rsidP="00D32028">
            <w:pPr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82BA5" w:rsidRPr="00582BA5" w:rsidRDefault="00582BA5" w:rsidP="00D32028">
      <w:pPr>
        <w:ind w:firstLine="709"/>
        <w:jc w:val="both"/>
        <w:rPr>
          <w:sz w:val="28"/>
          <w:vertAlign w:val="superscript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D32028" w:rsidRPr="006F7AD8" w:rsidRDefault="00D32028" w:rsidP="00D32028">
      <w:pPr>
        <w:ind w:firstLine="709"/>
        <w:jc w:val="center"/>
        <w:rPr>
          <w:b/>
          <w:i/>
          <w:sz w:val="28"/>
          <w:szCs w:val="28"/>
        </w:rPr>
      </w:pPr>
    </w:p>
    <w:p w:rsidR="00D32028" w:rsidRDefault="00D32028" w:rsidP="00D32028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D32028" w:rsidRDefault="00D32028" w:rsidP="00D3202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D32028" w:rsidRPr="009C4A0D" w:rsidRDefault="00D32028" w:rsidP="00D32028">
      <w:pPr>
        <w:ind w:firstLine="709"/>
        <w:jc w:val="both"/>
        <w:rPr>
          <w:color w:val="000000"/>
          <w:sz w:val="10"/>
          <w:szCs w:val="28"/>
        </w:rPr>
      </w:pPr>
    </w:p>
    <w:p w:rsidR="00D32028" w:rsidRPr="006E062D" w:rsidRDefault="00D32028" w:rsidP="00D3202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D32028" w:rsidRPr="006E062D" w:rsidRDefault="00D32028" w:rsidP="00D3202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D32028" w:rsidRPr="006E062D" w:rsidRDefault="00D32028" w:rsidP="00D3202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D32028" w:rsidRPr="006E062D" w:rsidRDefault="00D32028" w:rsidP="00D3202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D32028" w:rsidRPr="006E062D" w:rsidRDefault="00D32028" w:rsidP="00D3202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D32028" w:rsidRPr="006E062D" w:rsidRDefault="00D32028" w:rsidP="00D3202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</w:t>
      </w:r>
      <w:bookmarkStart w:id="0" w:name="_GoBack"/>
      <w:bookmarkEnd w:id="0"/>
      <w:r w:rsidRPr="006E062D">
        <w:rPr>
          <w:color w:val="000000"/>
          <w:sz w:val="28"/>
          <w:szCs w:val="28"/>
        </w:rPr>
        <w:t xml:space="preserve">делать пометки также карандашом: </w:t>
      </w:r>
    </w:p>
    <w:p w:rsidR="00D32028" w:rsidRPr="006E062D" w:rsidRDefault="00D32028" w:rsidP="00D32028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D32028" w:rsidRPr="006E062D" w:rsidRDefault="00D32028" w:rsidP="00D3202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D32028" w:rsidRPr="006E062D" w:rsidRDefault="00D32028" w:rsidP="00D3202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D32028" w:rsidRPr="006E062D" w:rsidRDefault="00D32028" w:rsidP="00D3202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D32028" w:rsidRPr="006E062D" w:rsidRDefault="00D32028" w:rsidP="00D3202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D32028" w:rsidRPr="006E062D" w:rsidRDefault="00D32028" w:rsidP="00D3202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D32028" w:rsidRPr="006E062D" w:rsidRDefault="00D32028" w:rsidP="00D32028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D32028" w:rsidRPr="006E062D" w:rsidRDefault="00D32028" w:rsidP="00D3202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D32028" w:rsidRPr="006E062D" w:rsidRDefault="00D32028" w:rsidP="00D32028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D32028" w:rsidRPr="006E062D" w:rsidRDefault="00D32028" w:rsidP="00D3202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D32028" w:rsidRPr="006E062D" w:rsidRDefault="00D32028" w:rsidP="00D3202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D32028" w:rsidRPr="006E062D" w:rsidRDefault="00AC4E4E" w:rsidP="00D32028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8" style="position:absolute;left:0;text-align:left;margin-left:27pt;margin-top:12.8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D32028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D32028" w:rsidRPr="006E062D" w:rsidRDefault="00D32028" w:rsidP="00D3202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D32028" w:rsidRPr="006E062D" w:rsidRDefault="00AC4E4E" w:rsidP="00D32028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D32028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D32028" w:rsidRPr="006E062D" w:rsidRDefault="00D32028" w:rsidP="00D32028">
      <w:pPr>
        <w:ind w:firstLine="709"/>
        <w:jc w:val="both"/>
        <w:rPr>
          <w:color w:val="000000"/>
          <w:sz w:val="28"/>
          <w:szCs w:val="28"/>
        </w:rPr>
      </w:pPr>
    </w:p>
    <w:p w:rsidR="00D32028" w:rsidRPr="006E062D" w:rsidRDefault="00D32028" w:rsidP="00D3202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D32028" w:rsidRPr="006E062D" w:rsidRDefault="00D32028" w:rsidP="00D3202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D32028" w:rsidRPr="006E062D" w:rsidRDefault="00D32028" w:rsidP="00D3202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D32028" w:rsidRPr="006E062D" w:rsidRDefault="00D32028" w:rsidP="00D3202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D32028" w:rsidRPr="006E062D" w:rsidRDefault="00D32028" w:rsidP="00D3202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D32028" w:rsidRPr="006E062D" w:rsidRDefault="00D32028" w:rsidP="00D3202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D32028" w:rsidRPr="006E062D" w:rsidRDefault="00D32028" w:rsidP="00D3202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D32028" w:rsidRPr="006E062D" w:rsidRDefault="00D32028" w:rsidP="00D3202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D32028" w:rsidRPr="006E062D" w:rsidRDefault="00D32028" w:rsidP="00D3202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D32028" w:rsidRPr="006E062D" w:rsidRDefault="00D32028" w:rsidP="00D3202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D32028" w:rsidRPr="006E062D" w:rsidRDefault="00D32028" w:rsidP="00D3202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D32028" w:rsidRPr="006E062D" w:rsidRDefault="00D32028" w:rsidP="00D3202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  <w:proofErr w:type="gramEnd"/>
    </w:p>
    <w:p w:rsidR="00D32028" w:rsidRPr="006E062D" w:rsidRDefault="00D32028" w:rsidP="00D3202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D32028" w:rsidRPr="006E062D" w:rsidRDefault="00D32028" w:rsidP="00D3202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D32028" w:rsidRPr="006E062D" w:rsidRDefault="00D32028" w:rsidP="00D3202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D32028" w:rsidRPr="006E062D" w:rsidRDefault="00D32028" w:rsidP="00D3202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D32028" w:rsidRDefault="00D32028" w:rsidP="00D32028">
      <w:pPr>
        <w:ind w:firstLine="709"/>
        <w:jc w:val="both"/>
        <w:rPr>
          <w:sz w:val="28"/>
        </w:rPr>
      </w:pPr>
    </w:p>
    <w:p w:rsidR="00D32028" w:rsidRDefault="00D32028" w:rsidP="00D32028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D32028" w:rsidRPr="00460AEA" w:rsidRDefault="00D32028" w:rsidP="00D32028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D32028" w:rsidRPr="00C35B2E" w:rsidRDefault="00D32028" w:rsidP="00D32028">
      <w:pPr>
        <w:ind w:firstLine="709"/>
        <w:jc w:val="both"/>
        <w:rPr>
          <w:sz w:val="8"/>
          <w:szCs w:val="28"/>
        </w:rPr>
      </w:pPr>
    </w:p>
    <w:p w:rsidR="00D32028" w:rsidRPr="00821EB4" w:rsidRDefault="00D32028" w:rsidP="00D32028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D32028" w:rsidRDefault="00D32028" w:rsidP="00D32028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D32028" w:rsidRDefault="00D32028" w:rsidP="00D32028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D32028" w:rsidRDefault="00D32028" w:rsidP="00D32028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D32028" w:rsidRDefault="00D32028" w:rsidP="00D32028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D32028" w:rsidRDefault="00D32028" w:rsidP="00D32028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D32028" w:rsidRDefault="00D32028" w:rsidP="00D32028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D32028" w:rsidRDefault="00D32028" w:rsidP="00D32028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D32028" w:rsidRDefault="00D32028" w:rsidP="00D32028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D32028" w:rsidRDefault="00D32028" w:rsidP="00D32028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D32028" w:rsidRDefault="00D32028" w:rsidP="00D32028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D32028" w:rsidRDefault="00D32028" w:rsidP="00D32028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D32028" w:rsidRDefault="00D32028" w:rsidP="00D32028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D32028" w:rsidRDefault="00D32028" w:rsidP="00D32028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D32028" w:rsidRDefault="00D32028" w:rsidP="00D32028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D32028" w:rsidRDefault="00D32028" w:rsidP="00D32028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D32028" w:rsidRDefault="00D32028" w:rsidP="00D32028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D32028" w:rsidRDefault="00D32028" w:rsidP="00D32028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D32028" w:rsidRDefault="00D32028" w:rsidP="00D32028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D32028" w:rsidRDefault="00D32028" w:rsidP="00D32028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D32028" w:rsidRDefault="00D32028" w:rsidP="00D3202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D32028" w:rsidRDefault="00D32028" w:rsidP="00D32028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D32028" w:rsidRDefault="00D32028" w:rsidP="00D32028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D32028" w:rsidRPr="00981A6C" w:rsidRDefault="00D32028" w:rsidP="00D32028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D32028" w:rsidRPr="009F413C" w:rsidRDefault="00D32028" w:rsidP="00D32028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D32028" w:rsidRPr="009F413C" w:rsidRDefault="00D32028" w:rsidP="00D32028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D32028" w:rsidRPr="009F413C" w:rsidRDefault="00D32028" w:rsidP="00D32028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D32028" w:rsidRPr="009F413C" w:rsidRDefault="00D32028" w:rsidP="00D32028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D32028" w:rsidRPr="009F413C" w:rsidRDefault="00D32028" w:rsidP="00D32028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D32028" w:rsidRPr="009F413C" w:rsidRDefault="00D32028" w:rsidP="00D32028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D32028" w:rsidRPr="009F413C" w:rsidRDefault="00D32028" w:rsidP="00D32028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D32028" w:rsidRPr="009F413C" w:rsidRDefault="00D32028" w:rsidP="00D32028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D32028" w:rsidRDefault="00D32028" w:rsidP="00D32028">
      <w:pPr>
        <w:ind w:firstLine="709"/>
        <w:jc w:val="both"/>
        <w:rPr>
          <w:sz w:val="28"/>
        </w:rPr>
      </w:pPr>
    </w:p>
    <w:p w:rsidR="00D32028" w:rsidRDefault="00D32028" w:rsidP="00D32028">
      <w:pPr>
        <w:ind w:firstLine="709"/>
        <w:jc w:val="both"/>
        <w:rPr>
          <w:sz w:val="28"/>
        </w:rPr>
      </w:pPr>
    </w:p>
    <w:p w:rsidR="00D32028" w:rsidRDefault="00D32028" w:rsidP="00D32028">
      <w:pPr>
        <w:ind w:firstLine="709"/>
        <w:jc w:val="both"/>
        <w:rPr>
          <w:sz w:val="28"/>
        </w:rPr>
      </w:pPr>
    </w:p>
    <w:p w:rsidR="00D32028" w:rsidRPr="00BD5AFD" w:rsidRDefault="00D32028" w:rsidP="00D32028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D32028" w:rsidRPr="00BD5AFD" w:rsidRDefault="00D32028" w:rsidP="00D32028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</w:t>
      </w:r>
      <w:r w:rsidRPr="00BD5AFD">
        <w:rPr>
          <w:sz w:val="28"/>
          <w:szCs w:val="28"/>
        </w:rPr>
        <w:t>б</w:t>
      </w:r>
      <w:r w:rsidRPr="00BD5AFD">
        <w:rPr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D32028" w:rsidRPr="00BD5AFD" w:rsidRDefault="00D32028" w:rsidP="00D32028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D32028" w:rsidRPr="00BD5AFD" w:rsidRDefault="00D32028" w:rsidP="00D320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D32028" w:rsidRPr="00BD5AFD" w:rsidRDefault="00D32028" w:rsidP="00D320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D32028" w:rsidRPr="00BD5AFD" w:rsidRDefault="00D32028" w:rsidP="00D320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D32028" w:rsidRPr="00BD5AFD" w:rsidRDefault="00D32028" w:rsidP="00D320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D32028" w:rsidRPr="00BD5AFD" w:rsidRDefault="00D32028" w:rsidP="00D32028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D32028" w:rsidRPr="00BD5AFD" w:rsidRDefault="00D32028" w:rsidP="00D32028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D32028" w:rsidRDefault="00D32028" w:rsidP="00D32028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D32028" w:rsidRDefault="00D32028" w:rsidP="00D32028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D32028" w:rsidRPr="00BD5AFD" w:rsidRDefault="00D32028" w:rsidP="00D32028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D32028" w:rsidRPr="00BD5AFD" w:rsidRDefault="00D32028" w:rsidP="00D32028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та А</w:t>
      </w:r>
      <w:proofErr w:type="gramStart"/>
      <w:r w:rsidRPr="00BD5AFD">
        <w:rPr>
          <w:sz w:val="28"/>
          <w:szCs w:val="28"/>
        </w:rPr>
        <w:t>4</w:t>
      </w:r>
      <w:proofErr w:type="gramEnd"/>
      <w:r w:rsidRPr="00BD5AFD">
        <w:rPr>
          <w:sz w:val="28"/>
          <w:szCs w:val="28"/>
        </w:rPr>
        <w:t xml:space="preserve">. </w:t>
      </w:r>
      <w:proofErr w:type="gramStart"/>
      <w:r w:rsidRPr="00BD5AFD">
        <w:rPr>
          <w:sz w:val="28"/>
          <w:szCs w:val="28"/>
        </w:rPr>
        <w:t>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>, межстрочный интервал, поля: пр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 xml:space="preserve">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</w:t>
      </w:r>
      <w:proofErr w:type="gramEnd"/>
      <w:r w:rsidRPr="00BD5AFD">
        <w:rPr>
          <w:sz w:val="28"/>
          <w:szCs w:val="28"/>
        </w:rPr>
        <w:t xml:space="preserve"> Нумерация страниц должна быть сквозной, начиная с титульного листа (на титульном листе номер не ставится).</w:t>
      </w:r>
    </w:p>
    <w:p w:rsidR="00D32028" w:rsidRDefault="00D32028" w:rsidP="00D32028">
      <w:pPr>
        <w:ind w:firstLine="709"/>
        <w:jc w:val="both"/>
        <w:rPr>
          <w:sz w:val="28"/>
        </w:rPr>
      </w:pPr>
    </w:p>
    <w:p w:rsidR="00D32028" w:rsidRDefault="00D32028" w:rsidP="00593334">
      <w:pPr>
        <w:ind w:firstLine="709"/>
        <w:jc w:val="both"/>
        <w:rPr>
          <w:sz w:val="28"/>
        </w:rPr>
      </w:pP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sectPr w:rsidR="00D3586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F75" w:rsidRDefault="003B5F75" w:rsidP="00FD5B6B">
      <w:r>
        <w:separator/>
      </w:r>
    </w:p>
  </w:endnote>
  <w:endnote w:type="continuationSeparator" w:id="0">
    <w:p w:rsidR="003B5F75" w:rsidRDefault="003B5F75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6B" w:rsidRDefault="00F73365">
    <w:pPr>
      <w:pStyle w:val="ad"/>
      <w:jc w:val="right"/>
    </w:pPr>
    <w:r>
      <w:fldChar w:fldCharType="begin"/>
    </w:r>
    <w:r w:rsidR="00FD5B6B">
      <w:instrText>PAGE   \* MERGEFORMAT</w:instrText>
    </w:r>
    <w:r>
      <w:fldChar w:fldCharType="separate"/>
    </w:r>
    <w:r w:rsidR="00AC4E4E">
      <w:rPr>
        <w:noProof/>
      </w:rPr>
      <w:t>6</w:t>
    </w:r>
    <w:r>
      <w:fldChar w:fldCharType="end"/>
    </w:r>
  </w:p>
  <w:p w:rsidR="00FD5B6B" w:rsidRDefault="00FD5B6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F75" w:rsidRDefault="003B5F75" w:rsidP="00FD5B6B">
      <w:r>
        <w:separator/>
      </w:r>
    </w:p>
  </w:footnote>
  <w:footnote w:type="continuationSeparator" w:id="0">
    <w:p w:rsidR="003B5F75" w:rsidRDefault="003B5F75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33367"/>
    <w:rsid w:val="0003403A"/>
    <w:rsid w:val="00083C34"/>
    <w:rsid w:val="000931E3"/>
    <w:rsid w:val="001F5EE1"/>
    <w:rsid w:val="0026698D"/>
    <w:rsid w:val="002D2784"/>
    <w:rsid w:val="00315E6B"/>
    <w:rsid w:val="003856EA"/>
    <w:rsid w:val="003B5F75"/>
    <w:rsid w:val="003C37BE"/>
    <w:rsid w:val="00476000"/>
    <w:rsid w:val="004B2C94"/>
    <w:rsid w:val="004C1386"/>
    <w:rsid w:val="004D1091"/>
    <w:rsid w:val="005677BE"/>
    <w:rsid w:val="00582BA5"/>
    <w:rsid w:val="00593334"/>
    <w:rsid w:val="005A08E0"/>
    <w:rsid w:val="006120E9"/>
    <w:rsid w:val="006847B8"/>
    <w:rsid w:val="00693E11"/>
    <w:rsid w:val="00696DF1"/>
    <w:rsid w:val="006F14A4"/>
    <w:rsid w:val="006F7AD8"/>
    <w:rsid w:val="00742208"/>
    <w:rsid w:val="00755609"/>
    <w:rsid w:val="0079237F"/>
    <w:rsid w:val="007C5638"/>
    <w:rsid w:val="008044E6"/>
    <w:rsid w:val="008113A5"/>
    <w:rsid w:val="00832D24"/>
    <w:rsid w:val="00845C7D"/>
    <w:rsid w:val="00913548"/>
    <w:rsid w:val="009511F7"/>
    <w:rsid w:val="00985E1D"/>
    <w:rsid w:val="009978D9"/>
    <w:rsid w:val="009C2F35"/>
    <w:rsid w:val="009C4A0D"/>
    <w:rsid w:val="009F49C5"/>
    <w:rsid w:val="00AA33AD"/>
    <w:rsid w:val="00AC4E4E"/>
    <w:rsid w:val="00AD3EBB"/>
    <w:rsid w:val="00AE7168"/>
    <w:rsid w:val="00AF327C"/>
    <w:rsid w:val="00B350F3"/>
    <w:rsid w:val="00BA239C"/>
    <w:rsid w:val="00BB73A8"/>
    <w:rsid w:val="00BF1CD1"/>
    <w:rsid w:val="00C35B2E"/>
    <w:rsid w:val="00C83AB7"/>
    <w:rsid w:val="00CB537E"/>
    <w:rsid w:val="00D0413D"/>
    <w:rsid w:val="00D06B87"/>
    <w:rsid w:val="00D32028"/>
    <w:rsid w:val="00D33524"/>
    <w:rsid w:val="00D35869"/>
    <w:rsid w:val="00D471E6"/>
    <w:rsid w:val="00DE0069"/>
    <w:rsid w:val="00E57C66"/>
    <w:rsid w:val="00E77798"/>
    <w:rsid w:val="00F0689E"/>
    <w:rsid w:val="00F44E53"/>
    <w:rsid w:val="00F5136B"/>
    <w:rsid w:val="00F55788"/>
    <w:rsid w:val="00F73365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F1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99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2813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Windows User</cp:lastModifiedBy>
  <cp:revision>16</cp:revision>
  <dcterms:created xsi:type="dcterms:W3CDTF">2019-02-04T05:01:00Z</dcterms:created>
  <dcterms:modified xsi:type="dcterms:W3CDTF">2019-03-31T17:09:00Z</dcterms:modified>
</cp:coreProperties>
</file>