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423AAB" w:rsidP="004B292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профессиональные болезни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196299" w:rsidRPr="00196299" w:rsidRDefault="00196299" w:rsidP="00196299">
      <w:pPr>
        <w:jc w:val="center"/>
        <w:rPr>
          <w:i/>
          <w:caps/>
          <w:color w:val="000000"/>
          <w:sz w:val="28"/>
          <w:szCs w:val="28"/>
        </w:rPr>
      </w:pPr>
      <w:r w:rsidRPr="00196299">
        <w:rPr>
          <w:i/>
          <w:sz w:val="28"/>
          <w:szCs w:val="28"/>
        </w:rPr>
        <w:t>32.05.01- Медико-профилактическое дело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Pr="00196299" w:rsidRDefault="004B2922" w:rsidP="00196299">
      <w:pPr>
        <w:jc w:val="center"/>
        <w:rPr>
          <w:i/>
          <w:caps/>
          <w:color w:val="000000"/>
        </w:rPr>
      </w:pPr>
      <w:r>
        <w:rPr>
          <w:color w:val="000000"/>
        </w:rPr>
        <w:t>Является частью основной профессиональной образовательно</w:t>
      </w:r>
      <w:r w:rsidR="00196299">
        <w:rPr>
          <w:color w:val="000000"/>
        </w:rPr>
        <w:t xml:space="preserve">й программы высшего образования </w:t>
      </w:r>
      <w:r>
        <w:rPr>
          <w:color w:val="000000"/>
        </w:rPr>
        <w:t xml:space="preserve">по специальности </w:t>
      </w:r>
      <w:r w:rsidR="00196299" w:rsidRPr="00196299">
        <w:rPr>
          <w:i/>
        </w:rPr>
        <w:t>32.05.01- Медико-профилактическое дело</w:t>
      </w:r>
      <w:r>
        <w:rPr>
          <w:i/>
        </w:rPr>
        <w:t xml:space="preserve">, </w:t>
      </w:r>
      <w:r>
        <w:t>ут</w:t>
      </w:r>
      <w:r>
        <w:rPr>
          <w:color w:val="000000"/>
        </w:rPr>
        <w:t>вержденной ученым советом ФГБОУ ВО ОрГМУ Минздрава России</w:t>
      </w:r>
    </w:p>
    <w:p w:rsidR="004B2922" w:rsidRDefault="004B2922" w:rsidP="004B2922">
      <w:pPr>
        <w:ind w:firstLine="709"/>
        <w:jc w:val="both"/>
        <w:rPr>
          <w:color w:val="000000"/>
        </w:rPr>
      </w:pPr>
    </w:p>
    <w:p w:rsidR="000878AD" w:rsidRPr="00A164C4" w:rsidRDefault="000878AD" w:rsidP="000878AD">
      <w:pPr>
        <w:jc w:val="center"/>
        <w:rPr>
          <w:color w:val="000000"/>
        </w:rPr>
      </w:pPr>
      <w:r w:rsidRPr="007B519C">
        <w:rPr>
          <w:color w:val="000000"/>
        </w:rPr>
        <w:t>протокол № 11 от «22» июня 2018 г.</w:t>
      </w: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236C14" w:rsidRDefault="00236C14" w:rsidP="00236C1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4E0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4E0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D4E02" w:rsidTr="001D4E02">
        <w:tc>
          <w:tcPr>
            <w:tcW w:w="5210" w:type="dxa"/>
          </w:tcPr>
          <w:p w:rsidR="001D4E02" w:rsidRPr="001D4E02" w:rsidRDefault="001D4E02" w:rsidP="001D4E02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5211" w:type="dxa"/>
          </w:tcPr>
          <w:p w:rsidR="001D4E02" w:rsidRPr="001D4E02" w:rsidRDefault="001D4E02" w:rsidP="001D4E02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</w:t>
            </w:r>
          </w:p>
        </w:tc>
      </w:tr>
      <w:tr w:rsidR="001D4E02" w:rsidTr="001D4E02">
        <w:tc>
          <w:tcPr>
            <w:tcW w:w="5210" w:type="dxa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ОПК-11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подготовить и применять научную, научно-производственную, проектную, организационно-управленческую и нормативную документацию, а также нормативные правовые акты в системе здравоохранения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Инд.ОПК11.1. 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1D4E02" w:rsidTr="001D4E02">
        <w:tc>
          <w:tcPr>
            <w:tcW w:w="5210" w:type="dxa"/>
            <w:vMerge w:val="restart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35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Инд.ОПК5.1. Оценка физического развития и результатов периодических медицинских осмотров различных контингентов</w:t>
            </w:r>
          </w:p>
        </w:tc>
      </w:tr>
      <w:tr w:rsidR="001D4E02" w:rsidTr="001D4E02">
        <w:tc>
          <w:tcPr>
            <w:tcW w:w="5210" w:type="dxa"/>
            <w:vMerge/>
          </w:tcPr>
          <w:p w:rsidR="001D4E02" w:rsidRDefault="001D4E02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35"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Инд.ОПК5.2. Интерпретация результатов исследований биосубстратов, обследований различных контингентов для решения профессиональной задачи</w:t>
            </w:r>
          </w:p>
        </w:tc>
      </w:tr>
      <w:tr w:rsidR="001D4E02" w:rsidTr="001D4E02">
        <w:tc>
          <w:tcPr>
            <w:tcW w:w="5210" w:type="dxa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предотвращения вредного воздействия на здоровье населения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Инд.ПК2.1.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1D4E02" w:rsidTr="001D4E02">
        <w:tc>
          <w:tcPr>
            <w:tcW w:w="5210" w:type="dxa"/>
            <w:vMerge w:val="restart"/>
          </w:tcPr>
          <w:p w:rsidR="001D4E02" w:rsidRDefault="001D4E02" w:rsidP="001D4E02">
            <w:pPr>
              <w:pStyle w:val="a5"/>
              <w:ind w:left="0" w:firstLine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ПК-5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Инд.ПК5.10. Оценка полноты профилактических мероприятий в конкретной ситуации</w:t>
            </w:r>
          </w:p>
        </w:tc>
      </w:tr>
      <w:tr w:rsidR="001D4E02" w:rsidTr="001D4E02">
        <w:tc>
          <w:tcPr>
            <w:tcW w:w="5210" w:type="dxa"/>
            <w:vMerge/>
          </w:tcPr>
          <w:p w:rsidR="001D4E02" w:rsidRDefault="001D4E02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3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Инд.ПК5.2. Оформление акта расследования случаев профессиональных заболеваний (отравлений)</w:t>
            </w:r>
          </w:p>
        </w:tc>
      </w:tr>
      <w:tr w:rsidR="001D4E02" w:rsidTr="001D4E02">
        <w:tc>
          <w:tcPr>
            <w:tcW w:w="5210" w:type="dxa"/>
          </w:tcPr>
          <w:p w:rsidR="001D4E02" w:rsidRDefault="001D4E02" w:rsidP="001D4E02">
            <w:pPr>
              <w:pStyle w:val="a5"/>
              <w:ind w:left="0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ПК-7 </w:t>
            </w: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организации приема, учета, регистрации инфекционных и массовых неинфекционных заболеваний (отравлений); к организации и проведению эпидемиологической диагностики, к установлению причин и условий возникновения и распространения инфекционных заболеваний, в том числе способствующих внутрибольничному распространению возбудителей инфекций, и массовых неинфекционных заболеваний (отравлений); к эпидемиологическому расследованию вспышек, обследованию эпидемиологических очагов</w:t>
            </w:r>
          </w:p>
        </w:tc>
        <w:tc>
          <w:tcPr>
            <w:tcW w:w="5211" w:type="dxa"/>
          </w:tcPr>
          <w:p w:rsidR="001D4E02" w:rsidRDefault="001D4E02" w:rsidP="001D4E02">
            <w:pPr>
              <w:pStyle w:val="a5"/>
              <w:ind w:left="0" w:firstLine="6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E02">
              <w:rPr>
                <w:rFonts w:ascii="Times New Roman" w:hAnsi="Times New Roman"/>
                <w:color w:val="000000"/>
                <w:sz w:val="28"/>
                <w:szCs w:val="28"/>
              </w:rPr>
              <w:t>Инд.ПК7.10. Владение алгоритмом организации и проведения эпидемиологического надзора за инфекционными (в т.ч. внутрибольничными), паразитарными и массовыми неинфекционными болезнями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B79D4" w:rsidRPr="007D217D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7D217D">
        <w:rPr>
          <w:b/>
          <w:color w:val="000000"/>
          <w:sz w:val="28"/>
          <w:szCs w:val="28"/>
        </w:rPr>
        <w:t>«</w:t>
      </w:r>
      <w:r w:rsidR="007D217D" w:rsidRPr="007D217D">
        <w:rPr>
          <w:b/>
          <w:sz w:val="28"/>
          <w:szCs w:val="28"/>
          <w:lang w:eastAsia="ar-SA"/>
        </w:rPr>
        <w:t>Общие вопросы профессиональной патологии. Профессиональная патология как клиническая дисциплина</w:t>
      </w:r>
      <w:r w:rsidRPr="007D217D">
        <w:rPr>
          <w:b/>
          <w:bCs/>
          <w:sz w:val="28"/>
          <w:szCs w:val="28"/>
        </w:rPr>
        <w:t>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0B32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</w:p>
    <w:p w:rsidR="009A6105" w:rsidRPr="007C0A3B" w:rsidRDefault="009A6105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D217D" w:rsidRPr="009D5F5A" w:rsidRDefault="007D217D" w:rsidP="007D217D">
      <w:pPr>
        <w:ind w:firstLine="444"/>
        <w:jc w:val="both"/>
        <w:rPr>
          <w:sz w:val="28"/>
          <w:szCs w:val="28"/>
        </w:rPr>
      </w:pPr>
      <w:r>
        <w:rPr>
          <w:rFonts w:eastAsia="Calibri"/>
        </w:rPr>
        <w:t>1.</w:t>
      </w:r>
      <w:r w:rsidRPr="007D217D">
        <w:rPr>
          <w:rFonts w:eastAsia="Calibri"/>
          <w:sz w:val="28"/>
          <w:szCs w:val="28"/>
        </w:rPr>
        <w:t xml:space="preserve">Введение в клинику профессиональных болезней. Понятие о профессиональной патологии как клинической дисциплине. Группировка профессиональных заболеваний по этиологии и преимущественному поражению отдельных органов и систем. Медицинские учреждения, занимающиеся вопросами </w:t>
      </w:r>
      <w:r w:rsidRPr="009D5F5A">
        <w:rPr>
          <w:rFonts w:eastAsia="Calibri"/>
          <w:sz w:val="28"/>
          <w:szCs w:val="28"/>
        </w:rPr>
        <w:t>профессиональной патологии. Приказ № 302н МЗ России.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2. </w:t>
      </w:r>
      <w:r w:rsidRPr="007D217D">
        <w:rPr>
          <w:rFonts w:eastAsia="Calibri"/>
          <w:sz w:val="28"/>
          <w:szCs w:val="28"/>
        </w:rPr>
        <w:t>Особенности обследования и необходимая документация для установления профессионального характера заболевания. Критерии для установления связи заболевания с выполняемой работой.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3. </w:t>
      </w:r>
      <w:r w:rsidRPr="007D217D">
        <w:rPr>
          <w:rFonts w:eastAsia="Calibri"/>
          <w:sz w:val="28"/>
          <w:szCs w:val="28"/>
        </w:rPr>
        <w:t>Задачи и принципы врачебно-трудовой экспертизы, трудовой и медицинской реабилитации в клинике профессиональных болезней и их социальное значение.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9D5F5A" w:rsidRPr="007C0A3B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D5F5A" w:rsidRPr="009D5F5A" w:rsidRDefault="009D5F5A" w:rsidP="00061118">
      <w:pPr>
        <w:pStyle w:val="Style2"/>
        <w:widowControl/>
        <w:numPr>
          <w:ilvl w:val="0"/>
          <w:numId w:val="89"/>
        </w:numPr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ПРОФЕССИОНАЛЬНЫЕ БОЛЕЗНИ ЭТО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обособленная категория острых и хронических заболеваний, возникающих в результате воздействия на организм неблагоприят</w:t>
      </w:r>
      <w:r w:rsidRPr="009D5F5A">
        <w:rPr>
          <w:rStyle w:val="FontStyle171"/>
          <w:sz w:val="28"/>
          <w:szCs w:val="28"/>
        </w:rPr>
        <w:softHyphen/>
        <w:t>ных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любые острые и хронические заболевания, возникающие у лиц, работающих в условиях воздействия на организм неблагопри</w:t>
      </w:r>
      <w:r w:rsidRPr="009D5F5A">
        <w:rPr>
          <w:rStyle w:val="FontStyle171"/>
          <w:sz w:val="28"/>
          <w:szCs w:val="28"/>
        </w:rPr>
        <w:softHyphen/>
        <w:t>ятных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хронические заболевания внутренних органов, сформиро</w:t>
      </w:r>
      <w:r w:rsidRPr="009D5F5A">
        <w:rPr>
          <w:rStyle w:val="FontStyle171"/>
          <w:sz w:val="28"/>
          <w:szCs w:val="28"/>
        </w:rPr>
        <w:softHyphen/>
        <w:t>вавшиеся в результате длительного воздействия на организм рабо</w:t>
      </w:r>
      <w:r w:rsidRPr="009D5F5A">
        <w:rPr>
          <w:rStyle w:val="FontStyle171"/>
          <w:sz w:val="28"/>
          <w:szCs w:val="28"/>
        </w:rPr>
        <w:softHyphen/>
        <w:t>тающего неблагоприятных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заболевания, возникающие в результате нарушения правил техники безопасности на производстве</w:t>
      </w:r>
    </w:p>
    <w:p w:rsidR="009D5F5A" w:rsidRPr="009D5F5A" w:rsidRDefault="009D5F5A" w:rsidP="00061118">
      <w:pPr>
        <w:pStyle w:val="Style3"/>
        <w:widowControl/>
        <w:numPr>
          <w:ilvl w:val="0"/>
          <w:numId w:val="11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острые и хронические заболевания внутренних органов, обя</w:t>
      </w:r>
      <w:r w:rsidRPr="009D5F5A">
        <w:rPr>
          <w:rStyle w:val="FontStyle171"/>
          <w:sz w:val="28"/>
          <w:szCs w:val="28"/>
        </w:rPr>
        <w:softHyphen/>
        <w:t>зательно возникающие у профессионально подготовленных рабо</w:t>
      </w:r>
      <w:r w:rsidRPr="009D5F5A">
        <w:rPr>
          <w:rStyle w:val="FontStyle171"/>
          <w:sz w:val="28"/>
          <w:szCs w:val="28"/>
        </w:rPr>
        <w:softHyphen/>
        <w:t>чих при длительном стаже работы на производстве</w:t>
      </w:r>
    </w:p>
    <w:p w:rsidR="009D5F5A" w:rsidRPr="009D5F5A" w:rsidRDefault="009D5F5A" w:rsidP="009D5F5A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2. ПЕРВЫЕ ПУБЛИКАЦИИ С ИЗЛОЖЕНИЕМ КЛИНИЧЕСКОЙ КАРТИНЫ ПРОФЕССИОНАЛЬНЫХ ЗАБОЛЕВАНИЙ ПОЯВИЛИСЬ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XIV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 в.</w:t>
      </w:r>
    </w:p>
    <w:p w:rsidR="009D5F5A" w:rsidRPr="009D5F5A" w:rsidRDefault="009D5F5A" w:rsidP="00061118">
      <w:pPr>
        <w:pStyle w:val="Style3"/>
        <w:widowControl/>
        <w:numPr>
          <w:ilvl w:val="0"/>
          <w:numId w:val="1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XVIII в.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3. АВТОР ПЕРВЫХ ПУБЛИКАЦИЙ С ОПИСАНИЕМ КЛИНИЧЕСКОЙ КАРТИНЫ ПРОФЕССИОНАЛЬНЫХ ЗАБОЛЕВАНИЙ У ШАХТЕРОВ</w:t>
      </w:r>
    </w:p>
    <w:p w:rsidR="009D5F5A" w:rsidRPr="009D5F5A" w:rsidRDefault="009D5F5A" w:rsidP="00061118">
      <w:pPr>
        <w:pStyle w:val="Style4"/>
        <w:widowControl/>
        <w:numPr>
          <w:ilvl w:val="0"/>
          <w:numId w:val="13"/>
        </w:numPr>
        <w:ind w:left="3969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Парацельс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Агрикола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Везалий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Пирогов</w:t>
      </w:r>
    </w:p>
    <w:p w:rsidR="009D5F5A" w:rsidRPr="009D5F5A" w:rsidRDefault="009D5F5A" w:rsidP="00061118">
      <w:pPr>
        <w:pStyle w:val="Style3"/>
        <w:widowControl/>
        <w:numPr>
          <w:ilvl w:val="0"/>
          <w:numId w:val="13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Боткин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4. ВОПРОСАМИ ДИАГНОСТИКИ ХРОНИЧЕСКИХ ПРОФЕССИОНАЛЬНЫХ ЗАБОЛЕВАНИЙ ЗАНИМАЕТСЯ (ЗАНИМАЮТСЯ)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 терапевт участковый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 терапевт цеховый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областные (республиканские) центры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врачебные здравпункты</w:t>
      </w:r>
    </w:p>
    <w:p w:rsidR="009D5F5A" w:rsidRPr="009D5F5A" w:rsidRDefault="009D5F5A" w:rsidP="00061118">
      <w:pPr>
        <w:pStyle w:val="Style3"/>
        <w:widowControl/>
        <w:numPr>
          <w:ilvl w:val="0"/>
          <w:numId w:val="8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ВК медицинской организации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5. РИСК ВОЗНИКНОВЕНИЯ ПРОФЕССИОНАЛЬНОГО ЗАБОЛЕВАНИЯ В ПЕРВУЮ ОЧЕРЕДЬ ЗАВИСИТ 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наличия вредных производственных факторов с превышением ПДК и ПДУ на рабочем месте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напряженности трудового процесса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общего стажа работы.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численности работающих на промышленном предприятии</w:t>
      </w:r>
    </w:p>
    <w:p w:rsidR="009D5F5A" w:rsidRPr="009D5F5A" w:rsidRDefault="009D5F5A" w:rsidP="00061118">
      <w:pPr>
        <w:pStyle w:val="Style3"/>
        <w:widowControl/>
        <w:numPr>
          <w:ilvl w:val="0"/>
          <w:numId w:val="14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пола и возраста работающих на производстве</w:t>
      </w:r>
    </w:p>
    <w:p w:rsidR="009D5F5A" w:rsidRPr="009D5F5A" w:rsidRDefault="009D5F5A" w:rsidP="009D5F5A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6. </w:t>
      </w:r>
      <w:r w:rsidRPr="009D5F5A">
        <w:rPr>
          <w:rStyle w:val="FontStyle166"/>
          <w:i w:val="0"/>
          <w:sz w:val="28"/>
          <w:szCs w:val="28"/>
        </w:rPr>
        <w:t>БЕЗОПАСНЫЕ УСЛОВИЯ ТРУДА, ОБЕСПЕЧИВАЮЩИЕ СОХРАНЕНИЕ ЗДОРОВЬЯ И ВЫСОКОЙ ТРУДОСПОСОБНОСТИ У РАБОТАЮЩИХ НА ПРОИЗВОДСТВЕ, КОГДА СПЕЦИАЛЬНЫЕ МЕРЫ ПО ОХРАНЕ ТРУДА НЕ ТРЕБУЮТСЯ, ТАК КАК РИСК ВОЗНИКНОВЕНИЯ ПРОФЕССИОНАЛЬНОЙ ПАТОЛОГИИ ПРАКТИЧЕСКИ ОТСУТСТВУЕТ СООТВЕТСТВУЮТ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1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7. БЕЗОПАСНЫЕ УСЛОВИЯ ТРУДА, КОГДА ИМЕЕТ МЕСТО НЕСУЩЕСТВЕННЫЙ РИСК ВОЗНИКНОВЕНИЯ ПРОФЕССИОНАЛЬНОЙ ПАТОЛОГИИ, А ПОЛНОЦЕННЫЙ ОТДЫХ ПОСЛЕ РАБОЧЕЙ СМЕНЫ ПОЛНОСТЬЮ ВОССТАНАВЛИВАЕТ ФУНКЦИОНАЛЬНЫЙ ПОТЕНЦИАЛ ОРГАНИЗМА СООТВЕТСТВУЮТ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8. УСЛОВИЯ ТРУДА, КОГДА НА РАБОЧЕМ МЕСТЕ ПРЕВЫШАЮТСЯ ГИГИЕНИЧЕСКИЕ НОРМАТИВЫ РАЗЛИЧНЫХ НЕБЛАГОПРИЯТНЫХ ПРОИЗВОДСТВЕННЫХ ФАКТОРОВ, СПОСОБНЫХ ПРИВЕСТИ К ПРОФЕССИОНАЛЬНОМУ ЗАБОЛЕВАНИЮ СООТВЕТСТВУЮТ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lastRenderedPageBreak/>
        <w:t>9. ЭКСТРЕМАЛЬНО ОПАСНЫЕ УСЛОВИЯ ТРУДА С ВЫСОКИМ И  СВЕРХВЫСОКИМ РИСКОМ ВОЗНИКНОВЕНИЯ ТЯЖЕЛОГО ПРОФЕССИОНАЛЬНОГО ЗАБОЛЕВАНИЯ, ЧАЩЕ ВСЕГО ОСТРОГО СООТВЕТСТВУЮТ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8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10. УСЛОВИЯ ТРУДА С МАЛЫМ, УМЕРЕННЫМ РИСКОМ ПРОФЕССИОНАЛЬНОГО ЗАБОЛЕВАНИЯ С ПРЕИМУЩЕСТВЕННО ОБРАТИМЫМИ ФУНКЦИОНАЛЬНЫМИ НАРУШЕНИЯМИ, ЕСЛИ ПДК ИЛИ ДОПУСТИМЫЙ УРОВЕНЬ ИНТЕНСИВНОСТИ ВРЕДНОГО ВОЗДЕЙСТВИЯ НА РАБОЧЕМ МЕСТЕ ПРЕВЫШАЮТСЯ В 1,1- 3 РАЗА ОТНОСЯТСЯ К КЛАССУ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22"/>
        <w:widowControl/>
        <w:numPr>
          <w:ilvl w:val="0"/>
          <w:numId w:val="19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11. УСЛОВИЯ ТРУДА СО СРЕДНИМ, СУЩЕСТВЕННЫМ РИСКОМ ПРОФЕССИОНАЛЬНОГО ЗАБОЛЕВАНИЯ, ВЕДУЩИЕ К ВОЗНИКНОВЕНИЮ СТОЙКИХ ФУНКЦИОНАЛЬНЫХ НАРУШЕНИЙ, УВЕЛИЧЕНИЮ ПРОДОЛЖИТЕЛЬНОСТИ ПЕРИОДОВ ВРЕМЕННОЙ НЕТРУДОСПОСОБНОСТИ, СПОСОБСТВУЮЩИЕ, УВЕЛИЧЕНИЮ ОБЩЕЙ ЗАБОЛЕВАЕМОСТИ, ФОРМИРОВА</w:t>
      </w:r>
      <w:r w:rsidRPr="009D5F5A">
        <w:rPr>
          <w:rStyle w:val="FontStyle166"/>
          <w:i w:val="0"/>
          <w:sz w:val="28"/>
          <w:szCs w:val="28"/>
        </w:rPr>
        <w:softHyphen/>
        <w:t>НИЮ НАЧАЛЬНЫХ ПРОЯВЛЕНИЙ ПРОФЕССИОНАЛЬНОГО ЗАБОЛЕВАНИЯ, И ЕСЛИ ДОПУСТИМЫЙ УРОВЕНЬ ВРЕДНЫХ ВОЗДЕЙСТВИЙ ПРЕВЫШАЕТСЯ В 3,1- 5 РАЗ ОТНОСЯТСЯ К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7"/>
        <w:widowControl/>
        <w:jc w:val="both"/>
        <w:rPr>
          <w:rStyle w:val="FontStyle166"/>
          <w:i w:val="0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12. УСЛОВИЯ ТРУДА С ВЫСОКИМ РИСКОМ ВОЗНИКНОВЕНИЯ ПРОФЕССИОНАЛЬНОГО ЗАБОЛЕВАНИЯ ПРОТЕКАЮЩЕГО В ЛЕГКОЙ ФОРМЕ, СПОСОБСТВУЮЩИЕ РОСТУ ОБЩЕСОМАТИЧЕСКОЙ  ЗАБОЛЕВАЕМОСТИ, ПО ПОВОДУ КОТОРЫХ ЗНАЧИТЕЛЬНО УВЕЛИЧИВАЕТСЯ ПРОДОЛЖИТЕЛЬНОСТЬ ПЕРИОДОВ ВРЕМЕННОЙ НЕТРКДОСПОСОБНОСТИ, ВОЗНИКАЮЩИЕ, ЕСЛИ ДОПУСТИМЫЙ ПОРОГ ДЕЙСТВИЯ НЕБЛАГОПРИЯТНЫХ ПРОИЗВОДСТВЕННЫХ ФАКТОРОВ ПРЕВЫШЕН В 5-10 РАЗ ОТНОСЯТСЯ К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4-й класс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13. УСЛОВИЯ ТРУДА С ОЧЕНЬ ВЫСОКИМ РИСКОМ ПОЯВЛЕНИЯ КЛИНИЧЕСКИ ВЫРАЖЕННЫХ ФОРМ ПРОФЕССИОНАЛЬНЫХ ЗАБОЛЕВАНИЙ, ВЫСОКОЙ ВЕРОЯТНОСТЬЮ УВЕЛИЧЕНИЯ ЧАСТОТЫ ФОРМИРОВАНИЯ ХРОНИЧЕСКИХ НЕПРОФЕССИОНАЛЬНЫХ ЗАБОЛЕВАНИЙ, ПРОТЕКАЮЩИХ С ПРОДОЛЖИТЕЛЬНЫМИ ПЕРИОДАМИ ВРЕМЕННОЙ НЕТРУДОСПОСОБНОСТИ, ВОЗНИКАЮЩИЕ ПРИ ПРЕВЫШЕНИИ ДОПУСТИМОГО ПОРОГА ИЛИ ПДК ВРЕДНОГО ФАКТОРА БОЛЕЕ ЧЕМ В 10 РАЗ ОТНОСЯТСЯ К КЛАССУ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061118">
      <w:pPr>
        <w:pStyle w:val="Style3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14. </w:t>
      </w:r>
      <w:r w:rsidRPr="009D5F5A">
        <w:rPr>
          <w:rStyle w:val="FontStyle166"/>
          <w:i w:val="0"/>
          <w:sz w:val="28"/>
          <w:szCs w:val="28"/>
        </w:rPr>
        <w:t>К КАТЕГОРИИ ОСТРЫХ ПРОФЕССИОНАЛЬНЫХ ОТНОСЯТСЯ ЗАБОЛЕВАНИЯ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8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возникшие в результате систематического воздействия повреждающего фактора небольшой интенсивности, обладающего </w:t>
      </w:r>
      <w:r w:rsidRPr="009D5F5A">
        <w:rPr>
          <w:rStyle w:val="FontStyle173"/>
          <w:b w:val="0"/>
          <w:sz w:val="28"/>
          <w:szCs w:val="28"/>
        </w:rPr>
        <w:t>кумулятивными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свойствами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15. </w:t>
      </w:r>
      <w:r w:rsidRPr="009D5F5A">
        <w:rPr>
          <w:rStyle w:val="FontStyle166"/>
          <w:i w:val="0"/>
          <w:sz w:val="28"/>
          <w:szCs w:val="28"/>
        </w:rPr>
        <w:t>К КАТЕГОРИИ ХРОНИЧЕСКИХ ПРОФЕССИОНАЛЬНЫХ ОТНОСЯТСЯ ЗАБОЛЕВАНИЯ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 большой интенсивности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 с превышением ПДК или ПДУ</w:t>
      </w:r>
    </w:p>
    <w:p w:rsidR="009D5F5A" w:rsidRPr="009D5F5A" w:rsidRDefault="009D5F5A" w:rsidP="00061118">
      <w:pPr>
        <w:pStyle w:val="Style3"/>
        <w:widowControl/>
        <w:numPr>
          <w:ilvl w:val="0"/>
          <w:numId w:val="2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систематического воздействия повреждающего фактора небольшой интенсивности без превышения ПДК и ПДУ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42"/>
        <w:widowControl/>
        <w:ind w:firstLine="709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16. ОСОБЕННОСТИ ВОЗНИКНОВЕНИЯ И КЛИНИЧЕСКОГО ТЕЧЕНИЯ ПРОФЕССИОНАЛЬНЫХ ЗАБОЛЕВАНИЙ В СОВРЕМЕННЫХ УСЛОВИЯХ ВЫСОКОТЕХ</w:t>
      </w:r>
      <w:r w:rsidRPr="009D5F5A">
        <w:rPr>
          <w:rStyle w:val="FontStyle166"/>
          <w:i w:val="0"/>
          <w:sz w:val="28"/>
          <w:szCs w:val="28"/>
        </w:rPr>
        <w:softHyphen/>
        <w:t>НОЛОГИЧНОГО ПРОИЗВОДСТВА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увеличился риск возникновения тяжелых форм </w:t>
      </w:r>
      <w:r w:rsidRPr="009D5F5A">
        <w:rPr>
          <w:rStyle w:val="FontStyle173"/>
          <w:b w:val="0"/>
          <w:sz w:val="28"/>
          <w:szCs w:val="28"/>
        </w:rPr>
        <w:t>профессио</w:t>
      </w:r>
      <w:r w:rsidRPr="009D5F5A">
        <w:rPr>
          <w:rStyle w:val="FontStyle171"/>
          <w:sz w:val="28"/>
          <w:szCs w:val="28"/>
        </w:rPr>
        <w:t>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сократилось время формирования (стаж) 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чаще встречаются легкие формы 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профессиональные заболевания чаще возникают у молодых людей, недавно приступивших к работе в неблагоприятных произ</w:t>
      </w:r>
      <w:r w:rsidRPr="009D5F5A">
        <w:rPr>
          <w:rStyle w:val="FontStyle171"/>
          <w:sz w:val="28"/>
          <w:szCs w:val="28"/>
        </w:rPr>
        <w:softHyphen/>
        <w:t>водственных условиях. 5. для больных с профессиональными заболеваниями характерен стаж работы менее 10 лет в неблагоприятных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17. В РАССЛЕДОВАНИИ КАЖДОГО СЛУЧАЯ ОСТРОГО ИЛИ ХРОНИЧЕСКОГО ПРОФЕССИОНАЛЬНОГО ЗАБОЛЕВАНИЯ, УСТАНОВЛЕННОГО ВПЕРВЫЕ, ПРИНИМАЕТ УЧАСТИЕ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участковый терапевт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комиссия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государственный инспектор труда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представители областного или республиканского центров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5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представители нанимателя и трудового коллектива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18. КОПИИ УТВЕРЖДЕННОГО АКТА О СЛУЧАЕ ХРОНИЧЕСКОГО ПРОФЕССИОНАЛЬНОГО ЗАБОЛЕВАНИЯ НЕ НАПРАВЛЯЮТСЯ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 областной центр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потерпевшему или лицу, представляющему его интересы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работодателю для осуществления указанных в нем мероприятий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государственному инспектору труда</w:t>
      </w:r>
    </w:p>
    <w:p w:rsidR="009D5F5A" w:rsidRDefault="009D5F5A" w:rsidP="00061118">
      <w:pPr>
        <w:pStyle w:val="Style3"/>
        <w:widowControl/>
        <w:numPr>
          <w:ilvl w:val="0"/>
          <w:numId w:val="26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 медицинские организации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19. УЧАСТКОВЫЙ ВРАЧ, ЗАПОДОЗРИВШИЙ ОСТРОЕ ПРОФЕССИОНАЛЬНОЕ ЗАБОЛЕВАНИЕ ОБЯЗАН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составить и переслать извещение об установлении предварительного диагноза острого или хронического профессионального заболевания в управление Роспотребнадзора в течение суток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областной центр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республиканский центр профпатологии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центр гигиены и эпидемиологии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немедленно послать телефонограмму или факс в управление Роспотребнадзора, если пострадавших с утратой трудоспособности на</w:t>
      </w:r>
      <w:r w:rsidRPr="009D5F5A">
        <w:rPr>
          <w:rStyle w:val="FontStyle171"/>
          <w:sz w:val="28"/>
          <w:szCs w:val="28"/>
        </w:rPr>
        <w:softHyphen/>
        <w:t>считывается более двух человек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71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20. УЧАСТКОВЫЙ ВРАЧ В </w:t>
      </w:r>
      <w:r w:rsidRPr="009D5F5A">
        <w:rPr>
          <w:rStyle w:val="FontStyle171"/>
          <w:sz w:val="28"/>
          <w:szCs w:val="28"/>
        </w:rPr>
        <w:t xml:space="preserve">ИЗВЕЩЕНИИ ОБ УСТАНОВЛЕНИИ ПРЕДВАРИТЕЛЬНОГО ДИАГНОЗА ОСТРОГО ИЛИ ХРОНИЧЕСКОГО ПРОФЕССИОНАЛЬНОГО ЗАБОЛЕВАНИЯ </w:t>
      </w:r>
      <w:r w:rsidRPr="009D5F5A">
        <w:rPr>
          <w:rStyle w:val="FontStyle166"/>
          <w:i w:val="0"/>
          <w:sz w:val="28"/>
          <w:szCs w:val="28"/>
        </w:rPr>
        <w:t>ДОЛЖЕН УКАЗАТЬ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диагноз и предполагаемые вредные факторы производственного процесса, вызвавшие острое профессиональное заболевание</w:t>
      </w:r>
    </w:p>
    <w:p w:rsidR="009D5F5A" w:rsidRPr="009D5F5A" w:rsidRDefault="009D5F5A" w:rsidP="00061118">
      <w:pPr>
        <w:pStyle w:val="Style2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общий трудовой стаж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предполагаемые причины и обстоятельства, вызвавшие острое профессиональное заболевание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стаж работы пострадавшего на предприятии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8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перечень заболеваний, которые были ранее у пострадавшего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21. </w:t>
      </w:r>
      <w:r w:rsidRPr="009D5F5A">
        <w:rPr>
          <w:rStyle w:val="FontStyle166"/>
          <w:i w:val="0"/>
          <w:sz w:val="28"/>
          <w:szCs w:val="28"/>
        </w:rPr>
        <w:t>К МЕДИЦИНСКОЙ РЕАБИЛИТАЦИИ ЛИЦ С ПРОФЕССИОНАЛЬНЫМИ ЗАБОЛЕВАНИЯМИ ОТНОСИТСЯ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 непрофессиональных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назначение патогенетически обоснованного восстановительного лечения пострадавшим от вредных факторов производственной среды — медикаментозного и немедикаментозного (физиотерапия, ЛФК, санаторно-курортное лечение)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2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1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22. К ТРУДОВОЙ РЕАБИЛИТАЦИИ ЛИЦ С ПРОФЕССИОНАЛЬНЫМИ ЗАБОЛЕВАНИЯМИ ОТНОСИТСЯ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назначение патогенетически обоснованного восстановительного лечения пострадавшим от вредных факторов производственной среды: медикаментозного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назначение патогенетически обоснованного восстановительного лечения пострадавшим от вредных факторов производственной среды: немедикаментозного (физиотерапия, ЛФК, санаторно-курортное лечение)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30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23. К СОЦИАЛЬНО-ТРУДОВОЙ РЕАБИЛИТАЦИИ НЕТРУДОСПОСОБНЫХ ЛИЦ С ПРОФЕССИОНАЛЬНЫМИ ЗАБОЛЕВАНИЯМИ ОТНОСИТСЯ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назначение патогенетически обоснованного восстановительного лечения пострадавшим от вредных факторов производственной среды: медикаментозного и немедикаментозного (физиотерапия, ЛФК, санаторно-курортное лечение)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31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9D5F5A">
        <w:rPr>
          <w:rStyle w:val="FontStyle153"/>
          <w:sz w:val="28"/>
          <w:szCs w:val="28"/>
          <w:lang w:eastAsia="en-US"/>
        </w:rPr>
        <w:t xml:space="preserve">24. ПАЦИЕНТА </w:t>
      </w:r>
      <w:r w:rsidRPr="009D5F5A">
        <w:rPr>
          <w:rStyle w:val="FontStyle166"/>
          <w:i w:val="0"/>
          <w:sz w:val="28"/>
          <w:szCs w:val="28"/>
          <w:lang w:eastAsia="en-US"/>
        </w:rPr>
        <w:t>ДЛЯ ОСВИДЕТЕЛЬСТВОВАНИЯ В БЮРО МСЭ НЕОБХОДИМО НАПРАВИТЬ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выявлении признаков стойкой частичной или полной утраты трудоспособности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непрерывно на срок свыше 2 мес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непрерывно на срок свыше 4 мес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с перерывом на срок свыше 5 мес</w:t>
      </w:r>
    </w:p>
    <w:p w:rsidR="009D5F5A" w:rsidRPr="009D5F5A" w:rsidRDefault="009D5F5A" w:rsidP="00061118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временной утрате трудоспособности, если больничный лист должен продляться с перерывом на срок свыше 6 мес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25. III ГРУППЕ ИНВАЛИДНОСТИ СООТВЕТСТВУЮТ ОПРЕДЕЛЕНИЯ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</w:t>
      </w:r>
      <w:r w:rsidRPr="009D5F5A">
        <w:rPr>
          <w:rStyle w:val="FontStyle171"/>
          <w:sz w:val="28"/>
          <w:szCs w:val="28"/>
        </w:rPr>
        <w:softHyphen/>
        <w:t>ми ограничениями, вызванными заболеванием)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противопоказан (в связи с усугублением тяжести состояния больного в результате любой профессиональной трудо</w:t>
      </w:r>
      <w:r w:rsidRPr="009D5F5A">
        <w:rPr>
          <w:rStyle w:val="FontStyle171"/>
          <w:sz w:val="28"/>
          <w:szCs w:val="28"/>
        </w:rPr>
        <w:softHyphen/>
        <w:t>вой деятельности)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вынужденный переход по состоянию здоровья на работу бо</w:t>
      </w:r>
      <w:r w:rsidRPr="009D5F5A">
        <w:rPr>
          <w:rStyle w:val="FontStyle171"/>
          <w:sz w:val="28"/>
          <w:szCs w:val="28"/>
        </w:rPr>
        <w:softHyphen/>
        <w:t>лее низкой квалификации (снижение квалификации на 4 разряда и более, снижение категории, уровня управления для руководителей) и 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061118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26. II ГРУППЕ ИНВАЛИДНОСТИ СООТВЕТСТВУЮТ ОПРЕДЕЛЕНИЯ 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недоступен (в связи с выраженными функциональными ограничениями, вызванными заболеванием) или 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3"/>
          <w:b w:val="0"/>
          <w:b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061118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53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27. I ГРУППЕ ИНВАЛИДНОСТИ СООТВЕТСТВУЮТ ОПРЕДЕЛЕНИЯ 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функциональными ограничениями, вызванными заболеванием)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061118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28. ПРЕДВАРИТЕЛЬНЫЕ ОСМОТРЫ ЛИЦ, УСТРАИВАЮЩИХСЯ НА РАБОЧИЕ МЕСТА С НАЛИЧИЕМ ВРЕДНЫХ ПРОИЗВОДСТВЕННЫХ ФАКТОРОВ, ПРОВОДЯТСЯ ПО ИНИЦИАТИВЕ </w:t>
      </w:r>
    </w:p>
    <w:p w:rsidR="009D5F5A" w:rsidRPr="009D5F5A" w:rsidRDefault="009D5F5A" w:rsidP="00061118">
      <w:pPr>
        <w:pStyle w:val="Style4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профсоюзов</w:t>
      </w:r>
    </w:p>
    <w:p w:rsidR="009D5F5A" w:rsidRPr="009D5F5A" w:rsidRDefault="009D5F5A" w:rsidP="00061118">
      <w:pPr>
        <w:pStyle w:val="Style3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работодателя</w:t>
      </w:r>
    </w:p>
    <w:p w:rsidR="009D5F5A" w:rsidRPr="009D5F5A" w:rsidRDefault="009D5F5A" w:rsidP="00061118">
      <w:pPr>
        <w:pStyle w:val="Style3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местных органов </w:t>
      </w:r>
      <w:r w:rsidRPr="009D5F5A">
        <w:rPr>
          <w:rStyle w:val="FontStyle138"/>
          <w:rFonts w:ascii="Times New Roman" w:hAnsi="Times New Roman" w:cs="Times New Roman"/>
          <w:sz w:val="28"/>
          <w:szCs w:val="28"/>
        </w:rPr>
        <w:t>здравоохранения</w:t>
      </w:r>
    </w:p>
    <w:p w:rsidR="009D5F5A" w:rsidRPr="009D5F5A" w:rsidRDefault="009D5F5A" w:rsidP="00061118">
      <w:pPr>
        <w:pStyle w:val="Style4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личной </w:t>
      </w:r>
      <w:r w:rsidRPr="009D5F5A">
        <w:rPr>
          <w:rStyle w:val="FontStyle173"/>
          <w:b w:val="0"/>
          <w:sz w:val="28"/>
          <w:szCs w:val="28"/>
        </w:rPr>
        <w:t>инициативе устраивающегося на работу</w:t>
      </w:r>
    </w:p>
    <w:p w:rsidR="009D5F5A" w:rsidRPr="009D5F5A" w:rsidRDefault="009D5F5A" w:rsidP="00061118">
      <w:pPr>
        <w:pStyle w:val="Style3"/>
        <w:widowControl/>
        <w:numPr>
          <w:ilvl w:val="0"/>
          <w:numId w:val="36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государственной  инспекции труда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29. ЛИЦУ, ПРОШЕДШЕМУ ПРЕДВАРИТЕЛЬНЫЙ ОСМОТР ПЕРЕД УСТРОЙСТВОМ НА РАБОТУ ВО ВРЕДНЫХ УСЛОВИЯХ, НА РУКИ ВЫДАЕТСЯ 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справка с указанием «годен» к труду во вредных условиях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медицинское заключение с указанием причин негодности, если таковые обнаружены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061118">
      <w:pPr>
        <w:pStyle w:val="Style3"/>
        <w:widowControl/>
        <w:numPr>
          <w:ilvl w:val="0"/>
          <w:numId w:val="37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30. ПО РЕЗУЛЬТАТАМ ПЕРИОДИЧЕСКОГО МЕДИЦИНСКОГО ОСМОТРА ЛИЦ РАБОТАЮЩИХ ВО ВРЕДНЫХ УСЛОВИЯХ ОФОРМЛЯЕТСЯ ДОКУМЕНТ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справка с указанием «годен» к труду во вредных условиях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медицинское заключение с указанием причин негодности, если таковые обнаружены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061118">
      <w:pPr>
        <w:pStyle w:val="Style3"/>
        <w:widowControl/>
        <w:numPr>
          <w:ilvl w:val="0"/>
          <w:numId w:val="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31. ПЕРИОДИЧЕСКИМ МЕДИЦИНСКИМ ОСМОТРАМ ПОДЛЕЖАТ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лица, работающие в условиях воздействия вредных и опасных производственных факторов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работающие пенсионеры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ремонтники и монтажники на предприятиях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сезонные рабочие</w:t>
      </w:r>
    </w:p>
    <w:p w:rsidR="009D5F5A" w:rsidRPr="009D5F5A" w:rsidRDefault="009D5F5A" w:rsidP="00061118">
      <w:pPr>
        <w:pStyle w:val="Style3"/>
        <w:widowControl/>
        <w:numPr>
          <w:ilvl w:val="0"/>
          <w:numId w:val="39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работавшие на вредных и опасных для здоровья объектах</w:t>
      </w:r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32. ТРУДОУСТРОЙСТВО И РАБОТА В УСЛОВИЯХ НЕБЛАГОПРИЯТНОГО ДЕЙСТВИЯ ФАКТОРОВ ПРОИЗВОДСТВЕННОЙ СРЕДЫ ПРОТИВОПОКАЗАНЫ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лицам, страдающим хроническими заболеваниями с незначительными наруше</w:t>
      </w:r>
      <w:r w:rsidRPr="009D5F5A">
        <w:rPr>
          <w:rStyle w:val="FontStyle171"/>
          <w:sz w:val="28"/>
          <w:szCs w:val="28"/>
        </w:rPr>
        <w:softHyphen/>
        <w:t>ниями функций внутренних органов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беременным женщинам и женщинам в период лактации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женщинам старше 50 лет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лицам обоего пола старше </w:t>
      </w:r>
      <w:r w:rsidRPr="009D5F5A">
        <w:rPr>
          <w:rStyle w:val="FontStyle173"/>
          <w:b w:val="0"/>
          <w:sz w:val="28"/>
          <w:szCs w:val="28"/>
        </w:rPr>
        <w:t>60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061118">
      <w:pPr>
        <w:pStyle w:val="Style3"/>
        <w:widowControl/>
        <w:numPr>
          <w:ilvl w:val="0"/>
          <w:numId w:val="40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 от 18 до 21года</w:t>
      </w:r>
    </w:p>
    <w:p w:rsidR="009D5F5A" w:rsidRPr="009D5F5A" w:rsidRDefault="009D5F5A" w:rsidP="009D5F5A">
      <w:pPr>
        <w:pStyle w:val="Style3"/>
        <w:widowControl/>
        <w:tabs>
          <w:tab w:val="left" w:pos="2410"/>
        </w:tabs>
        <w:ind w:left="2127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33. ДИСПАНСЕРНОМУ НАБЛЮДЕНИЮ У ПРОФПАТОЛОГА ПОДЛЕЖАТ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не подвергающиеся неблагоприятному воздействию факторов производственной среды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работающие в среде предельно допустимых концентраций и предельно допустимых уровней вредных факторов, имеющие стаж работы менее 5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 с общими (соматическими)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заболеваниями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инвалиды по профессиональному заболеванию</w:t>
      </w:r>
    </w:p>
    <w:p w:rsidR="009D5F5A" w:rsidRPr="009D5F5A" w:rsidRDefault="009D5F5A" w:rsidP="00061118">
      <w:pPr>
        <w:pStyle w:val="Style3"/>
        <w:widowControl/>
        <w:numPr>
          <w:ilvl w:val="0"/>
          <w:numId w:val="41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все пенсионеры, работавшие во вредных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34. ОСТРОЕ ПРОФЗАБОЛЕВАНИЕ (ОТРАВЛЕНИЕ) ВОЗНИКАЕТ ПОСЛЕ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однократного или многократного (в течение одной рабочей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длительного (в течение более одной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многократного и длительного (более одной рабочей смены)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периодического и длительного (более одной рабочей смены) воздействия вредных проффакторов</w:t>
      </w:r>
    </w:p>
    <w:p w:rsidR="009D5F5A" w:rsidRPr="009D5F5A" w:rsidRDefault="009D5F5A" w:rsidP="009D5F5A">
      <w:pPr>
        <w:tabs>
          <w:tab w:val="left" w:pos="1985"/>
        </w:tabs>
        <w:jc w:val="both"/>
        <w:rPr>
          <w:sz w:val="28"/>
          <w:szCs w:val="28"/>
        </w:rPr>
      </w:pPr>
    </w:p>
    <w:p w:rsidR="009D5F5A" w:rsidRPr="009D5F5A" w:rsidRDefault="009D5F5A" w:rsidP="009D5F5A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35. ХРОНИЧЕСКОЕ ПРОФЗАБОЛЕВАНИЕ (ОТРАВЛЕНИЕ) ВОЗНИКАЕТ ПОСЛЕ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многократного и длительного (более одной рабочей смены)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однократного (в течение не более одной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многократного (в течение не более одной смены), воздействия вредных проффакторов</w:t>
      </w:r>
    </w:p>
    <w:p w:rsidR="009D5F5A" w:rsidRPr="009D5F5A" w:rsidRDefault="009D5F5A" w:rsidP="00061118">
      <w:pPr>
        <w:pStyle w:val="a5"/>
        <w:widowControl/>
        <w:numPr>
          <w:ilvl w:val="0"/>
          <w:numId w:val="43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после длительного (более одной смены), воздействия вредных проффакторов</w:t>
      </w:r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36. ПО КЛИНИЧЕСКОМУ ТЕЧЕНИЮ ПРОФЕССИОНАЛЬНЫЕ ЗАБОЛЕВАНИЯ МОГУТ БЫТЬ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острыми и хроническими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острыми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хроническими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4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подострыми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37. РАССЛЕДОВАНИЕ СЛУЧАЯ ХРОНИЧЕСКОГО ПРОФЗАБОЛЕВАНИЯ (ОТРАВЛЕНИЯ) С МОМЕНТА ПОЛУЧЕНИЯ ИЗВЕЩЕНИЯ ОБ УСТАНОВЛЕНИИ ЗАКЛЮЧИТЕЛЬНОГО ДИАГНОЗА ОРГАНАМИ РОСПОТРЕБНАДЗОРА ДОЛЖНО ПРОВОДИТЬСЯ В ТЕЧЕНИЕ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дней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14 дней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дня</w:t>
      </w:r>
    </w:p>
    <w:p w:rsidR="009D5F5A" w:rsidRPr="009D5F5A" w:rsidRDefault="009D5F5A" w:rsidP="00061118">
      <w:pPr>
        <w:pStyle w:val="a5"/>
        <w:widowControl/>
        <w:numPr>
          <w:ilvl w:val="0"/>
          <w:numId w:val="45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 дней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38. 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санитарно-гигиеническая характеристика условий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листок временной нетрудоспособности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справка КЭК</w:t>
      </w:r>
    </w:p>
    <w:p w:rsidR="009D5F5A" w:rsidRPr="009D5F5A" w:rsidRDefault="009D5F5A" w:rsidP="00061118">
      <w:pPr>
        <w:pStyle w:val="a5"/>
        <w:widowControl/>
        <w:numPr>
          <w:ilvl w:val="0"/>
          <w:numId w:val="4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копия трудовой книжки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39. 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врач-профпатолог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главврач лечебного учреждения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специалист территориального управления (врач по гигиене труда)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4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работодатель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40. ПЕРИОДИЧЕСКИЕ МЕДИЦИНСКИЕ ОСМОТРЫ РАБОТАЮЩИХ ПРОВОДЯТСЯ В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работодателя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отпуска и за счет работодателя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4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нерабочее время и за счет работника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41. ОТВЕТСТВЕННЫМ ЗА СВОЕВРЕМЕННОЕ ПРОВЕДЕНИЕ ПЕРИОДИЧЕСКИХ МЕДИЦИНСКИХ ОСМОТРОВ, ЯВЛЯЕТСЯ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работодатель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цеховой врач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специалист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профпатолог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42. ПРЕДВАРИТЕЛЬНЫЕ И ПЕРИОДИЧЕСКИЕ МЕДИЦИНСКИЕ ОСМОТРЫ ЛИЦ, РАБОТАЮЩИХ В УСЛОВИЯХ ВРЕДНЫХ ПРОИЗВОДСТВЕННЫХ ФАКТОРОВ, ПРОВОДЯТСЯ В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медицинских организациях, имеющих медицинскую лицензию на право проведения предварительных и периодических медицинских осмотров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специализированных стационарах, имеющих медицинскую лицензию на право оказания медицинской помощи 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амбулаторно-медицинских организациях, имеющих санитарно-эпидемиологическое заключение на право проведения предварительных и периодических медицинских осмотров</w:t>
      </w:r>
    </w:p>
    <w:p w:rsidR="009D5F5A" w:rsidRPr="009D5F5A" w:rsidRDefault="009D5F5A" w:rsidP="00061118">
      <w:pPr>
        <w:pStyle w:val="a5"/>
        <w:widowControl/>
        <w:numPr>
          <w:ilvl w:val="0"/>
          <w:numId w:val="5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центрах здоровья, имеющих договор с промышленным предприятием на проведение предварительных и периодических медицинских осмотров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43. ПРЕДВАРИТЕЛЬНЫЕ И ПЕРИОДИЧЕСКИЕ МЕДИЦИНСКИЕ ОСМОТРЫ ДЛЯ ЛИЦ, РАБОТАЮЩИХ ВО ВРЕДНЫХ УСЛОВИЯХ ТРУДА, ПРОВОДЯТСЯ ПО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приказу Минздрава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работодателя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решению профсоюзной организации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44. ДЛЯ ПРОВЕДЕНИЯ ПРЕДВАРИТЕЛЬНОГО ИЛИ ПЕРИОДИЧЕСКОГО ОСМОТРА МЕДИЦИНСКАЯ ОРГАНИЗАЦИЯ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формирует постоянно действующую врачебную комиссию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назначает отдельных врачей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рекомендует обращаться к своему участковому врачу</w:t>
      </w:r>
    </w:p>
    <w:p w:rsidR="009D5F5A" w:rsidRPr="009D5F5A" w:rsidRDefault="009D5F5A" w:rsidP="00061118">
      <w:pPr>
        <w:pStyle w:val="a5"/>
        <w:widowControl/>
        <w:numPr>
          <w:ilvl w:val="0"/>
          <w:numId w:val="52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рекомендует обращаться к отдельным специалистам</w:t>
      </w:r>
    </w:p>
    <w:p w:rsidR="009D5F5A" w:rsidRPr="009D5F5A" w:rsidRDefault="009D5F5A" w:rsidP="009D5F5A">
      <w:pPr>
        <w:pStyle w:val="a5"/>
        <w:tabs>
          <w:tab w:val="left" w:pos="2552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45. НА ЛИЦО, ПРОХОДЯЩЕЕ ПРЕДВАРИТЕЛЬНЫЙ МЕДИЦИНСКИЙ ОСМОТР, В МЕДИЦИНСКОЙ ОРГАНИЗАЦИИ ОФОРМЛЯЮТСЯ МЕДИЦИНСКАЯ КАРТА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амбулаторного больного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обследуемого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пациента стационара</w:t>
      </w:r>
    </w:p>
    <w:p w:rsidR="009D5F5A" w:rsidRPr="009D5F5A" w:rsidRDefault="009D5F5A" w:rsidP="00061118">
      <w:pPr>
        <w:pStyle w:val="a5"/>
        <w:widowControl/>
        <w:numPr>
          <w:ilvl w:val="0"/>
          <w:numId w:val="5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вредных условий труда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46. В ЗАКЛЮЧЕНИИ ПО РЕЗУЛЬТАТАМ ПРЕДВАРИТЕЛЬНОГО ИЛИ ПЕРИОДИЧЕСКОГО МЕДИЦИНСКОГО ОСМОТРА РАБОТНИКОВ ДОЛЖНО БЫТЬ УКАЗАНО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выявлены ли медицинские противопоказания к работе во вредных условиях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работать в данной сфере производства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есть ли у работника заболевания</w:t>
      </w:r>
    </w:p>
    <w:p w:rsidR="009D5F5A" w:rsidRPr="009D5F5A" w:rsidRDefault="009D5F5A" w:rsidP="00061118">
      <w:pPr>
        <w:pStyle w:val="a5"/>
        <w:widowControl/>
        <w:numPr>
          <w:ilvl w:val="0"/>
          <w:numId w:val="54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выполнять данную работу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47. РАБОТНИКИ В ВОЗРАСТЕ ДО 21 ГОДА ПРОХОДЯТ ПЕРИОДИЧЕСКИЕ МЕДИЦИНСКИЕ ОСМОТРЫ НЕ РЕЖЕ 1 РАЗА В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год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полгода</w:t>
      </w:r>
    </w:p>
    <w:p w:rsidR="009D5F5A" w:rsidRPr="009D5F5A" w:rsidRDefault="009D5F5A" w:rsidP="00061118">
      <w:pPr>
        <w:pStyle w:val="a5"/>
        <w:widowControl/>
        <w:numPr>
          <w:ilvl w:val="0"/>
          <w:numId w:val="8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квартал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48. МЕДИЦИНСКАЯ КАРТА ПРЕДВАРИТЕЛЬНЫХ И ПЕРИОДИЧЕСКИХ МЕДИЦИНСКИХ ОСМОТРОВ РАБОТАЮЩИХ ВО ВРЕДНЫХ УСЛОВИЯХ ТРУДА ХРАНИТСЯ В ТЕЧЕНИЕ</w:t>
      </w:r>
    </w:p>
    <w:p w:rsidR="009D5F5A" w:rsidRP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50 лет</w:t>
      </w:r>
    </w:p>
    <w:p w:rsidR="009D5F5A" w:rsidRP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25 лет</w:t>
      </w:r>
    </w:p>
    <w:p w:rsidR="009D5F5A" w:rsidRP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лет</w:t>
      </w:r>
    </w:p>
    <w:p w:rsidR="009D5F5A" w:rsidRDefault="009D5F5A" w:rsidP="00061118">
      <w:pPr>
        <w:pStyle w:val="a5"/>
        <w:widowControl/>
        <w:numPr>
          <w:ilvl w:val="0"/>
          <w:numId w:val="5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 лет</w:t>
      </w:r>
    </w:p>
    <w:p w:rsidR="009D5F5A" w:rsidRPr="009D5F5A" w:rsidRDefault="009D5F5A" w:rsidP="009D5F5A">
      <w:pPr>
        <w:pStyle w:val="a5"/>
        <w:widowControl/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49. ВОДИТЕЛИ АВТОТРАНСПОРТНЫХ СРЕДСТВ ЕЖЕДНЕВНО ДОЛЖНЫ ПРОХОДИТЬ МЕДИЦИНСКИЙ ОСМОТР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предрейсовый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периодический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предварительный</w:t>
      </w:r>
    </w:p>
    <w:p w:rsidR="009D5F5A" w:rsidRPr="009D5F5A" w:rsidRDefault="009D5F5A" w:rsidP="00061118">
      <w:pPr>
        <w:pStyle w:val="a5"/>
        <w:widowControl/>
        <w:numPr>
          <w:ilvl w:val="0"/>
          <w:numId w:val="56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послерейсовый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50. ПРИ УСТАНОВЛЕНИИ СВЯЗИ ЗАБОЛЕВАНИЯ С ПРОФЕССИЕЙ ЦЕНТР ПРОФПАТОЛОГИИ ДОЛЖЕН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направить заключение в 3-х дневный срок в территориальный орган Роспотребнадзора, работодателю, страховщику и медицинской организации, направляющей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направить экстренное извещение в территориальный орган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составить заключение и в 10-дневный срок направить его в центр профпатологии</w:t>
      </w:r>
    </w:p>
    <w:p w:rsidR="009D5F5A" w:rsidRPr="009D5F5A" w:rsidRDefault="009D5F5A" w:rsidP="00061118">
      <w:pPr>
        <w:pStyle w:val="a5"/>
        <w:widowControl/>
        <w:numPr>
          <w:ilvl w:val="0"/>
          <w:numId w:val="57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составить заключение и в 10-дневный срок направить его работнику и медицинскую организацию по месту жительства работника</w:t>
      </w:r>
    </w:p>
    <w:p w:rsidR="009D5F5A" w:rsidRPr="009D5F5A" w:rsidRDefault="009D5F5A" w:rsidP="009D5F5A">
      <w:pPr>
        <w:pStyle w:val="a5"/>
        <w:tabs>
          <w:tab w:val="left" w:pos="1985"/>
          <w:tab w:val="left" w:pos="2268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51. ОБЯЗАТЕЛЬНЫЕ ПРЕДВАРИТЕЛЬНЫЕ МЕДОСМОТРЫ ДЛЯ УСТРАИВАЮЩИХСЯ НА ПРЕДПРИЯТИЕ С ВРЕДНЫМИ УСЛОВИЯМИ ТРУДА ПРОВОДЯТ С ЦЕЛЬЮ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профилактики профессиональной заболеваемости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предупреждения респираторных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достижения высокой производительности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58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выявления туберкулеза</w:t>
      </w:r>
    </w:p>
    <w:p w:rsidR="009D5F5A" w:rsidRPr="009D5F5A" w:rsidRDefault="009D5F5A" w:rsidP="009D5F5A">
      <w:pPr>
        <w:pStyle w:val="a5"/>
        <w:tabs>
          <w:tab w:val="left" w:pos="3261"/>
        </w:tabs>
        <w:ind w:left="2977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52. В НАСТОЯЩЕЕ ВРЕМЯ РЕГЛАМЕНТИРУЮЩИМ ДОКУМЕНТОМ, ОПРЕДЕЛЯЮЩИМ ПОРЯДОК ПРОВЕДЕНИЯ ПРЕДВАРИТЕЛЬНЫХ И ПЕРИОДИЧЕСКИХ МЕДИЦИНСКИХ ОСМОТРОВ ЛИЦ, РАБОТАЮЩИХ ВО ВРЕДНЫХ УСЛОВИЯХ ТРУДА, ЯВЛЯЕТСЯ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 Минздравсоцразвития РФ № 302н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Трудовой кодекс РФ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закон РФ «О санитарно-эпидемиологическом благополучии населения»</w:t>
      </w:r>
    </w:p>
    <w:p w:rsidR="009D5F5A" w:rsidRPr="009D5F5A" w:rsidRDefault="009D5F5A" w:rsidP="00061118">
      <w:pPr>
        <w:pStyle w:val="a5"/>
        <w:widowControl/>
        <w:numPr>
          <w:ilvl w:val="0"/>
          <w:numId w:val="59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 Минздравсоцразвития РФ № 83</w:t>
      </w:r>
    </w:p>
    <w:p w:rsidR="009D5F5A" w:rsidRPr="009D5F5A" w:rsidRDefault="009D5F5A" w:rsidP="009D5F5A">
      <w:pPr>
        <w:pStyle w:val="a5"/>
        <w:tabs>
          <w:tab w:val="left" w:pos="2977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53. НЕОБХОДИМОСТЬ ПРОВЕДЕНИЯ ПРЕДВАРИТЕЛЬНОГО И ПЕРИОДИЧЕСКИХ МЕДИЦИНСКИХ ОСМОТРОВ ОПРЕДЕЛЯЕТСЯ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перечнем вредных и (или) опасных производственных факторов, перечнем работ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вредными факторами на предприятии и стажем работы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особенностями технологического процесса</w:t>
      </w:r>
    </w:p>
    <w:p w:rsidR="009D5F5A" w:rsidRPr="009D5F5A" w:rsidRDefault="009D5F5A" w:rsidP="00061118">
      <w:pPr>
        <w:pStyle w:val="a5"/>
        <w:widowControl/>
        <w:numPr>
          <w:ilvl w:val="0"/>
          <w:numId w:val="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списком, работников направленных на осмотр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54. КАКАЯ РОЛЬ ОТВОДИТСЯ СПЕЦИАЛИСТУ РОСПОТРЕБНАДЗОРА ПРИ ПРОВЕДЕНИИ ПЕРИОДИЧЕСКИХ И ПРЕДВАРИТЕЛЬНЫХ МЕДОСМОТРОВ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контролирующая, итоги осмотра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главная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организующая</w:t>
      </w:r>
    </w:p>
    <w:p w:rsidR="009D5F5A" w:rsidRPr="009D5F5A" w:rsidRDefault="009D5F5A" w:rsidP="00061118">
      <w:pPr>
        <w:pStyle w:val="a5"/>
        <w:widowControl/>
        <w:numPr>
          <w:ilvl w:val="0"/>
          <w:numId w:val="61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исполнительная</w:t>
      </w: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55. ЛИЦА, ВИБРООПАСНЫХ ПРОФЕССИЙ ПРИ ВОЗДЕЙСТВИИ ОБЩЕЙ ВИБРАЦИИ, ПОДЛЕЖАТ ПЕРИОДИЧЕСКИМ МЕДИЦИНСКИМ ОСМОТРАМ, СОГЛАСНО ПРИКАЗУ МЗ РФ №302Н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ежеквартально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56. ЧАСТОТА ПРОВЕДЕНИЯ ПЕРИОДИЧЕСКИХ МЕДИЦИНСКИХ ОСМОТРОВ ОПРЕДЕЛЯЕТСЯ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министерством здравоохранения РФ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работодателем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территориальными органами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63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инспекцией по труду</w:t>
      </w:r>
    </w:p>
    <w:p w:rsidR="009D5F5A" w:rsidRPr="009D5F5A" w:rsidRDefault="009D5F5A" w:rsidP="009D5F5A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57. ЧЛЕНАМИ КОМИССИИ ПО ПРОВЕДЕНИЮ ПЕРИОДИЧЕСКИХ МЕДИЦИНСКИХ ОСМОТРОВ МОГУТ БЫТЬ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врачи специалисты, прошедшие в рамках своей специальности подготовку по профпатологии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врачи узких специальностей, по которым проводятся периодические медицинские осмотры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специалисты Роспотребнадзора</w:t>
      </w:r>
    </w:p>
    <w:p w:rsidR="009D5F5A" w:rsidRPr="009D5F5A" w:rsidRDefault="009D5F5A" w:rsidP="00061118">
      <w:pPr>
        <w:pStyle w:val="a5"/>
        <w:widowControl/>
        <w:numPr>
          <w:ilvl w:val="0"/>
          <w:numId w:val="64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представители профкома и работодателя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58. ВНЕОЧЕРЕДНЫЕ МЕДИЦИНСКИЕ ОСМОТРЫ РАБОТАЮЩИХ МОГУТ ПРОВОДИТЬСЯ НА ОСНОВАНИИ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рекомендаций, указанных в заключительном акте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заключений территориальных органов роспотрбнадзора с обоснованием причины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досрочного осмотра (обследования)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заключений профсоюзной организации и работодателя о необоснованных льготах работающих</w:t>
      </w:r>
    </w:p>
    <w:p w:rsidR="009D5F5A" w:rsidRPr="009D5F5A" w:rsidRDefault="009D5F5A" w:rsidP="00061118">
      <w:pPr>
        <w:pStyle w:val="a5"/>
        <w:widowControl/>
        <w:numPr>
          <w:ilvl w:val="0"/>
          <w:numId w:val="65"/>
        </w:numPr>
        <w:tabs>
          <w:tab w:val="left" w:pos="3544"/>
          <w:tab w:val="left" w:pos="368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постановления прокуратуры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59. РАБОТНИКИ ПРЕДПРИЯТИЯ ПРОХОДЯТ ОБЯЗАТЕЛЬНЫЕ ЕЖЕГОДНЫЕ ПЕРИОДИЧЕСКИЕ МЕДИЦИНСКИЕ ОСМОТРЫ (ОБСЛЕДОВАНИЯ) ДО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21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20 лет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31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17 лет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60. ЖЕНЩИНЫ, ПОДВЕРГШИЕСЯ ОБЩЕЙ ВИБРАЦИИ, ДОЛЖНЫ ПРОХОДИТЬ ПЕРИОДИЧЕСКИЕ МЕДИЦИНСКИЕ ОСМОТРЫ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ежегодно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три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два года</w:t>
      </w:r>
    </w:p>
    <w:p w:rsidR="009D5F5A" w:rsidRPr="009D5F5A" w:rsidRDefault="009D5F5A" w:rsidP="00061118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ежемесячно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61. ПЕРИОДИЧЕСКИЕ МЕДИЦИНСКИЕ ОСМОТРЫ РАБОТАЮЩИХ ПРИ УРОВНЯХ ШУМА ПРЕВЫШАЮЩИХ ПДУ СОГЛАСНО ПРИКАЗУ МЗ И СОЦРАЗВИТИЯ РФ № 302Н ОТ 12 АПРЕЛЯ 2011Г. ДОЛЖНЫ ПРОВОДИТЬСЯ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1 раз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ежеквартально</w:t>
      </w:r>
    </w:p>
    <w:p w:rsidR="009D5F5A" w:rsidRPr="009D5F5A" w:rsidRDefault="009D5F5A" w:rsidP="00061118">
      <w:pPr>
        <w:pStyle w:val="a5"/>
        <w:widowControl/>
        <w:numPr>
          <w:ilvl w:val="0"/>
          <w:numId w:val="6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9D5F5A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ПОРЯДОК ПЕРИОДИЧНОСТИ ПРОХОЖДЕНИЯ ОБЯЗАТЕЛЬНОГО ПСИХИАТРИЧЕСКОГО ОСВИДЕТЕЛЬСТВОВАНИЯ УСТАНАВЛИВАЕТСЯ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федеральным органом исполнительной власти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администрацией предприятия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медицинским учреждением, обслуживающим предприятие</w:t>
      </w:r>
    </w:p>
    <w:p w:rsidR="009D5F5A" w:rsidRPr="009D5F5A" w:rsidRDefault="009D5F5A" w:rsidP="00061118">
      <w:pPr>
        <w:pStyle w:val="a5"/>
        <w:widowControl/>
        <w:numPr>
          <w:ilvl w:val="0"/>
          <w:numId w:val="69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страховой компанией</w:t>
      </w:r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 xml:space="preserve">. ВРАЧ ПО ГИГИЕНЕ ТРУДА ПРИ ПРОВЕДЕНИИ ПЕРИОДИЧЕСКИХ МЕДИЦИНСКИХ ОСМОТРОВ НА ПРЕДПРИЯТИЯХ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определяет контингенты, подлежащие медосмотру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согласовывает поименный список осматриваемых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знакомит врачей медсанчасти с условиями труда на предприятии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составляет план проведения медосмотров </w:t>
      </w:r>
    </w:p>
    <w:p w:rsidR="009D5F5A" w:rsidRPr="009D5F5A" w:rsidRDefault="009D5F5A" w:rsidP="00061118">
      <w:pPr>
        <w:pStyle w:val="a5"/>
        <w:widowControl/>
        <w:numPr>
          <w:ilvl w:val="0"/>
          <w:numId w:val="7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участвует в проведении медосмотра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 xml:space="preserve">. ПРЕДСТАВЛЕНИЕ ВНЕОЧЕРЕДНЫХ ДОНЕСЕНИЙ ОБ ОСТРЫХ ПРОФЕССИОНАЛЬНЫХ ОТРАВЛЕНИЯХ НЕОБХОДИМО 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летальном исходе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10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3</w:t>
      </w:r>
    </w:p>
    <w:p w:rsidR="009D5F5A" w:rsidRPr="009D5F5A" w:rsidRDefault="009D5F5A" w:rsidP="00061118">
      <w:pPr>
        <w:pStyle w:val="a5"/>
        <w:widowControl/>
        <w:numPr>
          <w:ilvl w:val="0"/>
          <w:numId w:val="7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все перечисленное верно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К ПЕРВИЧНОЙ ПРОФИЛАКТИКЕ ПРОФЕССИОНАЛЬНЫХ ЗАБОЛЕВАНИЙ ОТНОСЯТ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061118">
      <w:pPr>
        <w:pStyle w:val="a5"/>
        <w:widowControl/>
        <w:numPr>
          <w:ilvl w:val="0"/>
          <w:numId w:val="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>. КО ВТОРИЧНОЙ ПРОФИЛАКТИКЕ ПРОФЕССИОНАЛЬНЫХ ЗАБОЛЕВАНИЙ ОТНОСЯТ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73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К ТРЕТИЧНОЙ ПРОФИЛАКТИКЕ ПРОФЕССИОНАЛЬНЫХ ЗАБОЛЕВАНИЙ ОТНОСЯТ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061118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jc w:val="both"/>
        <w:rPr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D5F5A">
        <w:rPr>
          <w:sz w:val="28"/>
          <w:szCs w:val="28"/>
        </w:rPr>
        <w:t>. ОКОНЧАТЕЛЬНЫЙ ДИАГНОЗ ПРОФЕССИОНАЛЬНОГО ЗАБОЛЕВАНИЯ УСТАНАВЛИВАЕТСЯ В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профпатологическом центре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больничных учреждениях общего профиля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амбулаторно-поликлинических учреждениях по мету жительства</w:t>
      </w:r>
    </w:p>
    <w:p w:rsidR="009D5F5A" w:rsidRPr="009D5F5A" w:rsidRDefault="009D5F5A" w:rsidP="00061118">
      <w:pPr>
        <w:pStyle w:val="a5"/>
        <w:widowControl/>
        <w:numPr>
          <w:ilvl w:val="0"/>
          <w:numId w:val="75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медсанчасти предприятия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D5F5A">
        <w:rPr>
          <w:sz w:val="28"/>
          <w:szCs w:val="28"/>
        </w:rPr>
        <w:t>. ИНДЕКС ПРОФЕССИОНАЛЬНОГО ЗАБОЛЕВАНИЯ ОПРЕДЕЛЯЕТСЯ ПО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категории риска и тяжести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индивидуальному риску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групповому риску</w:t>
      </w:r>
    </w:p>
    <w:p w:rsidR="009D5F5A" w:rsidRPr="009D5F5A" w:rsidRDefault="009D5F5A" w:rsidP="00061118">
      <w:pPr>
        <w:pStyle w:val="a5"/>
        <w:widowControl/>
        <w:numPr>
          <w:ilvl w:val="0"/>
          <w:numId w:val="7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профессионально-обусловленной заболеваемости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9D5F5A">
        <w:rPr>
          <w:sz w:val="28"/>
          <w:szCs w:val="28"/>
        </w:rPr>
        <w:t>. ПРЕДВАРИТЕЛЬНАЯ ОЦЕНКА ПРОФЕССИОНАЛЬНОГО РИСКА ОСУЩЕСТВЛЯЕТСЯ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путем оценки гигиенических условий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профессиональной заболеваемости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общей заболеваемости</w:t>
      </w:r>
    </w:p>
    <w:p w:rsidR="009D5F5A" w:rsidRPr="009D5F5A" w:rsidRDefault="009D5F5A" w:rsidP="00061118">
      <w:pPr>
        <w:pStyle w:val="a5"/>
        <w:widowControl/>
        <w:numPr>
          <w:ilvl w:val="0"/>
          <w:numId w:val="7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смертности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9D5F5A">
        <w:rPr>
          <w:sz w:val="28"/>
          <w:szCs w:val="28"/>
        </w:rPr>
        <w:t>. ОКОНЧАТЕЛЬНАЯ ОЦЕНКА ПРОФРИСКА ОСУЩЕСТВЛЯЕТСЯ ПО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показателям состояния здоровья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оценке условий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стажу работы</w:t>
      </w:r>
    </w:p>
    <w:p w:rsidR="009D5F5A" w:rsidRPr="009D5F5A" w:rsidRDefault="009D5F5A" w:rsidP="00061118">
      <w:pPr>
        <w:pStyle w:val="a5"/>
        <w:widowControl/>
        <w:numPr>
          <w:ilvl w:val="0"/>
          <w:numId w:val="7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категориям тяжести и напряженности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С МОМЕНТА ПОЛУЧЕНИЯ ЭКСТРЕННОГО ИЗВЕЩЕНИЯ РАССЛЕДОВАНИЕ СЛУЧАЯ ОСТРОГО ПРОФЗАБОЛЕВАНИЯ (ОТРАВЛЕНИЯ) ДОЛЖНО ПРОВОДИТЬСЯ НЕ ПОЗЖЕ (ЧАС)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24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72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48</w:t>
      </w:r>
    </w:p>
    <w:p w:rsidR="009D5F5A" w:rsidRPr="009D5F5A" w:rsidRDefault="009D5F5A" w:rsidP="00061118">
      <w:pPr>
        <w:pStyle w:val="a5"/>
        <w:widowControl/>
        <w:numPr>
          <w:ilvl w:val="0"/>
          <w:numId w:val="79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90</w:t>
      </w:r>
    </w:p>
    <w:p w:rsidR="009D5F5A" w:rsidRPr="009D5F5A" w:rsidRDefault="009D5F5A" w:rsidP="009D5F5A">
      <w:pPr>
        <w:pStyle w:val="a5"/>
        <w:tabs>
          <w:tab w:val="left" w:pos="3828"/>
        </w:tabs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>. ЗАРЕГИСТРИРОВАННОЕ ПРОФЕССИОНАЛЬНОЕ ЗАБОЛЕВАНИЕ, ВЫЗВАННОЕ ЗООНОЗНОЙ ИНФЕКЦИЕЙ, ДОЛЖНО РАССЛЕДОВАТЬСЯ ПОСЛЕ ПОЛУЧЕНИЯ ЭКСТРЕННОГО ИЗВЕЩЕНИЯ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немедленно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сутки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спустя час</w:t>
      </w:r>
    </w:p>
    <w:p w:rsidR="009D5F5A" w:rsidRPr="009D5F5A" w:rsidRDefault="009D5F5A" w:rsidP="00061118">
      <w:pPr>
        <w:pStyle w:val="a5"/>
        <w:widowControl/>
        <w:numPr>
          <w:ilvl w:val="0"/>
          <w:numId w:val="8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2 часа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>. В НАСТОЯЩЕЕ ВРЕМЯ ПРОФЕССИОНАЛЬНЫЕ ОНКОЛОГИЧЕСКИЕ ЗАБОЛЕВАНИЯ ВЫЗЫВАЮТСЯ ПРЕИМУЩЕСТВЕННО ПРОИЗВОДСТВЕННЫМИ ФАКТОРАМИ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химическими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физическими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биологическими</w:t>
      </w:r>
    </w:p>
    <w:p w:rsidR="009D5F5A" w:rsidRPr="009D5F5A" w:rsidRDefault="009D5F5A" w:rsidP="00061118">
      <w:pPr>
        <w:pStyle w:val="a5"/>
        <w:widowControl/>
        <w:numPr>
          <w:ilvl w:val="0"/>
          <w:numId w:val="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психофизиологическими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ВРАЧ ПО ГИГИЕНЕ ТРУДА ОБЯЗАТЕЛЬНО ПРИВЛЕКАЕТСЯ В СОСТАВ КОМИССИИ ПО РАССЛЕДОВАНИЮ ПРИ ВОЗНИКНОВЕНИИ НА ПРОИЗВОДСТВЕ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лучевой болезни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обморожений и ожогов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теплового удара</w:t>
      </w:r>
    </w:p>
    <w:p w:rsidR="009D5F5A" w:rsidRPr="009D5F5A" w:rsidRDefault="009D5F5A" w:rsidP="00061118">
      <w:pPr>
        <w:pStyle w:val="a5"/>
        <w:widowControl/>
        <w:numPr>
          <w:ilvl w:val="0"/>
          <w:numId w:val="8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солнечного удара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>. УСЛОВИЯ ТРУДА ОКАЗЫВАЮТ ВЛИЯНИЕ НА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работоспособность и здоровье работника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воздействия яда на организм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микроклимат в цехе</w:t>
      </w:r>
    </w:p>
    <w:p w:rsidR="009D5F5A" w:rsidRPr="009D5F5A" w:rsidRDefault="009D5F5A" w:rsidP="00061118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эффективность работы вентиляции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ПРОИЗВОДСТВЕННЫЕ ФАКТОРЫ ПРОИЗВОДСТВЕННОЙ СРЕДЫ И ТРУДОВОГО ПРОЦЕССА, ЗНАЧИТЕЛЬНО ПРЕВЫШАЮЩИЕ ГИГИЕНИЧЕСКИЕ НОРМАТИВЫ, ПРИНЯТЫЕ ДЛЯ РАБОЧЕГО МЕСТА И ВЫЗЫВАЮЩИЕ ТРАВМУ, ОСТРОЕ ЗАБОЛЕВАНИЕ ИЛИ СМЕРТЬ, ОПРЕДЕЛЯЮТ, КАК УСЛОВИЯ ТРУДА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опасные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плохие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вредные</w:t>
      </w:r>
    </w:p>
    <w:p w:rsidR="009D5F5A" w:rsidRPr="009D5F5A" w:rsidRDefault="009D5F5A" w:rsidP="00061118">
      <w:pPr>
        <w:pStyle w:val="a5"/>
        <w:widowControl/>
        <w:numPr>
          <w:ilvl w:val="0"/>
          <w:numId w:val="8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нежелательные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D5F5A">
        <w:rPr>
          <w:sz w:val="28"/>
          <w:szCs w:val="28"/>
        </w:rPr>
        <w:t xml:space="preserve">. ОБЕСПЕЧИВАЮТ ОРГАНИЗАЦИЮ И СВОЕВРЕМЕННОЕ ПРОХОЖДЕНИЕ РАБОТАЮЩИМИ ПЕРИОДИЧЕСКИХ МЕДОСМОТРОВ 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администрация предприятия, учреждения или организации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администрация и Роспотребнадзор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лечебно-профилактические учреждения, проводящие медосмотры 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администрация предприятия, Роспотребнадзор, ЛПО</w:t>
      </w:r>
    </w:p>
    <w:p w:rsidR="009D5F5A" w:rsidRPr="009D5F5A" w:rsidRDefault="009D5F5A" w:rsidP="00061118">
      <w:pPr>
        <w:pStyle w:val="a5"/>
        <w:widowControl/>
        <w:numPr>
          <w:ilvl w:val="0"/>
          <w:numId w:val="84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ЛПО и Роспотребнадзор</w:t>
      </w:r>
    </w:p>
    <w:p w:rsidR="009D5F5A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0742F4" w:rsidRPr="000742F4" w:rsidRDefault="000742F4" w:rsidP="00061118">
      <w:pPr>
        <w:pStyle w:val="a5"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firstLine="444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7C0A3B" w:rsidRPr="000742F4" w:rsidRDefault="000742F4" w:rsidP="00061118">
      <w:pPr>
        <w:pStyle w:val="a5"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ind w:left="0" w:firstLine="444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П</w:t>
      </w:r>
      <w:r w:rsidRPr="000742F4">
        <w:rPr>
          <w:rFonts w:ascii="Times New Roman" w:hAnsi="Times New Roman"/>
          <w:color w:val="000000"/>
          <w:sz w:val="28"/>
          <w:szCs w:val="28"/>
        </w:rPr>
        <w:t xml:space="preserve">риказ № 417н от 27.04.2012 </w:t>
      </w:r>
      <w:bookmarkStart w:id="2" w:name="100004"/>
      <w:bookmarkEnd w:id="2"/>
      <w:r w:rsidRPr="000742F4">
        <w:rPr>
          <w:rFonts w:ascii="Times New Roman" w:hAnsi="Times New Roman"/>
          <w:color w:val="000000"/>
          <w:sz w:val="28"/>
          <w:szCs w:val="28"/>
        </w:rPr>
        <w:t>«Об утверждении перечня профессиональных заболеваний».</w:t>
      </w: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  <w:r w:rsidRPr="003409F0">
        <w:rPr>
          <w:b/>
          <w:sz w:val="28"/>
          <w:szCs w:val="28"/>
          <w:u w:val="single"/>
        </w:rPr>
        <w:t>Ситуационные задачи</w:t>
      </w:r>
    </w:p>
    <w:p w:rsidR="003409F0" w:rsidRPr="008A78BD" w:rsidRDefault="003409F0" w:rsidP="003409F0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A78BD">
        <w:rPr>
          <w:rFonts w:ascii="Times New Roman" w:hAnsi="Times New Roman"/>
          <w:b/>
          <w:color w:val="auto"/>
          <w:sz w:val="28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3409F0" w:rsidRPr="008A78BD" w:rsidRDefault="003409F0" w:rsidP="003409F0">
      <w:pPr>
        <w:ind w:left="40" w:right="40" w:firstLine="720"/>
        <w:jc w:val="both"/>
        <w:rPr>
          <w:sz w:val="28"/>
          <w:szCs w:val="28"/>
        </w:rPr>
      </w:pPr>
      <w:r w:rsidRPr="008A78BD">
        <w:rPr>
          <w:color w:val="000000"/>
          <w:sz w:val="28"/>
          <w:szCs w:val="28"/>
        </w:rPr>
        <w:t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Роспотребнадзор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3409F0" w:rsidRPr="008A78BD" w:rsidRDefault="003409F0" w:rsidP="003409F0">
      <w:pPr>
        <w:ind w:firstLine="709"/>
        <w:jc w:val="both"/>
        <w:rPr>
          <w:sz w:val="28"/>
          <w:szCs w:val="28"/>
        </w:rPr>
      </w:pPr>
      <w:r w:rsidRPr="008A78BD">
        <w:rPr>
          <w:sz w:val="28"/>
          <w:szCs w:val="28"/>
        </w:rPr>
        <w:t>Укажите нарушения, допущенные при расследовании случая профессионального заболевания?</w:t>
      </w:r>
    </w:p>
    <w:p w:rsidR="003409F0" w:rsidRPr="008A78BD" w:rsidRDefault="003409F0" w:rsidP="003409F0">
      <w:pPr>
        <w:ind w:firstLine="709"/>
        <w:rPr>
          <w:b/>
          <w:sz w:val="28"/>
          <w:szCs w:val="28"/>
          <w:u w:val="single"/>
        </w:rPr>
      </w:pPr>
      <w:r w:rsidRPr="008A78BD">
        <w:rPr>
          <w:b/>
          <w:sz w:val="28"/>
          <w:szCs w:val="28"/>
          <w:u w:val="single"/>
        </w:rPr>
        <w:t>Эталон решения:</w:t>
      </w:r>
    </w:p>
    <w:p w:rsidR="003409F0" w:rsidRPr="008A78BD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8BD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 № 967 от15 декабря 2000 г. «Об утверждении положения о расследовании и учете профессиональных заболеваний» нарушены сроки при расследовании случая профессионального заболевания:</w:t>
      </w:r>
    </w:p>
    <w:p w:rsidR="003409F0" w:rsidRPr="008A78BD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8BD">
        <w:rPr>
          <w:rFonts w:ascii="Times New Roman" w:hAnsi="Times New Roman" w:cs="Times New Roman"/>
          <w:b w:val="0"/>
          <w:sz w:val="28"/>
          <w:szCs w:val="28"/>
        </w:rPr>
        <w:t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Центр профпатологии для выставления окончательного диагноза профессионального заболевания;</w:t>
      </w:r>
    </w:p>
    <w:p w:rsidR="003409F0" w:rsidRPr="008A78BD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78BD">
        <w:rPr>
          <w:rFonts w:ascii="Times New Roman" w:hAnsi="Times New Roman" w:cs="Times New Roman"/>
          <w:b w:val="0"/>
          <w:sz w:val="28"/>
          <w:szCs w:val="28"/>
        </w:rPr>
        <w:t>- акт расследования должен быть составлен в 5 экземплярах.</w:t>
      </w:r>
    </w:p>
    <w:p w:rsidR="003409F0" w:rsidRPr="003409F0" w:rsidRDefault="003409F0" w:rsidP="003409F0"/>
    <w:p w:rsidR="00BF194D" w:rsidRPr="00B54834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0E224B" w:rsidRPr="000742F4" w:rsidRDefault="00E71A2F" w:rsidP="000742F4">
      <w:pPr>
        <w:ind w:firstLine="709"/>
        <w:jc w:val="both"/>
      </w:pPr>
      <w:r w:rsidRPr="00E71A2F">
        <w:rPr>
          <w:b/>
          <w:sz w:val="28"/>
          <w:szCs w:val="28"/>
        </w:rPr>
        <w:t xml:space="preserve">Тема 2 </w:t>
      </w:r>
      <w:r w:rsidRPr="000742F4">
        <w:rPr>
          <w:b/>
          <w:color w:val="000000"/>
          <w:sz w:val="28"/>
          <w:szCs w:val="28"/>
        </w:rPr>
        <w:t>«</w:t>
      </w:r>
      <w:r w:rsidR="000742F4" w:rsidRPr="000742F4">
        <w:rPr>
          <w:b/>
          <w:sz w:val="28"/>
          <w:szCs w:val="28"/>
        </w:rPr>
        <w:t>Профессиональные заболевания лёгких. Пневмокониозы</w:t>
      </w:r>
      <w:r w:rsidRPr="000742F4">
        <w:rPr>
          <w:b/>
          <w:bCs/>
          <w:sz w:val="28"/>
          <w:szCs w:val="28"/>
        </w:rPr>
        <w:t>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24BF5" w:rsidRPr="000E224B" w:rsidRDefault="00E24BF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976468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1. Классификация профессиональных заболеваний лёгких. Понятие о пневмокониозах. Классификация пневмокониозов (1976 г., 1995 г.).</w:t>
      </w:r>
      <w:r w:rsidRPr="000742F4">
        <w:rPr>
          <w:rFonts w:eastAsia="Calibri"/>
          <w:sz w:val="28"/>
          <w:szCs w:val="28"/>
        </w:rPr>
        <w:t xml:space="preserve"> </w:t>
      </w:r>
      <w:r w:rsidRPr="000742F4">
        <w:rPr>
          <w:sz w:val="28"/>
          <w:szCs w:val="28"/>
        </w:rPr>
        <w:t>Особенности разных групп пневмокониозов.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2. Силикоз, как пневмокониоз, занимающий центральной место среди пневмокониозов. Этиопатогенез, клиника, диагностика, течение и осложнения, лечение, профилактика.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3. Силикотуберкулез. Краткие сведения о других пневмокониозах (асбестоз, пневмокониоз сварщика, антракоз и т.д.).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4. Бериллиоз. Этиопатогенез. Клиника. Диагностика. Лечение. Профилактика.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2A75C4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1. ПРОФЕССИОНАЛЬНЫМИ ЗАБОЛЕВАНИЯМИ, ВЫЗЫВАЕМЫМИ МЕТАЛЛИЧЕСКОЙ ПЫЛЬЮ, ЯВЛЯЮТСЯ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сидероз, бериллиоз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асбестоз, ларингит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антракоз, 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флюороз, кератиты</w:t>
      </w:r>
    </w:p>
    <w:p w:rsidR="002A75C4" w:rsidRPr="002A75C4" w:rsidRDefault="002A75C4" w:rsidP="002A75C4">
      <w:pPr>
        <w:jc w:val="both"/>
        <w:rPr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2. ПНЕВМОКОНИОЗОМ, ВЫЗВАННЫМ ВОЗДЕЙСТВИЕМ ВЫСОКОФИБРОГЕННОЙ ПЫЛИ,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оливиноз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графитоз</w:t>
      </w:r>
    </w:p>
    <w:p w:rsidR="002A75C4" w:rsidRPr="002A75C4" w:rsidRDefault="002A75C4" w:rsidP="00061118">
      <w:pPr>
        <w:pStyle w:val="a5"/>
        <w:widowControl/>
        <w:numPr>
          <w:ilvl w:val="0"/>
          <w:numId w:val="91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3. ПНЕВМОКОНИОЗОМ, ВЫЗВАННЫМ ТОКСИКО-АЛЛЕРГИЧЕСКИМ ВОЗДЕЙСТВИЕМ АЭРОЗОЛЯ,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алюминоз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оливиноз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графитоз</w:t>
      </w:r>
    </w:p>
    <w:p w:rsidR="002A75C4" w:rsidRPr="002A75C4" w:rsidRDefault="002A75C4" w:rsidP="00061118">
      <w:pPr>
        <w:pStyle w:val="a5"/>
        <w:widowControl/>
        <w:numPr>
          <w:ilvl w:val="0"/>
          <w:numId w:val="9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4. ПНЕВМОКОНИОЗОМ, ВЫЗВАННЫМ ВОЗДЕЙСТВИЕМ СЛАБОФИБРОГЕННОЙ ПЫЛИ,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061118">
      <w:pPr>
        <w:pStyle w:val="a5"/>
        <w:widowControl/>
        <w:numPr>
          <w:ilvl w:val="0"/>
          <w:numId w:val="9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силикосидероз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5. ПРИ ДЕЙСТВИИ ПЫЛИ, ВОЗНИКАЮЩЕЙ ВО ВРЕМЯ ДОБЫЧИ КАМЕННОГО УГЛЯ, У РАБОЧИХ МОЖЕТ ВОЗНИКНУТЬ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баритоз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lastRenderedPageBreak/>
        <w:t>асбестоз</w:t>
      </w:r>
    </w:p>
    <w:p w:rsidR="002A75C4" w:rsidRPr="002A75C4" w:rsidRDefault="002A75C4" w:rsidP="00061118">
      <w:pPr>
        <w:pStyle w:val="a5"/>
        <w:widowControl/>
        <w:numPr>
          <w:ilvl w:val="0"/>
          <w:numId w:val="94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6. НАИБОЛЬШЕЙ ФИБРОГЕННОЙ АКТИВНОСТЬЮ ОБЛАДАЮТ АЭРОЗОЛИ, СОДЕРЖАЩИЕ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свободный диоксид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карбонат кальция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железа</w:t>
      </w:r>
    </w:p>
    <w:p w:rsidR="002A75C4" w:rsidRPr="002A75C4" w:rsidRDefault="002A75C4" w:rsidP="00061118">
      <w:pPr>
        <w:pStyle w:val="a5"/>
        <w:widowControl/>
        <w:numPr>
          <w:ilvl w:val="0"/>
          <w:numId w:val="9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марганца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7. К ВОЗНИКНОВЕНИЮ СИЛИКОЗА ПРИВОДИТ ПЫЛЬ, СОДЕРЖАЩАЯ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061118">
      <w:pPr>
        <w:pStyle w:val="a5"/>
        <w:widowControl/>
        <w:numPr>
          <w:ilvl w:val="0"/>
          <w:numId w:val="9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8. К ВОЗНИКНОВЕНИЮ СИДЕРОЗА ПРИВОДИТ ПЫЛЬ, СОДЕРЖАЩАЯ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061118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9. К ВОЗНИКНОВЕНИЮ АНТРАКОЗА ПРИВОДИТ ПЫЛЬ, СОДЕРЖАЩАЯ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10. ДЛЯ ВЫЯВЛЕНИЯ РАННИХ ПРИЗНАКОВ ПРОФЕССИОНАЛЬНОГО ПОРАЖЕНИЯ ОТ ДЕЙСТВИЯ АЭРОЗОЛЕЙ ПРЕИМУЩЕСТВЕННО ФИБРОГЕННОГО ДЕЙСТВИЯ (АПФД) ПРИ ПРОХОЖДЕНИИ ПЕРИОДИЧЕСКОГО МЕДИЦИНСКОГО ОСМОТРА РЕКОМЕНДУЕТСЯ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электрокардиография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реовазография периферических сосудов</w:t>
      </w:r>
    </w:p>
    <w:p w:rsidR="002A75C4" w:rsidRPr="002A75C4" w:rsidRDefault="002A75C4" w:rsidP="00061118">
      <w:pPr>
        <w:pStyle w:val="a5"/>
        <w:widowControl/>
        <w:numPr>
          <w:ilvl w:val="0"/>
          <w:numId w:val="9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определение телец Гейнца в крови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11. ДЛЯ ВЫЯВЛЕНИЯ РАННИХ ПРИЗНАКОВ ПРОФЕССИОНАЛЬНОГО ПОРАЖЕНИЯ ОТ ДЕЙСТВИЯ АПФД РЕКОМЕНДУЮТСЯ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рентгенография грудной клетки и спирометрия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 и электрокардиография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реовазография периферических сосудов</w:t>
      </w:r>
    </w:p>
    <w:p w:rsidR="002A75C4" w:rsidRPr="002A75C4" w:rsidRDefault="002A75C4" w:rsidP="00061118">
      <w:pPr>
        <w:pStyle w:val="a5"/>
        <w:widowControl/>
        <w:numPr>
          <w:ilvl w:val="0"/>
          <w:numId w:val="100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определение телец Гейнца в крови и исследование функции внешнего дыхания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lastRenderedPageBreak/>
        <w:t>12. К ПРОФЕССИОНАЛЬНЫМ ЗАБОЛЕВАНИЯМ, ВЫЗЫВАЕМЫМ УГЛЕРОДСОДЕРЖАЩЕЙ ПЫЛЬЮ, ОТНОСЯТСЯ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антракоз, графитоз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силикатоз, бериллиоз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сидероз, алюминоз</w:t>
      </w:r>
    </w:p>
    <w:p w:rsidR="002A75C4" w:rsidRPr="002A75C4" w:rsidRDefault="002A75C4" w:rsidP="00061118">
      <w:pPr>
        <w:pStyle w:val="a5"/>
        <w:widowControl/>
        <w:numPr>
          <w:ilvl w:val="0"/>
          <w:numId w:val="10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ларингиты, дерматиты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13. ФАКТОРЫ, СПОСОБСТВУЮЩИЕ БОЛЕЕ РАННЕМУ РАЗВИТИЮ И БОЛЕЕ ТЯЖЕЛОМУ ТЕЧЕНИЮ ПНЕВМОКОНИОЗОВ 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физико-химические свойства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концентрация пыли в рабочей зоне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влажность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высокая температура воздуха </w:t>
      </w:r>
    </w:p>
    <w:p w:rsidR="002A75C4" w:rsidRPr="002A75C4" w:rsidRDefault="002A75C4" w:rsidP="00061118">
      <w:pPr>
        <w:pStyle w:val="a5"/>
        <w:widowControl/>
        <w:numPr>
          <w:ilvl w:val="0"/>
          <w:numId w:val="10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большая физическая нагрузка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color w:val="FF0000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14. ФОРМЫ ПНЕВМОКОНИОЗОВ ОТ ОРГАНИЧЕСКОЙ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марганокониоз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талькоз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</w:t>
      </w:r>
    </w:p>
    <w:p w:rsidR="002A75C4" w:rsidRPr="002A75C4" w:rsidRDefault="002A75C4" w:rsidP="00061118">
      <w:pPr>
        <w:pStyle w:val="a5"/>
        <w:widowControl/>
        <w:numPr>
          <w:ilvl w:val="0"/>
          <w:numId w:val="1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биссиноз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15. ОСАЖДАЮТСЯ НА СЛИЗИСТОЙ ТРАХЕИ И </w:t>
      </w:r>
      <w:r w:rsidRPr="002A75C4">
        <w:rPr>
          <w:rFonts w:eastAsiaTheme="minorEastAsia"/>
          <w:bCs/>
          <w:iCs/>
          <w:sz w:val="28"/>
          <w:szCs w:val="28"/>
        </w:rPr>
        <w:t>КРУП</w:t>
      </w:r>
      <w:r w:rsidRPr="002A75C4">
        <w:rPr>
          <w:rFonts w:eastAsiaTheme="minorEastAsia"/>
          <w:iCs/>
          <w:sz w:val="28"/>
          <w:szCs w:val="28"/>
        </w:rPr>
        <w:t>НЫХ БРОНХОВ ЧАСТИЦЫ ПЫЛИ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16. ОСАЖДАЮТСЯ НА СЛИЗИСТОЙ МЕЛКИХ БРОНХОВ ЧАСТИЦЫ ПЫЛИ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5 - 7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17. СИЛИКОЗ</w:t>
      </w:r>
      <w:r w:rsidRPr="002A75C4">
        <w:rPr>
          <w:rFonts w:eastAsiaTheme="minorEastAsia"/>
          <w:iCs/>
          <w:sz w:val="28"/>
          <w:szCs w:val="28"/>
        </w:rPr>
        <w:t>, ВОЗНИКШИЙ ЧЕРЕЗ НЕСКОЛЬКО ЛЕТ ПОСЛЕ ПРЕКРАЩЕНИЯ КОНТАКТА С ФИБРОГЕННОЙ ПЫЛЬЮ, ХАРАКТЕРИЗУЮЩИЙСЯ НЕПРЕРЫВНО ПРОГРЕССИРУЮЩИМ ФИБРОЗОМ ЛЕГКИХ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06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lastRenderedPageBreak/>
        <w:t>18. ПОПАДАЮТ</w:t>
      </w:r>
      <w:r w:rsidRPr="002A75C4">
        <w:rPr>
          <w:rFonts w:eastAsiaTheme="minorEastAsia"/>
          <w:iCs/>
          <w:sz w:val="28"/>
          <w:szCs w:val="28"/>
        </w:rPr>
        <w:t xml:space="preserve"> В ПРОСВЕТ АЛЬВЕОЛ ПЫЛЕВЫЕ ЧАСТИЦЫ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07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19. РЕНТГЕНОЛОГИЧЕСКАЯ КАРТИНА ДВУСТОРОННЕГО УСИЛЕНИЯ, ДЕФОРМАЦИИ БРОНХОЛЕГОЧНОГО РИСУНКА, СИММЕТРИЧНОГО РАСШИРЕНИЯ, УПЛОТНЕНИЯ, ДЕФОРМАЦИИ КОРНЕЙ ЛЕГКИХ, ОТСУТСТВИЕ РАСШИРЕНИЯ ТЕНИ СЕРДЦА ОТНОСИТСЯ К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061118">
      <w:pPr>
        <w:pStyle w:val="a5"/>
        <w:widowControl/>
        <w:numPr>
          <w:ilvl w:val="0"/>
          <w:numId w:val="10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20. ДЛЯ БЕРИЛЛИОЗА ТИПИЧНЫМ ПРИЗНАКОМ ЯВЛЯЕТСЯ</w:t>
      </w:r>
    </w:p>
    <w:p w:rsidR="002A75C4" w:rsidRP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гиперчувствительного иммуннокомплексного пневмонита</w:t>
      </w:r>
    </w:p>
    <w:p w:rsidR="002A75C4" w:rsidRP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диффузного гранулематозного пневмофиброза</w:t>
      </w:r>
    </w:p>
    <w:p w:rsid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гранулем во внутренних органах</w:t>
      </w:r>
    </w:p>
    <w:p w:rsidR="002A75C4" w:rsidRPr="002A75C4" w:rsidRDefault="002A75C4" w:rsidP="00061118">
      <w:pPr>
        <w:pStyle w:val="a5"/>
        <w:widowControl/>
        <w:numPr>
          <w:ilvl w:val="0"/>
          <w:numId w:val="129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типичны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21. К </w:t>
      </w:r>
      <w:r w:rsidRPr="002A75C4">
        <w:rPr>
          <w:rFonts w:eastAsiaTheme="minorEastAsia"/>
          <w:iCs/>
          <w:sz w:val="28"/>
          <w:szCs w:val="28"/>
        </w:rPr>
        <w:t>ФИБРОГЕННЫМ КОМПОНЕНТОМ СВАРОЧНОЙ АЭРОЗОЛИ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железа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бериллия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кремния диоксида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окись углерода</w:t>
      </w:r>
    </w:p>
    <w:p w:rsidR="002A75C4" w:rsidRPr="002A75C4" w:rsidRDefault="002A75C4" w:rsidP="00061118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взвесь частичек сажи</w:t>
      </w:r>
    </w:p>
    <w:p w:rsidR="002A75C4" w:rsidRPr="002A75C4" w:rsidRDefault="002A75C4" w:rsidP="002A75C4">
      <w:pPr>
        <w:pStyle w:val="a5"/>
        <w:widowControl/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22. ОСАЖДАЮТСЯ В НОРМАЛЬНЫХ АЛЬВЕОЛАХ ПЫЛЕВЫЕ ЧАСТИЦЫ С РАЗМЕРАМИ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мкм.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061118">
      <w:pPr>
        <w:pStyle w:val="a5"/>
        <w:widowControl/>
        <w:numPr>
          <w:ilvl w:val="0"/>
          <w:numId w:val="11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23. НА МЕСТЕ СИЛИКОТИЧЕСКИХ УЗЕЛКОВ ВОЗНИКАЮТ 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сливные поля фиброза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известковые депозиты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каверны</w:t>
      </w:r>
    </w:p>
    <w:p w:rsidR="002A75C4" w:rsidRPr="002A75C4" w:rsidRDefault="002A75C4" w:rsidP="00061118">
      <w:pPr>
        <w:pStyle w:val="a5"/>
        <w:widowControl/>
        <w:numPr>
          <w:ilvl w:val="0"/>
          <w:numId w:val="11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перечисленное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bCs/>
          <w:sz w:val="28"/>
          <w:szCs w:val="28"/>
        </w:rPr>
        <w:lastRenderedPageBreak/>
        <w:t>24. РЕНТГЕНОЛОГИЧЕСКАЯ</w:t>
      </w:r>
      <w:r w:rsidRPr="002A75C4">
        <w:rPr>
          <w:rFonts w:eastAsiaTheme="minorEastAsia"/>
          <w:iCs/>
          <w:sz w:val="28"/>
          <w:szCs w:val="28"/>
        </w:rPr>
        <w:t xml:space="preserve"> КАРТИНА УПЛОТНЕНИЯ, РАСШИРЕНИЯ, ДЕФОРМАЦИИ КОРНЕЙ ЛЕГКИХ, УСИЛЕНИЯ БРОНХОЛЕГОЧНОГО РИСУНКА, БАЗАЛЬНОЙ </w:t>
      </w:r>
      <w:r w:rsidRPr="002A75C4">
        <w:rPr>
          <w:rFonts w:eastAsiaTheme="minorEastAsia"/>
          <w:bCs/>
          <w:iCs/>
          <w:sz w:val="28"/>
          <w:szCs w:val="28"/>
        </w:rPr>
        <w:t xml:space="preserve">ЭМФИЗЕМЫ, </w:t>
      </w:r>
      <w:r w:rsidRPr="002A75C4">
        <w:rPr>
          <w:rFonts w:eastAsiaTheme="minorEastAsia"/>
          <w:iCs/>
          <w:sz w:val="28"/>
          <w:szCs w:val="28"/>
        </w:rPr>
        <w:t>УТОЛЩЕНИЯ, ДЕФОРМАЦИИ КОНТУРОВ ПЛЕВРЫ, В СОЧЕТАНИИ С УЗЕЛКОВЫМИ ИЗМЕНЕНИЯМИ, СИММЕТРИЧНО РАЗБРОСАН</w:t>
      </w:r>
      <w:r w:rsidRPr="002A75C4">
        <w:rPr>
          <w:rFonts w:eastAsiaTheme="minorEastAsia"/>
          <w:iCs/>
          <w:sz w:val="28"/>
          <w:szCs w:val="28"/>
        </w:rPr>
        <w:softHyphen/>
        <w:t xml:space="preserve">НЫМИ ПО ВСЕМ ПОЛЯМ, ИМЕЮЩИЕ ОДИНАКОВЫ РАЗМЕРЫ (ОТ 1 </w:t>
      </w:r>
      <w:r w:rsidRPr="002A75C4">
        <w:rPr>
          <w:rFonts w:eastAsiaTheme="minorEastAsia"/>
          <w:b/>
          <w:bCs/>
          <w:iCs/>
          <w:sz w:val="28"/>
          <w:szCs w:val="28"/>
        </w:rPr>
        <w:t>-</w:t>
      </w:r>
      <w:r w:rsidRPr="002A75C4">
        <w:rPr>
          <w:rFonts w:eastAsiaTheme="minorEastAsia"/>
          <w:bCs/>
          <w:iCs/>
          <w:sz w:val="28"/>
          <w:szCs w:val="28"/>
        </w:rPr>
        <w:t xml:space="preserve">2 </w:t>
      </w:r>
      <w:r w:rsidRPr="002A75C4">
        <w:rPr>
          <w:rFonts w:eastAsiaTheme="minorEastAsia"/>
          <w:iCs/>
          <w:sz w:val="28"/>
          <w:szCs w:val="28"/>
        </w:rPr>
        <w:t>ДО 18- 10 ММ) И ПЛОТНОСТЬ СООТВЕТСТВУЕТ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061118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25. СИЛИКОЗ</w:t>
      </w:r>
      <w:r w:rsidRPr="002A75C4">
        <w:rPr>
          <w:rFonts w:eastAsiaTheme="minorEastAsia"/>
          <w:iCs/>
          <w:sz w:val="28"/>
          <w:szCs w:val="28"/>
        </w:rPr>
        <w:t>, СФОРМИРОВАВШИЙСЯ В ТЕЧЕНИЕ ГОДА РАБОТЫ В СРЕДЕ ВЫСОКОФИБРОГЕННОЙ ПЫЛИ (СОДЕРЖАЩЕЙ БО</w:t>
      </w:r>
      <w:r w:rsidRPr="002A75C4">
        <w:rPr>
          <w:rFonts w:eastAsiaTheme="minorEastAsia"/>
          <w:iCs/>
          <w:sz w:val="28"/>
          <w:szCs w:val="28"/>
        </w:rPr>
        <w:softHyphen/>
        <w:t xml:space="preserve">ЛЕЕ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b/>
          <w:bCs/>
          <w:iCs/>
          <w:smallCaps/>
          <w:spacing w:val="20"/>
          <w:sz w:val="28"/>
          <w:szCs w:val="28"/>
        </w:rPr>
        <w:t xml:space="preserve">), </w:t>
      </w:r>
      <w:r w:rsidRPr="002A75C4">
        <w:rPr>
          <w:rFonts w:eastAsiaTheme="minorEastAsia"/>
          <w:iCs/>
          <w:sz w:val="28"/>
          <w:szCs w:val="28"/>
        </w:rPr>
        <w:t>ХАРАКТЕРИЗУЮЩИЙСЯ УПОРНО ПРОГРЕССИРУЮЩИМ ТЕЧЕНИЕМ, БЫСТРЫМ, В ТЕЧЕНИЕ 1-3 ЛЕТ, ФОРМИРОВАНИЕМ МАС</w:t>
      </w:r>
      <w:r w:rsidRPr="002A75C4">
        <w:rPr>
          <w:rFonts w:eastAsiaTheme="minorEastAsia"/>
          <w:iCs/>
          <w:sz w:val="28"/>
          <w:szCs w:val="28"/>
        </w:rPr>
        <w:softHyphen/>
        <w:t>СИВНОГО ФИБРОЗА ЛЕГКИХ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3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127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26. ДЛЯ СИЛИКОЗА ТИПИЧНЫ  ОСЛОЖНЕНИЯ В ФОРМЕ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хронического пылевого бронхита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эмфиземы легких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плеврита</w:t>
      </w:r>
    </w:p>
    <w:p w:rsidR="002A75C4" w:rsidRPr="002A75C4" w:rsidRDefault="002A75C4" w:rsidP="00061118">
      <w:pPr>
        <w:pStyle w:val="a5"/>
        <w:widowControl/>
        <w:numPr>
          <w:ilvl w:val="0"/>
          <w:numId w:val="13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легочного сердца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27. ДЛЯ ОСТРОГО БЕРИЛЛИОЗА ТИПИЧНЫ СЛЕДУЮЩИЕ КЛИНИЧЕСКИЕ ФОРМЫ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трахеобронхит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бронхиолит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токсический пневмонит</w:t>
      </w:r>
    </w:p>
    <w:p w:rsidR="002A75C4" w:rsidRPr="002A75C4" w:rsidRDefault="002A75C4" w:rsidP="00061118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бронхит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28. ФОРМИРОВАНИЕ БИССИНОЗА ОБУСЛОВЛЕНО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присутствием на поверхности волокон плесневых грибков, вырабатывающих гистаминоподобные субстанции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присутствием в составе хлопковых волокон веществ, способ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>ных инактивировать гистаминазу в слизистой бронхов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сенсибилизирующими свойствами белковых веществ, вхо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>дящих в состав растительных волокон</w:t>
      </w:r>
    </w:p>
    <w:p w:rsidR="002A75C4" w:rsidRPr="002A75C4" w:rsidRDefault="002A75C4" w:rsidP="00061118">
      <w:pPr>
        <w:pStyle w:val="a5"/>
        <w:widowControl/>
        <w:numPr>
          <w:ilvl w:val="0"/>
          <w:numId w:val="115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всем перечисленным</w:t>
      </w:r>
    </w:p>
    <w:p w:rsidR="002A75C4" w:rsidRPr="002A75C4" w:rsidRDefault="002A75C4" w:rsidP="002A75C4">
      <w:pPr>
        <w:pStyle w:val="a5"/>
        <w:tabs>
          <w:tab w:val="left" w:pos="1560"/>
          <w:tab w:val="left" w:pos="1701"/>
        </w:tabs>
        <w:ind w:left="141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29. МЕТАЛЛОКОНИОЗ ВЫЗЫВАЕТ </w:t>
      </w:r>
      <w:r w:rsidRPr="002A75C4">
        <w:rPr>
          <w:rFonts w:eastAsiaTheme="minorEastAsia"/>
          <w:iCs/>
          <w:sz w:val="28"/>
          <w:szCs w:val="28"/>
        </w:rPr>
        <w:t>ВДЫХАНИЕ СЛЕДУЮЩЕЙ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содержащей частицы кварца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железа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графита</w:t>
      </w:r>
    </w:p>
    <w:p w:rsidR="002A75C4" w:rsidRPr="002A75C4" w:rsidRDefault="002A75C4" w:rsidP="00061118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талька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30. СИЛИКОЗ</w:t>
      </w:r>
      <w:r w:rsidRPr="002A75C4">
        <w:rPr>
          <w:rFonts w:eastAsiaTheme="minorEastAsia"/>
          <w:iCs/>
          <w:sz w:val="28"/>
          <w:szCs w:val="28"/>
        </w:rPr>
        <w:t xml:space="preserve">, СФОРМИРОВАВШИЙСЯ 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В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>ТЕЧЕНИЕ 3~5 ЛЕТ РАБОТЫ В СРЕДЕ УМЕРЕННОФИБРОГЕННОЙ НЫЛИ (СОДЕРЖА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ЩЕЙ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 xml:space="preserve">МЕНЕЕ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iCs/>
          <w:sz w:val="28"/>
          <w:szCs w:val="28"/>
        </w:rPr>
        <w:t>), ХАРАКТЕРИЗУЮЩИЙСЯ ПРОГРЕССИРУЮЩИМ ТЕЧЕНИЕМ, С ПЕРЕХОДОМ ОТ НАЧАЛЬНОЙ К ПОСЛЕДУЮЩИМ СТАДИЯМ ЗАБОЛЕВАНИЯ ЧЕРЕЗ 2-3 ГОДА ОТНОСИТСЯ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061118">
      <w:pPr>
        <w:pStyle w:val="a5"/>
        <w:widowControl/>
        <w:numPr>
          <w:ilvl w:val="0"/>
          <w:numId w:val="117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31. ПРИ ПЕРЕХОДЕ СИЛИКОЗА В СИЛИКОТУБЕРКУЛЕЗ ОБЫЧНО ХАРАКТЕРНО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возникает или усиливается кашель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потливость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положительные результаты кожных туберкулиновых проб</w:t>
      </w:r>
    </w:p>
    <w:p w:rsidR="002A75C4" w:rsidRPr="002A75C4" w:rsidRDefault="002A75C4" w:rsidP="00061118">
      <w:pPr>
        <w:pStyle w:val="a5"/>
        <w:widowControl/>
        <w:numPr>
          <w:ilvl w:val="0"/>
          <w:numId w:val="1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перечисленные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32. КАРБОКОНИОЗЫ ВЫЗЫВАЕТ </w:t>
      </w:r>
      <w:r w:rsidRPr="002A75C4">
        <w:rPr>
          <w:rFonts w:eastAsiaTheme="minorEastAsia"/>
          <w:iCs/>
          <w:sz w:val="28"/>
          <w:szCs w:val="28"/>
        </w:rPr>
        <w:t>ВДЫХАНИЕ ПЫЛИ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кварца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угля, графита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талька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апатита</w:t>
      </w:r>
    </w:p>
    <w:p w:rsidR="002A75C4" w:rsidRPr="002A75C4" w:rsidRDefault="002A75C4" w:rsidP="00061118">
      <w:pPr>
        <w:pStyle w:val="a5"/>
        <w:widowControl/>
        <w:numPr>
          <w:ilvl w:val="0"/>
          <w:numId w:val="1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33. ФИБРОГЕННОСТЬ ПРОИЗВОДСТВЕННОЙ ПЫЛИ ЗАВИСИТ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концентрации пылевых частиц во вдыхаемом воздухе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грибков и бактерий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гидроокиси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двуокиси кремния</w:t>
      </w:r>
    </w:p>
    <w:p w:rsidR="002A75C4" w:rsidRPr="002A75C4" w:rsidRDefault="002A75C4" w:rsidP="00061118">
      <w:pPr>
        <w:pStyle w:val="a5"/>
        <w:widowControl/>
        <w:numPr>
          <w:ilvl w:val="0"/>
          <w:numId w:val="120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длительности пребывания в запыленных условиях</w:t>
      </w:r>
    </w:p>
    <w:p w:rsidR="002A75C4" w:rsidRPr="002A75C4" w:rsidRDefault="002A75C4" w:rsidP="002A75C4">
      <w:pPr>
        <w:pStyle w:val="a5"/>
        <w:tabs>
          <w:tab w:val="left" w:pos="2410"/>
          <w:tab w:val="left" w:pos="2552"/>
          <w:tab w:val="left" w:pos="3119"/>
        </w:tabs>
        <w:ind w:left="2127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34. Р</w:t>
      </w:r>
      <w:r w:rsidRPr="002A75C4">
        <w:rPr>
          <w:rFonts w:eastAsiaTheme="minorEastAsia"/>
          <w:iCs/>
          <w:sz w:val="28"/>
          <w:szCs w:val="28"/>
        </w:rPr>
        <w:t>ЕНТГЕНОЛОГИЧЕСКАЯ КАРТИНА АСИММЕТРИЧНО РАСПОЛОЖЕННЫХ КРУПНЫХ УЗЛОВ РАЗЛИЧНЫХ РАЗМЕРОВ, ФОРМЫ НА ФОНЕ ГРУБОЙ ДЕФОРМАЦИИ БРОНХОЛЕГОЧНОГО РИСУНКА, КОРНЕЙ ЛЕГКИХ, УТОЛЩЕНИЯ И ДЕФОРМАЦИИ ПЛЕВРЫ, МЕЖПЛЕВРАЛЬНЫХ СПАЕК, БУЛЛЕЗНОЙ ЭМФИЗЕМЫ, С ВЫЯВЛЕНИЕМ В ОТДЕЛЬНЫХ СЛУЧАЯХ ЩЕЛЕВИДНЫХ, НЕ СОДЕРЖАЩИХ УРОВНЯ ЖИДКОСТИ КАВЕРН СООТВЕТСТВУЕТ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силикозу II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061118">
      <w:pPr>
        <w:pStyle w:val="a5"/>
        <w:widowControl/>
        <w:numPr>
          <w:ilvl w:val="0"/>
          <w:numId w:val="12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35. БЕРИЛЛИОЗ ЭТО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токсико-аллергическим агентом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слабофиброгенным агентом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высокофиброгенным агентом</w:t>
      </w:r>
    </w:p>
    <w:p w:rsidR="002A75C4" w:rsidRPr="002A75C4" w:rsidRDefault="002A75C4" w:rsidP="00061118">
      <w:pPr>
        <w:pStyle w:val="a5"/>
        <w:widowControl/>
        <w:numPr>
          <w:ilvl w:val="0"/>
          <w:numId w:val="122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определения правильные</w:t>
      </w:r>
    </w:p>
    <w:p w:rsidR="002A75C4" w:rsidRPr="002A75C4" w:rsidRDefault="002A75C4" w:rsidP="002A75C4">
      <w:pPr>
        <w:pStyle w:val="a5"/>
        <w:tabs>
          <w:tab w:val="left" w:pos="2552"/>
          <w:tab w:val="left" w:pos="3119"/>
        </w:tabs>
        <w:ind w:left="226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36. НАИБОЛЕЕ ТИПИЧНЫМ ДЛЯ ПНЕВМОКОНИОЗОВ ЯВЛЯЕТСЯ ОСНОВНОЙ МОРФОЛОГИЧЕСКИЙ СУБСТРАТ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воспалительная реакция лёгочной паренхимы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отёк лёгких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диффузный пневмосклероз очажкового типа</w:t>
      </w:r>
    </w:p>
    <w:p w:rsidR="002A75C4" w:rsidRPr="002A75C4" w:rsidRDefault="002A75C4" w:rsidP="00061118">
      <w:pPr>
        <w:pStyle w:val="a5"/>
        <w:widowControl/>
        <w:numPr>
          <w:ilvl w:val="0"/>
          <w:numId w:val="12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бронхоэктазы с абсцедированием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37. НАИБОЛЬШЕЕ ЗНАЧЕНИЕ ДЛЯ ВЫЯВЛЕНИЯ ПНЕВМОКОНИОЗОВ ИМЕЮТ СЛЕДУЮЩИЕ МЕТОДЫ ДИАГНОСТИКИ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исследование внешнего дыхания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биохимические исследования крови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иммунологические исследования</w:t>
      </w:r>
    </w:p>
    <w:p w:rsidR="002A75C4" w:rsidRPr="002A75C4" w:rsidRDefault="002A75C4" w:rsidP="00061118">
      <w:pPr>
        <w:pStyle w:val="a5"/>
        <w:widowControl/>
        <w:numPr>
          <w:ilvl w:val="0"/>
          <w:numId w:val="12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рентгенологические методы исследования 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38. ДЛЯ СИЛИКОЗА НАИБОЛЕЕ ХАРАКТЕРНЫ ТАКИЕ ОСЛОЖНЕНИЯ, КАК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туберкулёз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рак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пневмония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ревматизм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подагра</w:t>
      </w:r>
    </w:p>
    <w:p w:rsidR="002A75C4" w:rsidRPr="002A75C4" w:rsidRDefault="002A75C4" w:rsidP="00061118">
      <w:pPr>
        <w:pStyle w:val="a5"/>
        <w:widowControl/>
        <w:numPr>
          <w:ilvl w:val="0"/>
          <w:numId w:val="12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ревматоидный артрит 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39. ВОЗМОЖНОСТЬ РАЗВИТИЯ СИЛИКОЗА РЕАЛЬНА В СЛЕДУЮЩИХ ПРОФЕССИОНАЛЬНЫХ ГРУППАХ 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литейных цехов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проходчики тоннелей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строительные рабочие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работницы ткацких цехов</w:t>
      </w:r>
    </w:p>
    <w:p w:rsidR="002A75C4" w:rsidRPr="002A75C4" w:rsidRDefault="002A75C4" w:rsidP="00061118">
      <w:pPr>
        <w:pStyle w:val="a5"/>
        <w:widowControl/>
        <w:numPr>
          <w:ilvl w:val="0"/>
          <w:numId w:val="1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льнообрабатывающих производств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40. МЕТАЛЛОКОНИОЗ, ПРОТЕКАЮЩИЙ ПО ТИПУ ГИПЕРЧУВСТВИТЕЛЬНОГО ПНЕВМОНИТА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берилиоз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 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алюминоз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lastRenderedPageBreak/>
        <w:t>силикатоз</w:t>
      </w:r>
    </w:p>
    <w:p w:rsidR="002A75C4" w:rsidRPr="002A75C4" w:rsidRDefault="002A75C4" w:rsidP="00061118">
      <w:pPr>
        <w:pStyle w:val="a5"/>
        <w:widowControl/>
        <w:numPr>
          <w:ilvl w:val="0"/>
          <w:numId w:val="127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41. НАЗОВИТЕ ТИП ФИБРОЗА, БОЛЕЕ ТИПИЧНОГО ДЛЯ АСБЕСТОЗА</w:t>
      </w:r>
    </w:p>
    <w:p w:rsidR="002A75C4" w:rsidRPr="002A75C4" w:rsidRDefault="002A75C4" w:rsidP="00061118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узелковый</w:t>
      </w:r>
    </w:p>
    <w:p w:rsidR="002A75C4" w:rsidRPr="002A75C4" w:rsidRDefault="002A75C4" w:rsidP="00061118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узловой</w:t>
      </w:r>
    </w:p>
    <w:p w:rsidR="002A75C4" w:rsidRPr="002A75C4" w:rsidRDefault="002A75C4" w:rsidP="00061118">
      <w:pPr>
        <w:pStyle w:val="a5"/>
        <w:widowControl/>
        <w:numPr>
          <w:ilvl w:val="0"/>
          <w:numId w:val="1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интерстициальный </w:t>
      </w: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0EFA" w:rsidRPr="00976468" w:rsidRDefault="00210EF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976468">
      <w:pPr>
        <w:jc w:val="center"/>
        <w:rPr>
          <w:b/>
          <w:sz w:val="28"/>
          <w:szCs w:val="28"/>
          <w:u w:val="single"/>
        </w:rPr>
      </w:pPr>
      <w:r w:rsidRPr="00976468">
        <w:rPr>
          <w:b/>
          <w:sz w:val="28"/>
          <w:szCs w:val="28"/>
          <w:u w:val="single"/>
        </w:rPr>
        <w:t>Практические навыки</w:t>
      </w:r>
    </w:p>
    <w:p w:rsidR="00210EFA" w:rsidRPr="00177768" w:rsidRDefault="000742F4" w:rsidP="001E78E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Курация больного.</w:t>
      </w:r>
    </w:p>
    <w:p w:rsidR="00210EFA" w:rsidRPr="00976468" w:rsidRDefault="00210EFA" w:rsidP="00976468">
      <w:pPr>
        <w:jc w:val="center"/>
        <w:rPr>
          <w:b/>
          <w:sz w:val="28"/>
          <w:szCs w:val="28"/>
          <w:u w:val="single"/>
        </w:rPr>
      </w:pPr>
    </w:p>
    <w:p w:rsidR="00E71A2F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25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42F4" w:rsidRPr="000742F4" w:rsidRDefault="00C31F42" w:rsidP="000742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центр  профессиональной патологии</w:t>
      </w:r>
      <w:r w:rsidR="000742F4" w:rsidRPr="000742F4">
        <w:rPr>
          <w:sz w:val="28"/>
          <w:szCs w:val="28"/>
        </w:rPr>
        <w:t xml:space="preserve">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Перенесённые заболевания; пневмония (в детстве), дизентерия (12 лет назад).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При осмотре – жёсткое дыхание, единичные жужжащие хрипы в межлопаточной и подлопаточной областях, перкуторный звук в нижних отделах с коробочным оттенком, в остальном – без отклонений от нормы.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0742F4" w:rsidRPr="000742F4" w:rsidRDefault="000742F4" w:rsidP="00061118">
      <w:pPr>
        <w:pStyle w:val="a5"/>
        <w:widowControl/>
        <w:numPr>
          <w:ilvl w:val="0"/>
          <w:numId w:val="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 xml:space="preserve">Сформулируёте предварительный диагноз. </w:t>
      </w:r>
    </w:p>
    <w:p w:rsidR="000742F4" w:rsidRPr="000742F4" w:rsidRDefault="000742F4" w:rsidP="00061118">
      <w:pPr>
        <w:pStyle w:val="a5"/>
        <w:widowControl/>
        <w:numPr>
          <w:ilvl w:val="0"/>
          <w:numId w:val="6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Какие данные Вы считаете необходимыми для установки окончательного диагноза?</w:t>
      </w:r>
    </w:p>
    <w:p w:rsidR="00B169BD" w:rsidRPr="0043625E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049" w:rsidRPr="009838ED" w:rsidRDefault="00025049" w:rsidP="009838ED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8A78BD">
        <w:rPr>
          <w:b/>
          <w:color w:val="000000"/>
          <w:sz w:val="28"/>
          <w:szCs w:val="28"/>
        </w:rPr>
        <w:t>3</w:t>
      </w:r>
      <w:r w:rsidRPr="00025049">
        <w:rPr>
          <w:b/>
          <w:color w:val="000000"/>
          <w:sz w:val="28"/>
          <w:szCs w:val="28"/>
        </w:rPr>
        <w:t xml:space="preserve"> </w:t>
      </w:r>
      <w:r w:rsidRPr="009838ED">
        <w:rPr>
          <w:b/>
          <w:color w:val="000000"/>
          <w:sz w:val="28"/>
          <w:szCs w:val="28"/>
        </w:rPr>
        <w:t>«</w:t>
      </w:r>
      <w:r w:rsidR="009838ED" w:rsidRPr="009838ED">
        <w:rPr>
          <w:b/>
          <w:sz w:val="28"/>
          <w:szCs w:val="28"/>
        </w:rPr>
        <w:t>Профессиональные заболевания, связанные с воздействием вредных производственных физических факторов. Вибрационная болезнь. Нейросенсорная тугоухость</w:t>
      </w:r>
      <w:r w:rsidRPr="009838ED">
        <w:rPr>
          <w:b/>
          <w:sz w:val="28"/>
          <w:szCs w:val="28"/>
        </w:rPr>
        <w:t>».</w:t>
      </w:r>
    </w:p>
    <w:p w:rsid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B411F2" w:rsidRPr="000E224B" w:rsidRDefault="00B411F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340B32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A78BD" w:rsidRPr="004E2181" w:rsidRDefault="008A78BD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1.Определение. Этиопатогенез. Клиническая картина при заболеваниях, связанных с воздействием общей и локальной вибрации.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2.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lastRenderedPageBreak/>
        <w:t>3.Определение. Этиопатогенез. Клини</w:t>
      </w:r>
      <w:r w:rsidRPr="009838ED">
        <w:rPr>
          <w:sz w:val="28"/>
          <w:szCs w:val="28"/>
        </w:rPr>
        <w:softHyphen/>
        <w:t>ческая картина при заболеваниях, связанных с воздействием шума.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4.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B411F2" w:rsidRPr="004E2181" w:rsidRDefault="00B411F2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4E2181" w:rsidRPr="00260111" w:rsidRDefault="004E2181" w:rsidP="004E2181">
      <w:pPr>
        <w:jc w:val="center"/>
        <w:rPr>
          <w:b/>
          <w:sz w:val="28"/>
          <w:szCs w:val="28"/>
          <w:u w:val="single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1. ПРОФЕССИОНАЛЬНАЯ ТУГОУХОСТЬ ВОЗНИКАЕТ БЫСТРЕЕ, ЕСЛИ ШУМ ИМЕЕТ ХАРАКТЕР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непостоянный и тональный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постоянный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тональный и постоянный</w:t>
      </w:r>
    </w:p>
    <w:p w:rsidR="008B7D90" w:rsidRPr="008B7D90" w:rsidRDefault="008B7D90" w:rsidP="00061118">
      <w:pPr>
        <w:pStyle w:val="a5"/>
        <w:widowControl/>
        <w:numPr>
          <w:ilvl w:val="0"/>
          <w:numId w:val="13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широкополосный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ПРОФЕССИОНАЛЬНАЯ НЕЙРОСЕНСОРНАЯ ТУГОУХОСТЬ ИМЕЕТ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 степеней</w:t>
      </w:r>
    </w:p>
    <w:p w:rsidR="008B7D90" w:rsidRPr="008B7D90" w:rsidRDefault="008B7D90" w:rsidP="00061118">
      <w:pPr>
        <w:pStyle w:val="a5"/>
        <w:widowControl/>
        <w:numPr>
          <w:ilvl w:val="0"/>
          <w:numId w:val="13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 степеней</w:t>
      </w:r>
    </w:p>
    <w:p w:rsidR="008B7D90" w:rsidRPr="008B7D90" w:rsidRDefault="008B7D90" w:rsidP="008B7D90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3. ДЛЯ ВИБРАЦИОННОЙ БОЛЕЗНИ (ОТ ЛОКАЛЬНОЙ ВИБРАЦИИ) НАИБОЛЕЕ ХАРАКТЕРНЫ СИНДРОМЫ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ангиспастический 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вегето-сенсорной полиневропатии верхних конечностей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цереброкардиальный</w:t>
      </w:r>
    </w:p>
    <w:p w:rsidR="008B7D90" w:rsidRPr="008B7D90" w:rsidRDefault="008B7D90" w:rsidP="00061118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вестибулярный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4. ОСНОВНЫМ ФАКТОРОМ, УСИЛИВАЮЩИМ ДЕЙСТВИЕ ШУМА НА ОРГАНИЗМ РАБОТАЮЩЕГО, ЯВЛЯЕТСЯ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неблагоприятные метеоусловия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вибрация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токсические вещества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вынужденная рабочая поза</w:t>
      </w:r>
    </w:p>
    <w:p w:rsidR="008B7D90" w:rsidRPr="008B7D90" w:rsidRDefault="008B7D90" w:rsidP="00061118">
      <w:pPr>
        <w:pStyle w:val="af"/>
        <w:numPr>
          <w:ilvl w:val="0"/>
          <w:numId w:val="134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напряжение зрения</w:t>
      </w:r>
    </w:p>
    <w:p w:rsidR="008B7D90" w:rsidRPr="008B7D90" w:rsidRDefault="008B7D90" w:rsidP="008B7D90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5. ПО НОЗОЛОГИЧЕСКОЙ ФОРМЕ, ВИБРАЦИОННАЯ БОЛЕЗНЬ ОТНОСИТСЯ К ЗАБОЛЕВАНИЯМ 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бронхолегочной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сердечно-сосудистой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опорно-двигательного аппарата</w:t>
      </w:r>
    </w:p>
    <w:p w:rsidR="008B7D90" w:rsidRPr="008B7D90" w:rsidRDefault="008B7D90" w:rsidP="00061118">
      <w:pPr>
        <w:pStyle w:val="a5"/>
        <w:widowControl/>
        <w:numPr>
          <w:ilvl w:val="0"/>
          <w:numId w:val="13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системы крови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6. ПЕРЕЧИСЛИТЕ ПОРАЖЕНИЯ, НАИБОЛЕЕ ХАРАКТЕРНЫЕ ДЛЯ ВИБРАЦИОННОЙ БОЛЕЗНИ, ВЫЗВАННОЙ ВЫСОКОЧАСТОТНОЙ ВИБРАЦИЕЙ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нарушение тактильной чувствительности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ангиоспастический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костно-суставной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сердечно-сосудистой системы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ДЛЯ КАКОЙ СТАДИИ ВИБРАЦИОННОЙ БОЛЕЗНИ ХАРАКТЕРЕН АТОНИЧЕСКИЙ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первой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второй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третьей</w:t>
      </w:r>
    </w:p>
    <w:p w:rsidR="008B7D90" w:rsidRPr="008B7D90" w:rsidRDefault="008B7D90" w:rsidP="00061118">
      <w:pPr>
        <w:pStyle w:val="a5"/>
        <w:widowControl/>
        <w:numPr>
          <w:ilvl w:val="0"/>
          <w:numId w:val="1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четвертой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8. ВИБРАЦИОННАЯ ЧУВСТВИТЕЛЬНОСТЬ ИССЛЕДУЕТСЯ МЕТОДОМ 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 помощью камертона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альгезиометра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рефлексометра</w:t>
      </w:r>
    </w:p>
    <w:p w:rsidR="008B7D90" w:rsidRPr="008B7D90" w:rsidRDefault="008B7D90" w:rsidP="00061118">
      <w:pPr>
        <w:pStyle w:val="a5"/>
        <w:widowControl/>
        <w:numPr>
          <w:ilvl w:val="0"/>
          <w:numId w:val="13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шепотной речи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9. РАЗВИТИЕ ВИБРАЦИОННОЙ БОЛЕЗНИ ПРИ КОМБИНИРОВАННОМ ВОЗДЕЙСТВИИ МОЖНО ОЖИДАТЬ 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8-10 лет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после прекращения работы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2-5 года</w:t>
      </w:r>
    </w:p>
    <w:p w:rsidR="008B7D90" w:rsidRPr="008B7D90" w:rsidRDefault="008B7D90" w:rsidP="00061118">
      <w:pPr>
        <w:pStyle w:val="a5"/>
        <w:widowControl/>
        <w:numPr>
          <w:ilvl w:val="0"/>
          <w:numId w:val="1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10. РАЗВИТИЕ ВИБРАЦИОННОЙ БОЛЕЗНИ ОТ МЕСТНОЙ ВИБРАЦИИ МОЖНО ОЖИДАТЬ 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5-7 лет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1-2 года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10-15 лет</w:t>
      </w:r>
    </w:p>
    <w:p w:rsidR="008B7D90" w:rsidRPr="008B7D90" w:rsidRDefault="008B7D90" w:rsidP="00061118">
      <w:pPr>
        <w:pStyle w:val="a5"/>
        <w:widowControl/>
        <w:numPr>
          <w:ilvl w:val="0"/>
          <w:numId w:val="14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КАКАЯ КАРТИНА КАПИЛЛЯРОСКОПИИ ХАРАКТЕРНА ДЛЯ 1 СТАДИИ ВИБРАЦИОННОЙ БОЛЕЗНИ</w:t>
      </w:r>
    </w:p>
    <w:p w:rsidR="008B7D90" w:rsidRPr="008B7D90" w:rsidRDefault="008B7D90" w:rsidP="00061118">
      <w:pPr>
        <w:pStyle w:val="a5"/>
        <w:widowControl/>
        <w:numPr>
          <w:ilvl w:val="0"/>
          <w:numId w:val="14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уменьшение количества капилляров, ток крови замедлен</w:t>
      </w:r>
    </w:p>
    <w:p w:rsidR="008B7D90" w:rsidRPr="008B7D90" w:rsidRDefault="008B7D90" w:rsidP="00061118">
      <w:pPr>
        <w:pStyle w:val="a5"/>
        <w:widowControl/>
        <w:numPr>
          <w:ilvl w:val="0"/>
          <w:numId w:val="14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мелкие кровоизлияния</w:t>
      </w:r>
    </w:p>
    <w:p w:rsidR="008B7D90" w:rsidRPr="008B7D90" w:rsidRDefault="008B7D90" w:rsidP="00061118">
      <w:pPr>
        <w:pStyle w:val="a5"/>
        <w:widowControl/>
        <w:numPr>
          <w:ilvl w:val="0"/>
          <w:numId w:val="14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уменьшение количества капилляров, быстрый ток крови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12. КАКАЯ КАРТИНА КАПИЛЛЯРОСКОПИИ ХАРАКТЕРНА ДЛЯ 3 СТАДИИ ЗАБОЛЕВАНИЯ</w:t>
      </w:r>
    </w:p>
    <w:p w:rsidR="008B7D90" w:rsidRPr="008B7D90" w:rsidRDefault="008B7D90" w:rsidP="00061118">
      <w:pPr>
        <w:pStyle w:val="a5"/>
        <w:widowControl/>
        <w:numPr>
          <w:ilvl w:val="0"/>
          <w:numId w:val="14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наличие кровоизлияний, медленный ток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4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извитые капилляры</w:t>
      </w:r>
    </w:p>
    <w:p w:rsidR="008B7D90" w:rsidRPr="008B7D90" w:rsidRDefault="008B7D90" w:rsidP="00061118">
      <w:pPr>
        <w:pStyle w:val="a5"/>
        <w:widowControl/>
        <w:numPr>
          <w:ilvl w:val="0"/>
          <w:numId w:val="14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бледно-розовый фон, узкие артериальный бранши и расширенные венозные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13. ПОРАЖЕНИЕ КОСТНО-СУСТАВНОЙ СИСТЕМЫ ПРИ ВИБРАЦИОННОЙ БОЛЕЗНИ ЧАЩЕ ВСЕГО ПРОЯВЛЯЕТСЯ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остеопорозом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остеосклерозом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остеомаляцией</w:t>
      </w:r>
    </w:p>
    <w:p w:rsidR="008B7D90" w:rsidRPr="008B7D90" w:rsidRDefault="008B7D90" w:rsidP="00061118">
      <w:pPr>
        <w:pStyle w:val="a5"/>
        <w:widowControl/>
        <w:numPr>
          <w:ilvl w:val="0"/>
          <w:numId w:val="143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нет изменений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В НОРМЕ ВИБРАЦИОННАЯ ЧУВСТВИТЕЛЬНОСТЬ, ИЗМЕРЕННАЯ С ПОМОЩЬЮ КАМЕРТОНА, СОСТАВЛЯЕТ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18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60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 сек</w:t>
      </w:r>
    </w:p>
    <w:p w:rsidR="008B7D90" w:rsidRPr="008B7D90" w:rsidRDefault="008B7D90" w:rsidP="00061118">
      <w:pPr>
        <w:pStyle w:val="a5"/>
        <w:widowControl/>
        <w:numPr>
          <w:ilvl w:val="0"/>
          <w:numId w:val="144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45 сек</w:t>
      </w:r>
    </w:p>
    <w:p w:rsidR="008B7D90" w:rsidRPr="008B7D90" w:rsidRDefault="008B7D90" w:rsidP="008B7D90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15. НАИБОЛЕЕ НЕБЛАГОПРИЯТНЫМ ВОЗДЕЙСТВИЕМ НА ОРГАНИЗМ ЧЕЛОВЕКА ОКАЗЫВАЕТ ВИБРАЦИЯ ЧАСТОТОЙ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100-200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16-25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1000-2000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300-500 Гц</w:t>
      </w:r>
    </w:p>
    <w:p w:rsidR="008B7D90" w:rsidRPr="008B7D90" w:rsidRDefault="008B7D90" w:rsidP="00061118">
      <w:pPr>
        <w:pStyle w:val="a5"/>
        <w:widowControl/>
        <w:numPr>
          <w:ilvl w:val="0"/>
          <w:numId w:val="14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500-800Гц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16. СПЕЦИФИЧЕСКОЕ (АУРАЛЬНОЕ) ДЕЙСТВИЕ ПРОИЗВОДСТВЕННОГО ШУМА НА ОРГАНИЗМ РАБОТАЮЩИХ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нейросенсорная тугоухость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вибрационная болезнь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кессонная болезнь</w:t>
      </w:r>
    </w:p>
    <w:p w:rsidR="008B7D90" w:rsidRPr="008B7D90" w:rsidRDefault="008B7D90" w:rsidP="00061118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полиневропатия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17. ВИБРАЦИЯ КАКОЙ ЧАСТОТЫ ОЩУЩАЕТСЯ ТАКТИЛЬНО И НЕ ВОСПРИ</w:t>
      </w:r>
      <w:r w:rsidRPr="008B7D90">
        <w:rPr>
          <w:rStyle w:val="FontStyle166"/>
          <w:i w:val="0"/>
          <w:sz w:val="28"/>
          <w:szCs w:val="28"/>
        </w:rPr>
        <w:softHyphen/>
        <w:t>НИМАЕТСЯ ЗВУКОВЫМ АНАЛИЗАТОРОМ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менее 16 Гц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от 16 до 20 000 Гц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20 000 Гц</w:t>
      </w:r>
    </w:p>
    <w:p w:rsidR="008B7D90" w:rsidRPr="008B7D90" w:rsidRDefault="008B7D90" w:rsidP="00061118">
      <w:pPr>
        <w:pStyle w:val="Style22"/>
        <w:widowControl/>
        <w:numPr>
          <w:ilvl w:val="0"/>
          <w:numId w:val="147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25 000 Гц</w:t>
      </w:r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18. В ОРГАНИЗМЕ ЧЕЛОВЕКА ПРИ ДЕЙСТВИИ ВИБРАЦИИ С ВИБРОСКОРОСТЬЮ МЕНЕЕ 1 М/С НЕ МОГУТ ВОЗНИКАТЬ ИЗМЕНЕНИЯ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и мышечного тонуса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атрофия рецепторных структур и нервных окончаний в системе восприятия и контроля болевых, тактильный ощущений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061118">
      <w:pPr>
        <w:pStyle w:val="Style3"/>
        <w:widowControl/>
        <w:numPr>
          <w:ilvl w:val="0"/>
          <w:numId w:val="14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изменения в суставах конечностей и позвоночника (остеоартроз)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19. </w:t>
      </w:r>
      <w:r w:rsidRPr="008B7D90">
        <w:rPr>
          <w:rStyle w:val="FontStyle166"/>
          <w:i w:val="0"/>
          <w:sz w:val="28"/>
          <w:szCs w:val="28"/>
          <w:lang w:val="en-US"/>
        </w:rPr>
        <w:t>III</w:t>
      </w:r>
      <w:r w:rsidRPr="008B7D90">
        <w:rPr>
          <w:rStyle w:val="FontStyle166"/>
          <w:i w:val="0"/>
          <w:color w:val="FF0000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 xml:space="preserve">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061118">
      <w:pPr>
        <w:pStyle w:val="Style3"/>
        <w:widowControl/>
        <w:numPr>
          <w:ilvl w:val="0"/>
          <w:numId w:val="14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>нечностей с редкими ангиоспазмами пальцев и синдром вегетативно-сенсорной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4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сенсорно-моторной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49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энцефалопатии и синдром полиневропатии с генерализованными акроангиоспазмами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20. ДЛЯ ДИАГНОСТИКИ ВИБРАЦИОННОЙ БОЛЕЗНИ</w:t>
      </w:r>
      <w:r w:rsidRPr="008B7D90">
        <w:rPr>
          <w:rStyle w:val="FontStyle140"/>
          <w:rFonts w:ascii="Times New Roman" w:hAnsi="Times New Roman" w:cs="Times New Roman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СЛЕДУЕТ ИСПОЛЬЗОВАТЬ МЕТОД</w:t>
      </w:r>
    </w:p>
    <w:p w:rsidR="008B7D90" w:rsidRP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паллестезиомертия</w:t>
      </w:r>
      <w:r w:rsidRPr="008B7D90">
        <w:rPr>
          <w:rStyle w:val="FontStyle166"/>
          <w:i w:val="0"/>
          <w:sz w:val="28"/>
          <w:szCs w:val="28"/>
        </w:rPr>
        <w:t xml:space="preserve"> </w:t>
      </w:r>
    </w:p>
    <w:p w:rsidR="008B7D90" w:rsidRP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альгезиометрия</w:t>
      </w:r>
    </w:p>
    <w:p w:rsidR="008B7D90" w:rsidRP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холодовая проба</w:t>
      </w:r>
    </w:p>
    <w:p w:rsidR="008B7D90" w:rsidRDefault="008B7D90" w:rsidP="00061118">
      <w:pPr>
        <w:pStyle w:val="Style3"/>
        <w:widowControl/>
        <w:numPr>
          <w:ilvl w:val="0"/>
          <w:numId w:val="15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проба с реактивной гиперемией</w:t>
      </w:r>
    </w:p>
    <w:p w:rsidR="008B7D90" w:rsidRPr="008B7D90" w:rsidRDefault="008B7D90" w:rsidP="008B7D90">
      <w:pPr>
        <w:pStyle w:val="Style3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21. ДЛЯ МЕСТНОГО ВОЗДЕЙСТВИЯ ВИБРАЦИИ С ЧАСТОТОЙ 100-250 ГЦ ТИПИЧНЫ СЛЕДУЮЩИЕ ПАТОГЕНЕТИЧЕСКИЕ ОСОБЕННОСТИ 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увеличению объемного кровотока в сосудах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вызывает компенсаторную активацию вазоконстрикторных механизмов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 выходные дни вызывает формирование болезненных ишемических изменений в конечностях, подвергавшихся вибрации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51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ликвидации ишемии и болевых ощущений в ко</w:t>
      </w:r>
      <w:r w:rsidRPr="008B7D90">
        <w:rPr>
          <w:rStyle w:val="FontStyle171"/>
          <w:sz w:val="28"/>
          <w:szCs w:val="28"/>
        </w:rPr>
        <w:softHyphen/>
        <w:t>нечностях при возобновлении работы с вибрирующим инструмен</w:t>
      </w:r>
      <w:r w:rsidRPr="008B7D90">
        <w:rPr>
          <w:rStyle w:val="FontStyle171"/>
          <w:sz w:val="28"/>
          <w:szCs w:val="28"/>
        </w:rPr>
        <w:softHyphen/>
        <w:t>том после выходного дня</w:t>
      </w: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22. НАЗОВИТЕ ГРУППУ ПРОФЕССИОНАЛЬНЫХ ЗАБОЛЕВАНИЙ, К КОТОРЫМ ОТНОСИТСЯ НЕЙРОСЕНСОРНАЯ ТУГОУХОСТЬ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физических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пыли</w:t>
      </w:r>
    </w:p>
    <w:p w:rsidR="008B7D90" w:rsidRPr="008B7D90" w:rsidRDefault="008B7D90" w:rsidP="00061118">
      <w:pPr>
        <w:pStyle w:val="Style6"/>
        <w:widowControl/>
        <w:numPr>
          <w:ilvl w:val="0"/>
          <w:numId w:val="152"/>
        </w:numPr>
        <w:tabs>
          <w:tab w:val="left" w:pos="1985"/>
        </w:tabs>
        <w:ind w:left="1701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1985"/>
        </w:tabs>
        <w:ind w:left="1701"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23. К</w:t>
      </w:r>
      <w:r w:rsidRPr="008B7D90">
        <w:rPr>
          <w:rStyle w:val="FontStyle166"/>
          <w:i w:val="0"/>
          <w:sz w:val="28"/>
          <w:szCs w:val="28"/>
        </w:rPr>
        <w:t>ЛИНИЧЕСКУЮ КАРТИНУ ВИБРАЦИОННОЙ БОЛЕЗНИ, ОБУСЛОВЛЕННОЙ ОБЩЕЙ ВИБРАЦИЕЙ, ФОРМИРУЮТ СИНДРОМ (СИНДРОМЫ)</w:t>
      </w:r>
    </w:p>
    <w:p w:rsidR="008B7D90" w:rsidRPr="008B7D90" w:rsidRDefault="008B7D90" w:rsidP="00061118">
      <w:pPr>
        <w:pStyle w:val="Style3"/>
        <w:widowControl/>
        <w:numPr>
          <w:ilvl w:val="0"/>
          <w:numId w:val="153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вегетовестибулярный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3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синдром вегетативно-сенсорной полиневропатии конеч</w:t>
      </w:r>
      <w:r w:rsidRPr="008B7D90">
        <w:rPr>
          <w:rStyle w:val="FontStyle171"/>
          <w:sz w:val="28"/>
          <w:szCs w:val="28"/>
        </w:rPr>
        <w:softHyphen/>
        <w:t>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3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Рейно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24. ПРЕДЕЛЬНО ДОПУСТИМЫЙ УРОВЕНЬ </w:t>
      </w:r>
      <w:r w:rsidRPr="008B7D90">
        <w:rPr>
          <w:rStyle w:val="FontStyle164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ШУМОВОГО ВОЗДЕЙСТВИЯ НА ЧЕЛОВЕКА СОСТАВЛЯЕТ</w:t>
      </w:r>
    </w:p>
    <w:p w:rsidR="008B7D90" w:rsidRPr="008B7D90" w:rsidRDefault="008B7D90" w:rsidP="00061118">
      <w:pPr>
        <w:pStyle w:val="Style22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20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40 Дб</w:t>
      </w:r>
    </w:p>
    <w:p w:rsidR="008B7D90" w:rsidRPr="008B7D90" w:rsidRDefault="008B7D90" w:rsidP="00061118">
      <w:pPr>
        <w:pStyle w:val="Style11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80 Дб</w:t>
      </w:r>
    </w:p>
    <w:p w:rsidR="008B7D90" w:rsidRPr="008B7D90" w:rsidRDefault="008B7D90" w:rsidP="00061118">
      <w:pPr>
        <w:pStyle w:val="Style11"/>
        <w:widowControl/>
        <w:numPr>
          <w:ilvl w:val="0"/>
          <w:numId w:val="154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100 Дб</w:t>
      </w:r>
    </w:p>
    <w:p w:rsidR="008B7D90" w:rsidRPr="008B7D90" w:rsidRDefault="008B7D90" w:rsidP="008B7D90">
      <w:pPr>
        <w:pStyle w:val="Style11"/>
        <w:widowControl/>
        <w:tabs>
          <w:tab w:val="left" w:pos="3686"/>
          <w:tab w:val="left" w:pos="3828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25. П</w:t>
      </w:r>
      <w:r w:rsidRPr="008B7D90">
        <w:rPr>
          <w:rStyle w:val="FontStyle166"/>
          <w:i w:val="0"/>
          <w:sz w:val="28"/>
          <w:szCs w:val="28"/>
        </w:rPr>
        <w:t>РОВОДНИКАМИ ВИБРАЦИОННЫХ КОЛЕБАНИЙ, РАСПРОСТРАНЯЮЩИХСЯ В ТЕЛЕ ЧЕЛОВЕКА, ЯВЛЯЮТСЯ СТРУКТУРЫ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связки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</w:t>
      </w:r>
    </w:p>
    <w:p w:rsidR="008B7D90" w:rsidRPr="008B7D90" w:rsidRDefault="008B7D90" w:rsidP="00061118">
      <w:pPr>
        <w:pStyle w:val="Style22"/>
        <w:widowControl/>
        <w:numPr>
          <w:ilvl w:val="0"/>
          <w:numId w:val="15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Style w:val="FontStyle166"/>
          <w:i w:val="0"/>
          <w:sz w:val="28"/>
          <w:szCs w:val="28"/>
          <w:lang w:eastAsia="en-US"/>
        </w:rPr>
        <w:t xml:space="preserve">26. В ФОРМИРОВАНИИ КЛИНИЧЕСКОЙ КАРТИНЫ ВИБРАЦИОННОЙ БОЛЕЗНИ, </w:t>
      </w:r>
      <w:r w:rsidRPr="008B7D90">
        <w:rPr>
          <w:rStyle w:val="FontStyle166"/>
          <w:i w:val="0"/>
          <w:sz w:val="28"/>
          <w:szCs w:val="28"/>
        </w:rPr>
        <w:t>ОБУСЛОВЛЕННОЙ ОБЩЕЙ ВИБРАЦИЕЙ,</w:t>
      </w:r>
      <w:r w:rsidRPr="008B7D90">
        <w:rPr>
          <w:rStyle w:val="FontStyle166"/>
          <w:i w:val="0"/>
          <w:sz w:val="28"/>
          <w:szCs w:val="28"/>
          <w:lang w:eastAsia="en-US"/>
        </w:rPr>
        <w:t xml:space="preserve"> I СТЕПЕНИ УЧАСТВУЮТ СИНДРОМЫ 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центральный или периферический ангиодистонический синдром; синдром сенсорной или вегетативно-сенсорной полиневропатии нижних конечностей; вегетативно-вестибулярный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вегетативно-вестибулярный синдром; синдром сенсорной или вегетативно-сенсорной полиневропатии нижних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полиневропатии нижних конечностей; синдром сенсорно-моторной полиневропатии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сенсорно-моторной полиневропатии; центральный или периферический ангиодистонический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6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дисциркуляторной энцефалопатии в сочетании с периферической полиневропатией — синдром энцефалополиневропатии</w:t>
      </w:r>
    </w:p>
    <w:p w:rsidR="008B7D90" w:rsidRPr="008B7D90" w:rsidRDefault="008B7D90" w:rsidP="008B7D90">
      <w:pPr>
        <w:pStyle w:val="Style3"/>
        <w:widowControl/>
        <w:tabs>
          <w:tab w:val="left" w:pos="1418"/>
        </w:tabs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27. ШУМ</w:t>
      </w:r>
      <w:r w:rsidRPr="008B7D90">
        <w:rPr>
          <w:rStyle w:val="FontStyle166"/>
          <w:i w:val="0"/>
          <w:sz w:val="28"/>
          <w:szCs w:val="28"/>
        </w:rPr>
        <w:t xml:space="preserve"> МОЖЕТ </w:t>
      </w:r>
      <w:r w:rsidRPr="008B7D90">
        <w:rPr>
          <w:rStyle w:val="FontStyle130"/>
          <w:b w:val="0"/>
          <w:i w:val="0"/>
          <w:sz w:val="28"/>
          <w:szCs w:val="28"/>
        </w:rPr>
        <w:t>ВЫЗЫВАТЬ БОЛЕВЫЕ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30"/>
          <w:b w:val="0"/>
          <w:i w:val="0"/>
          <w:sz w:val="28"/>
          <w:szCs w:val="28"/>
        </w:rPr>
        <w:t>ОЩУ</w:t>
      </w:r>
      <w:r w:rsidRPr="008B7D90">
        <w:rPr>
          <w:rStyle w:val="FontStyle166"/>
          <w:i w:val="0"/>
          <w:sz w:val="28"/>
          <w:szCs w:val="28"/>
        </w:rPr>
        <w:t>ЩЕНИЯ ПРИ ИНТЕНСИВНОСТИ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40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60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80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100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57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120 Дб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28. ЗОНА РАСПРОСТРАНЕНИЯ И ПРОНИКАЮЩАЯ СПОСОБНОСТЬ ВИБРАЦИЙ С УВЕЛИЧЕНИЕМ ИХ ЧАСТОТЫ ИЗМЕНЯЮТСЯ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увеличиваются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уменьшаются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проникающая способность и зона распространения не изме</w:t>
      </w:r>
      <w:r w:rsidRPr="008B7D90">
        <w:rPr>
          <w:rStyle w:val="FontStyle171"/>
          <w:sz w:val="28"/>
          <w:szCs w:val="28"/>
        </w:rPr>
        <w:softHyphen/>
        <w:t>няются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уменьшается</w:t>
      </w:r>
    </w:p>
    <w:p w:rsidR="008B7D90" w:rsidRPr="008B7D90" w:rsidRDefault="008B7D90" w:rsidP="00061118">
      <w:pPr>
        <w:pStyle w:val="Style3"/>
        <w:widowControl/>
        <w:numPr>
          <w:ilvl w:val="0"/>
          <w:numId w:val="158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увеличивается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29. КЛИНИЧЕСКУЮ КАРТИНУ ВИБРАЦИОННОЙ БОЛЕЗНИ, ОБУСЛОВЛЕННОЙ ЛОКАЛЬНОЙ ВИБРАЦИЕЙ, ФОРМИРУЮТ ПЕРЕЧИСЛЕННЫЕ СИНДРОМЫ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анемический синдром и гемолитический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и синдром вегетативно-сенсорной полинейропатии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вегетодистонический и астеноневротический синдромы</w:t>
      </w:r>
    </w:p>
    <w:p w:rsidR="008B7D90" w:rsidRPr="008B7D90" w:rsidRDefault="008B7D90" w:rsidP="00061118">
      <w:pPr>
        <w:pStyle w:val="Style3"/>
        <w:widowControl/>
        <w:numPr>
          <w:ilvl w:val="0"/>
          <w:numId w:val="15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вегетативно-сенсорной полинейропатии верхних конечностей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30. КЛИНИЧЕСКУЮ КАРТИНУ ВИБРАЦИОННОЙ БОЛЕЗНИ, ОБУСЛОВЛЕННОЙ ОБЩЕЙ ВИБРАЦИЕЙ, II СТЕПЕНИ ФОРМИРУЮТ СИНДРОМ (СИНДРОМЫ) 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церебрально-периферический ангиодистонический синдром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полиневропатии с синдромом полирадикулоневропатии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</w:t>
      </w:r>
      <w:r w:rsidRPr="008B7D90">
        <w:rPr>
          <w:rStyle w:val="FontStyle171"/>
          <w:sz w:val="28"/>
          <w:szCs w:val="28"/>
        </w:rPr>
        <w:softHyphen/>
        <w:t>патии с вторичным пояснично-крестцовым корешковым синдро</w:t>
      </w:r>
      <w:r w:rsidRPr="008B7D90">
        <w:rPr>
          <w:rStyle w:val="FontStyle171"/>
          <w:sz w:val="28"/>
          <w:szCs w:val="28"/>
        </w:rPr>
        <w:softHyphen/>
        <w:t>мом вследствие остеохондроза поясничного отдела позвоночника</w:t>
      </w:r>
    </w:p>
    <w:p w:rsidR="008B7D90" w:rsidRPr="008B7D90" w:rsidRDefault="008B7D90" w:rsidP="00061118">
      <w:pPr>
        <w:pStyle w:val="Style3"/>
        <w:widowControl/>
        <w:numPr>
          <w:ilvl w:val="0"/>
          <w:numId w:val="16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сенсорной или вегетативно-сенсорной полиневро</w:t>
      </w:r>
      <w:r w:rsidRPr="008B7D90">
        <w:rPr>
          <w:rStyle w:val="FontStyle171"/>
          <w:sz w:val="28"/>
          <w:szCs w:val="28"/>
        </w:rPr>
        <w:softHyphen/>
        <w:t>патии с функциональными нарушениями нервной системы — синдром неврастении</w:t>
      </w:r>
    </w:p>
    <w:p w:rsidR="008B7D90" w:rsidRPr="008B7D90" w:rsidRDefault="008B7D90" w:rsidP="008B7D90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31. I СТЕПЕНИ ТУГОУХОСТИ СООТВЕТСТВУЕТ СНИЖЕНИЕ СЛУХА НА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1-10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11-20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21-30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31-45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>45 Дб</w:t>
      </w:r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32. В ОРГАНИЗМЕ ЧЕЛОВЕКА ПРИ ДЕЙСТВИИ ВИБРАЦИИ С ВИБРОСКОРОСТЬЮ СВЫШЕ 1 М/С ВОЗНИКАЮТ ИЗМЕНЕНИЯ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тонуса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мышечного тонуса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атрофия рецепторных структур и нервных окончаний в системе восприятия и контроля болевых, тактильных ощущений</w:t>
      </w:r>
    </w:p>
    <w:p w:rsidR="008B7D90" w:rsidRPr="008B7D90" w:rsidRDefault="008B7D90" w:rsidP="00061118">
      <w:pPr>
        <w:pStyle w:val="Style3"/>
        <w:widowControl/>
        <w:numPr>
          <w:ilvl w:val="0"/>
          <w:numId w:val="16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33. I 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>нечностей с редкими ангиоспазмами пальцев и синдром вегетативно-сенсорной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вегетодистонический и астеноневротический синдромы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сенсорно-моторной полиневропатии верхних конечностей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энцефалополиневропатии</w:t>
      </w:r>
    </w:p>
    <w:p w:rsidR="008B7D90" w:rsidRPr="008B7D90" w:rsidRDefault="008B7D90" w:rsidP="00061118">
      <w:pPr>
        <w:pStyle w:val="Style3"/>
        <w:widowControl/>
        <w:numPr>
          <w:ilvl w:val="0"/>
          <w:numId w:val="16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синдром полиневропатии с генерализованными акроангиоспазмами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34. I</w:t>
      </w:r>
      <w:r w:rsidRPr="008B7D90">
        <w:rPr>
          <w:rStyle w:val="FontStyle166"/>
          <w:i w:val="0"/>
          <w:sz w:val="28"/>
          <w:szCs w:val="28"/>
          <w:lang w:val="en-US"/>
        </w:rPr>
        <w:t>I</w:t>
      </w:r>
      <w:r w:rsidRPr="008B7D90">
        <w:rPr>
          <w:rStyle w:val="FontStyle166"/>
          <w:i w:val="0"/>
          <w:sz w:val="28"/>
          <w:szCs w:val="28"/>
        </w:rPr>
        <w:t xml:space="preserve"> степени тугоухости соответствует снижение слуха на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  <w:tab w:val="left" w:pos="3828"/>
        </w:tabs>
        <w:ind w:firstLine="2682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1-10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11-20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21-30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снижение слуха на 31-45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>45 Дб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35. УКАЖИТЕ, В КАКОМ ОТВЕТЕ НАИБОЛЕЕ ПОЛНО ОТРАЖЕНЫ ФАКТОРЫ, СПОСОБСТВУЮЩИЕ РАЗВИТИЮ ВИБРАЦИОННОЙ БОЛЕЗНИ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перегревание, перемещение тяжестей, сменный труд, вынужденная поза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производственный шум, вынужденная поза, статические нагрузки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производственная пыль, ультрафиолетовое излучение, смазочно-охлаждающие жидкости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электросварочный аэрозоль, инфракрасное излучение, вынужденная поза, производственный шум</w:t>
      </w:r>
    </w:p>
    <w:p w:rsidR="008B7D90" w:rsidRPr="008B7D90" w:rsidRDefault="008B7D90" w:rsidP="00061118">
      <w:pPr>
        <w:pStyle w:val="a5"/>
        <w:widowControl/>
        <w:numPr>
          <w:ilvl w:val="0"/>
          <w:numId w:val="16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ионизирующее излучение, предельные и непредельные углеводороды, пониженное атмосферное давление, напряжение зрения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36. НАЗОВИТЕ ГРУППУ ПРОФЕССИОНАЛЬНЫХ ЗАБОЛЕВАНИЙ, К КОТОРЫМ ОТНОСИТСЯ ВИБРАЦИОННАЯ БОЛЕЗНЬ 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физических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пыли</w:t>
      </w:r>
    </w:p>
    <w:p w:rsidR="008B7D90" w:rsidRPr="008B7D90" w:rsidRDefault="008B7D90" w:rsidP="00061118">
      <w:pPr>
        <w:pStyle w:val="Style6"/>
        <w:widowControl/>
        <w:numPr>
          <w:ilvl w:val="0"/>
          <w:numId w:val="166"/>
        </w:numPr>
        <w:ind w:left="1134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6011"/>
        </w:tabs>
        <w:ind w:left="1134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ab/>
      </w: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37. РАЗВИТИЕ ФЕНОМЕНА РЕЙНО ХАРАКТЕРНО ДЛЯ ВОЗДЕЙСТВИЯ ВИБРАЦИЙ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низких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высоких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сверхвысоких частот</w:t>
      </w:r>
    </w:p>
    <w:p w:rsidR="008B7D90" w:rsidRPr="008B7D90" w:rsidRDefault="008B7D90" w:rsidP="00061118">
      <w:pPr>
        <w:pStyle w:val="a5"/>
        <w:widowControl/>
        <w:numPr>
          <w:ilvl w:val="0"/>
          <w:numId w:val="1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сверхнизких частот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lastRenderedPageBreak/>
        <w:t>38. ШУМ МОЖЕТ РАЗРУШИТЬ ЗВУКОПРОВОДЯЩИЕ СТРУКТУРЫ УХА ПРИ ИНТЕНСИВНОСТИ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40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60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80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100 Дб</w:t>
      </w:r>
    </w:p>
    <w:p w:rsidR="008B7D90" w:rsidRPr="008B7D90" w:rsidRDefault="008B7D90" w:rsidP="00061118">
      <w:pPr>
        <w:pStyle w:val="Style22"/>
        <w:widowControl/>
        <w:numPr>
          <w:ilvl w:val="0"/>
          <w:numId w:val="168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120 Дб</w:t>
      </w:r>
    </w:p>
    <w:p w:rsidR="008B7D90" w:rsidRPr="008B7D90" w:rsidRDefault="008B7D90" w:rsidP="008B7D90">
      <w:pPr>
        <w:pStyle w:val="Style22"/>
        <w:widowControl/>
        <w:tabs>
          <w:tab w:val="left" w:pos="3544"/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39. ИЗМЕНЕНИЯ В КАКОМ ОТДЕЛЕ ПОЗВОНОЧНИКА НАИБОЛЕЕ ЧАСТО ВСТРЕЧАЮТСЯ ПРИ ВОЗДЕЙСТВИИ ОБЩЕЙ ВИБРАЦИИ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шейном 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грудном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пояснично-крестцовом</w:t>
      </w:r>
    </w:p>
    <w:p w:rsidR="008B7D90" w:rsidRPr="008B7D90" w:rsidRDefault="008B7D90" w:rsidP="00061118">
      <w:pPr>
        <w:pStyle w:val="a5"/>
        <w:widowControl/>
        <w:numPr>
          <w:ilvl w:val="0"/>
          <w:numId w:val="16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копчиковом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40. УГАСАНИЮ ВИБРАЦИЙ СПОСОБСТВУЮТ ТКАНЕВЫЕ СТРУКТУРЫ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структуры, связки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061118">
      <w:pPr>
        <w:pStyle w:val="Style22"/>
        <w:widowControl/>
        <w:numPr>
          <w:ilvl w:val="0"/>
          <w:numId w:val="170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подкожно-жировая клетчатка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41. УКАЖИТЕ, В КАКОМ ПУНКТЕ НАИБОЛЕЕ ПОЛНО ОТРАЖЕНЫ СИНДРОМЫ, ХАРАКТЕРНЫЕ ДЛЯ ВИБРАЦИОННОЙ БОЛЕЗНИ ОТ ВОЗДЕЙСТВИЯ КОМБИНИРОВАННОЙ ВИБРАЦИИ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астено-невротический синдром, спастический колит, варикозное расширение вен  нижних конечностей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астено-невротический синдром, генерализованный ангиодистонический синдром, сенсорная полинейропатия верхних и нижних конечностей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хроническая ишемия головного мозга, меньероподобный синдром, хронический гастродуоденит</w:t>
      </w:r>
    </w:p>
    <w:p w:rsidR="008B7D90" w:rsidRPr="008B7D90" w:rsidRDefault="008B7D90" w:rsidP="00061118">
      <w:pPr>
        <w:pStyle w:val="a5"/>
        <w:widowControl/>
        <w:numPr>
          <w:ilvl w:val="0"/>
          <w:numId w:val="171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генерализованный ангиодистонический синдром, пояснично-крестцовая радикулопатия, нейро-сенсорная тугоухость</w:t>
      </w:r>
    </w:p>
    <w:p w:rsidR="008B7D90" w:rsidRPr="008B7D90" w:rsidRDefault="008B7D90" w:rsidP="008B7D90">
      <w:pPr>
        <w:pStyle w:val="a5"/>
        <w:tabs>
          <w:tab w:val="left" w:pos="1418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42. КАКИЕ СИСТЕМЫ ПОРАЖАЮТСЯ ПРИ ВОЗДЕЙСТВИИ ПРОИЗВОДСТВЕННОГО ШУМА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нервная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сердечно-сосудистая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иммунная 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слуховой анализатор</w:t>
      </w:r>
    </w:p>
    <w:p w:rsidR="008B7D90" w:rsidRPr="008B7D90" w:rsidRDefault="008B7D90" w:rsidP="00061118">
      <w:pPr>
        <w:pStyle w:val="a5"/>
        <w:widowControl/>
        <w:numPr>
          <w:ilvl w:val="0"/>
          <w:numId w:val="1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опорно-двигательный аппарат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43. УКАЖИТЕ, КАКОЙ ПЕРЕЧЕНЬ ФУНКЦИОНАЛЬНЫХ ИССЛЕДОВАНИЙ ЯВЛЯЕТСЯ ОБЯЗАТЕЛЬНЫМ ПРИ ПРОВЕДЕНИИ ПРЕДВАРИТЕЛЬНЫХ И ПЕРИОДИЧЕСКИХ МЕДИЦИНСКИХ ОСМОТРОВ ЛИЦ, КОНТАКТИРУЮЩИХ С ПРОИЗВОДСТВЕННЫМИ ВИБРАЦИЯМИ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 xml:space="preserve">термометрия с холодовыми пробами, исследование вибрационной чувствительности, реовазография 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ренгенография опорно-двигательного аппарата, исследование глазного дна, аудиометрия 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вестибулярного аппарата, электромиография, эхо-кардиография</w:t>
      </w:r>
    </w:p>
    <w:p w:rsidR="008B7D90" w:rsidRPr="008B7D90" w:rsidRDefault="008B7D90" w:rsidP="00061118">
      <w:pPr>
        <w:pStyle w:val="a5"/>
        <w:widowControl/>
        <w:numPr>
          <w:ilvl w:val="0"/>
          <w:numId w:val="17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реоэнцефалография, ЭКГ, велоэргометрия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44. ПЕРВЫМ ПРИЗНАКОМ НЕБЛАГОПРИЯТНОГО ВОЗДЕЙСТВИЯ ШУМА НА ОРГАН СЛУХА ЯВЛЯЕТСЯ СНИЖЕНИЕ ЗВУКОВОСПРИЯТИЯ НА ЧАСТОТАХ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1000 до 2000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2000 до 4000 Гц</w:t>
      </w:r>
    </w:p>
    <w:p w:rsidR="008B7D90" w:rsidRPr="008B7D90" w:rsidRDefault="008B7D90" w:rsidP="00061118">
      <w:pPr>
        <w:pStyle w:val="a5"/>
        <w:widowControl/>
        <w:numPr>
          <w:ilvl w:val="0"/>
          <w:numId w:val="174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свыше 4000 Гц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45. НАЗОВИТЕ МЕДИКО-ПРОФИЛАКТИЧЕСКИЕ МЕРОПРИЯТИЯ, НАИБОЛЕЕ ЭФФЕКТИВНЫЕ ДЛЯ ПРЕДУПРЕЖДЕНИЯ ВИБРАЦИОННО-ШУМОВОЙ ПАТОЛОГИИ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качественное проведение предварительных медицинских осмотров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дополнительное и лечебно-профилактическое питание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своевременное рациональное трудоустройство 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витаминопрофилактика </w:t>
      </w:r>
    </w:p>
    <w:p w:rsidR="008B7D90" w:rsidRPr="008B7D90" w:rsidRDefault="008B7D90" w:rsidP="00061118">
      <w:pPr>
        <w:pStyle w:val="a5"/>
        <w:widowControl/>
        <w:numPr>
          <w:ilvl w:val="0"/>
          <w:numId w:val="17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контроль за использованием рабочими средств индивидуальной защиты</w:t>
      </w:r>
    </w:p>
    <w:p w:rsidR="008B7D90" w:rsidRPr="008B7D90" w:rsidRDefault="008B7D90" w:rsidP="008B7D90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46. В ПЕРЕВОДЕ НА РАБОТУ ВНЕ ВОЗДЕЙСТВИЯ ПОВЫШЕННЫХ УРОВНЕЙ ШУМА НУЖДАЮТСЯ</w:t>
      </w:r>
    </w:p>
    <w:p w:rsidR="008B7D90" w:rsidRPr="008B7D90" w:rsidRDefault="008B7D90" w:rsidP="00061118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лица с признаками воздействия шума</w:t>
      </w:r>
    </w:p>
    <w:p w:rsidR="008B7D90" w:rsidRPr="008B7D90" w:rsidRDefault="008B7D90" w:rsidP="00061118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лица с нейросенсорной тугоухостью легкой степени</w:t>
      </w:r>
    </w:p>
    <w:p w:rsidR="008B7D90" w:rsidRPr="008B7D90" w:rsidRDefault="008B7D90" w:rsidP="00061118">
      <w:pPr>
        <w:pStyle w:val="af"/>
        <w:numPr>
          <w:ilvl w:val="0"/>
          <w:numId w:val="176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лица с нейросенсорной тугоухостью значительной степени</w:t>
      </w:r>
    </w:p>
    <w:p w:rsidR="008B7D90" w:rsidRPr="008B7D90" w:rsidRDefault="008B7D90" w:rsidP="008B7D90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III СТАДИИ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генерализованный ангиодистонический синдром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миелита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дисциркуляторная энцефалопатия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кардиомиопатии</w:t>
      </w:r>
    </w:p>
    <w:p w:rsidR="008B7D90" w:rsidRPr="008B7D90" w:rsidRDefault="008B7D90" w:rsidP="00061118">
      <w:pPr>
        <w:pStyle w:val="af3"/>
        <w:numPr>
          <w:ilvl w:val="0"/>
          <w:numId w:val="177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сенсорно – моторная полиневропатия</w:t>
      </w:r>
    </w:p>
    <w:p w:rsidR="008B7D90" w:rsidRPr="008B7D90" w:rsidRDefault="008B7D90" w:rsidP="008B7D90">
      <w:pPr>
        <w:pStyle w:val="af3"/>
        <w:tabs>
          <w:tab w:val="left" w:pos="1985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48.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 СТАДИИ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Рейно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вегетативно – сенсорная полиневропатия верхних конечностей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неврит слуховых нервов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периферический ангиодистонический синдром</w:t>
      </w:r>
    </w:p>
    <w:p w:rsidR="008B7D90" w:rsidRPr="008B7D90" w:rsidRDefault="008B7D90" w:rsidP="00061118">
      <w:pPr>
        <w:pStyle w:val="af3"/>
        <w:numPr>
          <w:ilvl w:val="0"/>
          <w:numId w:val="178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вестибулопатии</w:t>
      </w:r>
    </w:p>
    <w:p w:rsidR="008B7D90" w:rsidRDefault="008B7D90" w:rsidP="008B7D90">
      <w:pPr>
        <w:pStyle w:val="af3"/>
        <w:tabs>
          <w:tab w:val="left" w:pos="3119"/>
          <w:tab w:val="left" w:pos="3686"/>
        </w:tabs>
        <w:ind w:left="2835"/>
        <w:rPr>
          <w:sz w:val="24"/>
          <w:szCs w:val="24"/>
        </w:rPr>
      </w:pPr>
    </w:p>
    <w:p w:rsidR="00B411F2" w:rsidRPr="004E2181" w:rsidRDefault="00B411F2" w:rsidP="004E2181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sz w:val="28"/>
          <w:szCs w:val="28"/>
          <w:u w:val="single"/>
        </w:rPr>
      </w:pPr>
      <w:r w:rsidRPr="004E2181">
        <w:rPr>
          <w:b/>
          <w:sz w:val="28"/>
          <w:szCs w:val="28"/>
          <w:u w:val="single"/>
        </w:rPr>
        <w:t>Практические навыки</w:t>
      </w:r>
    </w:p>
    <w:p w:rsidR="0079727B" w:rsidRPr="007C4945" w:rsidRDefault="009838ED" w:rsidP="00061118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Курация больного.</w:t>
      </w:r>
    </w:p>
    <w:p w:rsidR="007E7400" w:rsidRPr="004E2181" w:rsidRDefault="007E7400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9838ED" w:rsidRPr="009838ED" w:rsidRDefault="009838ED" w:rsidP="009838ED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8ED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клинического диагноза «Вибрационная болезнь».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ангиоспастического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Предъявлял жалобы на повышенную зябкость рук и ног на холоде и резкое побеление пальцев на руках и ногах при мытье их холодной водой, при общем переохлаждении. Пальцы рук и ног холодные с небольшим акроцианозом. При исследовании болевой чувствительности альгезиметром Вожжовой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сплошное побеление всех пальцев рук и ног. При исследовании вибрационной чувствительности паллестезиометром (конструкция Шведа) её порог на кончиках пальцев рук составил 70-80 условных единиц, а на стопах 90-95 единиц.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Критически оцените диагностическое и экспертное решение.</w:t>
      </w:r>
    </w:p>
    <w:p w:rsidR="00040FA1" w:rsidRDefault="00040FA1" w:rsidP="009838ED">
      <w:pPr>
        <w:jc w:val="both"/>
        <w:rPr>
          <w:b/>
          <w:color w:val="000000"/>
          <w:sz w:val="28"/>
          <w:szCs w:val="28"/>
        </w:rPr>
      </w:pPr>
    </w:p>
    <w:p w:rsidR="00DF0D1A" w:rsidRPr="00383655" w:rsidRDefault="009838ED" w:rsidP="0038365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8A78BD">
        <w:rPr>
          <w:b/>
          <w:color w:val="000000"/>
          <w:sz w:val="28"/>
          <w:szCs w:val="28"/>
        </w:rPr>
        <w:t>4</w:t>
      </w:r>
      <w:r w:rsidR="00383655" w:rsidRPr="00383655">
        <w:rPr>
          <w:b/>
          <w:color w:val="000000"/>
          <w:sz w:val="28"/>
          <w:szCs w:val="28"/>
        </w:rPr>
        <w:t xml:space="preserve"> </w:t>
      </w:r>
      <w:r w:rsidR="00383655" w:rsidRPr="009838ED">
        <w:rPr>
          <w:b/>
          <w:color w:val="000000"/>
          <w:sz w:val="28"/>
          <w:szCs w:val="28"/>
        </w:rPr>
        <w:t>«</w:t>
      </w:r>
      <w:r w:rsidRPr="009838ED">
        <w:rPr>
          <w:b/>
          <w:sz w:val="28"/>
          <w:szCs w:val="28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</w:t>
      </w:r>
      <w:r w:rsidR="00383655" w:rsidRPr="009838ED">
        <w:rPr>
          <w:b/>
          <w:sz w:val="28"/>
          <w:szCs w:val="28"/>
        </w:rPr>
        <w:t>».</w:t>
      </w:r>
    </w:p>
    <w:p w:rsidR="00383655" w:rsidRDefault="00383655" w:rsidP="0038365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40FA1" w:rsidRPr="000E224B" w:rsidRDefault="00040FA1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83655" w:rsidRPr="00340B32" w:rsidRDefault="00383655" w:rsidP="0038365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30B7C" w:rsidRDefault="00530B7C" w:rsidP="007B2234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</w:p>
    <w:p w:rsidR="00530B7C" w:rsidRPr="00DA2F3F" w:rsidRDefault="00530B7C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DA2F3F" w:rsidRPr="00DA2F3F" w:rsidRDefault="00DA2F3F" w:rsidP="00DA2F3F">
      <w:pPr>
        <w:ind w:firstLine="444"/>
        <w:jc w:val="both"/>
        <w:rPr>
          <w:b/>
          <w:sz w:val="28"/>
          <w:szCs w:val="28"/>
        </w:rPr>
      </w:pPr>
      <w:r w:rsidRPr="00DA2F3F">
        <w:rPr>
          <w:sz w:val="28"/>
          <w:szCs w:val="28"/>
        </w:rPr>
        <w:t>1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Пути поступления и выведения яда из организма.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2. Хроническая интоксикация свинцом. Клиника, стадии заболевания, диагно</w:t>
      </w:r>
      <w:r w:rsidRPr="00DA2F3F">
        <w:rPr>
          <w:sz w:val="28"/>
          <w:szCs w:val="28"/>
        </w:rPr>
        <w:softHyphen/>
        <w:t>стика, экспертиза трудоспособности. Лечение.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 Хроническая интоксикация бензолом. Клиника, классификация, варианты течения, ранняя диагностика, лечение, профилактика.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4. Острая интоксикация оксидом углерода. Клиника, классификация, варианты течения, ранняя диагностика, лечение, профилактика. </w:t>
      </w:r>
    </w:p>
    <w:p w:rsid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5.  Особенности ди</w:t>
      </w:r>
      <w:r w:rsidRPr="00DA2F3F">
        <w:rPr>
          <w:sz w:val="28"/>
          <w:szCs w:val="28"/>
        </w:rPr>
        <w:softHyphen/>
        <w:t>агностики профессиональных заболева</w:t>
      </w:r>
      <w:r w:rsidRPr="00DA2F3F">
        <w:rPr>
          <w:sz w:val="28"/>
          <w:szCs w:val="28"/>
        </w:rPr>
        <w:softHyphen/>
        <w:t>ний системы крови. Лечение. Профилак</w:t>
      </w:r>
      <w:r w:rsidRPr="00DA2F3F">
        <w:rPr>
          <w:sz w:val="28"/>
          <w:szCs w:val="28"/>
        </w:rPr>
        <w:softHyphen/>
        <w:t xml:space="preserve">тика. Врачебно-трудовая экспертиза. 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530B7C" w:rsidRPr="00530B7C" w:rsidRDefault="00530B7C" w:rsidP="00530B7C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1. В УСЛОВИЯХ ПРОИЗВОДСТВА СВИНЕЦ И ЕГО СОЕДИНЕНИЯ ПОСТУПАЮТ В ОРГАНИЗМ ЧЕРЕЗ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органы дыхания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неповрежденную кожу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слизистые оболочки</w:t>
      </w:r>
    </w:p>
    <w:p w:rsidR="008B7D90" w:rsidRPr="008B7D90" w:rsidRDefault="008B7D90" w:rsidP="00061118">
      <w:pPr>
        <w:pStyle w:val="a5"/>
        <w:widowControl/>
        <w:numPr>
          <w:ilvl w:val="0"/>
          <w:numId w:val="179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поврежденную кожу</w:t>
      </w:r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МЕХАНИЗМ ДЕЙСТВИЯ ДИОКСИДА УГЛЕРОДА НА ОРГАНИЗМ ЧЕЛОВЕКА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блокирование сульфгидрильных групп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возбуждение дыхательного центра</w:t>
      </w:r>
    </w:p>
    <w:p w:rsidR="008B7D90" w:rsidRPr="008B7D90" w:rsidRDefault="008B7D90" w:rsidP="00061118">
      <w:pPr>
        <w:pStyle w:val="a5"/>
        <w:widowControl/>
        <w:numPr>
          <w:ilvl w:val="0"/>
          <w:numId w:val="18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угнетение дыхательного центра</w:t>
      </w:r>
    </w:p>
    <w:p w:rsidR="008B7D90" w:rsidRPr="008B7D90" w:rsidRDefault="008B7D90" w:rsidP="008B7D90">
      <w:pPr>
        <w:pStyle w:val="af3"/>
        <w:tabs>
          <w:tab w:val="left" w:pos="3119"/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3. СВИНЕЦ ДЕПОНИРУЕТСЯ ПРЕИМУЩЕСТВЕННО 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печени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костях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почках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эритроцитах</w:t>
      </w:r>
    </w:p>
    <w:p w:rsidR="008B7D90" w:rsidRPr="008B7D90" w:rsidRDefault="008B7D90" w:rsidP="00061118">
      <w:pPr>
        <w:pStyle w:val="a5"/>
        <w:widowControl/>
        <w:numPr>
          <w:ilvl w:val="0"/>
          <w:numId w:val="181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нервной системе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4. СИНДРОМ, ВОЗНИКАЮЩИЙ ПРИ ИНТОКСИКАЦИИ АРОМАТИЧЕСКИМИ УГЛЕВОДОРОДАМИ, ХАРАКТЕРИЗУЮЩИЙСЯ ЭМОЦИОНАЛЬНОЙ ЛАБИЛЬНОСТЬЮ, УТЕРЕЙ СПОСОБНОСТИ К ИНТЕНСИВНОМУ УМСТВЕННОМУ ТРУДУ, РАССТРОЙСТВАМИ СНА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182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5. ДЛЯ ОКИСИ УГЛЕРОДА (УГАРНОГО ГАЗА) ТИПИЧНЫ ОСОБЕННОСТИ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образуется в результате неполного окисления углерода и углеводородов в условиях недостатка кислорода,  попадает в организм через дыхательные пути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выводится в неизмененном виде через мочевыделительную систему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неповрежденную кожу и слизистые</w:t>
      </w:r>
    </w:p>
    <w:p w:rsidR="008B7D90" w:rsidRPr="008B7D90" w:rsidRDefault="008B7D90" w:rsidP="00061118">
      <w:pPr>
        <w:pStyle w:val="a5"/>
        <w:widowControl/>
        <w:numPr>
          <w:ilvl w:val="0"/>
          <w:numId w:val="18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пищеварительный тракт</w:t>
      </w:r>
    </w:p>
    <w:p w:rsidR="008B7D90" w:rsidRPr="008B7D90" w:rsidRDefault="008B7D90" w:rsidP="008B7D90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bCs/>
          <w:sz w:val="28"/>
          <w:szCs w:val="28"/>
        </w:rPr>
        <w:t>6. О</w:t>
      </w:r>
      <w:r w:rsidRPr="008B7D90">
        <w:rPr>
          <w:iCs/>
          <w:sz w:val="28"/>
          <w:szCs w:val="28"/>
        </w:rPr>
        <w:t>СТАТОЧНЫЕ ИЗМЕНЕНИЯ ОСТРОГО ОТРАВЛЕНИЯ УГАРНЫМ ГАЗОМ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периферическая полиневропатия, двигательные полиневриты, токсическая энцефалопатия с тяжелой психастенией, склонностью к психозам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двигательные полиневриты, цирроз печени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токсическая энцефалопатия с тяжелой психастенией, склонностью к психозам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цирроз печени</w:t>
      </w:r>
    </w:p>
    <w:p w:rsidR="008B7D90" w:rsidRPr="008B7D90" w:rsidRDefault="008B7D90" w:rsidP="00061118">
      <w:pPr>
        <w:pStyle w:val="a5"/>
        <w:widowControl/>
        <w:numPr>
          <w:ilvl w:val="0"/>
          <w:numId w:val="184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8B7D90" w:rsidRPr="008B7D90" w:rsidRDefault="008B7D90" w:rsidP="008B7D90">
      <w:pPr>
        <w:pStyle w:val="a5"/>
        <w:tabs>
          <w:tab w:val="left" w:pos="1418"/>
          <w:tab w:val="left" w:pos="1985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МЕХАНИЗМ ДЕЙСТВИЯ ОКСИДА УГЛЕРОДА НА ОРГАНИЗМ ЧЕЛОВЕКА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2552"/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блокировка сульфгидрильных групп</w:t>
      </w:r>
    </w:p>
    <w:p w:rsidR="008B7D90" w:rsidRPr="008B7D90" w:rsidRDefault="008B7D90" w:rsidP="00061118">
      <w:pPr>
        <w:pStyle w:val="a5"/>
        <w:widowControl/>
        <w:numPr>
          <w:ilvl w:val="0"/>
          <w:numId w:val="185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антиферментное</w:t>
      </w:r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8. ДЛЯ ОСТРОГО ОТРАВЛЕНИЯ БЕНЗОЛОМ И ДРУГИМИ АРОМАТИЧЕСКИМИ УГЛЕВОДОРОДАМИ ТИПИЧНЫ ТОКСИЧЕСКИЕ ЭФФЕКТЫ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наркотическое поражение нервной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кроветворной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канцерогенное действие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содержания в организме витаминов В</w:t>
      </w:r>
      <w:r w:rsidRPr="008B7D90">
        <w:rPr>
          <w:rFonts w:ascii="Times New Roman" w:hAnsi="Times New Roman"/>
          <w:sz w:val="28"/>
          <w:szCs w:val="28"/>
          <w:vertAlign w:val="subscript"/>
        </w:rPr>
        <w:t>6</w:t>
      </w:r>
      <w:r w:rsidRPr="008B7D90">
        <w:rPr>
          <w:rFonts w:ascii="Times New Roman" w:hAnsi="Times New Roman"/>
          <w:sz w:val="28"/>
          <w:szCs w:val="28"/>
        </w:rPr>
        <w:t>, В</w:t>
      </w:r>
      <w:r w:rsidRPr="008B7D90">
        <w:rPr>
          <w:rFonts w:ascii="Times New Roman" w:hAnsi="Times New Roman"/>
          <w:sz w:val="28"/>
          <w:szCs w:val="28"/>
          <w:vertAlign w:val="subscript"/>
        </w:rPr>
        <w:t>12</w:t>
      </w:r>
      <w:r w:rsidRPr="008B7D90">
        <w:rPr>
          <w:rFonts w:ascii="Times New Roman" w:hAnsi="Times New Roman"/>
          <w:sz w:val="28"/>
          <w:szCs w:val="28"/>
        </w:rPr>
        <w:t xml:space="preserve"> и С</w:t>
      </w:r>
    </w:p>
    <w:p w:rsidR="008B7D90" w:rsidRPr="008B7D90" w:rsidRDefault="008B7D90" w:rsidP="00061118">
      <w:pPr>
        <w:pStyle w:val="a5"/>
        <w:widowControl/>
        <w:numPr>
          <w:ilvl w:val="0"/>
          <w:numId w:val="18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pacing w:val="-12"/>
          <w:sz w:val="28"/>
          <w:szCs w:val="28"/>
        </w:rPr>
        <w:t xml:space="preserve">9. ОСНОВНЫМ ФАКТОРОМ, ВЫЗЫВАЮЩИМ НАРУШЕНИЕ </w:t>
      </w:r>
      <w:r w:rsidRPr="008B7D90">
        <w:rPr>
          <w:spacing w:val="-10"/>
          <w:sz w:val="28"/>
          <w:szCs w:val="28"/>
        </w:rPr>
        <w:t>СИНТЕЗА ПОРФИРИНОВ И ГЕММА ЯВЛЯЕТСЯ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бензол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1"/>
          <w:sz w:val="28"/>
          <w:szCs w:val="28"/>
        </w:rPr>
        <w:t>свинец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2"/>
          <w:sz w:val="28"/>
          <w:szCs w:val="28"/>
        </w:rPr>
        <w:t>мышьяк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анилин</w:t>
      </w:r>
    </w:p>
    <w:p w:rsidR="008B7D90" w:rsidRPr="008B7D90" w:rsidRDefault="008B7D90" w:rsidP="00061118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тетраэтилсвинец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969"/>
          <w:tab w:val="left" w:pos="425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81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lastRenderedPageBreak/>
        <w:t>10. К</w:t>
      </w:r>
      <w:r w:rsidRPr="008B7D90">
        <w:rPr>
          <w:spacing w:val="-2"/>
          <w:sz w:val="28"/>
          <w:szCs w:val="28"/>
        </w:rPr>
        <w:t xml:space="preserve"> РАННЕМУ ПРИЗНАКУ ХРОНИЧЕСКОЙ ИНТОКСИКАЦИИ </w:t>
      </w:r>
      <w:r w:rsidRPr="008B7D90">
        <w:rPr>
          <w:sz w:val="28"/>
          <w:szCs w:val="28"/>
        </w:rPr>
        <w:t>БЕНЗОЛОМ ОТНОСИТСЯ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снижение 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количества эритроцитов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стойкая лейкопения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тромбоцитопения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ретикулоцитоз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 w:right="3226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18"/>
        </w:tabs>
        <w:ind w:right="-1"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КАКОЕ ДЕЙСТВИЕ ОКАЗЫВАЕТ БЕНЗОЛ ПРИ ОСТРОЙ ПРОФЕССИОНАЛЬНОЙ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раздражающее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наркотическое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кроветворную систему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мочевыделительную систему</w:t>
      </w:r>
    </w:p>
    <w:p w:rsidR="008B7D90" w:rsidRPr="008B7D90" w:rsidRDefault="008B7D90" w:rsidP="00061118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желудочно-кишечный тракт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B7D90">
        <w:rPr>
          <w:sz w:val="28"/>
          <w:szCs w:val="28"/>
        </w:rPr>
        <w:t>12. О</w:t>
      </w:r>
      <w:r w:rsidRPr="008B7D90">
        <w:rPr>
          <w:spacing w:val="-12"/>
          <w:sz w:val="28"/>
          <w:szCs w:val="28"/>
        </w:rPr>
        <w:t xml:space="preserve">СНОВНЫМ ПУТЕМ ВЫВЕДЕНИЯ СВИНЦА ИЗ ОРГАНИЗМА </w:t>
      </w:r>
      <w:r w:rsidRPr="008B7D90">
        <w:rPr>
          <w:sz w:val="28"/>
          <w:szCs w:val="28"/>
        </w:rPr>
        <w:t>ЯВЛЯЕТСЯ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почки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кишечник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пот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слюна</w:t>
      </w:r>
    </w:p>
    <w:p w:rsidR="008B7D90" w:rsidRPr="008B7D90" w:rsidRDefault="008B7D90" w:rsidP="00061118">
      <w:pPr>
        <w:pStyle w:val="a5"/>
        <w:widowControl/>
        <w:numPr>
          <w:ilvl w:val="0"/>
          <w:numId w:val="190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выдыхаемый воздух</w:t>
      </w:r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52"/>
          <w:tab w:val="left" w:pos="3686"/>
          <w:tab w:val="left" w:pos="3969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13. У</w:t>
      </w:r>
      <w:r w:rsidRPr="008B7D90">
        <w:rPr>
          <w:spacing w:val="-1"/>
          <w:sz w:val="28"/>
          <w:szCs w:val="28"/>
        </w:rPr>
        <w:t xml:space="preserve">КАЖИТЕ НАИБОЛЕЕ ЧАСТО ПРОВОЦИРУЮЩИЙ СВИНЦОВУЮ </w:t>
      </w:r>
      <w:r w:rsidRPr="008B7D90">
        <w:rPr>
          <w:sz w:val="28"/>
          <w:szCs w:val="28"/>
        </w:rPr>
        <w:t>КОЛИКУ ФАКТОР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обострение сопутствующих заболеваний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инфекция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 xml:space="preserve">травма 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алкоголь</w:t>
      </w:r>
    </w:p>
    <w:p w:rsidR="008B7D90" w:rsidRPr="008B7D90" w:rsidRDefault="008B7D90" w:rsidP="00061118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голодание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spacing w:before="5"/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19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К НАИБОЛЕЕ ЭФФЕКТИВНЫМ ЛЕКАРСТВЕННЫМ СРЕДСТВАМ ПРИ ИНТОКСИКАЦИИ СВИНЦОМ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глюкоза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витамины группы в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препараты железа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глюконат кальция</w:t>
      </w:r>
    </w:p>
    <w:p w:rsidR="008B7D90" w:rsidRPr="008B7D90" w:rsidRDefault="008B7D90" w:rsidP="00061118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комплексоны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ind w:left="3402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82" w:firstLine="709"/>
        <w:jc w:val="both"/>
        <w:rPr>
          <w:spacing w:val="-9"/>
          <w:sz w:val="28"/>
          <w:szCs w:val="28"/>
        </w:rPr>
      </w:pPr>
      <w:r w:rsidRPr="008B7D90">
        <w:rPr>
          <w:bCs/>
          <w:sz w:val="28"/>
          <w:szCs w:val="28"/>
        </w:rPr>
        <w:t xml:space="preserve">15. </w:t>
      </w:r>
      <w:r w:rsidRPr="008B7D90">
        <w:rPr>
          <w:spacing w:val="-9"/>
          <w:sz w:val="28"/>
          <w:szCs w:val="28"/>
        </w:rPr>
        <w:t>ФАКТОРАМИ, ВЫЗЫВАЮЩИМИ ДЕПРЕССИЮ КОСТНО</w:t>
      </w:r>
      <w:r w:rsidRPr="008B7D90">
        <w:rPr>
          <w:spacing w:val="-9"/>
          <w:sz w:val="28"/>
          <w:szCs w:val="28"/>
        </w:rPr>
        <w:softHyphen/>
        <w:t>МОЗГОВОГО КРОВЕТВОРЕНИЯ МОГУТ БЫТЬ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82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сероуглерод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бензол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мышьяковистый водород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свинец</w:t>
      </w:r>
    </w:p>
    <w:p w:rsidR="008B7D90" w:rsidRPr="008B7D90" w:rsidRDefault="008B7D90" w:rsidP="00061118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pacing w:val="-9"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ионизирующее излучение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494"/>
          <w:tab w:val="left" w:pos="3686"/>
        </w:tabs>
        <w:ind w:left="3402"/>
        <w:rPr>
          <w:rFonts w:ascii="Times New Roman" w:hAnsi="Times New Roman"/>
          <w:bCs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922"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16. К</w:t>
      </w:r>
      <w:r w:rsidRPr="008B7D90">
        <w:rPr>
          <w:spacing w:val="-3"/>
          <w:sz w:val="28"/>
          <w:szCs w:val="28"/>
        </w:rPr>
        <w:t xml:space="preserve"> ОСНОВНЫМ СИСТЕМАМ, ПОРАЖАЕМЫМ ПРИ </w:t>
      </w:r>
      <w:r w:rsidRPr="008B7D90">
        <w:rPr>
          <w:sz w:val="28"/>
          <w:szCs w:val="28"/>
        </w:rPr>
        <w:t>ИНТОКСИКАЦИИ БЕНЗОЛОМ,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система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bCs/>
          <w:spacing w:val="-1"/>
          <w:sz w:val="28"/>
          <w:szCs w:val="28"/>
        </w:rPr>
        <w:t>нервная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печень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061118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right="276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эндокринная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8"/>
          <w:tab w:val="left" w:pos="3686"/>
        </w:tabs>
        <w:ind w:left="3402" w:right="276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48"/>
        </w:tabs>
        <w:ind w:firstLine="709"/>
        <w:jc w:val="both"/>
        <w:rPr>
          <w:spacing w:val="-7"/>
          <w:sz w:val="28"/>
          <w:szCs w:val="28"/>
        </w:rPr>
      </w:pPr>
      <w:r w:rsidRPr="008B7D90">
        <w:rPr>
          <w:sz w:val="28"/>
          <w:szCs w:val="28"/>
        </w:rPr>
        <w:t>17. Ф</w:t>
      </w:r>
      <w:r w:rsidRPr="008B7D90">
        <w:rPr>
          <w:spacing w:val="-3"/>
          <w:sz w:val="28"/>
          <w:szCs w:val="28"/>
        </w:rPr>
        <w:t xml:space="preserve">ОРМАМИ ПРОГРЕССИРОВАНИЯ ХРОНИЧЕСКОЙ </w:t>
      </w:r>
      <w:r w:rsidRPr="008B7D90">
        <w:rPr>
          <w:sz w:val="28"/>
          <w:szCs w:val="28"/>
        </w:rPr>
        <w:t>ИНТОКСИКАЦИИ БЕНЗОЛОМ ЯВЛЯЮТСЯ</w:t>
      </w:r>
    </w:p>
    <w:p w:rsidR="008B7D90" w:rsidRPr="008B7D90" w:rsidRDefault="008B7D90" w:rsidP="00061118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лейкоз</w:t>
      </w:r>
    </w:p>
    <w:p w:rsidR="008B7D90" w:rsidRPr="008B7D90" w:rsidRDefault="008B7D90" w:rsidP="00061118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энцефалопатия</w:t>
      </w:r>
    </w:p>
    <w:p w:rsidR="008B7D90" w:rsidRPr="008B7D90" w:rsidRDefault="008B7D90" w:rsidP="00061118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фуникулярный миелоз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42"/>
        </w:tabs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sz w:val="28"/>
          <w:szCs w:val="28"/>
        </w:rPr>
      </w:pPr>
      <w:r w:rsidRPr="008B7D90">
        <w:rPr>
          <w:spacing w:val="-17"/>
          <w:sz w:val="28"/>
          <w:szCs w:val="28"/>
        </w:rPr>
        <w:t xml:space="preserve">18. </w:t>
      </w:r>
      <w:r w:rsidRPr="008B7D90">
        <w:rPr>
          <w:sz w:val="28"/>
          <w:szCs w:val="28"/>
        </w:rPr>
        <w:t>ПРИ</w:t>
      </w:r>
      <w:r w:rsidRPr="008B7D90">
        <w:rPr>
          <w:spacing w:val="-12"/>
          <w:sz w:val="28"/>
          <w:szCs w:val="28"/>
        </w:rPr>
        <w:t xml:space="preserve"> ИНТОКСИКАЦИИ СВИНЦОМ ПОРАЖАЮТСЯ БОЛЬШЕ ВСЕГО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органы дыхания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система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нервная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система пищеварения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эндокринная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мочевыделительная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33"/>
        </w:tabs>
        <w:ind w:firstLine="709"/>
        <w:jc w:val="both"/>
        <w:rPr>
          <w:spacing w:val="-9"/>
          <w:sz w:val="28"/>
          <w:szCs w:val="28"/>
        </w:rPr>
      </w:pPr>
      <w:r w:rsidRPr="008B7D90">
        <w:rPr>
          <w:spacing w:val="-9"/>
          <w:sz w:val="28"/>
          <w:szCs w:val="28"/>
        </w:rPr>
        <w:t>19. К</w:t>
      </w:r>
      <w:r w:rsidRPr="008B7D90">
        <w:rPr>
          <w:spacing w:val="-1"/>
          <w:sz w:val="28"/>
          <w:szCs w:val="28"/>
        </w:rPr>
        <w:t xml:space="preserve"> ИЗМЕНЕНИЯМ КРОВИ, ХАРАКТЕРНЫМ ДЛЯ ИНТОКСИКАЦИИ </w:t>
      </w:r>
      <w:r w:rsidRPr="008B7D90">
        <w:rPr>
          <w:sz w:val="28"/>
          <w:szCs w:val="28"/>
        </w:rPr>
        <w:t>СВИНЦОМ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лейкопения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ретикулоцитоз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снижение 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эозинофилия</w:t>
      </w:r>
    </w:p>
    <w:p w:rsidR="008B7D90" w:rsidRPr="008B7D90" w:rsidRDefault="008B7D90" w:rsidP="00061118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533"/>
        </w:tabs>
        <w:autoSpaceDE/>
        <w:autoSpaceDN/>
        <w:adjustRightInd/>
        <w:ind w:left="3969" w:right="46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t xml:space="preserve">повышение количества базофильно-зернистых </w:t>
      </w:r>
      <w:r w:rsidRPr="008B7D90">
        <w:rPr>
          <w:rFonts w:ascii="Times New Roman" w:hAnsi="Times New Roman"/>
          <w:bCs/>
          <w:sz w:val="28"/>
          <w:szCs w:val="28"/>
        </w:rPr>
        <w:t>эритроцитов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 w:right="46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346"/>
        </w:tabs>
        <w:ind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20. Х</w:t>
      </w:r>
      <w:r w:rsidRPr="008B7D90">
        <w:rPr>
          <w:spacing w:val="-2"/>
          <w:sz w:val="28"/>
          <w:szCs w:val="28"/>
        </w:rPr>
        <w:t xml:space="preserve">АРАКТЕРНЫМИ ИЗМЕНЕНИЯМИ ПОРФИРИНОВОГО ОБМЕНА </w:t>
      </w:r>
      <w:r w:rsidRPr="008B7D90">
        <w:rPr>
          <w:sz w:val="28"/>
          <w:szCs w:val="28"/>
        </w:rPr>
        <w:t>ПРИ ИНТОКСИКАЦИИ СВИНЦОМ ЯВЛЯЮТСЯ ПОВЫШЕННАЯ ЭКСКРЕЦИЯ С МОЧОЙ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дельта-аминолевулиновой кислоты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порфобилиногена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уропорфирина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копропорфирина</w:t>
      </w:r>
    </w:p>
    <w:p w:rsidR="008B7D90" w:rsidRPr="008B7D90" w:rsidRDefault="008B7D90" w:rsidP="00061118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-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t>увеличение эритроцитарного протопорфирина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2835"/>
          <w:tab w:val="left" w:pos="3119"/>
        </w:tabs>
        <w:ind w:left="2835" w:right="-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21. К</w:t>
      </w:r>
      <w:r w:rsidRPr="008B7D90">
        <w:rPr>
          <w:iCs/>
          <w:sz w:val="28"/>
          <w:szCs w:val="28"/>
        </w:rPr>
        <w:t>ЛИНИЧЕСКАЯ КАРТИНА ХРОНИЧЕСКОЙ СВИНЦОВОЙ ИНТОКСИКАЦИИ СКЛАДЫВАЕТСЯ ИЗ СИНДРОМА (СИНДРОМОВ)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органов пищеварения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нервной системы</w:t>
      </w:r>
    </w:p>
    <w:p w:rsidR="008B7D90" w:rsidRPr="008B7D90" w:rsidRDefault="008B7D90" w:rsidP="00061118">
      <w:pPr>
        <w:pStyle w:val="a5"/>
        <w:widowControl/>
        <w:numPr>
          <w:ilvl w:val="0"/>
          <w:numId w:val="199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синдром поражения скелета</w:t>
      </w:r>
    </w:p>
    <w:p w:rsidR="008B7D90" w:rsidRPr="008B7D90" w:rsidRDefault="008B7D90" w:rsidP="008B7D90">
      <w:pPr>
        <w:pStyle w:val="a5"/>
        <w:tabs>
          <w:tab w:val="left" w:pos="2552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22. ПРИ ХРОНИЧЕСКОЙ СВИНЦОВОЙ ИНТОКСИКАЦИИ ФОРМИРУЕТСЯ СИНДРОМ, ПРОЯВЛЯЮЩИЙСЯ ОБЩЕЙ СЛАБОСТЬЮ, УТОМЛЯЕМОСТЬЮ, ПОНИЖЕННЫМ ЭМОЦИОНАЛЬНЫМ ТОНУСОМ, УХУДШЕНИЕМ ПАМЯТИ, ФОРМИРОВАНИЕМ НЕЙРОЦИРКУЛЯТОРНОЙ ТРИАДЫ (ГИПОТЕРМИЯ, БРАДИКАРДИЯ, АРТЕРИАЛЬНАЯ ГИПОТЕНЗИЯ), РАЗВИТИЕМ В ТЯЖЕ</w:t>
      </w:r>
      <w:r w:rsidRPr="008B7D90">
        <w:rPr>
          <w:iCs/>
          <w:sz w:val="28"/>
          <w:szCs w:val="28"/>
        </w:rPr>
        <w:softHyphen/>
        <w:t>ЛЫХ СЛУЧАЯХ ПСИХОПАТИЧЕСКИХ РАССТРОЙСТВ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полинейропатии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0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51299D" w:rsidP="005129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23. К</w:t>
      </w:r>
      <w:r w:rsidRPr="008B7D90">
        <w:rPr>
          <w:iCs/>
          <w:sz w:val="28"/>
          <w:szCs w:val="28"/>
        </w:rPr>
        <w:t xml:space="preserve"> ГРУППЕ АНТИДОТОВ ПАТОГЕНЕТИЧЕСКОГО ДЕЙСТВИЯ ОТНОСЯТСЯ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донаторы </w:t>
      </w:r>
      <w:r w:rsidRPr="008B7D90">
        <w:rPr>
          <w:rFonts w:ascii="Times New Roman" w:hAnsi="Times New Roman"/>
          <w:sz w:val="28"/>
          <w:szCs w:val="28"/>
          <w:lang w:val="en-US"/>
        </w:rPr>
        <w:t>SH</w:t>
      </w:r>
      <w:r w:rsidRPr="008B7D90">
        <w:rPr>
          <w:rFonts w:ascii="Times New Roman" w:hAnsi="Times New Roman"/>
          <w:sz w:val="28"/>
          <w:szCs w:val="28"/>
        </w:rPr>
        <w:t>-групп — унитиол, тиосульфат натрия; комплексоны — тетацин-кальций, пентацин, Д-пенициламин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реактиваторы холинэстеразы — дипироксим, изонитрозин, аллоксим; антихолинэргические препараты — атропин, ганглиоблокаторы (пентамин, бензогексоний)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комплексоны — тетацин-кальций, пентацин, Д-пенициламин</w:t>
      </w:r>
    </w:p>
    <w:p w:rsidR="008B7D90" w:rsidRPr="008B7D90" w:rsidRDefault="008B7D90" w:rsidP="00061118">
      <w:pPr>
        <w:pStyle w:val="a5"/>
        <w:widowControl/>
        <w:numPr>
          <w:ilvl w:val="0"/>
          <w:numId w:val="201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реактиваторы холинэстеразы — дипироксим, изонитрозин, аллоксим; комплексоны — тетацин-кальций, пентацин, Д-пенициламин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24. ПРИ ХРОНИЧЕСКОЙ СВИНЦОВОЙ ИНТОКСИКАЦИИ ФОРМИРУЕТСЯ СИНДРОМ, ПРОЯВЛЯЮЩИЙСЯ БЕЗБОЛЕЗНЕННЫМ ПЕРИФЕРИЧЕСКИМ НЕВРИТОМ, СЛАБОСТЬЮ МЫШЦ-РАЗГИБАТЕЛЕЙ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полинейропатии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25. К</w:t>
      </w:r>
      <w:r w:rsidRPr="008B7D90">
        <w:rPr>
          <w:iCs/>
          <w:sz w:val="28"/>
          <w:szCs w:val="28"/>
        </w:rPr>
        <w:t>ЛИНИЧЕСКИЕ ПРОЯВЛЕНИЯ ОСТРОГО ОТРАВЛЕНИЯ БЕНЗОЛОМ, СХОДНЫЕ С АЛКОГОЛЬНЫМ ОПЬЯНЕНИЕМ СООТВЕТСТВУЮТ СТЕПЕНИ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0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 тяжести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bCs/>
          <w:iCs/>
          <w:sz w:val="28"/>
          <w:szCs w:val="28"/>
        </w:rPr>
        <w:t>26. ПРИ СВИНЦОВОЙ ИНТОКСИКАЦИИ ПОРАЖАЮТСЯ ОРГАНЫ И ТКАНЕВЫЕ СТРУКТУРЫ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система кроветворения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центральная и периферическая нервная система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паренхиматозные органы (печень, почки)</w:t>
      </w:r>
    </w:p>
    <w:p w:rsidR="008B7D90" w:rsidRPr="008B7D90" w:rsidRDefault="008B7D90" w:rsidP="00061118">
      <w:pPr>
        <w:pStyle w:val="a5"/>
        <w:widowControl/>
        <w:numPr>
          <w:ilvl w:val="0"/>
          <w:numId w:val="20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кожа, слизистые оболочки, кости</w:t>
      </w:r>
    </w:p>
    <w:p w:rsidR="008B7D90" w:rsidRPr="008B7D90" w:rsidRDefault="008B7D90" w:rsidP="008B7D9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27. ДЛЯ ХРОНИЧЕСКОЙ СВИНЦОВОЙ ИНТОКСИКАЦИИ ТИПИЧНЫ РЕНТГЕНОЛОГИЧЕСКИЕ ПРИЗНАКИ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изменения структуры метафизов трубчатых костей в виде плотных поперечных полосок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узуры мелких суставов кистей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зона субхондрального склероза, краевые остеофиты в суставах</w:t>
      </w:r>
    </w:p>
    <w:p w:rsidR="008B7D90" w:rsidRPr="008B7D90" w:rsidRDefault="008B7D90" w:rsidP="00061118">
      <w:pPr>
        <w:pStyle w:val="a5"/>
        <w:widowControl/>
        <w:numPr>
          <w:ilvl w:val="0"/>
          <w:numId w:val="205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типичны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28. С</w:t>
      </w:r>
      <w:r w:rsidRPr="008B7D90">
        <w:rPr>
          <w:iCs/>
          <w:sz w:val="28"/>
          <w:szCs w:val="28"/>
        </w:rPr>
        <w:t>ИНДРОМ, ВОЗНИКАЮЩИЙ ПРИ ИНТОКСИКАЦИИ АРОМАТИЧЕСКИ</w:t>
      </w:r>
      <w:r w:rsidRPr="008B7D90">
        <w:rPr>
          <w:iCs/>
          <w:sz w:val="28"/>
          <w:szCs w:val="28"/>
        </w:rPr>
        <w:softHyphen/>
        <w:t>МИ УГЛЕВОДОРОДАМИ, ХАРАКТЕРИЗУЮЩИЙСЯ ВЕГЕТАТИВНЫМИ РАССТРОЙСТВАМИ, НАРУШЕНИЯМИ ЧУВСТВИТЕЛЬНОСТИ, СНИЖЕНИЕМ КОЖНОЙ ТЕМПЕРАТУРЫ, ИЗБЫТОЧНОЙ ПОТЛИВОСТЬЮ, ОТЕЧНОСТЬЮ ПАЛЬЦЕВ РУК, ЛАБИЛЬНОСТЬЮ ПУЛЬСА, АРТЕРИАЛЬНОГО ДАВЛЕНИЯ, БОЛЯМИ, ПАРАСТЕЗИЕЙ, СНИЖЕНИЕМ КОЖНОЙ ЧУВСТВИТЕЛЬНОСТИ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6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29. К</w:t>
      </w:r>
      <w:r w:rsidRPr="008B7D90">
        <w:rPr>
          <w:iCs/>
          <w:sz w:val="28"/>
          <w:szCs w:val="28"/>
        </w:rPr>
        <w:t>ЛИНИЧЕСКИЕ ПРОЯВЛЕНИЯ ОСТРОГО ОТРАВЛЕНИЯ БЕНЗОЛОМ В ВИДЕ ПОЧТИ МГНОВЕННОЙ ПОТЕРИ СОЗНАНИЯ С ПОСЛЕДУЮЩЕЙ ОСТАНОВКОЙ ДЫХАНИЯ И СМЕРТЬЮ СООТВЕТСТВУЮТ СТЕПЕНИ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07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интоксикация средней степени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30. Х</w:t>
      </w:r>
      <w:r w:rsidRPr="008B7D90">
        <w:rPr>
          <w:iCs/>
          <w:sz w:val="28"/>
          <w:szCs w:val="28"/>
        </w:rPr>
        <w:t>АРАКТЕРНАЯ БЛЕДНО-ЗЕМЛИСТАЯ ОКРАСКА КОЖНЫХ ПОКРОВОВ, «СВИНЦОВАЯ КАЙМА» НА ДЕСНАХ, УМЕРЕННО ВЫРАЖЕННАЯ ЭНЦЕФАЛОПАТИЯ, ЧУВСТВИТЕЛЬНАЯ ФОРМА ПОЛИНЕЙРОПАТИИ, ВЫРАЖЕННЫЕ АСТЕНОВЕГЕТАТИВНЫЕ РАССТРОЙСТВА, «СВИНЦОВАЯ КОЛИКА», ГИПОХРОМНАЯ АНЕМИЯ, ПОЯВЛЕНИЕ В ПЕРИФЕРИЧЕСКОЙ КРОВИ РЕТИКУЛОЦИТОВ И ЭРИТРОЦИТОВ С БАЗОФИЛЬНОЙ ЗЕРНИС</w:t>
      </w:r>
      <w:r w:rsidRPr="008B7D90">
        <w:rPr>
          <w:iCs/>
          <w:sz w:val="28"/>
          <w:szCs w:val="28"/>
        </w:rPr>
        <w:softHyphen/>
        <w:t>ТОСТЬЮ ЦИТОПЛАЗМЫ ПОЯВЛЯЮТСЯ ПРИ ФОРМЕ ХРОНИЧЕСКОЙ СВИНЦОВОЙ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0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0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0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31. С</w:t>
      </w:r>
      <w:r w:rsidRPr="008B7D90">
        <w:rPr>
          <w:iCs/>
          <w:sz w:val="28"/>
          <w:szCs w:val="28"/>
        </w:rPr>
        <w:t xml:space="preserve">ИНДРОМ, ВОЗНИКАЮЩИЙ ПРИ ИНТОКСИКАЦИИ АРОМАТИЧЕСКИМИ УГЛЕВОДОРОДАМИ, ХАРАКТЕРИЗУЮЩИЙСЯ ОРГАНИЧЕСКОЙ НЕВРОЛОГИЧЕСКОЙ СИМПТОМАТИКОЙ С </w:t>
      </w:r>
      <w:r w:rsidRPr="008B7D90">
        <w:rPr>
          <w:iCs/>
          <w:sz w:val="28"/>
          <w:szCs w:val="28"/>
        </w:rPr>
        <w:lastRenderedPageBreak/>
        <w:t>ДИСЦИРКУЛЯТОРНЫМИ НАРУШЕНИЯМИ, ЭКСТРАПИРАМИДИЫМ ГИПЕРКИНЕЗОМ, МОЖЕТ ПРОЯВЛЯТЬСЯ ПСИХОТИЧЕСКИМИ ОТКЛОНЕНИЯМИ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0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32. К</w:t>
      </w:r>
      <w:r w:rsidRPr="008B7D90">
        <w:rPr>
          <w:iCs/>
          <w:sz w:val="28"/>
          <w:szCs w:val="28"/>
        </w:rPr>
        <w:t xml:space="preserve">ЛИНИЧЕСКИЕ ПРОЯВЛЕНИЯ ХРОНИЧЕСКОЙ ИНТОКСИКАЦИИ БЕНЗОЛОМ В ВИДЕ НЕВРАСТЕНИЧЕСКОГО ИЛИ АСТЕНИЧЕСКОГО СИНДРОМА С ВЕГЕТАТИВНОЙ ДИСФУНКЦИЕЙ, А ТАКЖЕ ГЕМАТОЛОГИЧЕСКИЕ СДВИГИ В ВИДЕ ЛЕЙКОПЕНИИ С НЕЙТРОПЕНИЕЙ, ОТНОСИТЕЛЬНОГО ЛИМФОЦИТОЗА, УМЕРЕННО ВЫРАЖЕННОЙ ТРОМБОЦИТОПЕНИЧЕСКОЙ ПУРПУРЫ </w:t>
      </w:r>
    </w:p>
    <w:p w:rsidR="008B7D90" w:rsidRPr="008B7D90" w:rsidRDefault="008B7D90" w:rsidP="00061118">
      <w:pPr>
        <w:pStyle w:val="a5"/>
        <w:widowControl/>
        <w:numPr>
          <w:ilvl w:val="0"/>
          <w:numId w:val="210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0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0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33. Х</w:t>
      </w:r>
      <w:r w:rsidRPr="008B7D90">
        <w:rPr>
          <w:iCs/>
          <w:sz w:val="28"/>
          <w:szCs w:val="28"/>
        </w:rPr>
        <w:t>АРАКТЕРНО ПРЕОБЛАДАНИЕ НЕВРОЛОГИЧЕСКИХ РАССТРОЙСТВ (ГОЛОВНЫЕ БОЛИ, ПСИХОМОТОРНОЕ ВОЗБУЖДЕНИЕ, ГАЛЛЮЦИНАЦИИ, СУДОРОГИ) НА НАЧАЛЬНОМ ЭТАПЕ ОСТРОЙ ИНТОКСИКАЦИИ ПРИ ПРОНИКНОВЕНИИ СВИНЦА В ОРГАНИЗМ ОДНИМ ИЗ СЛЕДУЮЩИХ ПУТЕЙ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перорального поступления яда в организм пострадавшего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ингаляционного поступления яда в организм пострадав</w:t>
      </w:r>
      <w:r w:rsidRPr="008B7D90">
        <w:rPr>
          <w:rFonts w:ascii="Times New Roman" w:hAnsi="Times New Roman"/>
          <w:sz w:val="28"/>
          <w:szCs w:val="28"/>
        </w:rPr>
        <w:softHyphen/>
        <w:t>шего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чрезкожного (через слизистые оболочки) поступления яда в организм пострадавшего</w:t>
      </w:r>
    </w:p>
    <w:p w:rsidR="008B7D90" w:rsidRPr="008B7D90" w:rsidRDefault="008B7D90" w:rsidP="00061118">
      <w:pPr>
        <w:pStyle w:val="a5"/>
        <w:widowControl/>
        <w:numPr>
          <w:ilvl w:val="0"/>
          <w:numId w:val="211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чрезкожного (через поврежденную кожу) поступления яда в организм пострадавшего</w:t>
      </w:r>
    </w:p>
    <w:p w:rsidR="008B7D90" w:rsidRPr="008B7D90" w:rsidRDefault="008B7D90" w:rsidP="008B7D90">
      <w:pPr>
        <w:pStyle w:val="a5"/>
        <w:tabs>
          <w:tab w:val="left" w:pos="2127"/>
          <w:tab w:val="left" w:pos="3119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34. ДЛЯ ПРИСТУПОВ «СВИНЦОВОЙ КОЛИКИ» ТИПИЧНО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может сформироваться запор, не поддающийся действию слабительных средств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кал становится фрагментированным, приобретает форму овечьего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увеличивается артериальное давление</w:t>
      </w:r>
    </w:p>
    <w:p w:rsidR="008B7D90" w:rsidRPr="008B7D90" w:rsidRDefault="008B7D90" w:rsidP="00061118">
      <w:pPr>
        <w:pStyle w:val="a5"/>
        <w:widowControl/>
        <w:numPr>
          <w:ilvl w:val="0"/>
          <w:numId w:val="212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повышается температура тела</w:t>
      </w:r>
    </w:p>
    <w:p w:rsidR="008B7D90" w:rsidRPr="008B7D90" w:rsidRDefault="008B7D90" w:rsidP="008B7D90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35. С</w:t>
      </w:r>
      <w:r w:rsidRPr="008B7D90">
        <w:rPr>
          <w:iCs/>
          <w:sz w:val="28"/>
          <w:szCs w:val="28"/>
        </w:rPr>
        <w:t>ВИНЦОВАЯ КОЛИКА, ТЯЖЕЛЫЕ ПОРАЖЕНИЯ ЦЕНТРАЛЬНОЙ И ПЕРИФЕРИЧЕСКОЙ НЕРВНОЙ СИСТЕМЫ С ЧУВСТВИТЕЛЬНО-ДВИГАТЕЛЬНЫМИ РАССТРОЙСТВАМИ, ПРЕИМУЩЕСТВЕННОЙ СЛАБОСТЬЮ РАЗГИБАТЕЛЕЙ КИСТЕЙ И ПАЛЬЦЕВ РУК, ВЫРАЖЕННОЙ ГИПОХРОМНОЙ, СИДЕРОАХРЕСТИЧЕСКОЙ, ГИПЕРСИДЕРИНЕМИЧЕСКОЙ, СИДЕРОБЛАСТНОЙ АНЕМИЕЙ ХАРАКТЕРНЫ ДЛЯ ФОРМЫ ХРОНИЧЕСКОЙ СВИНЦОВОЙ ИНТОКСИКАЦИИ</w:t>
      </w:r>
    </w:p>
    <w:p w:rsidR="008B7D90" w:rsidRPr="008B7D90" w:rsidRDefault="008B7D90" w:rsidP="00061118">
      <w:pPr>
        <w:pStyle w:val="a5"/>
        <w:widowControl/>
        <w:numPr>
          <w:ilvl w:val="0"/>
          <w:numId w:val="21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легкой формы</w:t>
      </w:r>
    </w:p>
    <w:p w:rsidR="008B7D90" w:rsidRPr="008B7D90" w:rsidRDefault="008B7D90" w:rsidP="00061118">
      <w:pPr>
        <w:pStyle w:val="a5"/>
        <w:widowControl/>
        <w:numPr>
          <w:ilvl w:val="0"/>
          <w:numId w:val="21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среднетяжелой формы</w:t>
      </w:r>
    </w:p>
    <w:p w:rsidR="008B7D90" w:rsidRPr="008B7D90" w:rsidRDefault="008B7D90" w:rsidP="00061118">
      <w:pPr>
        <w:pStyle w:val="a5"/>
        <w:widowControl/>
        <w:numPr>
          <w:ilvl w:val="0"/>
          <w:numId w:val="213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для тяжелой формы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36. С</w:t>
      </w:r>
      <w:r w:rsidRPr="008B7D90">
        <w:rPr>
          <w:iCs/>
          <w:sz w:val="28"/>
          <w:szCs w:val="28"/>
        </w:rPr>
        <w:t>ИНДРОМ, ВОЗНИКАЮЩИЙ ПРИ ИНТОКСИКАЦИИ АРОМАТИЧЕСКИМИ УГЛЕВОДОРОДАМИ, ХАРАКТЕРИЗУЮЩИЙСЯ ТОКСИЧЕСКИМ ПОРАЖЕНИЕМ СТРУКТУР СПИННОГО МОЗГА, ВОЗНИКАЮЩИМ В РЕЗУЛЬТАТЕ ДЕФИЦИТА ВИТАМИНА В И ПРОЯВЛЯЕТСЯ УМЕНЬШЕНИЕМ ГЛУБОКОЙ МЫШЕЧНОЙ ЧУВСТВИТЕЛЬНОСТИ, СНИЖЕНИЕМ АХИЛЛОВЫХ РЕФЛЕКСОВ, СЛАБОСТЬЮ В НОГАХ, НАРУШЕНИЕМ КООРДИНАЦИИ ДВИЖЕНИЙ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061118">
      <w:pPr>
        <w:pStyle w:val="a5"/>
        <w:widowControl/>
        <w:numPr>
          <w:ilvl w:val="0"/>
          <w:numId w:val="21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фуникулярного миелоза</w:t>
      </w:r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37. К</w:t>
      </w:r>
      <w:r w:rsidRPr="008B7D90">
        <w:rPr>
          <w:iCs/>
          <w:sz w:val="28"/>
          <w:szCs w:val="28"/>
        </w:rPr>
        <w:t>ЛИНИЧЕСКИЕ ПРОЯВЛЕНИЯ ХРОНИЧЕСКОЙ ИНТОКСИКАЦИИ БЕНЗОЛОМ В ВИДЕ ПОЛИНЕВРИТА, СИМПТОМОВ ФУНИКУЛЯРНОГО МИЕЛОЗА, ЭНЦЕФАЛОПАТИИ В СОЧЕТА</w:t>
      </w:r>
      <w:r w:rsidRPr="008B7D90">
        <w:rPr>
          <w:iCs/>
          <w:sz w:val="28"/>
          <w:szCs w:val="28"/>
        </w:rPr>
        <w:softHyphen/>
        <w:t>НИИ С ВЫРАЖЕННОЙ ЛЕЙКОПЕНИЕЙ, ТРОМБОЦИТОПЕНИЕЙ С РАСПРОСТРАНЕННОЙ ГЕМОРРАГИЧЕСКОЙ ПУРПУРОЙ, АНЕМИЕЙ, ОБУСЛОВЛЕННЫМИ ПОРАЖЕНИЕМ ЭРИТРОПОЭТИЧЕСКОГО РОСТКА В КОСТНОМ МОЗГЕ И КРО</w:t>
      </w:r>
      <w:r w:rsidRPr="008B7D90">
        <w:rPr>
          <w:iCs/>
          <w:sz w:val="28"/>
          <w:szCs w:val="28"/>
        </w:rPr>
        <w:softHyphen/>
        <w:t>ВОТОЧИВОСТЬЮ СООТВЕТСТВУЮТ СТЕПЕНИ ТЯЖЕСТИ</w:t>
      </w:r>
    </w:p>
    <w:p w:rsidR="008B7D90" w:rsidRPr="008B7D90" w:rsidRDefault="008B7D90" w:rsidP="00061118">
      <w:pPr>
        <w:pStyle w:val="a5"/>
        <w:widowControl/>
        <w:numPr>
          <w:ilvl w:val="0"/>
          <w:numId w:val="21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061118">
      <w:pPr>
        <w:pStyle w:val="a5"/>
        <w:widowControl/>
        <w:numPr>
          <w:ilvl w:val="0"/>
          <w:numId w:val="21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38. С</w:t>
      </w:r>
      <w:r w:rsidRPr="008B7D90">
        <w:rPr>
          <w:bCs/>
          <w:iCs/>
          <w:sz w:val="28"/>
          <w:szCs w:val="28"/>
        </w:rPr>
        <w:t>ВИНЕЦ И ЕГО СОЕДИНЕНИЯ ОТНОСЯТСЯ К ТИПУ ЯДОВ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вызывающий образование метгемоглобина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сульфгидрильные группы белков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дыхательные ферменты в клетках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систему свертывания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216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активизирующий систему свертывания крови (ДВС - синдром)</w:t>
      </w:r>
    </w:p>
    <w:p w:rsidR="008B7D90" w:rsidRPr="008B7D90" w:rsidRDefault="008B7D90" w:rsidP="008B7D90">
      <w:pPr>
        <w:pStyle w:val="a5"/>
        <w:tabs>
          <w:tab w:val="left" w:pos="2552"/>
          <w:tab w:val="left" w:pos="3686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39. Т</w:t>
      </w:r>
      <w:r w:rsidRPr="008B7D90">
        <w:rPr>
          <w:bCs/>
          <w:iCs/>
          <w:sz w:val="28"/>
          <w:szCs w:val="28"/>
        </w:rPr>
        <w:t>ЯЖЕСТЬ СВИНЦОВОЙ ИНТОКСИКАЦИИ ОБУСЛОВЛЕНА</w:t>
      </w:r>
    </w:p>
    <w:p w:rsidR="008B7D90" w:rsidRPr="008B7D90" w:rsidRDefault="008B7D90" w:rsidP="00061118">
      <w:pPr>
        <w:pStyle w:val="a5"/>
        <w:widowControl/>
        <w:numPr>
          <w:ilvl w:val="0"/>
          <w:numId w:val="217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костях</w:t>
      </w:r>
    </w:p>
    <w:p w:rsidR="008B7D90" w:rsidRPr="008B7D90" w:rsidRDefault="008B7D90" w:rsidP="00061118">
      <w:pPr>
        <w:pStyle w:val="a5"/>
        <w:widowControl/>
        <w:numPr>
          <w:ilvl w:val="0"/>
          <w:numId w:val="217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печени и почках</w:t>
      </w:r>
    </w:p>
    <w:p w:rsidR="008B7D90" w:rsidRPr="008B7D90" w:rsidRDefault="008B7D90" w:rsidP="00061118">
      <w:pPr>
        <w:pStyle w:val="a5"/>
        <w:widowControl/>
        <w:numPr>
          <w:ilvl w:val="0"/>
          <w:numId w:val="217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концентрацией свинца в циркулирующей крови</w:t>
      </w:r>
    </w:p>
    <w:p w:rsidR="008B7D90" w:rsidRPr="008B7D90" w:rsidRDefault="008B7D90" w:rsidP="008B7D90">
      <w:pPr>
        <w:pStyle w:val="a5"/>
        <w:tabs>
          <w:tab w:val="left" w:pos="3119"/>
          <w:tab w:val="left" w:pos="5055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40. С</w:t>
      </w:r>
      <w:r w:rsidRPr="008B7D90">
        <w:rPr>
          <w:iCs/>
          <w:sz w:val="28"/>
          <w:szCs w:val="28"/>
        </w:rPr>
        <w:t>ВИДЕТЕЛЬСТВОМ НАРУШЕНИЯ ОБМЕНА ПОРФИРИНОВ У БОЛЬНЫХ С ХРОНИЧЕСКОЙ СВИНЦОВОЙ ИНТОКСИКАЦИЕЙ НЕ ЯВЛЯЮТСЯ КЛИНИКО-ЛАБОРАТОРНЫЕ ПРИЗНАКИ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протопорфирина в эритроцитах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в моче копропорфирина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в моче дельта-аминолевулиновой кислоты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в моче гемосидерина</w:t>
      </w:r>
    </w:p>
    <w:p w:rsidR="008B7D90" w:rsidRPr="008B7D90" w:rsidRDefault="008B7D90" w:rsidP="00061118">
      <w:pPr>
        <w:pStyle w:val="a5"/>
        <w:widowControl/>
        <w:numPr>
          <w:ilvl w:val="0"/>
          <w:numId w:val="218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окрашивание мочи порфирином в красноватый цвет</w:t>
      </w:r>
    </w:p>
    <w:p w:rsidR="008B7D90" w:rsidRPr="008B7D90" w:rsidRDefault="008B7D90" w:rsidP="008B7D90">
      <w:pPr>
        <w:pStyle w:val="a5"/>
        <w:tabs>
          <w:tab w:val="left" w:pos="2410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41. ДЛЯ ХРОНИЧЕСКОЙ СВИНЦОВОЙ ИНТОКСИКАЦИИ ТИПИЧНЫ ИЗМЕНЕНИЯ В ОБЩЕМ АНАЛИЗЕ КРОВИ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количества эритроцитов, цветной показатель меньше 1; увеличение содержания ретикулоцитов и юных эритроцитов с базофильной зернистостью цитоплазмы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количества эритроцитов, цветной показатель больше 1; микросфероцитоз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микросфероцитоз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увеличение содержания ретикулоцитов и юных эритроцитов с базофильной зернистостью цитоплазмы</w:t>
      </w:r>
    </w:p>
    <w:p w:rsidR="008B7D90" w:rsidRPr="008B7D90" w:rsidRDefault="008B7D90" w:rsidP="00061118">
      <w:pPr>
        <w:pStyle w:val="a5"/>
        <w:widowControl/>
        <w:numPr>
          <w:ilvl w:val="0"/>
          <w:numId w:val="219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отсутствие ретикулоцитов и юных эритроцитов с базофильной зернистостью цитоплазмы</w:t>
      </w:r>
    </w:p>
    <w:p w:rsidR="008B7D90" w:rsidRPr="008B7D90" w:rsidRDefault="008B7D90" w:rsidP="008B7D90">
      <w:pPr>
        <w:pStyle w:val="a5"/>
        <w:tabs>
          <w:tab w:val="left" w:pos="1560"/>
          <w:tab w:val="left" w:pos="1701"/>
          <w:tab w:val="left" w:pos="1985"/>
        </w:tabs>
        <w:ind w:left="141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42. А</w:t>
      </w:r>
      <w:r w:rsidRPr="008B7D90">
        <w:rPr>
          <w:iCs/>
          <w:sz w:val="28"/>
          <w:szCs w:val="28"/>
        </w:rPr>
        <w:t xml:space="preserve">СТЕНОВЕГЕТАТИВНЫЕ НАРУШЕНИЯ ПРЕОБЛАДАЮТ ПРИ ФОРМЕ (ФОРМАХ) ХРОНИЧЕСКОЙ СВИНЦОВОЙ ИНТОКСИКАЦИИ </w:t>
      </w:r>
    </w:p>
    <w:p w:rsidR="008B7D90" w:rsidRPr="008B7D90" w:rsidRDefault="008B7D90" w:rsidP="00061118">
      <w:pPr>
        <w:pStyle w:val="a5"/>
        <w:widowControl/>
        <w:numPr>
          <w:ilvl w:val="0"/>
          <w:numId w:val="22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2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061118">
      <w:pPr>
        <w:pStyle w:val="a5"/>
        <w:widowControl/>
        <w:numPr>
          <w:ilvl w:val="0"/>
          <w:numId w:val="22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040FA1" w:rsidRPr="00530B7C" w:rsidRDefault="00040FA1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530B7C" w:rsidRDefault="00530B7C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Ситуационные задачи</w:t>
      </w:r>
    </w:p>
    <w:p w:rsidR="0087488F" w:rsidRPr="00530B7C" w:rsidRDefault="0087488F" w:rsidP="00530B7C">
      <w:pPr>
        <w:jc w:val="center"/>
        <w:rPr>
          <w:b/>
          <w:sz w:val="28"/>
          <w:szCs w:val="28"/>
          <w:u w:val="single"/>
        </w:rPr>
      </w:pPr>
    </w:p>
    <w:p w:rsidR="00DA2F3F" w:rsidRPr="00DA2F3F" w:rsidRDefault="00DA2F3F" w:rsidP="00DA2F3F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2F3F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Тоны сердца ритмичны, 74 в 1′, АД: 150/90 – 120/70 мм рт. ст.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В лёгких везикулярное дыхание. Печень и селезёнка не увеличены.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Общий анализ крови: Н</w:t>
      </w:r>
      <w:r w:rsidRPr="00DA2F3F">
        <w:rPr>
          <w:sz w:val="28"/>
          <w:szCs w:val="28"/>
          <w:lang w:val="en-US"/>
        </w:rPr>
        <w:t>b</w:t>
      </w:r>
      <w:r w:rsidRPr="00DA2F3F">
        <w:rPr>
          <w:sz w:val="28"/>
          <w:szCs w:val="28"/>
        </w:rPr>
        <w:t xml:space="preserve"> – 150 г/л, эритроциты – 3,2 · 10</w:t>
      </w:r>
      <w:r w:rsidRPr="00DA2F3F">
        <w:rPr>
          <w:sz w:val="28"/>
          <w:szCs w:val="28"/>
          <w:vertAlign w:val="superscript"/>
        </w:rPr>
        <w:t>12</w:t>
      </w:r>
      <w:r w:rsidRPr="00DA2F3F">
        <w:rPr>
          <w:sz w:val="28"/>
          <w:szCs w:val="28"/>
        </w:rPr>
        <w:t>/л, цв. пок. – 0,98, лейкоциты – 3,1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/п., тромбоциты – 110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/п, ретикулоциты – 5%, СОЭ – 20 мм/час, время кровотечения – 5 минут.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DA2F3F">
        <w:rPr>
          <w:sz w:val="28"/>
          <w:szCs w:val="28"/>
          <w:vertAlign w:val="subscript"/>
        </w:rPr>
        <w:t>12</w:t>
      </w:r>
      <w:r w:rsidRPr="00DA2F3F">
        <w:rPr>
          <w:sz w:val="28"/>
          <w:szCs w:val="28"/>
        </w:rPr>
        <w:t>, после чего наступило заметное клиническое улучшение.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lastRenderedPageBreak/>
        <w:t>После выписки из стационара было дано следующее заключение: показан перевод на другую работу, не связанную с воздействием бензола и других гематропных веществ.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Сформулируйте предполагаемый диагноз. </w:t>
      </w:r>
    </w:p>
    <w:p w:rsidR="00DA2F3F" w:rsidRPr="00DA2F3F" w:rsidRDefault="00DA2F3F" w:rsidP="00DA2F3F">
      <w:pPr>
        <w:ind w:firstLine="709"/>
        <w:jc w:val="both"/>
        <w:rPr>
          <w:spacing w:val="38"/>
          <w:sz w:val="28"/>
          <w:szCs w:val="28"/>
        </w:rPr>
      </w:pPr>
      <w:r w:rsidRPr="00DA2F3F">
        <w:rPr>
          <w:sz w:val="28"/>
          <w:szCs w:val="28"/>
        </w:rPr>
        <w:t>2.Правильно или нет было вынесено заключение о трудоспособности больной и почему?</w:t>
      </w:r>
    </w:p>
    <w:p w:rsidR="00530B7C" w:rsidRPr="00530B7C" w:rsidRDefault="00530B7C" w:rsidP="00530B7C">
      <w:pPr>
        <w:ind w:firstLine="567"/>
        <w:jc w:val="both"/>
        <w:rPr>
          <w:sz w:val="28"/>
          <w:szCs w:val="28"/>
        </w:rPr>
      </w:pPr>
    </w:p>
    <w:p w:rsidR="0015533A" w:rsidRPr="00DA2F3F" w:rsidRDefault="0015533A" w:rsidP="00097FA9">
      <w:pPr>
        <w:ind w:firstLine="709"/>
        <w:jc w:val="both"/>
        <w:rPr>
          <w:b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 w:rsidR="008A78BD">
        <w:rPr>
          <w:b/>
          <w:color w:val="000000"/>
          <w:sz w:val="28"/>
          <w:szCs w:val="28"/>
        </w:rPr>
        <w:t>5</w:t>
      </w:r>
      <w:r w:rsidRPr="0015533A">
        <w:rPr>
          <w:b/>
          <w:color w:val="000000"/>
          <w:sz w:val="28"/>
          <w:szCs w:val="28"/>
        </w:rPr>
        <w:t xml:space="preserve"> </w:t>
      </w:r>
      <w:r w:rsidRPr="00DA2F3F">
        <w:rPr>
          <w:b/>
          <w:color w:val="000000"/>
          <w:sz w:val="28"/>
          <w:szCs w:val="28"/>
        </w:rPr>
        <w:t>«</w:t>
      </w:r>
      <w:r w:rsidR="008A78BD">
        <w:rPr>
          <w:b/>
          <w:color w:val="000000"/>
          <w:sz w:val="28"/>
          <w:szCs w:val="28"/>
        </w:rPr>
        <w:t>Профессиональные заболевания от воздействия пестицидов (фосфорогранических, ртутьорганических, хлорорганических соединений</w:t>
      </w:r>
      <w:r w:rsidR="00DA2F3F" w:rsidRPr="00DA2F3F">
        <w:rPr>
          <w:b/>
          <w:color w:val="000000"/>
          <w:sz w:val="28"/>
          <w:szCs w:val="28"/>
        </w:rPr>
        <w:t>).</w:t>
      </w:r>
      <w:r w:rsidRPr="00DA2F3F">
        <w:rPr>
          <w:b/>
          <w:sz w:val="28"/>
          <w:szCs w:val="28"/>
        </w:rPr>
        <w:t>».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нормативная документация;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5533A" w:rsidRPr="00340B32" w:rsidRDefault="0015533A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6352" w:rsidRDefault="007E6352" w:rsidP="00E836D2">
      <w:pPr>
        <w:ind w:firstLine="709"/>
        <w:jc w:val="center"/>
        <w:rPr>
          <w:i/>
        </w:rPr>
      </w:pPr>
    </w:p>
    <w:p w:rsidR="00ED7650" w:rsidRPr="0087327B" w:rsidRDefault="00ED7650" w:rsidP="0087327B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D7650" w:rsidRPr="0087327B" w:rsidRDefault="00ED7650" w:rsidP="0087327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2F3F" w:rsidRPr="00DA2F3F" w:rsidRDefault="00DA2F3F" w:rsidP="00061118">
      <w:pPr>
        <w:pStyle w:val="a5"/>
        <w:widowControl/>
        <w:numPr>
          <w:ilvl w:val="0"/>
          <w:numId w:val="7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Определение понятия «пестициды», классификация.</w:t>
      </w:r>
    </w:p>
    <w:p w:rsidR="00DA2F3F" w:rsidRPr="00DA2F3F" w:rsidRDefault="00DA2F3F" w:rsidP="00061118">
      <w:pPr>
        <w:pStyle w:val="a5"/>
        <w:widowControl/>
        <w:numPr>
          <w:ilvl w:val="0"/>
          <w:numId w:val="7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Пути поступления и выведения из организма.</w:t>
      </w:r>
    </w:p>
    <w:p w:rsidR="00DA2F3F" w:rsidRPr="00DA2F3F" w:rsidRDefault="00DA2F3F" w:rsidP="00061118">
      <w:pPr>
        <w:pStyle w:val="a5"/>
        <w:widowControl/>
        <w:numPr>
          <w:ilvl w:val="0"/>
          <w:numId w:val="7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Острые и хронические интоксикации. Клиника. Диагностика. Неотложная помощь. Лечение. Профилактика.</w:t>
      </w:r>
    </w:p>
    <w:p w:rsidR="00ED7650" w:rsidRPr="0087327B" w:rsidRDefault="00ED7650" w:rsidP="0087327B">
      <w:pPr>
        <w:ind w:firstLine="709"/>
        <w:jc w:val="center"/>
        <w:rPr>
          <w:i/>
          <w:sz w:val="28"/>
          <w:szCs w:val="28"/>
        </w:rPr>
      </w:pPr>
    </w:p>
    <w:p w:rsidR="00ED7650" w:rsidRPr="0087327B" w:rsidRDefault="00ED7650" w:rsidP="0087327B">
      <w:pPr>
        <w:jc w:val="center"/>
        <w:rPr>
          <w:b/>
          <w:color w:val="000000"/>
          <w:sz w:val="28"/>
          <w:szCs w:val="28"/>
          <w:u w:val="single"/>
        </w:rPr>
      </w:pPr>
      <w:r w:rsidRPr="0051299D">
        <w:rPr>
          <w:b/>
          <w:color w:val="000000"/>
          <w:sz w:val="28"/>
          <w:szCs w:val="28"/>
          <w:u w:val="single"/>
        </w:rPr>
        <w:t>Тестовые задания</w:t>
      </w:r>
    </w:p>
    <w:p w:rsidR="0087327B" w:rsidRPr="0087327B" w:rsidRDefault="0087327B" w:rsidP="0087327B">
      <w:pPr>
        <w:jc w:val="center"/>
        <w:rPr>
          <w:b/>
          <w:color w:val="000000"/>
          <w:sz w:val="28"/>
          <w:szCs w:val="28"/>
          <w:u w:val="single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1. СТЕПЕНЬ ВЫРАЖЕННОСТИ ИНТОКСИКАЦИИ ФОС ЗАВИСИТ ОТ ПОКАЗАТЕЛЕЙ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токсичности ФОС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количества яда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индивидуальной чувствительности</w:t>
      </w:r>
    </w:p>
    <w:p w:rsidR="00187CD1" w:rsidRPr="00187CD1" w:rsidRDefault="00187CD1" w:rsidP="00061118">
      <w:pPr>
        <w:pStyle w:val="a5"/>
        <w:widowControl/>
        <w:numPr>
          <w:ilvl w:val="0"/>
          <w:numId w:val="22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цифр АД в исходном состоянии человека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2. ИНСЕКТИЦИДАМИ НАЗЫВАЮТ ВЕЩЕСТВА, УНИЧТОЖАЮЩИЕ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грызунов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сорную растительность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грибковых возбудителей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клещей</w:t>
      </w:r>
    </w:p>
    <w:p w:rsidR="00187CD1" w:rsidRPr="00187CD1" w:rsidRDefault="00187CD1" w:rsidP="00061118">
      <w:pPr>
        <w:pStyle w:val="a5"/>
        <w:widowControl/>
        <w:numPr>
          <w:ilvl w:val="0"/>
          <w:numId w:val="22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вредных насекомых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3. ДЛЯ ЛЕГКОЙ И СРЕДНЕЙ ТЯЖЕСТИ ОСТРОЙ ИНТОКСИКАЦИИ РТУТЬОРГАНИЧЕСКИМИ ПЕСТИЦИДАМИ-ФУНГИЦИДАМИ НЕХАРАКТЕРНЫ СИМПТОМЫ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металлический вкус, чувство жжения во рту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прогрессирующая общая слабость, головная боль, головок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ружение, тошнота, рвота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сильная жажда, интенсивные боли в животе, понос, нередко кровавый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артериальная гипотония</w:t>
      </w:r>
    </w:p>
    <w:p w:rsidR="00187CD1" w:rsidRPr="00187CD1" w:rsidRDefault="00187CD1" w:rsidP="00061118">
      <w:pPr>
        <w:pStyle w:val="a5"/>
        <w:widowControl/>
        <w:numPr>
          <w:ilvl w:val="0"/>
          <w:numId w:val="223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потеря сознания с непроизвольным мочеиспусканием и де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фекацией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4. ОСНОВНЫЕ КЛИНИЧЕСКИЕ ПРОЯВЛЕНИЯ ПРИ ИНТОКСИКА</w:t>
      </w:r>
      <w:r w:rsidRPr="00187CD1">
        <w:rPr>
          <w:sz w:val="28"/>
          <w:szCs w:val="28"/>
        </w:rPr>
        <w:softHyphen/>
        <w:t>ЦИИ ФОСФОРОРГАНИЧЕСКИМИ ПЕСТИЦИДАМИ ОПРЕДЕЛЯЮТСЯ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антихолинэстеразным действием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контактным действием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нефротоксическим действием</w:t>
      </w:r>
    </w:p>
    <w:p w:rsidR="00187CD1" w:rsidRPr="00187CD1" w:rsidRDefault="00187CD1" w:rsidP="00061118">
      <w:pPr>
        <w:pStyle w:val="a5"/>
        <w:widowControl/>
        <w:numPr>
          <w:ilvl w:val="0"/>
          <w:numId w:val="22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местным действием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851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5. Для Лечения Хронической Интоксикации Хлорорганическими Пестицидами Не Показаны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курсовая дезинтоксикационная терапия 5%-ным раствором глюкозы, реополиглюкином, гемодезом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ежедневный </w:t>
      </w:r>
      <w:r w:rsidRPr="00187CD1">
        <w:rPr>
          <w:rFonts w:ascii="Times New Roman" w:eastAsiaTheme="minorEastAsia" w:hAnsi="Times New Roman"/>
          <w:sz w:val="28"/>
          <w:szCs w:val="28"/>
        </w:rPr>
        <w:t>пероральный прием сбалансированных поливитаминных препаратов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гепатопротекторы — эссенцнале-форте, липостабил, липамид</w:t>
      </w:r>
    </w:p>
    <w:p w:rsidR="00187CD1" w:rsidRPr="00187CD1" w:rsidRDefault="00187CD1" w:rsidP="00061118">
      <w:pPr>
        <w:pStyle w:val="a5"/>
        <w:widowControl/>
        <w:numPr>
          <w:ilvl w:val="0"/>
          <w:numId w:val="22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блокаторы β-адренорецепторов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6.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БОЛИ ПО ХОДУ НЕРВНЫХ СТВОЛОВ, ДРОЖАНИЕ, ПОДЕРГИВАНИЯ МЫШЦ, НАРУШЕНИЕ КОЖНОЙ ЧУВСТВИТЕЛЬНОСТИ, РАССТРОЙСТВА ЗРЕНИЯ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2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7. ДЛЯ ФОС ПЕСТИЦИДОВ НАИМЕНЕЕ ХАРАКТЕРНОЙ ХАРАКТЕРИСТИКОЙ ЯВЛЯЕТСЯ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маслянистая жидкость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неприятный специфический запах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высокотоксичны для людей и животных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имеют выраженные кумулятивные свойства</w:t>
      </w:r>
    </w:p>
    <w:p w:rsidR="00187CD1" w:rsidRPr="00187CD1" w:rsidRDefault="00187CD1" w:rsidP="00061118">
      <w:pPr>
        <w:pStyle w:val="a5"/>
        <w:widowControl/>
        <w:numPr>
          <w:ilvl w:val="0"/>
          <w:numId w:val="227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неустойчивы к действию факторов внешней среды</w:t>
      </w:r>
    </w:p>
    <w:p w:rsidR="00187CD1" w:rsidRPr="00187CD1" w:rsidRDefault="00187CD1" w:rsidP="00187CD1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8. ПРИ ОТРАВЛЕНИИ ФОС В КРОВИ И СИНАПТИЧЕСКИХ ОБРАЗОВАНИЯХ ПРОИСХОДИТ НАКОПЛЕНИЕ 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холинэстеразы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ацетилхолина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адреналина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билирубина</w:t>
      </w:r>
    </w:p>
    <w:p w:rsidR="00187CD1" w:rsidRPr="00187CD1" w:rsidRDefault="00187CD1" w:rsidP="00061118">
      <w:pPr>
        <w:pStyle w:val="a5"/>
        <w:widowControl/>
        <w:numPr>
          <w:ilvl w:val="0"/>
          <w:numId w:val="22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холестерина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lastRenderedPageBreak/>
        <w:t xml:space="preserve">9. НИКОТИНОПОДОБНЫМИ СИМПТОМАМИ ОТРАВЛЕНИЯ ФОС ЯВЛЯЮТСЯ 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усиление сокращения гладкой мускулатуры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фибриллярные мышечные подергивания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судороги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тошнота, слюнотечение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стеснение в груди, нарушение дыхания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10. БРОНХОРЕЯ ПРИ ОТРАВЛЕНИИ КУПИРУЕТСЯ 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эуфиллином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морфином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фуросемидом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атропином</w:t>
      </w:r>
    </w:p>
    <w:p w:rsidR="00187CD1" w:rsidRPr="00187CD1" w:rsidRDefault="00187CD1" w:rsidP="00061118">
      <w:pPr>
        <w:pStyle w:val="a5"/>
        <w:widowControl/>
        <w:numPr>
          <w:ilvl w:val="0"/>
          <w:numId w:val="23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дигоксином</w:t>
      </w:r>
    </w:p>
    <w:p w:rsidR="00187CD1" w:rsidRPr="00187CD1" w:rsidRDefault="00187CD1" w:rsidP="00187CD1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11. У</w:t>
      </w:r>
      <w:r w:rsidRPr="00187CD1">
        <w:rPr>
          <w:rFonts w:eastAsiaTheme="minorEastAsia"/>
          <w:iCs/>
          <w:sz w:val="28"/>
          <w:szCs w:val="28"/>
        </w:rPr>
        <w:t xml:space="preserve">МЕРЕННАЯ ГЕПАТОМЕГАЛИЯ, НАРУШЕНИЕ БЕЛКОВООБРАЗОВАТЕЛЬНОЙ ФУНКЦИИ ПЕЧЕНИ, НЕБОЛЬШАЯ ГИПЕРБИЛИРУБИНЕМИЯ, ПОВЫШЕННАЯ АКТИВНОСТЬ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>, АЛТ, ЛДГ, ГАММА -ГЛУТАМИЛТРАНСПЕПТИДАЗЫ, ВЫЯВЛЕНИЕ ПРИ УЗИ ПРИЗНАКОВ СТЕАТОГЕПАТИТА (УВЕЛИЧЕНИЕ МАССЫ ПЕЧЕНИ, ДИФФУЗНОЕ УВЕЛИЧЕНИЕ ЭХОГЕННОСТИ, ОБЕДНЕНИЕ СОСУДИСТОГО РИСУНКА ПАРЕНХИМЫ)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12. НАИБОЛЕЕ ЭФФЕКТИВНО ВВЕДЕНИЕ РЕАКТИВАТОРОВ ХОЛИНЭСТЕРАЗЫ В ТЕЧЕНИЕ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первые сутки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первой недели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первый час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 концу первых суток</w:t>
      </w:r>
    </w:p>
    <w:p w:rsidR="00187CD1" w:rsidRPr="00187CD1" w:rsidRDefault="00187CD1" w:rsidP="00061118">
      <w:pPr>
        <w:pStyle w:val="a5"/>
        <w:widowControl/>
        <w:numPr>
          <w:ilvl w:val="0"/>
          <w:numId w:val="23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2-х недель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13. ПОТЕНЦИРУЮТ ДЕЙСТВИЕ ФОС И ПРОТИВОПОКАЗАНЫ (В КАЧЕСТВЕ СИМПТОМАТИЧЕСКОЙ ТЕРАПИИ)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 xml:space="preserve">гексенал, хлоралгидрат 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антибиотики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витамины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дегидратационная терапия</w:t>
      </w:r>
    </w:p>
    <w:p w:rsidR="00187CD1" w:rsidRPr="00187CD1" w:rsidRDefault="00187CD1" w:rsidP="00061118">
      <w:pPr>
        <w:pStyle w:val="a5"/>
        <w:widowControl/>
        <w:numPr>
          <w:ilvl w:val="0"/>
          <w:numId w:val="23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аминазин, морфин</w:t>
      </w:r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lastRenderedPageBreak/>
        <w:t>14. ПРИ ОТРАВЛЕНИИ РОС ПОДВЕРЖЕНЫ ВОЗДЕЙСТВИЮ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нервная система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органы дыхания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сердечно-сосудистая система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ЖКТ, печень</w:t>
      </w:r>
    </w:p>
    <w:p w:rsidR="00187CD1" w:rsidRPr="00187CD1" w:rsidRDefault="00187CD1" w:rsidP="00061118">
      <w:pPr>
        <w:pStyle w:val="a5"/>
        <w:widowControl/>
        <w:numPr>
          <w:ilvl w:val="0"/>
          <w:numId w:val="2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мочевыделительная система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15. ДЛЯ ОТРАВЛЕНИЯ ХЛОРОРГАНИЧЕСКИМИ ПЕСТИЦИДАМИ НЕТИПИЧНЫ ОСОБЕННОСТИ ТОКСИЧЕСКОГО ДЕЙСТВИЯ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характерно общетоксическое действие на организм человека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проникать через липидный слой мембраны клеток и подавлять внутриклеточные ферменты дыхательного цикла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образовывать метгемоглобин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некоторых веществ этой группы блокировать тиоловые группы белковых соединений</w:t>
      </w:r>
    </w:p>
    <w:p w:rsidR="00187CD1" w:rsidRPr="00187CD1" w:rsidRDefault="00187CD1" w:rsidP="00061118">
      <w:pPr>
        <w:pStyle w:val="a5"/>
        <w:widowControl/>
        <w:numPr>
          <w:ilvl w:val="0"/>
          <w:numId w:val="235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поражаются в первую очередь головной мозг (преимущественно подкорковая область) и печень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pacing w:val="-10"/>
          <w:sz w:val="28"/>
          <w:szCs w:val="28"/>
        </w:rPr>
        <w:t>16. 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</w:t>
      </w:r>
      <w:r w:rsidRPr="00187CD1">
        <w:rPr>
          <w:rFonts w:eastAsiaTheme="minorEastAsia"/>
          <w:sz w:val="28"/>
          <w:szCs w:val="28"/>
        </w:rPr>
        <w:t>Н-ХОЛИНЕРГИЧЕСКИЕ РЕАКЦИИ,</w:t>
      </w:r>
      <w:r w:rsidRPr="00187CD1">
        <w:rPr>
          <w:rFonts w:eastAsiaTheme="minorEastAsia"/>
          <w:iCs/>
          <w:sz w:val="28"/>
          <w:szCs w:val="28"/>
        </w:rPr>
        <w:t xml:space="preserve"> ПРИМЕНЯЮТСЯ АНТИДОТЫ ПАТОГЕНЕТИЧЕСКОГО ДЕЙСТВИЯ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бензогексоний или пентамин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аллоксим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36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изонитрозин или дипироксим</w:t>
      </w:r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 xml:space="preserve">17. ДЛЯ ОСТРОГО ОТРАВЛЕНИЯ  ХЛОРОРГАНИЧЕСКИМИ ПЕСТИЦИДАМИ ТИПИЧНЫ СИМПТОМЫ 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резкая слабость, тошнота,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187CD1">
        <w:rPr>
          <w:rFonts w:ascii="Times New Roman" w:eastAsiaTheme="minorEastAsia" w:hAnsi="Times New Roman"/>
          <w:sz w:val="28"/>
          <w:szCs w:val="28"/>
        </w:rPr>
        <w:t xml:space="preserve">вота, интенсивная головная боль, головокружение, лихорадка до 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39-40 </w:t>
      </w:r>
      <w:r w:rsidRPr="00187CD1">
        <w:rPr>
          <w:rFonts w:ascii="Times New Roman" w:eastAsiaTheme="minorEastAsia" w:hAnsi="Times New Roman"/>
          <w:bCs/>
          <w:sz w:val="28"/>
          <w:szCs w:val="28"/>
          <w:vertAlign w:val="superscript"/>
        </w:rPr>
        <w:t>0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С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общая заторможенность, расстройства психики, дрожание, подергивания различных групп мышц, приступы клонико-тоническихких судорог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частое, шумное дыхание (декомпенсированный, метаболический ацидоз)</w:t>
      </w:r>
    </w:p>
    <w:p w:rsidR="00187CD1" w:rsidRPr="00187CD1" w:rsidRDefault="00187CD1" w:rsidP="00061118">
      <w:pPr>
        <w:pStyle w:val="a5"/>
        <w:widowControl/>
        <w:numPr>
          <w:ilvl w:val="0"/>
          <w:numId w:val="23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анурия, желтуха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18. П</w:t>
      </w:r>
      <w:r w:rsidRPr="00187CD1">
        <w:rPr>
          <w:rFonts w:eastAsiaTheme="minorEastAsia"/>
          <w:iCs/>
          <w:sz w:val="28"/>
          <w:szCs w:val="28"/>
        </w:rPr>
        <w:t>ОВЫШЕНИЕ СУХОЖИЛЬНЫХ РЕФЛЕКСОВ, ДРОЖАНИЕ ПАЛЬЦЕВ РУК, ФОРМИРОВАНИЕ ЭНЦЕФАЛОМИЕЛОРАДИКУЛОНЕВРИТА С ОЧАГОВЫМИ И ДИФФУЗНЫМИ ПРОЯВЛЕНИЯМИ, ЭПИЛЕПТИФОРМНЫМИ СУДОРОЖНЫМИ ПРИСТУПАМИ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19.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ПРОГРЕССИ</w:t>
      </w:r>
      <w:r w:rsidRPr="00187CD1">
        <w:rPr>
          <w:rFonts w:eastAsiaTheme="minorEastAsia"/>
          <w:iCs/>
          <w:sz w:val="28"/>
          <w:szCs w:val="28"/>
        </w:rPr>
        <w:softHyphen/>
        <w:t>РУЮЩАЯ ОБЩАЯ СЛАБОСТЬ, СНИЖЕНИЕ ФИЗИЧЕСКОЙ, И ОСОБЕННО УМСТВЕННОЙ ТРУДОСПОСОБНОСТИ, ГОЛОВНЫЕ БОЛИ, ГОЛОВОКРУЖЕНИЯ, ПОТЛИВОСТЬ, ЭМОЦИОНАЛЬНАЯ ЛАБИЛЬНОСТЬ, СЕРДЦЕБИЕНИЯ, ПЕРЕБОИ РИТМА СЕРДЦА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3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20. Н</w:t>
      </w:r>
      <w:r w:rsidRPr="00187CD1">
        <w:rPr>
          <w:rFonts w:eastAsiaTheme="minorEastAsia"/>
          <w:iCs/>
          <w:sz w:val="28"/>
          <w:szCs w:val="28"/>
        </w:rPr>
        <w:t>АРУШЕНИЕ ТЕРМОРЕГУЛЯЦИИ, УСИЛЕННАЯ ЖАЖДА, ПОЛИУРИЯ, БЕССОННИЦА, УСТРАШАЮЩИЕ КОШМАРНЫЕ СНОВИДЕНИЯ С БАТАЛЬНЫМИ СЦЕНАМИ, ПСИХОТИЧЕСКИЕ КРИЗЫ С ОЩУЩЕНИЯМИ БЕСПРИЧИННОЙ ТОСКИ, СТРАХА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21.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ОБИЛЬНОГО ПОТА, СЛЮНОТЕЧЕНИЯ, СЛЕЗОТОЧИВОСТИ, БРОНХОРЕИ, ЗАТРУДНЕННОГО ДЫХАНИЯ, НАРУШЕНИЯ ЗРЕНИЯ, БОЛЕЙ В ЖИВОТЕ НА ФОНЕ ПСИХИЧЕСКОГО ВОЗБУЖДЕНИЯ СООТВЕТСТВУЮТ СТАДИИ ТЯЖЕЛОГО ОТРАВЛЕНИЯ ФОСФОРОРГАНИЧЕСКИМИ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41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ределить нельзя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22. А</w:t>
      </w:r>
      <w:r w:rsidRPr="00187CD1">
        <w:rPr>
          <w:rFonts w:eastAsiaTheme="minorEastAsia"/>
          <w:iCs/>
          <w:sz w:val="28"/>
          <w:szCs w:val="28"/>
        </w:rPr>
        <w:t>РТЕРИАЛЬНАЯ ГИПОТОНИЯ, БРАДИКАРДИЯ, СУПРАВЕНТРИКУЛЯРНАЯ И/ИЛИ ЖЕЛУДОЧКОВАЯ ЭКСТРАСИСТОЛИЯ, МИОКАРДИОДИСТРОФИЯ С ПРИЗНАКАМИ НЕДОСТАТОЧНОСТИ КРОВООБРАЩЕНИЯ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диэнцефально-гипоталамический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2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2694"/>
          <w:tab w:val="left" w:pos="2977"/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23. С</w:t>
      </w:r>
      <w:r w:rsidRPr="00187CD1">
        <w:rPr>
          <w:rFonts w:eastAsiaTheme="minorEastAsia"/>
          <w:iCs/>
          <w:sz w:val="28"/>
          <w:szCs w:val="28"/>
        </w:rPr>
        <w:t xml:space="preserve">ИНДРОМ, ВОЗНИКАЮЩИЙ ПРИ ХРОНИЧЕСКОЙ ИНТОКСИКАЦИИ ХЛОРОРГАНИЧЕСКИМИ ПЕСТИЦИДАМИ, ДЛЯ КОТОРОГО ХАРАКТЕРНЫ ЭПИЗОДЫ ГИПОГЛИКЕМИЧЕСКИХ СОСТОЯНИЙ, ИКТЕРИЧНОСТЬ СКЛЕР, КОЖНЫХ ПОКРОВОВ, УМЕРЕННАЯ ГЕПАТОМЕГАЛИЯ, ГИПЕРБИЛИРУБИНЕМИЯ, УВЕЛИЧЕНИЕ АКТИВНОСТИ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>, АЛТ, ЛДГ, ПРИ УЗИ ПРИЗНАКИ СТЕАТОГЕПАТИТА (УВЕЛИЧЕНИЕ ОБЪЕМА ПЕЧЕНИ, ДИФФУЗНОЕ ПОВЫШЕНИЕ ЭХОГЕННОСТИ ПАРЕНХИМЫ, УМЕРЕННО ВЫРАЖЕННЫЕ НАРУШЕНИЯ ПОРТАЛЬНОЙ ГЕМОДИНАМИКИ)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24. П</w:t>
      </w:r>
      <w:r w:rsidRPr="00187CD1">
        <w:rPr>
          <w:rFonts w:eastAsiaTheme="minorEastAsia"/>
          <w:iCs/>
          <w:sz w:val="28"/>
          <w:szCs w:val="28"/>
        </w:rPr>
        <w:t>РИ ЛЕЧЕНИИ ИНТОКСИКАЦИИ РТУТЬСОДЕРЖАЩИМИ ПЕСТИЦИДАМИ-ФУНГИЦИДАМИ В КАЧЕСТВЕ АНТИДОТОВ ИСПОЛЬЗУЮТСЯ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унитиол,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-пеницилламин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витамин С, витамины группы В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25. Д</w:t>
      </w:r>
      <w:r w:rsidRPr="00187CD1">
        <w:rPr>
          <w:rFonts w:eastAsiaTheme="minorEastAsia"/>
          <w:iCs/>
          <w:sz w:val="28"/>
          <w:szCs w:val="28"/>
        </w:rPr>
        <w:t>ОКАЗАТЕЛЬСТВОМ ПРОФЕССИОНАЛЬНО ОБУСЛОВЛЕННОЙ ИНТОКСИКАЦИИ ХЛОРОРГАНИЧЕСКИМИ ПЕСТИЦИДАМИ СЛУЖАТ ОБСТОЯТЕЛЬСТВА ИЗ ПЕРЕЧИСЛЕННЫХ НИЖЕ</w:t>
      </w:r>
    </w:p>
    <w:p w:rsidR="00187CD1" w:rsidRPr="00187CD1" w:rsidRDefault="00187CD1" w:rsidP="00061118">
      <w:pPr>
        <w:pStyle w:val="a5"/>
        <w:widowControl/>
        <w:numPr>
          <w:ilvl w:val="0"/>
          <w:numId w:val="24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хлорорганическими ядохимикатами в производственных условиях</w:t>
      </w:r>
    </w:p>
    <w:p w:rsidR="00187CD1" w:rsidRPr="00187CD1" w:rsidRDefault="00187CD1" w:rsidP="00061118">
      <w:pPr>
        <w:pStyle w:val="a5"/>
        <w:widowControl/>
        <w:numPr>
          <w:ilvl w:val="0"/>
          <w:numId w:val="24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 хлорорганическими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5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хлорорганическими ядохимикатами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cap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26. ДЛЯ ЛЕЧЕНИЯ ХРОНИЧЕСКОЙ ИНТОКСИКАЦИИ РТУТЬСОДЕРЖАЩИМИ ПЕСТИЦИДАМИ-ФУНГИЦИДАМИ СЛЕДУЕТ ПРИМЕНЯТЬ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унитиол,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-пеницилламин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кальция глюконат, сбалансированные поливитаминные препараты</w:t>
      </w:r>
    </w:p>
    <w:p w:rsidR="00187CD1" w:rsidRPr="00187CD1" w:rsidRDefault="00187CD1" w:rsidP="00061118">
      <w:pPr>
        <w:pStyle w:val="a5"/>
        <w:widowControl/>
        <w:numPr>
          <w:ilvl w:val="0"/>
          <w:numId w:val="24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сукцимер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27. ДЛЯ</w:t>
      </w:r>
      <w:r w:rsidRPr="00187CD1">
        <w:rPr>
          <w:rFonts w:eastAsiaTheme="minorEastAsia"/>
          <w:iCs/>
          <w:sz w:val="28"/>
          <w:szCs w:val="28"/>
        </w:rPr>
        <w:t xml:space="preserve"> ПОДТВЕРЖДЕНИЯ ДИАГНОЗА ПРОФЕССИОНАЛЬНО ОБУСЛОВЛЕННОЙ ИНТОКСИКАЦИИ ФОСФОРОРГАНИЧЕСКИМИ ПЕСТИЦИДАМИ ИЗ ПЕРЕЧИСЛЕННОГО НИЖЕ СЛЕДУЕТ ИСПОЛЬЗОВАТЬ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фосфорорганическими ядохимикатами в производственных условиях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фосфорорганическими ядохимикатами</w:t>
      </w:r>
    </w:p>
    <w:p w:rsidR="00187CD1" w:rsidRPr="00187CD1" w:rsidRDefault="00187CD1" w:rsidP="00061118">
      <w:pPr>
        <w:pStyle w:val="a5"/>
        <w:widowControl/>
        <w:numPr>
          <w:ilvl w:val="0"/>
          <w:numId w:val="247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выявление пониженного уровня активности псевдохолинэстеразы в крови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28. П</w:t>
      </w:r>
      <w:r w:rsidRPr="00187CD1">
        <w:rPr>
          <w:rFonts w:eastAsiaTheme="minorEastAsia"/>
          <w:iCs/>
          <w:sz w:val="28"/>
          <w:szCs w:val="28"/>
        </w:rPr>
        <w:t>АТОЛОГИЧЕСКИЙ ПРОЦЕСС, ЯВЛЯЮЩИЙСЯ КЛЮЧЕВЫМ ПРИ ОТРАВЛЕНИИ ФОСФОРОРГАНИЧЕСКИМИ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блокада сульфгидрильных групп в белковых соединениях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блокада фосфодиэстеразы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образование метгемоглобина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гемолиз</w:t>
      </w:r>
    </w:p>
    <w:p w:rsidR="00187CD1" w:rsidRPr="00187CD1" w:rsidRDefault="00187CD1" w:rsidP="00061118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активация плазменных факторов свертывания крови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29.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О</w:t>
      </w:r>
      <w:r w:rsidRPr="00187CD1">
        <w:rPr>
          <w:rFonts w:eastAsiaTheme="minorEastAsia"/>
          <w:iCs/>
          <w:sz w:val="28"/>
          <w:szCs w:val="28"/>
        </w:rPr>
        <w:t>ТРАВЛЕНИЕ ФОСФОРОРГАНИЧЕСКИМИ ПЕСТИЦИДАМИ, ЕСЛИ ПОСТРАДАВШИХ БЕСПОКОИТ ИНТЕНСИВНОЕ ПОТООТДЕЛЕНИЕ, СЛЮНОТЕЧЕНИЕ, БОЛИ В ЖИВОТЕ, ТОШНОТА, РВОТА ОБИЛЬНЫМ КИСЛЫМ ЖИДКИМ СОДЕРЖИМЫМ, ЭКСПИРАТАРНАЯ ОДЫШКА, КАШЕЛЬ С ОТХОЖДЕНИЕМ БОЛЬШОГО КОЛИЧЕСТВА СВЕТЛОЙ МОКРОТЫ, БОЛЬНЫЕ СТАНОВЯТСЯ ВОЗБУЖДЕННЫМИ И, ВМЕСТЕ С ТЕМ, АДИНАМИЧНЫМИ, У НИХ РЕЗКО СУЖАЮТСЯ ЗРАЧКИ, ПОВЫШАЕТСЯ АРТЕРИАЛЬНОЕ ДАВЛЕНИЕ, УЧАЩАЕТСЯ ПУЛЬС СООТВЕТСТВУЕТ  СТЕПЕНИ ТЯЖЕСТИ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2944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легкое отравление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отравление средней тяжести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тяжелое отравление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степень тяжести интоксикации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30.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АДИНАМИИ СУМЕРЕЧНОГО СОСТОЯНИЯ ПСИХИКИ, КЛОНИКО-ТОНИЧЕСКИХ СУДОРОГ МЫШЦ, ГИПОКСЕМИИ, ВЫЗВАННОЙ ТЯЖЕЛЫМ АСТМАТИЧЕСКИМ СОСТОЯНИЕМ, СИМПТОМОВ ТОКСИЧЕСКОГО ПОРАЖЕНИЯ ПЕЧЕНИ, ПОЧЕК, СЕРДЦА СООТВЕТСТВУЮТ СТАДИИ ТЯЖЕЛОГО ОТРАВЛЕНИЯ ФОСФОРОРГАНИЧЕСКИМИ ПЕСТИЦИДАМИ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судорожная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061118">
      <w:pPr>
        <w:pStyle w:val="a5"/>
        <w:widowControl/>
        <w:numPr>
          <w:ilvl w:val="0"/>
          <w:numId w:val="25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31. ДЛЯ ИНТОКСИКАЦИИ ФОСФОРОРГАНИЧЕСКИМИ ПЕСТИЦИДАМИ ТИПИЧНЫ БИОХИМИЧЕСКИЕ СДВИГИ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увеличение уровня билирубина в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снижение активности псевдохолинэстеразы в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снижение содержания протромбина в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увеличение активности щелочной фосфатазы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32.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М-ХОЛИНЕРГИЧЕСКИЕ РЕАКЦИИ, ПРИМЕНЯЮТСЯ АНТИДОТЫ ПАТОГЕНЕТИЧЕСКОГО ДЕЙСТВИЯ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атропин, изонитрозин, 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еницилламин,</w:t>
      </w:r>
      <w:r w:rsidRPr="00187CD1">
        <w:rPr>
          <w:rFonts w:ascii="Times New Roman" w:eastAsiaTheme="minorEastAsia" w:hAnsi="Times New Roman"/>
          <w:sz w:val="28"/>
          <w:szCs w:val="28"/>
        </w:rPr>
        <w:t xml:space="preserve"> 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изонитрозин или 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2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бензогексоний или пентамин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33. С</w:t>
      </w:r>
      <w:r w:rsidRPr="00187CD1">
        <w:rPr>
          <w:sz w:val="28"/>
          <w:szCs w:val="28"/>
          <w:lang w:val="uk-UA" w:eastAsia="uk-UA"/>
        </w:rPr>
        <w:t>ИМПТОМАМИ МУСКАРИНОПОДОБНОГО ЭФФЕКТА ПРИ ОТРАВЛЕНИЯХ ФОС ЯВЛЯЕТСЯ</w:t>
      </w:r>
    </w:p>
    <w:p w:rsidR="00187CD1" w:rsidRPr="00187CD1" w:rsidRDefault="00187CD1" w:rsidP="00061118">
      <w:pPr>
        <w:pStyle w:val="a5"/>
        <w:widowControl/>
        <w:numPr>
          <w:ilvl w:val="0"/>
          <w:numId w:val="253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фибрилляция мимических мыщц, языка, мышц шеи, генерализованные судорог</w:t>
      </w:r>
      <w:r w:rsidRPr="00187CD1">
        <w:rPr>
          <w:rFonts w:ascii="Times New Roman" w:hAnsi="Times New Roman"/>
          <w:sz w:val="28"/>
          <w:szCs w:val="28"/>
          <w:lang w:eastAsia="uk-UA"/>
        </w:rPr>
        <w:t>и</w:t>
      </w:r>
    </w:p>
    <w:p w:rsidR="00187CD1" w:rsidRPr="00187CD1" w:rsidRDefault="00187CD1" w:rsidP="00061118">
      <w:pPr>
        <w:pStyle w:val="a5"/>
        <w:widowControl/>
        <w:numPr>
          <w:ilvl w:val="0"/>
          <w:numId w:val="253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головная боль, нарушение сна, помутнение сознания, нарушение речи, атаксия</w:t>
      </w:r>
    </w:p>
    <w:p w:rsidR="00187CD1" w:rsidRPr="00187CD1" w:rsidRDefault="00187CD1" w:rsidP="00061118">
      <w:pPr>
        <w:pStyle w:val="a5"/>
        <w:widowControl/>
        <w:numPr>
          <w:ilvl w:val="0"/>
          <w:numId w:val="253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ощущение сжатия в груди, бронхоспазм, бронхорея, снижение аппетита, тошнота, боль в желудке, гиперсаливация, усиленная потливость, слезотечение, брадикардия,</w:t>
      </w:r>
      <w:r w:rsidRPr="00187CD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87CD1">
        <w:rPr>
          <w:rFonts w:ascii="Times New Roman" w:hAnsi="Times New Roman"/>
          <w:sz w:val="28"/>
          <w:szCs w:val="28"/>
          <w:lang w:val="uk-UA" w:eastAsia="uk-UA"/>
        </w:rPr>
        <w:t>миоз</w:t>
      </w:r>
    </w:p>
    <w:p w:rsidR="00187CD1" w:rsidRPr="00187CD1" w:rsidRDefault="00187CD1" w:rsidP="00187CD1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34. </w:t>
      </w:r>
      <w:r w:rsidRPr="00187CD1">
        <w:rPr>
          <w:sz w:val="28"/>
          <w:szCs w:val="28"/>
          <w:lang w:val="uk-UA" w:eastAsia="uk-UA"/>
        </w:rPr>
        <w:t xml:space="preserve">НАИБОЛЕЕ ИНФОРМАТИВНЫМИ ПОКАЗАТЕЛЯМИ ДЛЯ РАННЕЙ ДИАГНОСТИКИ ОТРАВЛЕНИЙ ФОС ЯВЛЯЮТСЯ 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билирубин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ацетон в моче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активность холинестеразы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протеинограмма</w:t>
      </w:r>
    </w:p>
    <w:p w:rsidR="00187CD1" w:rsidRPr="00187CD1" w:rsidRDefault="00187CD1" w:rsidP="00061118">
      <w:pPr>
        <w:pStyle w:val="a5"/>
        <w:widowControl/>
        <w:numPr>
          <w:ilvl w:val="0"/>
          <w:numId w:val="2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диастаза мочи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35. </w:t>
      </w:r>
      <w:r w:rsidRPr="00187CD1">
        <w:rPr>
          <w:sz w:val="28"/>
          <w:szCs w:val="28"/>
          <w:lang w:val="uk-UA" w:eastAsia="uk-UA"/>
        </w:rPr>
        <w:t>ПРИ ЛЕЧЕНИИ ИНТОКСИКАЦИЙ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МОГУТ ИСПОЛЬЗОВАТЬСЯ 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алоксим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диэтилксим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 синий</w:t>
      </w:r>
    </w:p>
    <w:p w:rsidR="00187CD1" w:rsidRPr="00187CD1" w:rsidRDefault="00187CD1" w:rsidP="00061118">
      <w:pPr>
        <w:pStyle w:val="a5"/>
        <w:widowControl/>
        <w:numPr>
          <w:ilvl w:val="0"/>
          <w:numId w:val="255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изонитрозин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lastRenderedPageBreak/>
        <w:t xml:space="preserve">36. </w:t>
      </w:r>
      <w:r w:rsidRPr="00187CD1">
        <w:rPr>
          <w:sz w:val="28"/>
          <w:szCs w:val="28"/>
          <w:lang w:val="uk-UA" w:eastAsia="uk-UA"/>
        </w:rPr>
        <w:t>ОСНОВНЫМИ СИНДРОМАМИ ХРОНИЧЕСКОГО ОТРАВЛЕНИЯ ФОС ЯВЛЯЮТСЯ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астено-невротический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вегетативно-сосудистая дисрегуляция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гематологический (эритроцитоз, лейкопения, токсическая зернистость нейтрофилов, замедление СОЭ)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нефротический (признаки ХПН)</w:t>
      </w:r>
    </w:p>
    <w:p w:rsidR="00187CD1" w:rsidRPr="00187CD1" w:rsidRDefault="00187CD1" w:rsidP="00061118">
      <w:pPr>
        <w:pStyle w:val="a5"/>
        <w:widowControl/>
        <w:numPr>
          <w:ilvl w:val="0"/>
          <w:numId w:val="25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сердечно</w:t>
      </w:r>
      <w:r w:rsidRPr="00187CD1">
        <w:rPr>
          <w:rFonts w:ascii="Times New Roman" w:hAnsi="Times New Roman"/>
          <w:sz w:val="28"/>
          <w:szCs w:val="28"/>
          <w:lang w:eastAsia="uk-UA"/>
        </w:rPr>
        <w:t>-</w:t>
      </w:r>
      <w:r w:rsidRPr="00187CD1">
        <w:rPr>
          <w:rFonts w:ascii="Times New Roman" w:hAnsi="Times New Roman"/>
          <w:sz w:val="28"/>
          <w:szCs w:val="28"/>
          <w:lang w:val="uk-UA" w:eastAsia="uk-UA"/>
        </w:rPr>
        <w:t>сосудистый (признаки хронической недостаточности кровообращения)</w:t>
      </w:r>
    </w:p>
    <w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37.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ОКАЗАНИЯ НЕОТЛОЖНОЙ ПОМОЩИ ПРИ ОСТРЫХ ОТРАВЛЕНИЯХ ФОС</w:t>
      </w:r>
      <w:r w:rsidRPr="00187CD1">
        <w:rPr>
          <w:sz w:val="28"/>
          <w:szCs w:val="28"/>
          <w:lang w:eastAsia="uk-UA"/>
        </w:rPr>
        <w:t xml:space="preserve"> ПРИМЕНЯЮТ 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бета-адреноблокаторы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сердечные гликозиды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холинолитики</w:t>
      </w:r>
    </w:p>
    <w:p w:rsidR="00187CD1" w:rsidRPr="00187CD1" w:rsidRDefault="00187CD1" w:rsidP="00061118">
      <w:pPr>
        <w:pStyle w:val="a5"/>
        <w:widowControl/>
        <w:numPr>
          <w:ilvl w:val="0"/>
          <w:numId w:val="25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антагонисты кальция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38. </w:t>
      </w:r>
      <w:r w:rsidRPr="00187CD1">
        <w:rPr>
          <w:sz w:val="28"/>
          <w:szCs w:val="28"/>
          <w:lang w:val="uk-UA" w:eastAsia="uk-UA"/>
        </w:rPr>
        <w:t>ЛЕЧЕНИЯ ОСТРЫХ ОТРАВЛЕНИЙ ХОС ПРИМЕНЯЮТ АНТИДОТЫ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</w:t>
      </w:r>
    </w:p>
    <w:p w:rsidR="00187CD1" w:rsidRPr="00187CD1" w:rsidRDefault="00187CD1" w:rsidP="00061118">
      <w:pPr>
        <w:pStyle w:val="a5"/>
        <w:widowControl/>
        <w:numPr>
          <w:ilvl w:val="0"/>
          <w:numId w:val="2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 синий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39.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ХРОНИЧЕСКОЙ ИНТОКСИКАЦИИ ХОС ХАРАКТЕРНЫ СИНДРОМЫ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астено-вегетативный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сердечно-сосудистый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полиневротический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печеночный синдром</w:t>
      </w:r>
    </w:p>
    <w:p w:rsidR="00187CD1" w:rsidRPr="00187CD1" w:rsidRDefault="00187CD1" w:rsidP="00061118">
      <w:pPr>
        <w:pStyle w:val="a5"/>
        <w:widowControl/>
        <w:numPr>
          <w:ilvl w:val="0"/>
          <w:numId w:val="25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тромбоэмболический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40.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ОСНОВНЫМИ ПАТОГЕНЕТИЧЕСКИМИ МЕХАНИЗМАМИ ДЕЙСТВИЯ НА ОРГАНИЗМ РТУТЬОРГАНИЧЕСКИХ СОЕДИНЕНИЙ (РОС) ЯВЛЯЮТСЯ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 всех видов обмена из-за блокады сульфгидрильных групп ферментов, белков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капилляротоксическое действие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аздражающее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лейкогенное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аллергизирующее</w:t>
      </w:r>
    </w:p>
    <w:p w:rsidR="00187CD1" w:rsidRPr="00187CD1" w:rsidRDefault="00187CD1" w:rsidP="00061118">
      <w:pPr>
        <w:pStyle w:val="a5"/>
        <w:widowControl/>
        <w:numPr>
          <w:ilvl w:val="0"/>
          <w:numId w:val="260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активация холинореактивных структур</w:t>
      </w:r>
    </w:p>
    <w:p w:rsidR="00187CD1" w:rsidRPr="00187CD1" w:rsidRDefault="00187CD1" w:rsidP="00187CD1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41. </w:t>
      </w:r>
      <w:r w:rsidRPr="00187CD1">
        <w:rPr>
          <w:sz w:val="28"/>
          <w:szCs w:val="28"/>
          <w:lang w:val="uk-UA" w:eastAsia="uk-UA"/>
        </w:rPr>
        <w:t>НАИБОЛЕЕ ИНФОРМАТИВНЫМ ДЛЯ ДИАГНОСТИКИ ОТРАВЛЕНИЙ РОС</w:t>
      </w:r>
      <w:r w:rsidRPr="00187CD1">
        <w:rPr>
          <w:sz w:val="28"/>
          <w:szCs w:val="28"/>
          <w:lang w:eastAsia="uk-UA"/>
        </w:rPr>
        <w:t xml:space="preserve"> ЯВЛЯЕТСЯ ОПРЕДЕЛЕНИЕ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гемоглобина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lastRenderedPageBreak/>
        <w:t>содержания ртути в моче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миоглобина мочи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активности холинестеразы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нейраминовой кислоты крови</w:t>
      </w:r>
    </w:p>
    <w:p w:rsidR="00187CD1" w:rsidRPr="00187CD1" w:rsidRDefault="00187CD1" w:rsidP="00061118">
      <w:pPr>
        <w:pStyle w:val="a5"/>
        <w:widowControl/>
        <w:numPr>
          <w:ilvl w:val="0"/>
          <w:numId w:val="2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винилинмигдалевой кислоты в моче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42. </w:t>
      </w:r>
      <w:r w:rsidRPr="00187CD1">
        <w:rPr>
          <w:sz w:val="28"/>
          <w:szCs w:val="28"/>
          <w:lang w:val="uk-UA" w:eastAsia="uk-UA"/>
        </w:rPr>
        <w:t>АЛЛЕРГИЧЕСКИЕ РЕАКЦИИ ПРИ ОТРАВЛЕНИИ РТУТЬОРГАНИЧЕСКИМИ СОЕДИНЕНИЯМИ ОБУСЛОВЛЕНЫ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нарушением гуморального иммунитета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избыточным выделением биологически активных аминов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снижением продукции эндогенных глюкокортикоидов</w:t>
      </w:r>
    </w:p>
    <w:p w:rsidR="00187CD1" w:rsidRPr="00187CD1" w:rsidRDefault="00187CD1" w:rsidP="00061118">
      <w:pPr>
        <w:pStyle w:val="a5"/>
        <w:widowControl/>
        <w:numPr>
          <w:ilvl w:val="0"/>
          <w:numId w:val="261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сенсибилизацией организма к альбуминату ртути</w:t>
      </w:r>
    </w:p>
    <w:p w:rsidR="00187CD1" w:rsidRPr="00187CD1" w:rsidRDefault="00187CD1" w:rsidP="00187CD1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43.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eastAsia="uk-UA"/>
        </w:rPr>
        <w:t xml:space="preserve">В </w:t>
      </w:r>
      <w:r w:rsidRPr="00187CD1">
        <w:rPr>
          <w:sz w:val="28"/>
          <w:szCs w:val="28"/>
          <w:lang w:val="uk-UA" w:eastAsia="uk-UA"/>
        </w:rPr>
        <w:t>ЛЕЧЕНИИ ОСТРОГО ОТРАВЛЕНИЯ РТУТЬОРГАНИЧЕСКИМИ СОЕДИНЕНИЯМИ (РОС) ИСПОЛЬЗУЮТСЯ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унитиол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сукцимер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тиосульфат натрия</w:t>
      </w:r>
    </w:p>
    <w:p w:rsidR="00187CD1" w:rsidRPr="00187CD1" w:rsidRDefault="00187CD1" w:rsidP="00061118">
      <w:pPr>
        <w:pStyle w:val="a5"/>
        <w:widowControl/>
        <w:numPr>
          <w:ilvl w:val="0"/>
          <w:numId w:val="2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пентацин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44.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ПРИ ХРОНИЧЕСКИХ ОТРАВЛЕНИЯХ РТУТЬОРГАНИЧЕСКИМИ СОЕДИНЕНИЯМИ ПОКАЗАНО САНАТОРНО-КУРОРТНОЕ ЛЕЧЕНИЕ НА КУРОРТАХ С ИСТОЧНИКАМИ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гидрокарбонатно-натриевыми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хлориднонатриевыми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сероводородными</w:t>
      </w:r>
    </w:p>
    <w:p w:rsidR="00187CD1" w:rsidRPr="00187CD1" w:rsidRDefault="00187CD1" w:rsidP="00061118">
      <w:pPr>
        <w:pStyle w:val="a5"/>
        <w:widowControl/>
        <w:numPr>
          <w:ilvl w:val="0"/>
          <w:numId w:val="2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родоновыми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widowControl w:val="0"/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45. </w:t>
      </w:r>
      <w:r w:rsidRPr="00187CD1">
        <w:rPr>
          <w:sz w:val="28"/>
          <w:szCs w:val="28"/>
          <w:lang w:val="uk-UA" w:eastAsia="uk-UA"/>
        </w:rPr>
        <w:t>ПРИ ОСТРОМ ОТРАВЛЕНИИ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ИСПОЛЬЗУЮ ПРЕПАРАТЫ АНТИДОТНОЙ ТЕРАПИИ 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атропина сульфат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диэтоксим</w:t>
      </w:r>
    </w:p>
    <w:p w:rsidR="00187CD1" w:rsidRPr="00187CD1" w:rsidRDefault="00187CD1" w:rsidP="00061118">
      <w:pPr>
        <w:pStyle w:val="a5"/>
        <w:widowControl/>
        <w:numPr>
          <w:ilvl w:val="0"/>
          <w:numId w:val="2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дисферал</w:t>
      </w:r>
    </w:p>
    <w:p w:rsidR="00ED7650" w:rsidRPr="0087327B" w:rsidRDefault="00ED7650" w:rsidP="0087327B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2F3F" w:rsidRPr="00DA2F3F" w:rsidRDefault="00DA2F3F" w:rsidP="00061118">
      <w:pPr>
        <w:pStyle w:val="a5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ГН 1.2.2701-10 «Гигиенические нормативы содержания пестицидов в объектах окружающей среды».</w:t>
      </w:r>
    </w:p>
    <w:p w:rsidR="00DA2F3F" w:rsidRPr="00DA2F3F" w:rsidRDefault="00DA2F3F" w:rsidP="00061118">
      <w:pPr>
        <w:pStyle w:val="a5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(утверждены Постановлением Главного государственного санитарного врача Российской Федерации от </w:t>
      </w:r>
      <w:r w:rsidRPr="00DA2F3F">
        <w:rPr>
          <w:rFonts w:ascii="Times New Roman" w:hAnsi="Times New Roman"/>
          <w:sz w:val="28"/>
          <w:szCs w:val="28"/>
        </w:rPr>
        <w:lastRenderedPageBreak/>
        <w:t>02.03.2010г. № 17, зарегистрированном в Минюсте РФ 06.05.2010г., регистрационный номер 17126).</w:t>
      </w:r>
    </w:p>
    <w:p w:rsidR="00DA2F3F" w:rsidRPr="00DA2F3F" w:rsidRDefault="00DA2F3F" w:rsidP="00061118">
      <w:pPr>
        <w:pStyle w:val="a5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СанПиН 1.2.1330-03 «Гигиенические требования к производству пестицидов и агрохимикатов».</w:t>
      </w:r>
    </w:p>
    <w:p w:rsidR="00ED7650" w:rsidRPr="0087327B" w:rsidRDefault="00ED7650" w:rsidP="0087327B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802D5" w:rsidRPr="0087327B" w:rsidRDefault="00C802D5" w:rsidP="00C802D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7650" w:rsidRPr="0087327B" w:rsidRDefault="00A744E9" w:rsidP="0087327B">
      <w:pPr>
        <w:pStyle w:val="a5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</w:t>
      </w:r>
      <w:r w:rsidR="00ED7650" w:rsidRPr="0087327B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Pr="0087327B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DA2F3F" w:rsidRPr="00DA2F3F" w:rsidRDefault="00DA2F3F" w:rsidP="00DA2F3F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2F3F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При обследовании отмечалась тахикардия, 92 в 1′. АД: 120/70 мм рт. ст., миоз, вялая реакция зрачков на свет, лёгкий тремор пальцев рук.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Дермографизм красный, умеренно разлитой, стойкий. Общий гипергидроз. Гиперсаливация. Отмечается умеренное снижение активности холинэстеразы.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Поставьте диагноз.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2.Примите экспертное решение.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3.Перечислите необходимые лечебные мероприятия.</w:t>
      </w:r>
    </w:p>
    <w:p w:rsidR="00ED7650" w:rsidRPr="0087327B" w:rsidRDefault="00ED7650" w:rsidP="0087327B">
      <w:pPr>
        <w:jc w:val="center"/>
        <w:rPr>
          <w:b/>
          <w:i/>
          <w:sz w:val="28"/>
          <w:szCs w:val="28"/>
          <w:u w:val="single"/>
        </w:rPr>
      </w:pP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2 «Медицина труда».</w:t>
      </w: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Pr="0015533A">
        <w:rPr>
          <w:b/>
          <w:color w:val="000000"/>
          <w:sz w:val="28"/>
          <w:szCs w:val="28"/>
        </w:rPr>
        <w:t xml:space="preserve"> «</w:t>
      </w:r>
      <w:r w:rsidRPr="00C77F65">
        <w:rPr>
          <w:b/>
          <w:sz w:val="28"/>
          <w:szCs w:val="28"/>
        </w:rPr>
        <w:t>Современные основы медицины труда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C77F65" w:rsidRPr="00C77F65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C77F65" w:rsidRDefault="00C77F65" w:rsidP="00C77F65">
      <w:pPr>
        <w:pStyle w:val="a5"/>
        <w:ind w:left="1429" w:hanging="720"/>
        <w:rPr>
          <w:rFonts w:ascii="Times New Roman" w:hAnsi="Times New Roman"/>
          <w:b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Понятие «медицина труда», цели, задачи.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Влияние производственных вредностей на организм работающих.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 xml:space="preserve">Понятие «профессиональное заболевание». 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Этиологический принцип группировки профессиональных заболеваний.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Системный принцип группировки профессиональных заболеваний.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Формы течения профессиональных заболеваний.</w:t>
      </w:r>
    </w:p>
    <w:p w:rsidR="00C77F65" w:rsidRPr="00C77F65" w:rsidRDefault="00C77F65" w:rsidP="00061118">
      <w:pPr>
        <w:pStyle w:val="a5"/>
        <w:widowControl/>
        <w:numPr>
          <w:ilvl w:val="0"/>
          <w:numId w:val="288"/>
        </w:numPr>
        <w:tabs>
          <w:tab w:val="left" w:pos="88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77F65">
        <w:rPr>
          <w:rFonts w:ascii="Times New Roman" w:hAnsi="Times New Roman"/>
          <w:sz w:val="28"/>
          <w:szCs w:val="28"/>
        </w:rPr>
        <w:t>Структура профессиональных заболеваний.</w:t>
      </w: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87CD1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9C0B12" w:rsidRDefault="009C0B12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0B12" w:rsidRPr="009C0B12" w:rsidRDefault="009C0B12" w:rsidP="009C0B12">
      <w:pPr>
        <w:ind w:firstLine="709"/>
        <w:rPr>
          <w:sz w:val="28"/>
          <w:szCs w:val="28"/>
        </w:rPr>
      </w:pPr>
      <w:r>
        <w:t>1.</w:t>
      </w:r>
      <w:r w:rsidRPr="00231B87">
        <w:t xml:space="preserve"> </w:t>
      </w:r>
      <w:r w:rsidRPr="009C0B12">
        <w:rPr>
          <w:sz w:val="28"/>
          <w:szCs w:val="28"/>
        </w:rPr>
        <w:t>МЕДИЦИНА ТРУДА ВОЗНИКЛА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начале 80-х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spacing w:line="276" w:lineRule="auto"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lastRenderedPageBreak/>
        <w:t>в конце 80-х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spacing w:line="276" w:lineRule="auto"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начале 90-х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конце 90-х годов ХХ столетия</w:t>
      </w:r>
    </w:p>
    <w:p w:rsidR="009C0B12" w:rsidRPr="009C0B12" w:rsidRDefault="009C0B12" w:rsidP="00061118">
      <w:pPr>
        <w:pStyle w:val="a5"/>
        <w:widowControl/>
        <w:numPr>
          <w:ilvl w:val="0"/>
          <w:numId w:val="347"/>
        </w:numPr>
        <w:tabs>
          <w:tab w:val="left" w:pos="3119"/>
        </w:tabs>
        <w:autoSpaceDE/>
        <w:autoSpaceDN/>
        <w:adjustRightInd/>
        <w:spacing w:line="276" w:lineRule="auto"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 начале 70-х годов ХХ столетия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2. НА БАЗЕ КАКИХ ДИСЦИПЛИН ВОЗНИКЛА МЕДИЦИНА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гигиена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терапия и профессиональные заболевания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эпидемиология и профессиональные заболевания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гигиена труда и профессиональные заболевания</w:t>
      </w:r>
    </w:p>
    <w:p w:rsidR="009C0B12" w:rsidRPr="009C0B12" w:rsidRDefault="009C0B12" w:rsidP="00061118">
      <w:pPr>
        <w:pStyle w:val="a5"/>
        <w:widowControl/>
        <w:numPr>
          <w:ilvl w:val="0"/>
          <w:numId w:val="348"/>
        </w:numPr>
        <w:tabs>
          <w:tab w:val="left" w:pos="2552"/>
        </w:tabs>
        <w:autoSpaceDE/>
        <w:autoSpaceDN/>
        <w:adjustRightInd/>
        <w:spacing w:line="276" w:lineRule="auto"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эпидемиология и профессиональные заболевания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3. МЕДИЦИНА ТРУДА - ОТНОСИТСЯ К СЛЕДУЮЩЕЙ ОБЛАСТИ МЕДИЦИНЫ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внутренних болезней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смежных специальностей терапии и хирургии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специальностей теоретической медицины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специальностей клинической медицины</w:t>
      </w:r>
    </w:p>
    <w:p w:rsidR="009C0B12" w:rsidRPr="009C0B12" w:rsidRDefault="009C0B12" w:rsidP="00061118">
      <w:pPr>
        <w:pStyle w:val="a5"/>
        <w:widowControl/>
        <w:numPr>
          <w:ilvl w:val="0"/>
          <w:numId w:val="349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интегрированной области профилактической и лечебной медицины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4. ПРЕДМЕТОМ МЕДИЦИНЫ ТРУДА ЯВЛЯЕТСЯ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оценка и изучение социальных факторов работающего человека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изучение непроизводственных факторов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анализ и оценка условий труда и факторов трудового процесса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оценка показателей здоровья работающих</w:t>
      </w:r>
    </w:p>
    <w:p w:rsidR="009C0B12" w:rsidRPr="009C0B12" w:rsidRDefault="009C0B12" w:rsidP="00061118">
      <w:pPr>
        <w:pStyle w:val="a5"/>
        <w:widowControl/>
        <w:numPr>
          <w:ilvl w:val="0"/>
          <w:numId w:val="350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анализ состояния здоровья работающего человека и влияния на него профессиональной деятельности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5. ПРАКТИЧЕСКИЕ ЦЕЛИ МЕДИЦИНЫ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охрана здоровья рабочих от опасностей на работе (принцип защиты и предупреждения)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приспособление работы и производственной среды к возможностям рабочих (принцип адаптации)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улучшение физического, умственного и социального благополучия рабочих (принцип укрепления здоровья)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уменьшение последствий профессиональных опасностей, несчастных случаев и травм, профессиональных и профессионально обусловленных болезней (принцип лечения и реабилитации)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предоставление услуг общего здравоохранения рабочим и их семьям как лечебных, так и профилактических на рабочем месте или недалеко от него (принцип общей первичной медицинской помощи)</w:t>
      </w:r>
    </w:p>
    <w:p w:rsidR="009C0B12" w:rsidRPr="009C0B12" w:rsidRDefault="009C0B12" w:rsidP="00061118">
      <w:pPr>
        <w:pStyle w:val="a5"/>
        <w:widowControl/>
        <w:numPr>
          <w:ilvl w:val="0"/>
          <w:numId w:val="351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все перечисленное верно</w:t>
      </w:r>
    </w:p>
    <w:p w:rsidR="009C0B12" w:rsidRPr="009C0B12" w:rsidRDefault="009C0B12" w:rsidP="009C0B12">
      <w:pPr>
        <w:ind w:firstLine="709"/>
        <w:rPr>
          <w:sz w:val="28"/>
          <w:szCs w:val="28"/>
        </w:rPr>
      </w:pPr>
      <w:r w:rsidRPr="009C0B12">
        <w:rPr>
          <w:sz w:val="28"/>
          <w:szCs w:val="28"/>
        </w:rPr>
        <w:t>6. ОСНОВНЫЕ ЗАДАЧИ МЕДИЦИНЫ ТРУДА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выявление (идентификация) опасных и вредных для здоровья факторов обоснование их количественных уровней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определение показателей безопасности и безвредности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количественное определение (квантификации) рисков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lastRenderedPageBreak/>
        <w:t>разработка предупредительных мер</w:t>
      </w:r>
    </w:p>
    <w:p w:rsidR="009C0B12" w:rsidRPr="009C0B12" w:rsidRDefault="009C0B12" w:rsidP="00061118">
      <w:pPr>
        <w:pStyle w:val="a5"/>
        <w:widowControl/>
        <w:numPr>
          <w:ilvl w:val="0"/>
          <w:numId w:val="352"/>
        </w:numPr>
        <w:tabs>
          <w:tab w:val="left" w:pos="1985"/>
        </w:tabs>
        <w:autoSpaceDE/>
        <w:autoSpaceDN/>
        <w:adjustRightInd/>
        <w:ind w:left="1701" w:hanging="11"/>
        <w:jc w:val="left"/>
        <w:rPr>
          <w:rFonts w:ascii="Times New Roman" w:hAnsi="Times New Roman"/>
          <w:sz w:val="28"/>
          <w:szCs w:val="28"/>
        </w:rPr>
      </w:pPr>
      <w:r w:rsidRPr="009C0B12">
        <w:rPr>
          <w:rFonts w:ascii="Times New Roman" w:hAnsi="Times New Roman"/>
          <w:sz w:val="28"/>
          <w:szCs w:val="28"/>
        </w:rPr>
        <w:t>все перечисленное верно</w:t>
      </w:r>
    </w:p>
    <w:p w:rsidR="00E4178D" w:rsidRPr="009D5F5A" w:rsidRDefault="00E4178D" w:rsidP="00E4178D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>
        <w:rPr>
          <w:rStyle w:val="FontStyle166"/>
          <w:i w:val="0"/>
          <w:sz w:val="28"/>
          <w:szCs w:val="28"/>
        </w:rPr>
        <w:t>7.</w:t>
      </w:r>
      <w:r w:rsidRPr="009D5F5A">
        <w:rPr>
          <w:rStyle w:val="FontStyle166"/>
          <w:i w:val="0"/>
          <w:sz w:val="28"/>
          <w:szCs w:val="28"/>
        </w:rPr>
        <w:t>ПРОФЕССИОНАЛЬНЫЕ БОЛЕЗНИ ЭТО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обособленная категория острых и хронических заболеваний, возникающих в результате воздействия на организм неблагоприят</w:t>
      </w:r>
      <w:r w:rsidRPr="009D5F5A">
        <w:rPr>
          <w:rStyle w:val="FontStyle171"/>
          <w:sz w:val="28"/>
          <w:szCs w:val="28"/>
        </w:rPr>
        <w:softHyphen/>
        <w:t>ных факторов производственной среды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любые острые и хронические заболевания, возникающие у лиц, работающих в условиях воздействия на организм неблагопри</w:t>
      </w:r>
      <w:r w:rsidRPr="009D5F5A">
        <w:rPr>
          <w:rStyle w:val="FontStyle171"/>
          <w:sz w:val="28"/>
          <w:szCs w:val="28"/>
        </w:rPr>
        <w:softHyphen/>
        <w:t>ятных факторов производственной среды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хронические заболевания внутренних органов, сформиро</w:t>
      </w:r>
      <w:r w:rsidRPr="009D5F5A">
        <w:rPr>
          <w:rStyle w:val="FontStyle171"/>
          <w:sz w:val="28"/>
          <w:szCs w:val="28"/>
        </w:rPr>
        <w:softHyphen/>
        <w:t>вавшиеся в результате длительного воздействия на организм рабо</w:t>
      </w:r>
      <w:r w:rsidRPr="009D5F5A">
        <w:rPr>
          <w:rStyle w:val="FontStyle171"/>
          <w:sz w:val="28"/>
          <w:szCs w:val="28"/>
        </w:rPr>
        <w:softHyphen/>
        <w:t>тающего неблагоприятных факторов производственной среды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заболевания, возникающие в результате нарушения правил техники безопасности на производстве</w:t>
      </w:r>
    </w:p>
    <w:p w:rsidR="00E4178D" w:rsidRPr="009D5F5A" w:rsidRDefault="00E4178D" w:rsidP="00061118">
      <w:pPr>
        <w:pStyle w:val="Style3"/>
        <w:widowControl/>
        <w:numPr>
          <w:ilvl w:val="0"/>
          <w:numId w:val="35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острые и хронические заболевания внутренних органов, обя</w:t>
      </w:r>
      <w:r w:rsidRPr="009D5F5A">
        <w:rPr>
          <w:rStyle w:val="FontStyle171"/>
          <w:sz w:val="28"/>
          <w:szCs w:val="28"/>
        </w:rPr>
        <w:softHyphen/>
        <w:t>зательно возникающие у профессионально подготовленных рабо</w:t>
      </w:r>
      <w:r w:rsidRPr="009D5F5A">
        <w:rPr>
          <w:rStyle w:val="FontStyle171"/>
          <w:sz w:val="28"/>
          <w:szCs w:val="28"/>
        </w:rPr>
        <w:softHyphen/>
        <w:t>чих при длительном стаже работы на производстве</w:t>
      </w:r>
    </w:p>
    <w:p w:rsidR="00486B41" w:rsidRPr="009D5F5A" w:rsidRDefault="00486B41" w:rsidP="00061118">
      <w:pPr>
        <w:pStyle w:val="Style33"/>
        <w:widowControl/>
        <w:numPr>
          <w:ilvl w:val="0"/>
          <w:numId w:val="288"/>
        </w:numPr>
        <w:tabs>
          <w:tab w:val="left" w:pos="993"/>
        </w:tabs>
        <w:ind w:left="0"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К КАТЕГОРИИ ОСТРЫХ ПРОФЕССИОНАЛЬНЫХ ОТНОСЯТСЯ ЗАБОЛЕВАНИЯ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</w:t>
      </w:r>
    </w:p>
    <w:p w:rsidR="00486B41" w:rsidRPr="009D5F5A" w:rsidRDefault="00486B41" w:rsidP="00061118">
      <w:pPr>
        <w:pStyle w:val="Style3"/>
        <w:widowControl/>
        <w:numPr>
          <w:ilvl w:val="0"/>
          <w:numId w:val="354"/>
        </w:numPr>
        <w:tabs>
          <w:tab w:val="left" w:pos="1985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возникшие в результате систематического воздействия повреждающего фактора небольшой интенсивности, обладающего </w:t>
      </w:r>
      <w:r w:rsidRPr="009D5F5A">
        <w:rPr>
          <w:rStyle w:val="FontStyle173"/>
          <w:b w:val="0"/>
          <w:sz w:val="28"/>
          <w:szCs w:val="28"/>
        </w:rPr>
        <w:t>кумулятивными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свойствами</w:t>
      </w:r>
    </w:p>
    <w:p w:rsidR="00486B41" w:rsidRPr="009D5F5A" w:rsidRDefault="00486B41" w:rsidP="00486B41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486B41" w:rsidRPr="009D5F5A" w:rsidRDefault="00486B41" w:rsidP="00486B41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>
        <w:rPr>
          <w:rStyle w:val="FontStyle153"/>
          <w:sz w:val="28"/>
          <w:szCs w:val="28"/>
        </w:rPr>
        <w:t>9</w:t>
      </w:r>
      <w:r w:rsidRPr="009D5F5A">
        <w:rPr>
          <w:rStyle w:val="FontStyle153"/>
          <w:sz w:val="28"/>
          <w:szCs w:val="28"/>
        </w:rPr>
        <w:t xml:space="preserve">. </w:t>
      </w:r>
      <w:r w:rsidRPr="009D5F5A">
        <w:rPr>
          <w:rStyle w:val="FontStyle166"/>
          <w:i w:val="0"/>
          <w:sz w:val="28"/>
          <w:szCs w:val="28"/>
        </w:rPr>
        <w:t>К КАТЕГОРИИ ХРОНИЧЕСКИХ ПРОФЕССИОНАЛЬНЫХ ОТНОСЯТСЯ ЗАБОЛЕВАНИЯ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 большой интенсивности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 с превышением ПДК или ПДУ</w:t>
      </w:r>
    </w:p>
    <w:p w:rsidR="00486B41" w:rsidRPr="009D5F5A" w:rsidRDefault="00486B41" w:rsidP="00061118">
      <w:pPr>
        <w:pStyle w:val="Style3"/>
        <w:widowControl/>
        <w:numPr>
          <w:ilvl w:val="0"/>
          <w:numId w:val="355"/>
        </w:numPr>
        <w:tabs>
          <w:tab w:val="left" w:pos="1985"/>
          <w:tab w:val="left" w:pos="2552"/>
          <w:tab w:val="left" w:pos="2694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систематического воздействия повреждающего фактора небольшой интенсивности без превышения ПДК и ПДУ</w:t>
      </w:r>
    </w:p>
    <w:p w:rsidR="00486B41" w:rsidRPr="009D5F5A" w:rsidRDefault="00486B41" w:rsidP="00486B41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486B41" w:rsidRPr="009D5F5A" w:rsidRDefault="00486B41" w:rsidP="00486B41">
      <w:pPr>
        <w:pStyle w:val="Style42"/>
        <w:widowControl/>
        <w:ind w:firstLine="709"/>
        <w:jc w:val="both"/>
        <w:rPr>
          <w:rStyle w:val="FontStyle173"/>
          <w:b w:val="0"/>
          <w:sz w:val="28"/>
          <w:szCs w:val="28"/>
        </w:rPr>
      </w:pPr>
      <w:r>
        <w:rPr>
          <w:rStyle w:val="FontStyle166"/>
          <w:i w:val="0"/>
          <w:sz w:val="28"/>
          <w:szCs w:val="28"/>
        </w:rPr>
        <w:t>10</w:t>
      </w:r>
      <w:r w:rsidRPr="009D5F5A">
        <w:rPr>
          <w:rStyle w:val="FontStyle166"/>
          <w:i w:val="0"/>
          <w:sz w:val="28"/>
          <w:szCs w:val="28"/>
        </w:rPr>
        <w:t>. ОСОБЕННОСТИ ВОЗНИКНОВЕНИЯ И КЛИНИЧЕСКОГО ТЕЧЕНИЯ ПРОФЕССИОНАЛЬНЫХ ЗАБОЛЕВАНИЙ В СОВРЕМЕННЫХ УСЛОВИЯХ ВЫСОКОТЕХ</w:t>
      </w:r>
      <w:r w:rsidRPr="009D5F5A">
        <w:rPr>
          <w:rStyle w:val="FontStyle166"/>
          <w:i w:val="0"/>
          <w:sz w:val="28"/>
          <w:szCs w:val="28"/>
        </w:rPr>
        <w:softHyphen/>
        <w:t>НОЛОГИЧНОГО ПРОИЗВОДСТВА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увеличился риск возникновения тяжелых форм </w:t>
      </w:r>
      <w:r w:rsidRPr="009D5F5A">
        <w:rPr>
          <w:rStyle w:val="FontStyle173"/>
          <w:b w:val="0"/>
          <w:sz w:val="28"/>
          <w:szCs w:val="28"/>
        </w:rPr>
        <w:t>профессио</w:t>
      </w:r>
      <w:r w:rsidRPr="009D5F5A">
        <w:rPr>
          <w:rStyle w:val="FontStyle171"/>
          <w:sz w:val="28"/>
          <w:szCs w:val="28"/>
        </w:rPr>
        <w:t>нальных заболеваний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 xml:space="preserve">сократилось время формирования (стаж) 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чаще встречаются легкие формы профессиональных заболеваний</w:t>
      </w:r>
    </w:p>
    <w:p w:rsidR="00486B41" w:rsidRPr="009D5F5A" w:rsidRDefault="00486B41" w:rsidP="00061118">
      <w:pPr>
        <w:pStyle w:val="Style3"/>
        <w:widowControl/>
        <w:numPr>
          <w:ilvl w:val="0"/>
          <w:numId w:val="356"/>
        </w:numPr>
        <w:tabs>
          <w:tab w:val="left" w:pos="1985"/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профессиональные заболевания чаще возникают у молодых людей, недавно приступивших к работе в неблагоприятных произ</w:t>
      </w:r>
      <w:r w:rsidRPr="009D5F5A">
        <w:rPr>
          <w:rStyle w:val="FontStyle171"/>
          <w:sz w:val="28"/>
          <w:szCs w:val="28"/>
        </w:rPr>
        <w:softHyphen/>
        <w:t>водственных условиях. 5. для больных с профессиональными заболеваниями характерен стаж работы менее 10 лет в неблагоприятных производственных условиях</w:t>
      </w:r>
    </w:p>
    <w:p w:rsidR="00133640" w:rsidRPr="009D5F5A" w:rsidRDefault="00133640" w:rsidP="0013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D5F5A">
        <w:rPr>
          <w:sz w:val="28"/>
          <w:szCs w:val="28"/>
        </w:rPr>
        <w:t>. ОСТРОЕ ПРОФЗАБОЛЕВАНИЕ (ОТРАВЛЕНИЕ) ВОЗНИКАЕТ ПОСЛЕ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однократного или многократного (в течение одной рабочей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длительного (в течение более одной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многократного и длительного (более одной рабочей смены) воздействия вредных проффакторов</w:t>
      </w:r>
    </w:p>
    <w:p w:rsidR="00133640" w:rsidRPr="00133640" w:rsidRDefault="00133640" w:rsidP="00061118">
      <w:pPr>
        <w:pStyle w:val="a5"/>
        <w:numPr>
          <w:ilvl w:val="0"/>
          <w:numId w:val="357"/>
        </w:numPr>
        <w:tabs>
          <w:tab w:val="left" w:pos="1985"/>
        </w:tabs>
        <w:ind w:left="1701" w:firstLine="0"/>
        <w:rPr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периодического и длительного (более одной рабочей смены) воздействия вредных проффакторов</w:t>
      </w:r>
    </w:p>
    <w:p w:rsidR="00133640" w:rsidRPr="009D5F5A" w:rsidRDefault="00133640" w:rsidP="00133640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5F5A">
        <w:rPr>
          <w:sz w:val="28"/>
          <w:szCs w:val="28"/>
        </w:rPr>
        <w:t>. ХРОНИЧЕСКОЕ ПРОФЗАБОЛЕВАНИЕ (ОТРАВЛЕНИЕ) ВОЗНИКАЕТ ПОСЛЕ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многократного и длительного (более одной рабочей смены) воздействия вредных проффакторов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однократного (в течение не более одной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многократного (в течение не более одной смены), воздействия вредных проффакторов</w:t>
      </w:r>
    </w:p>
    <w:p w:rsidR="00133640" w:rsidRPr="00133640" w:rsidRDefault="00133640" w:rsidP="00061118">
      <w:pPr>
        <w:pStyle w:val="a5"/>
        <w:numPr>
          <w:ilvl w:val="2"/>
          <w:numId w:val="358"/>
        </w:numPr>
        <w:tabs>
          <w:tab w:val="left" w:pos="1985"/>
          <w:tab w:val="left" w:pos="2694"/>
        </w:tabs>
        <w:ind w:left="1701" w:firstLine="0"/>
        <w:rPr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после длительного (более одной смены), воздействия вредных проффакторов</w:t>
      </w:r>
    </w:p>
    <w:p w:rsidR="00133640" w:rsidRPr="009D5F5A" w:rsidRDefault="00133640" w:rsidP="0013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D5F5A">
        <w:rPr>
          <w:sz w:val="28"/>
          <w:szCs w:val="28"/>
        </w:rPr>
        <w:t>. ПО КЛИНИЧЕСКОМУ ТЕЧЕНИЮ ПРОФЕССИОНАЛЬНЫЕ ЗАБОЛЕВАНИЯ МОГУТ БЫТЬ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острыми и хроническими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только острыми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только хроническими</w:t>
      </w:r>
    </w:p>
    <w:p w:rsidR="00133640" w:rsidRPr="00133640" w:rsidRDefault="00133640" w:rsidP="00061118">
      <w:pPr>
        <w:pStyle w:val="a5"/>
        <w:numPr>
          <w:ilvl w:val="6"/>
          <w:numId w:val="359"/>
        </w:numPr>
        <w:tabs>
          <w:tab w:val="left" w:pos="3119"/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  <w:r w:rsidRPr="00133640">
        <w:rPr>
          <w:rFonts w:ascii="Times New Roman" w:hAnsi="Times New Roman"/>
          <w:sz w:val="28"/>
          <w:szCs w:val="28"/>
        </w:rPr>
        <w:t>подострыми</w:t>
      </w:r>
    </w:p>
    <w:p w:rsidR="00133640" w:rsidRPr="00133640" w:rsidRDefault="00133640" w:rsidP="00133640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AD16B5" w:rsidRPr="009D5F5A" w:rsidRDefault="00AD16B5" w:rsidP="00AD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D5F5A">
        <w:rPr>
          <w:sz w:val="28"/>
          <w:szCs w:val="28"/>
        </w:rPr>
        <w:t>. К ПЕРВИЧНОЙ ПРОФИЛАКТИКЕ ПРОФЕССИОНАЛЬНЫХ ЗАБОЛЕВАНИЙ ОТНОСЯТ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AD16B5" w:rsidRPr="00AD16B5" w:rsidRDefault="00AD16B5" w:rsidP="00061118">
      <w:pPr>
        <w:pStyle w:val="a5"/>
        <w:numPr>
          <w:ilvl w:val="0"/>
          <w:numId w:val="360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AD16B5" w:rsidRPr="009D5F5A" w:rsidRDefault="00AD16B5" w:rsidP="00AD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D5F5A">
        <w:rPr>
          <w:sz w:val="28"/>
          <w:szCs w:val="28"/>
        </w:rPr>
        <w:t>. КО ВТОРИЧНОЙ ПРОФИЛАКТИКЕ ПРОФЕССИОНАЛЬНЫХ ЗАБОЛЕВАНИЙ ОТНОСЯТ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 xml:space="preserve">раннюю диагностику заболеваний у лиц, уже подвергшихся </w:t>
      </w:r>
      <w:r w:rsidRPr="00AD16B5">
        <w:rPr>
          <w:rFonts w:ascii="Times New Roman" w:hAnsi="Times New Roman"/>
          <w:sz w:val="28"/>
          <w:szCs w:val="28"/>
        </w:rPr>
        <w:lastRenderedPageBreak/>
        <w:t>воздействию или имеющих факторы риска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AD16B5" w:rsidRPr="00AD16B5" w:rsidRDefault="00AD16B5" w:rsidP="00061118">
      <w:pPr>
        <w:pStyle w:val="a5"/>
        <w:numPr>
          <w:ilvl w:val="0"/>
          <w:numId w:val="361"/>
        </w:numPr>
        <w:tabs>
          <w:tab w:val="left" w:pos="2410"/>
          <w:tab w:val="left" w:pos="2552"/>
        </w:tabs>
        <w:ind w:left="2268" w:firstLine="0"/>
        <w:rPr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AD16B5" w:rsidRPr="009D5F5A" w:rsidRDefault="00AD16B5" w:rsidP="00AD1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D5F5A">
        <w:rPr>
          <w:sz w:val="28"/>
          <w:szCs w:val="28"/>
        </w:rPr>
        <w:t>. К ТРЕТИЧНОЙ ПРОФИЛАКТИКЕ ПРОФЕССИОНАЛЬНЫХ ЗАБОЛЕВАНИЙ ОТНОСЯТ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AD16B5" w:rsidRPr="00AD16B5" w:rsidRDefault="00AD16B5" w:rsidP="00061118">
      <w:pPr>
        <w:pStyle w:val="a5"/>
        <w:numPr>
          <w:ilvl w:val="0"/>
          <w:numId w:val="362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AD16B5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AD16B5" w:rsidRPr="00AD16B5" w:rsidRDefault="00AD16B5" w:rsidP="00AD16B5">
      <w:pPr>
        <w:tabs>
          <w:tab w:val="left" w:pos="1985"/>
        </w:tabs>
        <w:ind w:left="1701" w:hanging="11"/>
        <w:jc w:val="both"/>
        <w:rPr>
          <w:sz w:val="28"/>
          <w:szCs w:val="28"/>
        </w:rPr>
      </w:pPr>
    </w:p>
    <w:p w:rsidR="00C77F65" w:rsidRPr="00B75C77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F65"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C77F65" w:rsidRPr="00CD75B5" w:rsidRDefault="00C77F65" w:rsidP="00C77F65"/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  <w:r w:rsidRPr="00C77F65">
        <w:rPr>
          <w:sz w:val="28"/>
          <w:szCs w:val="28"/>
        </w:rPr>
        <w:t>Рабочий 43 лет, в течение 15 лет работал на машиностроительном заводе в должности клёпальщика с использованием рабочих инструментов: пневмодрели, пневмомолотка, клёпального молотка, генерирующих вибрации с частотой 20-45 Гц. Уровень шума на рабочем месте составляет 105 дб. При поступлении в клинику жаловался на головные боли, снижение слуха, шум в ушах, боли в лучезапястных и локтевых суставах, онемение кистей, судорожное сведение икроножных мышц. Считает себя больным в течение 5 лет, к врачам не обращался. Профосмотры проходил нерегулярно. Общее состояние удовлетворительное. Кожа. И видимые слизистые обычные. Со стороны внутренних органов патологии не обнаружено. АД</w:t>
      </w:r>
      <w:r w:rsidRPr="00C77F65">
        <w:rPr>
          <w:sz w:val="28"/>
          <w:szCs w:val="28"/>
          <w:lang w:val="en-US"/>
        </w:rPr>
        <w:t>d</w:t>
      </w:r>
      <w:r w:rsidRPr="00C77F65">
        <w:rPr>
          <w:sz w:val="28"/>
          <w:szCs w:val="28"/>
        </w:rPr>
        <w:t xml:space="preserve"> 150/90, АД</w:t>
      </w:r>
      <w:r w:rsidRPr="00C77F65">
        <w:rPr>
          <w:sz w:val="28"/>
          <w:szCs w:val="28"/>
          <w:lang w:val="en-US"/>
        </w:rPr>
        <w:t>s</w:t>
      </w:r>
      <w:r w:rsidRPr="00C77F65">
        <w:rPr>
          <w:sz w:val="28"/>
          <w:szCs w:val="28"/>
        </w:rPr>
        <w:t xml:space="preserve"> 130/80 мм рт. ст. Эмоционально лабилен, сглажена правая носогубная складка. Сухожильные рефлексы с рук и ног оживлены, равны. Положительный хоботковый рефлекс. Паравертебральные точки безболезненны. Кисти влажные, слегка прохладные на ощупь, ЛОР-органы при осмотре: барабанные перепонки мутноваты, контуры сглажены. </w:t>
      </w:r>
    </w:p>
    <w:p w:rsidR="00C77F65" w:rsidRPr="00CC029F" w:rsidRDefault="00C77F65" w:rsidP="00C77F65">
      <w:pPr>
        <w:framePr w:w="1920" w:h="540" w:hSpace="180" w:wrap="around" w:vAnchor="text" w:hAnchor="page" w:x="2179" w:y="9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</w:pPr>
      <w:r w:rsidRPr="00CC029F">
        <w:t>- Аудиограмма:</w:t>
      </w: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framePr w:w="1200" w:h="720" w:hSpace="180" w:wrap="around" w:vAnchor="text" w:hAnchor="page" w:x="2551" w:y="1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8"/>
          <w:szCs w:val="28"/>
        </w:rPr>
      </w:pPr>
      <w:r w:rsidRPr="00C77F65">
        <w:rPr>
          <w:sz w:val="28"/>
          <w:szCs w:val="28"/>
        </w:rPr>
        <w:t>Ад 2,5 м</w:t>
      </w:r>
    </w:p>
    <w:p w:rsidR="00C77F65" w:rsidRPr="00C77F65" w:rsidRDefault="00C77F65" w:rsidP="00C77F65">
      <w:pPr>
        <w:framePr w:w="1200" w:h="720" w:hSpace="180" w:wrap="around" w:vAnchor="text" w:hAnchor="page" w:x="2551" w:y="10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8"/>
          <w:szCs w:val="28"/>
        </w:rPr>
      </w:pPr>
      <w:r w:rsidRPr="00C77F65">
        <w:rPr>
          <w:sz w:val="28"/>
          <w:szCs w:val="28"/>
        </w:rPr>
        <w:t>Ас 3,5 м</w:t>
      </w: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  <w:r w:rsidRPr="00C77F65">
        <w:rPr>
          <w:sz w:val="28"/>
          <w:szCs w:val="28"/>
        </w:rPr>
        <w:t>Слух нарушение слуха по типу звуковосприятия. На правое ухо потеря слуха 53%, на левое ухо – 56%, на оба уха – 53%. Капилляроскопия: гиперемированный цианоз, мраморность при холодовой пробе, сочетание умеренного  спазма с явлениями спастикоатонии. Термоасимметрия кистей 0,4</w:t>
      </w:r>
      <w:r w:rsidRPr="00C77F65">
        <w:rPr>
          <w:sz w:val="28"/>
          <w:szCs w:val="28"/>
          <w:vertAlign w:val="superscript"/>
        </w:rPr>
        <w:t>0</w:t>
      </w:r>
      <w:r w:rsidRPr="00C77F65">
        <w:rPr>
          <w:sz w:val="28"/>
          <w:szCs w:val="28"/>
        </w:rPr>
        <w:t xml:space="preserve">. вибрационная чувствительность: справа – 5 сек, слева – 6 сек. Реоэнцефалография: горбовидная форма кривой указывает на возрастные изменения, кровенаполнение низкое. Периферическая реовазография: слева вариант нормы, справа умеренно повышен тонус прекапиллярного русла, кровенаполнение снижено, реакция на нитроглицерин адекватная. ЭКГ – ритм синусовый, правильный; нормальное положение </w:t>
      </w:r>
      <w:r w:rsidRPr="00C77F65">
        <w:rPr>
          <w:sz w:val="28"/>
          <w:szCs w:val="28"/>
        </w:rPr>
        <w:lastRenderedPageBreak/>
        <w:t xml:space="preserve">электрической оси сердца. </w:t>
      </w:r>
      <w:r w:rsidRPr="00C77F65">
        <w:rPr>
          <w:sz w:val="28"/>
          <w:szCs w:val="28"/>
          <w:lang w:val="en-US"/>
        </w:rPr>
        <w:t>Ro</w:t>
      </w:r>
      <w:r w:rsidRPr="00C77F65">
        <w:rPr>
          <w:sz w:val="28"/>
          <w:szCs w:val="28"/>
        </w:rPr>
        <w:t>-графия шейного отдела позвоночника и кистей – костно-патологических изменений нет.</w:t>
      </w:r>
    </w:p>
    <w:p w:rsidR="00C77F65" w:rsidRPr="00C77F65" w:rsidRDefault="00C77F65" w:rsidP="00C77F65">
      <w:pPr>
        <w:ind w:firstLine="360"/>
        <w:jc w:val="both"/>
        <w:rPr>
          <w:sz w:val="28"/>
          <w:szCs w:val="28"/>
        </w:rPr>
      </w:pPr>
      <w:r w:rsidRPr="00C77F65">
        <w:rPr>
          <w:spacing w:val="38"/>
          <w:sz w:val="28"/>
          <w:szCs w:val="28"/>
        </w:rPr>
        <w:t xml:space="preserve">Задание. </w:t>
      </w:r>
      <w:r w:rsidRPr="00C77F65">
        <w:rPr>
          <w:sz w:val="28"/>
          <w:szCs w:val="28"/>
        </w:rPr>
        <w:t>Сформулируйте клинический диагноз (его обоснование). Назначьте рациональную терапию. Дайте врачебно-трудовые экспертные рекомендации.</w:t>
      </w:r>
    </w:p>
    <w:p w:rsidR="00C77F65" w:rsidRPr="00C77F65" w:rsidRDefault="00C77F65" w:rsidP="00C77F65">
      <w:pPr>
        <w:pStyle w:val="1"/>
        <w:ind w:firstLine="709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  <w:r w:rsidRPr="00C77F65">
        <w:rPr>
          <w:rFonts w:ascii="Times New Roman" w:hAnsi="Times New Roman"/>
          <w:b/>
          <w:color w:val="auto"/>
          <w:sz w:val="28"/>
          <w:szCs w:val="28"/>
          <w:u w:val="single"/>
        </w:rPr>
        <w:t>Эталон решения</w:t>
      </w:r>
      <w:r w:rsidRPr="00C77F65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C77F65" w:rsidRPr="00C77F65" w:rsidRDefault="00C77F65" w:rsidP="00C77F65">
      <w:pPr>
        <w:ind w:firstLine="709"/>
        <w:jc w:val="both"/>
        <w:rPr>
          <w:b/>
          <w:sz w:val="28"/>
          <w:szCs w:val="28"/>
        </w:rPr>
      </w:pPr>
      <w:r w:rsidRPr="00C77F65">
        <w:rPr>
          <w:sz w:val="28"/>
          <w:szCs w:val="28"/>
        </w:rPr>
        <w:t>На рабочего действует комплекс неблагоприятных профессиональных факторов: значительное физическое напряжение, локальная вибрация и высокий уровень шума. Инженерно-технические и лечебно-профилактические мероприятия проводятся неудовлетворительно: не применяются средства личной профилактики, профосмотры согласно приказу №90 от 1995 г. МЗ РФ проводятся нерегулярно. Диагноз - двусторонняя нейросенсорная тугоухость с лёгкой степенью снижения слуха, ангиовегетодистония умеренно выраженная. Заболевание профессиональное. основанием для установления этого диагноза служат: жалобы больного и объективная симптоматика (данные осмотра ЛОР-врача и невропатолога), данные инструментальных методов исследования (аудиограммы, Ро-графия кистей рук, капилляроскопия, реовазография и др.). длительный стаж работы и данные санитарно-гигиенической характеристики (высокий уровень шума) позволяет вынести заключение о профессиональной категории заболевания. Больной по состоянию здоровья может работать в должности клёпальщика при соблюдении мер личной профилактики, регулярном медицинском наблюдении и профилактическом лечении (инъекции витаминов В</w:t>
      </w:r>
      <w:r w:rsidRPr="00C77F65">
        <w:rPr>
          <w:sz w:val="28"/>
          <w:szCs w:val="28"/>
          <w:vertAlign w:val="subscript"/>
        </w:rPr>
        <w:t>6</w:t>
      </w:r>
      <w:r w:rsidRPr="00C77F65">
        <w:rPr>
          <w:sz w:val="28"/>
          <w:szCs w:val="28"/>
        </w:rPr>
        <w:t xml:space="preserve"> и В</w:t>
      </w:r>
      <w:r w:rsidRPr="00C77F65">
        <w:rPr>
          <w:sz w:val="28"/>
          <w:szCs w:val="28"/>
          <w:vertAlign w:val="subscript"/>
        </w:rPr>
        <w:t>12</w:t>
      </w:r>
      <w:r w:rsidRPr="00C77F65">
        <w:rPr>
          <w:sz w:val="28"/>
          <w:szCs w:val="28"/>
        </w:rPr>
        <w:t>, кокарбоксилазы; электрофорез с йодистым калием на область сосцевидных отростков, хвойно-радоновые ванны).</w:t>
      </w:r>
    </w:p>
    <w:p w:rsidR="00C77F65" w:rsidRDefault="00C77F65" w:rsidP="00097FA9">
      <w:pPr>
        <w:ind w:firstLine="709"/>
        <w:jc w:val="both"/>
        <w:rPr>
          <w:b/>
          <w:color w:val="000000"/>
          <w:sz w:val="28"/>
          <w:szCs w:val="28"/>
        </w:rPr>
      </w:pPr>
    </w:p>
    <w:p w:rsidR="0015533A" w:rsidRDefault="0015533A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 w:rsidR="00C77F65">
        <w:rPr>
          <w:b/>
          <w:color w:val="000000"/>
          <w:sz w:val="28"/>
          <w:szCs w:val="28"/>
        </w:rPr>
        <w:t>2</w:t>
      </w:r>
      <w:r w:rsidRPr="0015533A">
        <w:rPr>
          <w:b/>
          <w:color w:val="000000"/>
          <w:sz w:val="28"/>
          <w:szCs w:val="28"/>
        </w:rPr>
        <w:t xml:space="preserve"> «</w:t>
      </w:r>
      <w:r w:rsidR="00DA2F3F">
        <w:rPr>
          <w:b/>
          <w:sz w:val="28"/>
          <w:szCs w:val="28"/>
        </w:rPr>
        <w:t>Охрана труда работающих подростков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C802D5" w:rsidRDefault="0015533A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02D5" w:rsidRDefault="00C802D5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B75C77" w:rsidRPr="00B75C77" w:rsidRDefault="00B75C77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влияния факторов производственной среды и трудового процесса на организм подростков (факторы трудового процесса, химического фактора, биологического фактора, физического фактора).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Социальные особенности условий труда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Нарушение здоровья работающих подростков от воздействия неблагоприятных факторов трудового процесса.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Оздоровление работающих 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Законодательные и нормативные документы по гигиене и охране труда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профилактики вредного действия факторов производственной среды на работающих подростков.</w:t>
      </w:r>
    </w:p>
    <w:p w:rsidR="00DA2F3F" w:rsidRPr="00DA2F3F" w:rsidRDefault="00DA2F3F" w:rsidP="00061118">
      <w:pPr>
        <w:numPr>
          <w:ilvl w:val="0"/>
          <w:numId w:val="9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обучения подростков в отдельных производствах.</w:t>
      </w:r>
    </w:p>
    <w:p w:rsidR="00DA2F3F" w:rsidRPr="00A81531" w:rsidRDefault="00DA2F3F" w:rsidP="00DA2F3F">
      <w:pPr>
        <w:suppressAutoHyphens/>
        <w:ind w:left="284"/>
        <w:jc w:val="both"/>
        <w:rPr>
          <w:color w:val="000000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87CD1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F1D50" w:rsidRPr="00B75C77" w:rsidRDefault="00CF1D50" w:rsidP="00B75C77">
      <w:pPr>
        <w:pStyle w:val="a8"/>
        <w:rPr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1. ТРУД ПОДРОСТКОВ НА ВРЕМЕННЫХ РАБОТАХ В СВОБОДНОЕ ОТ УЧЁБЫ ВРЕМЯ ДОПУСКАЕТСЯ С 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14 лет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13 лет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 лет</w:t>
      </w:r>
    </w:p>
    <w:p w:rsidR="00034257" w:rsidRPr="00034257" w:rsidRDefault="00034257" w:rsidP="00061118">
      <w:pPr>
        <w:pStyle w:val="a5"/>
        <w:widowControl/>
        <w:numPr>
          <w:ilvl w:val="0"/>
          <w:numId w:val="266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b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 лет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b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2. ИНСТРУМЕНТАРИЙ ДЛЯ ТРУДОВОГО ОБУЧЕНИЯ И ТРУДА ДЕТЕЙ И ПОДРОСТКОВ НОРМИРУЕТСЯ ПО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размеру, массе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массе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размеру</w:t>
      </w:r>
    </w:p>
    <w:p w:rsidR="00034257" w:rsidRPr="00034257" w:rsidRDefault="00034257" w:rsidP="00061118">
      <w:pPr>
        <w:pStyle w:val="a5"/>
        <w:widowControl/>
        <w:numPr>
          <w:ilvl w:val="0"/>
          <w:numId w:val="2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использованному материалу</w:t>
      </w:r>
    </w:p>
    <w:p w:rsidR="00034257" w:rsidRPr="00034257" w:rsidRDefault="00034257" w:rsidP="00034257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3. ТЯЖЕСТЬ ТРУДОВОГО ПРОЦЕССА ДЛЯ ЛИЦ МОЛОЖЕ 18 ЛЕТ НОРМИРУЕТСЯ С УЧЕТОМ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возраста, пола, характера работы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климато-географической зоны, типа образовательного учреждения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типа образовательного учреждения, отрасли промышленности</w:t>
      </w:r>
    </w:p>
    <w:p w:rsidR="00034257" w:rsidRPr="00034257" w:rsidRDefault="00034257" w:rsidP="00061118">
      <w:pPr>
        <w:pStyle w:val="a5"/>
        <w:widowControl/>
        <w:numPr>
          <w:ilvl w:val="0"/>
          <w:numId w:val="26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климато-географической зоны, отрасли промышленности</w:t>
      </w:r>
    </w:p>
    <w:p w:rsidR="00034257" w:rsidRPr="00034257" w:rsidRDefault="00034257" w:rsidP="00034257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4. ПРОТИВОПОКАЗАННЫМИ ДЛЯ ТРУДОУСТРОЙСТВА ЛИЦ МОЛОЖЕ 18 ЛЕТ ЯВЛЯЮТСЯ УСЛОВИЯ РАБОТ, СВЯЗАННЫЕ С ПРИСУТСТВИЕМ В ВОЗДУХЕ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патогенных микроорганизмов в любых концентрациях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 в концентрациях превышающих ПДК (предельно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57">
        <w:rPr>
          <w:rFonts w:ascii="Times New Roman" w:hAnsi="Times New Roman"/>
          <w:sz w:val="28"/>
          <w:szCs w:val="28"/>
        </w:rPr>
        <w:t>допустимую концентрацию) для атмосферного воздуха, но не превышающих ПДК для воздуха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6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микроорганизмов-продуцентов, способных вызывать аллергические заболевания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57">
        <w:rPr>
          <w:rFonts w:ascii="Times New Roman" w:hAnsi="Times New Roman"/>
          <w:sz w:val="28"/>
          <w:szCs w:val="28"/>
        </w:rPr>
        <w:t>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34257">
      <w:pPr>
        <w:jc w:val="both"/>
        <w:rPr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5. К ЗАПРЕЩЕННОМУ ВИДУ ТРУДА ШКОЛЬНИКОВ ОТНОСИТСЯ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уборка санитарных узлов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уборка классных помещений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работа на школьном участке</w:t>
      </w:r>
    </w:p>
    <w:p w:rsidR="00034257" w:rsidRPr="00034257" w:rsidRDefault="00034257" w:rsidP="00061118">
      <w:pPr>
        <w:pStyle w:val="a5"/>
        <w:widowControl/>
        <w:numPr>
          <w:ilvl w:val="0"/>
          <w:numId w:val="27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ремонт книг и наглядных пособий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6. ПОДРОСТКАМ, ОСВАИВАЮЩИМ ПРОФЕССИИ, СВЯЗАННЫЕ С ВОЗДЕЙСТВИЕМ НАГРЕВАЮЩЕГО МИКРОКЛИМАТА, В КАЧЕСТВЕ </w:t>
      </w:r>
      <w:r w:rsidRPr="00034257">
        <w:rPr>
          <w:sz w:val="28"/>
          <w:szCs w:val="28"/>
        </w:rPr>
        <w:lastRenderedPageBreak/>
        <w:t>ПРОФЕССИОНАЛЬНОЙ ПРИКЛАДНОЙ ФИЗИЧЕСКОЙ ПОДГОТОВКИ СЛЕДУЕТ РЕКОМЕНДОВАТЬ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бег на длинные дистанции, лыжный спорт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плавание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баскетбол</w:t>
      </w:r>
    </w:p>
    <w:p w:rsidR="00034257" w:rsidRPr="00034257" w:rsidRDefault="00034257" w:rsidP="00061118">
      <w:pPr>
        <w:pStyle w:val="a5"/>
        <w:widowControl/>
        <w:numPr>
          <w:ilvl w:val="0"/>
          <w:numId w:val="27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настольный теннис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7. ДЛЯ ТРЕНИРОВКИ КЛЮЧЕВЫХ ПРОФЕССИОНАЛЬНО ЗНАЧИМЫХ ФУНКЦИЙ УЧАЩИМСЯ, ОСВАИВАЮЩИМ ПРОФЕССИИ РАДИОТЕХНИЧЕСКОГО И ЭЛЕКТРОННОГО ПРОИЗВОДСТВА, СЛЕДУЕТ РЕКОМЕНДОВАТЬ ЗАНЯТИЯ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баскетболом, настольным теннисом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бегом, лыжным спортом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спортивной гимнастикой, акробатикой</w:t>
      </w:r>
    </w:p>
    <w:p w:rsidR="00034257" w:rsidRPr="00034257" w:rsidRDefault="00034257" w:rsidP="00061118">
      <w:pPr>
        <w:pStyle w:val="a5"/>
        <w:widowControl/>
        <w:numPr>
          <w:ilvl w:val="0"/>
          <w:numId w:val="27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борьбой вольной и классической</w:t>
      </w:r>
    </w:p>
    <w:p w:rsidR="00034257" w:rsidRPr="00034257" w:rsidRDefault="00034257" w:rsidP="00034257">
      <w:pPr>
        <w:pStyle w:val="a5"/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8. ТРУДОВАЯ ДЕЯТЕЛЬНОСТЬ ПОДРОСТКОВ НА ПОСТОЯННОЙ ОСНОВЕ РАЗРЕШАЕТСЯ С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14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18 лет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9. ПРОТИВОПОКАЗАННЫМИ ДЛЯ ТРУДОУСТРОЙСТВА ЛИЦ МОЛОЖЕ 18 ЛЕТ ЯВЛЯЮТСЯ УСЛОВИЯ РАБОТ, СВЯЗАННЫЕ С ПРИСУТСТВИЕМ В ВОЗДУХЕ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слабофиброгенных аэрозолей в концентрациях, превышающих ПДК (предельно допустимую концентрацию) для воздуха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слабофиброгенных аэрозолей в концентрациях, превышающих ПДК для атмосферного воздуха, но не превышающих ПДК (предельно допустимую концентрацию) для воздуха рабочей зоны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слабофиброгенных аэрозолей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61118">
      <w:pPr>
        <w:pStyle w:val="a5"/>
        <w:widowControl/>
        <w:numPr>
          <w:ilvl w:val="0"/>
          <w:numId w:val="27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высоко фиброгенных аэрозолей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34257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10. ПЕРИОДИЧЕСКИЕ ОБЯЗАТЕЛЬНЫЕ МЕДИЦИНСКИЕ ОСМОТРЫ РАБОТНИКОВ, НЕ ДОСТИГШИХ 18 ЛЕТ, ПРОВОДЯТСЯ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ежегодно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 в 2 года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 в 3 года</w:t>
      </w:r>
    </w:p>
    <w:p w:rsidR="00034257" w:rsidRPr="00034257" w:rsidRDefault="00034257" w:rsidP="00061118">
      <w:pPr>
        <w:pStyle w:val="a5"/>
        <w:widowControl/>
        <w:numPr>
          <w:ilvl w:val="0"/>
          <w:numId w:val="27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 желанию работающего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11. ПРЕДЕЛЬНАЯ НОРМА ПЕРЕНОСКИ ТЯЖЕСТЕЙ ДЛЯ ЮНОШЕЙ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lastRenderedPageBreak/>
        <w:t>10,25 кг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11,4 кг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12. ПРЕДЕЛЬНАЯ НОРМА ПЕРЕНОСКИ ТЯЖЕСТЕЙ ДЛЯ ДЕВУШЕК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10,25 кг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15,4 кг</w:t>
      </w:r>
    </w:p>
    <w:p w:rsidR="00034257" w:rsidRPr="00034257" w:rsidRDefault="00034257" w:rsidP="00061118">
      <w:pPr>
        <w:pStyle w:val="a5"/>
        <w:widowControl/>
        <w:numPr>
          <w:ilvl w:val="0"/>
          <w:numId w:val="2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11,4 кг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13. ПРЕДЕЛЬНЫЕ НОРМЫ ПЕРЕНОСКИ И ПЕРЕДВИЖЕНИЯ ТЯЖЕСТЕЙ ДЛЯ НЕСОВЕРШЕННОЛЕТНИХ УТВЕРЖДЕНЫ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постановлением Минтруда России от 7 апреля 1999 г. № 7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постановлением Правительства РФ от 25 февраля 2000 г. № 163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Трудовым кодексом РФ</w:t>
      </w:r>
    </w:p>
    <w:p w:rsidR="00034257" w:rsidRPr="00034257" w:rsidRDefault="00034257" w:rsidP="00061118">
      <w:pPr>
        <w:pStyle w:val="a5"/>
        <w:widowControl/>
        <w:numPr>
          <w:ilvl w:val="0"/>
          <w:numId w:val="2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СанПиНом 2.4.6.2553-09</w:t>
      </w:r>
    </w:p>
    <w:p w:rsidR="00034257" w:rsidRPr="00034257" w:rsidRDefault="00034257" w:rsidP="00034257">
      <w:pPr>
        <w:pStyle w:val="a5"/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14. ПРОДОЛЖИТЕЛЬНОСТЬ РАБОЧЕГО ВРЕМЕНИ УЧАЩИХСЯ, РАБОТАЮЩИХ В ТЕЧЕНИЕ УЧЕБНОГО ГОДА В СВОБОДНОЕ ОТ УЧЕБЫ ВРЕМЯ, НЕ МОЖЕТ ПРЕВЫШАТЬ ПОЛОВИНЫ НОРМ, УСТАНОВЛЕННЫХ ДЛЯ НЕСОВЕРШЕННОЛЕТНИХ В ВОЗРАСТЕ ОТ 16 ДО 18 ЛЕТ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17,5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12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10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14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15. ПРОДОЛЖИТЕЛЬНОСТЬ РАБОЧЕГО ВРЕМЕНИ УЧАЩИХСЯ, РАБОТАЮЩИХ В ТЕЧЕНИЕ УЧЕБНОГО ГОДА В СВОБОДНОЕ ОТ УЧЕБЫ ВРЕМЯ, НЕ МОЖЕТ ПРЕВЫШАТЬ ПОЛОВИНЫ НОРМ, УСТАНОВЛЕННЫХ ДЛЯ НЕСОВЕРШЕННОЛЕТНИХ В ВОЗРАСТЕ ОТ 14 ДО 16 ЛЕТ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17,5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12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10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14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16. В СООТВЕТСТВИИ СО СТ. 92 ТРУДОВОГО КОДЕКСА РФ НОРМАЛЬНАЯ ПРОДОЛЖИТЕЛЬНОСТЬ РАБОЧЕГО ВРЕМЕНИ ДЛЯ РАБОТНИКОВ МОЛОЖЕ 16 ЛЕТ СОКРАЩАЕТСЯ НА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16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5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на 7 часов в неделю </w:t>
      </w:r>
    </w:p>
    <w:p w:rsidR="00034257" w:rsidRPr="00034257" w:rsidRDefault="00034257" w:rsidP="00061118">
      <w:pPr>
        <w:pStyle w:val="a5"/>
        <w:widowControl/>
        <w:numPr>
          <w:ilvl w:val="0"/>
          <w:numId w:val="2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10 часов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lastRenderedPageBreak/>
        <w:t>17. В СООТВЕТСТВИИ СО СТ. 92 ТРУДОВОГО КОДЕКСА РФ НОРМАЛЬНАЯ ПРОДОЛЖИТЕЛЬНОСТЬ РАБОЧЕГО ВРЕМЕНИ ДЛЯ РАБОТНИКОВ ОТ 16 ДО 18 ЛЕТ СОКРАЩАЕТСЯ НА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16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5 часов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на 7 часов в неделю </w:t>
      </w:r>
    </w:p>
    <w:p w:rsidR="00034257" w:rsidRPr="00034257" w:rsidRDefault="00034257" w:rsidP="00061118">
      <w:pPr>
        <w:pStyle w:val="a5"/>
        <w:widowControl/>
        <w:numPr>
          <w:ilvl w:val="0"/>
          <w:numId w:val="28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10 часов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18. ПРОДОЛЖИТЕЛЬНОСТЬ ЕЖЕДНЕВНОЙ РАБОТЫ (СМЕНЫ) ДЛЯ РАБОТНИКОВ В ВОЗРАСТЕ ОТ 15 ДО 16 ЛЕТ НЕ МОЖЕТ ПРЕВЫШАТЬ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 часа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5 часов 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7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8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19. ПРОДОЛЖИТЕЛЬНОСТЬ ЕЖЕДНЕВНОЙ РАБОТЫ (СМЕНЫ) ДЛЯ РАБОТНИКОВ В ВОЗРАСТЕ ОТ 16 ДО 18 ЛЕТ НЕ МОЖЕТ ПРЕВЫШАТЬ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 часа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5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7 часов</w:t>
      </w:r>
    </w:p>
    <w:p w:rsidR="00034257" w:rsidRPr="00034257" w:rsidRDefault="00034257" w:rsidP="00061118">
      <w:pPr>
        <w:pStyle w:val="a5"/>
        <w:widowControl/>
        <w:numPr>
          <w:ilvl w:val="0"/>
          <w:numId w:val="28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8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20. ПРОДОЛЖИТЕЛЬНОСТЬ РАБОЧЕГО ВРЕМЕНИ ПОДРОСТКОВ В ВОЗРАСТЕ ОТ 16 ДО 18 ЛЕТ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36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30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28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24 ч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21. ПРОДОЛЖИТЕЛЬНОСТЬ РАБОЧЕГО ВРЕМЕНИ ПОДРОСТКОВ В ВОЗРАСТЕ ОТ 15 ДО 16 ЛЕТ СОСТАВЛЯЕТ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36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30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28 ч в неделю</w:t>
      </w:r>
    </w:p>
    <w:p w:rsidR="00034257" w:rsidRPr="00034257" w:rsidRDefault="00034257" w:rsidP="00061118">
      <w:pPr>
        <w:pStyle w:val="a5"/>
        <w:widowControl/>
        <w:numPr>
          <w:ilvl w:val="0"/>
          <w:numId w:val="2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24 ч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22. РАБОТНИКАМ В ВОЗРАСТЕ ДО ВОСЕМНАДЦАТИ ЛЕТ ПРЕДОСТАВЛЯЕТСЯ ЕЖЕГОДНЫЙ ОСНОВНОЙ ОПЛАЧИВАЕМЫЙ ОТПУСК ПРОДОЛЖИТЕЛЬНОСТЬЮ 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31 календарный день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28 календарных дней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56 календарных дней</w:t>
      </w:r>
    </w:p>
    <w:p w:rsidR="00034257" w:rsidRPr="00034257" w:rsidRDefault="00034257" w:rsidP="00061118">
      <w:pPr>
        <w:pStyle w:val="a5"/>
        <w:widowControl/>
        <w:numPr>
          <w:ilvl w:val="0"/>
          <w:numId w:val="28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42 календарных дня</w:t>
      </w:r>
    </w:p>
    <w:p w:rsidR="00CF1D50" w:rsidRPr="00B75C77" w:rsidRDefault="00CF1D50" w:rsidP="00B75C77">
      <w:pPr>
        <w:jc w:val="both"/>
        <w:rPr>
          <w:rFonts w:eastAsia="MS Mincho"/>
          <w:bCs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C77F65" w:rsidRPr="00B75C77" w:rsidRDefault="00C77F65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2B68" w:rsidRPr="005B2B68" w:rsidRDefault="005B2B68" w:rsidP="00061118">
      <w:pPr>
        <w:pStyle w:val="a5"/>
        <w:widowControl/>
        <w:numPr>
          <w:ilvl w:val="0"/>
          <w:numId w:val="10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25.02.2000 N 163 (ред. от 20.06.2011)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5B2B68" w:rsidRPr="005B2B68" w:rsidRDefault="005B2B68" w:rsidP="00061118">
      <w:pPr>
        <w:pStyle w:val="a5"/>
        <w:widowControl/>
        <w:numPr>
          <w:ilvl w:val="0"/>
          <w:numId w:val="10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Постановление Минтруда РФ от 07.04.1999 N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5B2B68" w:rsidRPr="005B2B68" w:rsidRDefault="005B2B68" w:rsidP="00061118">
      <w:pPr>
        <w:pStyle w:val="a5"/>
        <w:widowControl/>
        <w:numPr>
          <w:ilvl w:val="0"/>
          <w:numId w:val="10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30.09.2009 N 58 «Об утверждении СанПиН 2.4.6.2553-09 «Санитарно-эпидемиологические требования к безопасности условий труда работников, не достигших 18-летнего возраста».</w:t>
      </w: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E71BC" w:rsidRPr="00B75C77" w:rsidRDefault="005B2B68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816E0"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6816E0" w:rsidRPr="006816E0" w:rsidRDefault="006816E0" w:rsidP="006816E0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816E0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влияния условий труда на организм работающих подростков.</w:t>
      </w:r>
    </w:p>
    <w:p w:rsidR="006816E0" w:rsidRPr="006816E0" w:rsidRDefault="006816E0" w:rsidP="006816E0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6816E0">
        <w:rPr>
          <w:spacing w:val="-1"/>
          <w:sz w:val="28"/>
          <w:szCs w:val="28"/>
        </w:rPr>
        <w:t>Группа юношей 15 лет проходила производственную практику на УПК (профессия-</w:t>
      </w:r>
      <w:r w:rsidRPr="006816E0">
        <w:rPr>
          <w:sz w:val="28"/>
          <w:szCs w:val="28"/>
        </w:rPr>
        <w:t>водитель) в течение месяца. Спустя 2 месяца мед. сестрой школы 2 юношей были направле</w:t>
      </w:r>
      <w:r w:rsidRPr="006816E0">
        <w:rPr>
          <w:spacing w:val="-1"/>
          <w:sz w:val="28"/>
          <w:szCs w:val="28"/>
        </w:rPr>
        <w:t>ны в поликлинику с жалобами на снижение аппетита, утомляемость, головные боли, голово</w:t>
      </w:r>
      <w:r w:rsidRPr="006816E0">
        <w:rPr>
          <w:sz w:val="28"/>
          <w:szCs w:val="28"/>
        </w:rPr>
        <w:t>кружение, плохой сон, тошноту. При объективном обследовании: бледность кожных покро</w:t>
      </w:r>
      <w:r w:rsidRPr="006816E0">
        <w:rPr>
          <w:spacing w:val="-1"/>
          <w:sz w:val="28"/>
          <w:szCs w:val="28"/>
        </w:rPr>
        <w:t>вов; в полости рта, с внутренней стороны передних зубов и десен - узкая полоска лилово-</w:t>
      </w:r>
      <w:r w:rsidRPr="006816E0">
        <w:rPr>
          <w:sz w:val="28"/>
          <w:szCs w:val="28"/>
        </w:rPr>
        <w:t xml:space="preserve">аспидного цвета, повышение сухожильных рефлексов, болезненность при абдоминальной </w:t>
      </w:r>
      <w:r w:rsidRPr="006816E0">
        <w:rPr>
          <w:spacing w:val="-1"/>
          <w:sz w:val="28"/>
          <w:szCs w:val="28"/>
        </w:rPr>
        <w:t xml:space="preserve">пальпации, снижение кожной чувствительности. Данные анализа крови: гемоглобин-100 г/л, повышенное содержание ретикулоцитов, наличие эритроцитов с базофильной зернистостью. </w:t>
      </w:r>
      <w:r w:rsidRPr="006816E0">
        <w:rPr>
          <w:sz w:val="28"/>
          <w:szCs w:val="28"/>
        </w:rPr>
        <w:t>Анализ мочи выявил порфиринурию.</w:t>
      </w:r>
    </w:p>
    <w:p w:rsidR="006816E0" w:rsidRPr="006816E0" w:rsidRDefault="006816E0" w:rsidP="006816E0">
      <w:pPr>
        <w:shd w:val="clear" w:color="auto" w:fill="FFFFFF"/>
        <w:ind w:firstLine="567"/>
        <w:jc w:val="both"/>
        <w:rPr>
          <w:sz w:val="28"/>
          <w:szCs w:val="28"/>
        </w:rPr>
      </w:pPr>
      <w:r w:rsidRPr="006816E0">
        <w:rPr>
          <w:sz w:val="28"/>
          <w:szCs w:val="28"/>
        </w:rPr>
        <w:t>Санитарно-гигиеническое обследование завода показало: нарушение техники безопас</w:t>
      </w:r>
      <w:r w:rsidRPr="006816E0">
        <w:rPr>
          <w:sz w:val="28"/>
          <w:szCs w:val="28"/>
        </w:rPr>
        <w:softHyphen/>
        <w:t xml:space="preserve">ности при хранении и использовании электролитных растворов, аккумуляторных батарей, </w:t>
      </w:r>
      <w:r w:rsidRPr="006816E0">
        <w:rPr>
          <w:spacing w:val="-1"/>
          <w:sz w:val="28"/>
          <w:szCs w:val="28"/>
        </w:rPr>
        <w:t xml:space="preserve">частые случаи мытья рук в этилированном бензине. Емкости с электролитными растворами, бензином не закрываются. Надлежащего инструктажа группа школьников перед началом </w:t>
      </w:r>
      <w:r w:rsidRPr="006816E0">
        <w:rPr>
          <w:sz w:val="28"/>
          <w:szCs w:val="28"/>
        </w:rPr>
        <w:t>практики не проходила.</w:t>
      </w:r>
    </w:p>
    <w:p w:rsidR="006816E0" w:rsidRPr="006816E0" w:rsidRDefault="006816E0" w:rsidP="00061118">
      <w:pPr>
        <w:numPr>
          <w:ilvl w:val="0"/>
          <w:numId w:val="296"/>
        </w:numPr>
        <w:shd w:val="clear" w:color="auto" w:fill="FFFFFF"/>
        <w:tabs>
          <w:tab w:val="left" w:pos="540"/>
        </w:tabs>
        <w:ind w:left="720" w:hanging="360"/>
        <w:jc w:val="both"/>
        <w:rPr>
          <w:spacing w:val="-22"/>
          <w:sz w:val="28"/>
          <w:szCs w:val="28"/>
        </w:rPr>
      </w:pPr>
      <w:r w:rsidRPr="006816E0">
        <w:rPr>
          <w:sz w:val="28"/>
          <w:szCs w:val="28"/>
        </w:rPr>
        <w:t>Дайте оценку сложившейся санитарно-гигиенической ситуации.</w:t>
      </w:r>
    </w:p>
    <w:p w:rsidR="006816E0" w:rsidRPr="006816E0" w:rsidRDefault="006816E0" w:rsidP="00061118">
      <w:pPr>
        <w:numPr>
          <w:ilvl w:val="0"/>
          <w:numId w:val="296"/>
        </w:numPr>
        <w:shd w:val="clear" w:color="auto" w:fill="FFFFFF"/>
        <w:tabs>
          <w:tab w:val="left" w:pos="540"/>
        </w:tabs>
        <w:ind w:left="720" w:hanging="360"/>
        <w:jc w:val="both"/>
        <w:rPr>
          <w:spacing w:val="-11"/>
          <w:sz w:val="28"/>
          <w:szCs w:val="28"/>
        </w:rPr>
      </w:pPr>
      <w:r w:rsidRPr="006816E0">
        <w:rPr>
          <w:sz w:val="28"/>
          <w:szCs w:val="28"/>
        </w:rPr>
        <w:t>Является ли данное заболевание профессиональным?</w:t>
      </w:r>
    </w:p>
    <w:p w:rsidR="006816E0" w:rsidRPr="006816E0" w:rsidRDefault="006816E0" w:rsidP="00061118">
      <w:pPr>
        <w:numPr>
          <w:ilvl w:val="0"/>
          <w:numId w:val="296"/>
        </w:numPr>
        <w:shd w:val="clear" w:color="auto" w:fill="FFFFFF"/>
        <w:tabs>
          <w:tab w:val="left" w:pos="540"/>
        </w:tabs>
        <w:ind w:left="720" w:hanging="360"/>
        <w:jc w:val="both"/>
        <w:rPr>
          <w:spacing w:val="-15"/>
          <w:sz w:val="28"/>
          <w:szCs w:val="28"/>
        </w:rPr>
      </w:pPr>
      <w:r w:rsidRPr="006816E0">
        <w:rPr>
          <w:sz w:val="28"/>
          <w:szCs w:val="28"/>
        </w:rPr>
        <w:t>Ваши действия в плане санитарно-гигиенических и лечебно-профессиональных мероприятий в конкретном случае.</w:t>
      </w:r>
    </w:p>
    <w:p w:rsidR="006816E0" w:rsidRPr="006816E0" w:rsidRDefault="006816E0" w:rsidP="006816E0">
      <w:pPr>
        <w:ind w:firstLine="709"/>
        <w:jc w:val="both"/>
        <w:rPr>
          <w:b/>
          <w:sz w:val="28"/>
          <w:szCs w:val="28"/>
          <w:u w:val="single"/>
        </w:rPr>
      </w:pPr>
      <w:r w:rsidRPr="006816E0">
        <w:rPr>
          <w:b/>
          <w:sz w:val="28"/>
          <w:szCs w:val="28"/>
          <w:u w:val="single"/>
        </w:rPr>
        <w:t>Эталон решения:</w:t>
      </w:r>
    </w:p>
    <w:p w:rsidR="006816E0" w:rsidRPr="00FF1273" w:rsidRDefault="006816E0" w:rsidP="00061118">
      <w:pPr>
        <w:pStyle w:val="a5"/>
        <w:widowControl/>
        <w:numPr>
          <w:ilvl w:val="0"/>
          <w:numId w:val="297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F1273">
        <w:rPr>
          <w:rFonts w:ascii="Times New Roman" w:hAnsi="Times New Roman"/>
          <w:sz w:val="28"/>
          <w:szCs w:val="28"/>
        </w:rPr>
        <w:t xml:space="preserve">При прохождении практики нарушены правила техники безопасности: юноши осуществляли </w:t>
      </w:r>
      <w:r w:rsidRPr="00FF1273">
        <w:rPr>
          <w:rFonts w:ascii="Times New Roman" w:hAnsi="Times New Roman"/>
          <w:spacing w:val="-1"/>
          <w:sz w:val="28"/>
          <w:szCs w:val="28"/>
        </w:rPr>
        <w:t>мытье рук в этилированном бензине, не закрывались емкости с электролитными растворами, бензином, инструктаж перед началом практики с юношами не проводился.</w:t>
      </w:r>
    </w:p>
    <w:p w:rsidR="006816E0" w:rsidRPr="00FF1273" w:rsidRDefault="006816E0" w:rsidP="00061118">
      <w:pPr>
        <w:pStyle w:val="a5"/>
        <w:widowControl/>
        <w:numPr>
          <w:ilvl w:val="0"/>
          <w:numId w:val="297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F1273">
        <w:rPr>
          <w:rFonts w:ascii="Times New Roman" w:hAnsi="Times New Roman"/>
          <w:sz w:val="28"/>
          <w:szCs w:val="28"/>
        </w:rPr>
        <w:t>Возможно предположить, что данное заболевание не является профессиональным заболеванием.</w:t>
      </w:r>
    </w:p>
    <w:p w:rsidR="006816E0" w:rsidRPr="00FF1273" w:rsidRDefault="006816E0" w:rsidP="00061118">
      <w:pPr>
        <w:pStyle w:val="a5"/>
        <w:widowControl/>
        <w:numPr>
          <w:ilvl w:val="0"/>
          <w:numId w:val="297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F1273">
        <w:rPr>
          <w:rFonts w:ascii="Times New Roman" w:hAnsi="Times New Roman"/>
          <w:sz w:val="28"/>
          <w:szCs w:val="28"/>
        </w:rPr>
        <w:t>Необходимо соблюдать правила техники безопасности, обеспечить юношей СИЗами органов дыхания, специальной одеждой, перчатками, соблюдать режим труда и отдыха.</w:t>
      </w:r>
    </w:p>
    <w:p w:rsidR="006816E0" w:rsidRDefault="006816E0" w:rsidP="006816E0">
      <w:pPr>
        <w:pStyle w:val="a5"/>
        <w:ind w:left="1069" w:firstLine="0"/>
      </w:pP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15533A">
        <w:rPr>
          <w:b/>
          <w:color w:val="000000"/>
          <w:sz w:val="28"/>
          <w:szCs w:val="28"/>
        </w:rPr>
        <w:t xml:space="preserve"> «</w:t>
      </w:r>
      <w:r w:rsidRPr="00C77F65">
        <w:rPr>
          <w:b/>
          <w:sz w:val="28"/>
          <w:szCs w:val="28"/>
        </w:rPr>
        <w:t>Современные вопросы аттестации рабочих мест по условиям труда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C77F65" w:rsidRDefault="00C77F65" w:rsidP="00C77F6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C77F65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7F65" w:rsidRPr="000E224B" w:rsidRDefault="00C77F65" w:rsidP="00C77F6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навыки.</w:t>
      </w:r>
    </w:p>
    <w:p w:rsidR="00C77F65" w:rsidRDefault="00C77F65" w:rsidP="00C77F6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77F65" w:rsidRDefault="00C77F65" w:rsidP="00C77F6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C77F65" w:rsidRPr="00B75C77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sz w:val="28"/>
          <w:szCs w:val="28"/>
        </w:rPr>
        <w:t>Нормативная документация по проведению специальной оценки условий труда.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Методика проведения специальной оценки условий труда (СОУТ)</w:t>
      </w:r>
      <w:r w:rsidRPr="00C77F65">
        <w:rPr>
          <w:sz w:val="28"/>
          <w:szCs w:val="28"/>
        </w:rPr>
        <w:t>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Отнесение условий труда к классу (подклассу) условий труда при воздействии химического фактора</w:t>
      </w:r>
      <w:r w:rsidRPr="00C77F65">
        <w:rPr>
          <w:sz w:val="28"/>
          <w:szCs w:val="28"/>
        </w:rPr>
        <w:t>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Отнесение условий труда к классу (подклассу) условий труда при воздействии биологического фактора.</w:t>
      </w:r>
    </w:p>
    <w:p w:rsidR="00C77F65" w:rsidRPr="00C77F65" w:rsidRDefault="00C77F65" w:rsidP="00061118">
      <w:pPr>
        <w:numPr>
          <w:ilvl w:val="0"/>
          <w:numId w:val="289"/>
        </w:numPr>
        <w:suppressAutoHyphens/>
        <w:jc w:val="both"/>
        <w:rPr>
          <w:color w:val="000000"/>
          <w:sz w:val="28"/>
          <w:szCs w:val="28"/>
        </w:rPr>
      </w:pPr>
      <w:r w:rsidRPr="00C77F65">
        <w:rPr>
          <w:rFonts w:eastAsiaTheme="minorHAnsi"/>
          <w:sz w:val="28"/>
          <w:szCs w:val="28"/>
        </w:rPr>
        <w:t>Отнесение условий труда к классу (подклассу) условий труда при воздействии аэрозолей преимущественно фиброгенного действия.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виброакустических факторов.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параметров микроклимата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световой среды</w:t>
      </w:r>
      <w:r w:rsidR="0035323C">
        <w:rPr>
          <w:rFonts w:ascii="Times New Roman" w:eastAsiaTheme="minorHAnsi" w:hAnsi="Times New Roman"/>
          <w:sz w:val="28"/>
          <w:szCs w:val="28"/>
        </w:rPr>
        <w:t>.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неионизирующих излучений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при воздействии ионизирующего излучения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eastAsiaTheme="minorHAnsi" w:hAnsi="Times New Roman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по тяжести трудового процесса</w:t>
      </w:r>
    </w:p>
    <w:p w:rsidR="00C77F65" w:rsidRPr="00C77F65" w:rsidRDefault="00C77F65" w:rsidP="00061118">
      <w:pPr>
        <w:pStyle w:val="a5"/>
        <w:widowControl/>
        <w:numPr>
          <w:ilvl w:val="0"/>
          <w:numId w:val="289"/>
        </w:numPr>
        <w:suppressAutoHyphens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C77F65">
        <w:rPr>
          <w:rFonts w:ascii="Times New Roman" w:eastAsiaTheme="minorHAnsi" w:hAnsi="Times New Roman"/>
          <w:sz w:val="28"/>
          <w:szCs w:val="28"/>
        </w:rPr>
        <w:t>Отнесение условий труда к классу (подклассу) условий труда по напряжённости трудового процесса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77F65" w:rsidRPr="00C77F65" w:rsidRDefault="00C77F65" w:rsidP="00C77F65">
      <w:pPr>
        <w:pStyle w:val="a5"/>
        <w:widowControl/>
        <w:suppressAutoHyphens/>
        <w:ind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31E54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1. КАКОЙ КЛАСС УСЛОВИЙ ТРУДА ПО НАПРЯЖЕННОСТИ ТРУДОВОГО ПРОЦЕССА БУДЕТ УСТАНОВЛЕН, ЕСЛИ ТРИ ПОКАЗАТЕЛЯ ПО ЭТОМУ ФАКТОРУ ОТНОСЯТСЯ К КЛАССУ 3.1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3.1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3.2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</w:t>
      </w:r>
    </w:p>
    <w:p w:rsidR="00F31E54" w:rsidRPr="00F31E54" w:rsidRDefault="00F31E54" w:rsidP="00061118">
      <w:pPr>
        <w:pStyle w:val="a5"/>
        <w:widowControl/>
        <w:numPr>
          <w:ilvl w:val="0"/>
          <w:numId w:val="298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3.3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2. КАКОЙ МАКСИМАЛЬНЫЙ КЛАСС УСЛОВИЙ ТРУДА ВОЗМОЖЕН ПРИ ОЦЕНКЕ НАПРЯЖЕННОСТИ ТРУДОВОГО ПРОЦЕССА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lastRenderedPageBreak/>
        <w:t>3.3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3.2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3.4</w:t>
      </w:r>
    </w:p>
    <w:p w:rsidR="00F31E54" w:rsidRPr="00F31E54" w:rsidRDefault="00F31E54" w:rsidP="00061118">
      <w:pPr>
        <w:pStyle w:val="a5"/>
        <w:widowControl/>
        <w:numPr>
          <w:ilvl w:val="0"/>
          <w:numId w:val="299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3.1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3. КАКОЙ КЛАСС УСЛОВИЙ ТРУДА ПО ФАКТОРУ НАПРЯЖЕННОСТИ ТРУДОВОГО ПРОЦЕССА БУДЕТ УСТАНОВЛЕН, ЕСЛИ 2 ПОКАЗАТЕЛЯ ИМЕЮТ КЛАСС УСЛОВИЙ ТРУДА 3.1, ОСТАЛЬНЫЕ ПОКАЗАТЕЛИ ИМЕЮТ ДОПУСТИМЫЙ КЛАСС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3.1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3.2</w:t>
      </w:r>
    </w:p>
    <w:p w:rsidR="00F31E54" w:rsidRPr="00F31E54" w:rsidRDefault="00F31E54" w:rsidP="00061118">
      <w:pPr>
        <w:pStyle w:val="a5"/>
        <w:widowControl/>
        <w:numPr>
          <w:ilvl w:val="0"/>
          <w:numId w:val="300"/>
        </w:numPr>
        <w:autoSpaceDE/>
        <w:autoSpaceDN/>
        <w:adjustRightInd/>
        <w:ind w:left="3969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3.3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4. ОБЯЗАТЕЛЬНО ВКЛЮЧАЕТСЯ В СОСТАВ КОМИССИИ ПО ПРОВЕДЕНИЮ СПЕЦИАЛЬНОЙ ОЦЕНКИ УСЛОВИЙ ТРУДА (ПРИ НАЛИЧИИ)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 по охране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технолог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бухгалтер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юрист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 кадровой службы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 отдела труда и заработной платы</w:t>
      </w:r>
    </w:p>
    <w:p w:rsidR="00F31E54" w:rsidRPr="00F31E54" w:rsidRDefault="00F31E54" w:rsidP="00061118">
      <w:pPr>
        <w:pStyle w:val="a5"/>
        <w:widowControl/>
        <w:numPr>
          <w:ilvl w:val="0"/>
          <w:numId w:val="301"/>
        </w:numPr>
        <w:tabs>
          <w:tab w:val="left" w:pos="1985"/>
          <w:tab w:val="left" w:pos="2127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собственник организации, в отношении рабочих мест которой проводится специальная оценка условий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5. КТО ВОЗГЛАВЛЯЕТ КОМИССИЮ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работодатель или его представитель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эксперт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государственный инспектор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представитель выборного органа первичной профсоюзной организации или иного представительного органа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02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 по охране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6. ЧТО УТВЕРЖДАЕТ КОМИССИЯ ДО НАЧАЛА ВЫПОЛНЕНИЯ РАБОТ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бюджет на проведение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перечень рабочих мест, на которых будет проводиться специальная оценка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перечень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3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перечень мероприятий по улучшению условий труда</w:t>
      </w:r>
    </w:p>
    <w:p w:rsidR="00F31E54" w:rsidRPr="00F31E54" w:rsidRDefault="00F31E54" w:rsidP="00F31E54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F31E54">
        <w:rPr>
          <w:bCs/>
          <w:sz w:val="28"/>
          <w:szCs w:val="28"/>
          <w:lang w:eastAsia="ar-SA"/>
        </w:rPr>
        <w:t>7. В СОСТАВ КОМИССИИ ПО ПРОВЕДЕНИЮ СПЕЦИАЛЬНОЙ ОЦЕНКИ УСЛОВИЙ ТРУДА ВКЛЮЧАЮТСЯ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представители работодателя, в том числе специалист по охране труда, ответственное лицо организации, проводившей измерения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lastRenderedPageBreak/>
        <w:t>представители работодателя, в том числе специалист по охране труда, ответственное лицо и эксперты организации, проводившей измерения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представители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4"/>
        </w:numPr>
        <w:tabs>
          <w:tab w:val="left" w:pos="1134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представители работодателя и представители организации, проводящей специальную оценку условий труда</w:t>
      </w:r>
    </w:p>
    <w:p w:rsidR="00F31E54" w:rsidRPr="00F31E54" w:rsidRDefault="00F31E54" w:rsidP="00F31E54">
      <w:pPr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8. КАК УТВЕРЖДАЕТСЯ СОСТАВ КОМИССИИ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работодателя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работодателя по согласованию с организацией,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работодателя по согласованием с территориальным органом Федеральной службы по труду и занятости</w:t>
      </w:r>
    </w:p>
    <w:p w:rsidR="00F31E54" w:rsidRPr="00F31E54" w:rsidRDefault="00F31E54" w:rsidP="00061118">
      <w:pPr>
        <w:pStyle w:val="a5"/>
        <w:widowControl/>
        <w:numPr>
          <w:ilvl w:val="0"/>
          <w:numId w:val="30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утверждается приказом (распоряжением) организации, проводящей специальную оценку условий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9. РАБОТОДАТЕЛЬ ОРГАНИЗУЕТ ОЗНАКОМЛЕНИЕ РАБОТНИКОВ С РЕЗУЛЬТАТАМИ ПРОВЕДЕНИЯ СПЕЦИАЛЬНОЙ ОЦЕНКИ УСЛОВИЙ ТРУДА НА ИХ РАБОЧИХ МЕСТАХ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не позднее тридцати календарных дней со дня утверждения отчета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в течение десяти рабочих дней с даты издания приказа о завершении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после проведения исследований (испытаний) и измерений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не позднее тридцати рабочих дней со дня утверждения отчета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6"/>
        </w:numPr>
        <w:tabs>
          <w:tab w:val="left" w:pos="0"/>
        </w:tabs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не позднее шестидесяти рабочих дней со дня утверждения отчета о проведении специальной оценки условий труда</w:t>
      </w:r>
    </w:p>
    <w:p w:rsidR="00F31E54" w:rsidRPr="00F31E54" w:rsidRDefault="00F31E54" w:rsidP="00F31E54">
      <w:pPr>
        <w:autoSpaceDE w:val="0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10. В ОТНОШЕНИИ КАКИХ КАТЕГОРИЙ РАБОТНИКОВ СПЕЦИАЛЬНАЯ ОЦЕНКА УСЛОВИЙ ТРУДА НЕ ПРОВОДИТСЯ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надомников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дистанционных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работников, вступивших в трудовые отношения с работодателями – физическими лицами, не являющимися индивидуальными предпринимателями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работников, вступивших в трудовые отношения с работодателями – физическими лицами, являющимися индивидуальными предпринимателями</w:t>
      </w:r>
    </w:p>
    <w:p w:rsidR="00F31E54" w:rsidRPr="00F31E54" w:rsidRDefault="00F31E54" w:rsidP="00061118">
      <w:pPr>
        <w:pStyle w:val="a5"/>
        <w:widowControl/>
        <w:numPr>
          <w:ilvl w:val="0"/>
          <w:numId w:val="307"/>
        </w:numPr>
        <w:tabs>
          <w:tab w:val="left" w:pos="1985"/>
        </w:tabs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офисных работников</w:t>
      </w:r>
    </w:p>
    <w:p w:rsidR="00F31E54" w:rsidRPr="00F31E54" w:rsidRDefault="00F31E54" w:rsidP="00F31E54">
      <w:pPr>
        <w:autoSpaceDE w:val="0"/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11. КЕМ ПРОВОДИТСЯ СПЕЦИАЛЬНАЯ ОЦЕНКА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только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совместно работодателем и организацией или организациями, привлекаемыми работодателем в установленном порядке для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lastRenderedPageBreak/>
        <w:t>только организацией или организациями, привлекаемыми работодателем в установленном порядке для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совместно работодателем, органом первичной профсоюзной организации и организацией или организациями, привлекаемыми работодателем в установленном порядке для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08"/>
        </w:numPr>
        <w:tabs>
          <w:tab w:val="left" w:pos="993"/>
          <w:tab w:val="left" w:pos="1985"/>
        </w:tabs>
        <w:autoSpaceDE/>
        <w:autoSpaceDN/>
        <w:adjustRightInd/>
        <w:ind w:left="1701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специалистом по охране труда</w:t>
      </w:r>
    </w:p>
    <w:p w:rsidR="00F31E54" w:rsidRPr="00F31E54" w:rsidRDefault="00F31E54" w:rsidP="00F31E54">
      <w:pPr>
        <w:autoSpaceDE w:val="0"/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12. СПЕЦИАЛЬНАЯ ОЦЕНКА УСЛОВИЙ ТРУДА НА РАБОЧЕМ МЕСТЕ ПРОВОДИТСЯ, ЕСЛИ ИНОЕ НЕ УСТАНОВЛЕНО ФЕДЕРАЛЬНЫМ ЗАКОНОМ «О СПЕЦИАЛЬНОЙ ОЦЕНКЕ УСЛОВИЙ ТРУДА», НЕ РЕЖЕ ЧЕМ один раз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три года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четыре года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пять лет</w:t>
      </w:r>
    </w:p>
    <w:p w:rsidR="00F31E54" w:rsidRPr="00F31E54" w:rsidRDefault="00F31E54" w:rsidP="00061118">
      <w:pPr>
        <w:pStyle w:val="a5"/>
        <w:widowControl/>
        <w:numPr>
          <w:ilvl w:val="0"/>
          <w:numId w:val="309"/>
        </w:numPr>
        <w:tabs>
          <w:tab w:val="left" w:pos="3686"/>
        </w:tabs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шесть лет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13. ПРОВЕДЕНИЕ СПЕЦИАЛЬНОЙ ОЦЕНКИ УСЛОВИЙ ТРУДА ВКЛЮЧАЕТ В СЕБЯ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идентификацию потенциально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оценку профессиональных рисков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исследования (испытания) и измерения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отнесение условий труда на рабочем месте по степени вредности и (или) или опасности к классу (подклассу)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оценку травмоопасности</w:t>
      </w:r>
    </w:p>
    <w:p w:rsidR="00F31E54" w:rsidRPr="00F31E54" w:rsidRDefault="00F31E54" w:rsidP="00061118">
      <w:pPr>
        <w:pStyle w:val="a5"/>
        <w:widowControl/>
        <w:numPr>
          <w:ilvl w:val="0"/>
          <w:numId w:val="310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оформление результатов проведения специальной оценки условий труда</w:t>
      </w:r>
    </w:p>
    <w:p w:rsidR="00F31E54" w:rsidRPr="00F31E54" w:rsidRDefault="00F31E54" w:rsidP="00F31E54">
      <w:pPr>
        <w:ind w:firstLine="709"/>
        <w:jc w:val="both"/>
        <w:rPr>
          <w:sz w:val="28"/>
          <w:szCs w:val="28"/>
        </w:rPr>
      </w:pPr>
      <w:r w:rsidRPr="00F31E54">
        <w:rPr>
          <w:sz w:val="28"/>
          <w:szCs w:val="28"/>
        </w:rPr>
        <w:t>14. ПЕРЕЧЕНЬ ТАКИХ РАБОЧИХ МЕСТ УТВЕРЖДАЕТСЯ ПРАВИТЕЛЬСТВОМ РОССИЙСКОЙ ФЕДЕРАЦИИ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государственных гражданских и муниципальных служащих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работников бюджетных организаций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работников, допущенных к сведениям, отнесенным к государственной или иной охраняемой законом тайне</w:t>
      </w:r>
    </w:p>
    <w:p w:rsidR="00F31E54" w:rsidRPr="00F31E54" w:rsidRDefault="00F31E54" w:rsidP="00061118">
      <w:pPr>
        <w:pStyle w:val="a5"/>
        <w:widowControl/>
        <w:numPr>
          <w:ilvl w:val="0"/>
          <w:numId w:val="311"/>
        </w:numPr>
        <w:tabs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 рабочих местах женщин и лиц моложе 18 лет</w:t>
      </w:r>
    </w:p>
    <w:p w:rsidR="00F31E54" w:rsidRPr="00F31E54" w:rsidRDefault="00F31E54" w:rsidP="00F31E54">
      <w:pPr>
        <w:autoSpaceDE w:val="0"/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15. ВНЕПЛАНОВАЯ СПЕЦИАЛЬНАЯ ОЦЕНКА УСЛОВИЙ ТРУДА ДОЛЖНА ПРОВОДИТЬСЯ В СЛУЧАЯХ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ввода в эксплуатацию вновь организованных рабочих мест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 xml:space="preserve">получения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</w:t>
      </w:r>
      <w:r w:rsidRPr="00F31E54">
        <w:rPr>
          <w:rFonts w:ascii="Times New Roman" w:hAnsi="Times New Roman"/>
          <w:sz w:val="28"/>
          <w:szCs w:val="28"/>
        </w:rPr>
        <w:lastRenderedPageBreak/>
        <w:t>правовых актов, содержащих нормы трудового права, нарушениями требований федерального закона «О специальной оценке условий труда»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изменения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изменения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E/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принятия новых нормативных правовых актов, содержащих государственные нормативные требования охраны труда по профилю организации</w:t>
      </w:r>
    </w:p>
    <w:p w:rsidR="00F31E54" w:rsidRPr="00F31E54" w:rsidRDefault="00F31E54" w:rsidP="00061118">
      <w:pPr>
        <w:pStyle w:val="a5"/>
        <w:widowControl/>
        <w:numPr>
          <w:ilvl w:val="0"/>
          <w:numId w:val="312"/>
        </w:numPr>
        <w:tabs>
          <w:tab w:val="left" w:pos="1418"/>
        </w:tabs>
        <w:autoSpaceDE/>
        <w:autoSpaceDN/>
        <w:adjustRightInd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принятия работодателем решения о проведении внеплановой специальной оценки условий труда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16. КАКОВА ДАТА ВСТУПЛЕНИЯ В СИЛУ ФЕДЕРАЛЬНОГО ЗАКОНА «О СПЕЦИАЛЬНОЙ ОЦЕНКЕ УСЛОВИЙ ТРУДА»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28.12.2012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28.12.2013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01.01.2014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28.01.2014</w:t>
      </w:r>
    </w:p>
    <w:p w:rsidR="00F31E54" w:rsidRPr="00F31E54" w:rsidRDefault="00F31E54" w:rsidP="00061118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31.12.2013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17. ПО РЕЗУЛЬТАТАМ ПРОВЕДЕНИЯ СПЕЦИАЛЬНОЙ ОЦЕНКИ УСЛОВИЙ ТРУДА УСТАНАВЛИВАЮТСЯ</w:t>
      </w:r>
    </w:p>
    <w:p w:rsidR="00F31E54" w:rsidRPr="00F31E54" w:rsidRDefault="00F31E54" w:rsidP="00061118">
      <w:pPr>
        <w:pStyle w:val="a5"/>
        <w:widowControl/>
        <w:numPr>
          <w:ilvl w:val="0"/>
          <w:numId w:val="314"/>
        </w:numPr>
        <w:tabs>
          <w:tab w:val="left" w:pos="2552"/>
          <w:tab w:val="left" w:pos="3686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уровни профессиональных рисков</w:t>
      </w:r>
    </w:p>
    <w:p w:rsidR="00F31E54" w:rsidRPr="00F31E54" w:rsidRDefault="00F31E54" w:rsidP="00061118">
      <w:pPr>
        <w:pStyle w:val="a5"/>
        <w:widowControl/>
        <w:numPr>
          <w:ilvl w:val="0"/>
          <w:numId w:val="314"/>
        </w:numPr>
        <w:tabs>
          <w:tab w:val="left" w:pos="2552"/>
          <w:tab w:val="left" w:pos="3686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классы (подклассы) условий труда на рабочих местах</w:t>
      </w:r>
    </w:p>
    <w:p w:rsidR="00F31E54" w:rsidRPr="00F31E54" w:rsidRDefault="00F31E54" w:rsidP="00061118">
      <w:pPr>
        <w:pStyle w:val="a5"/>
        <w:widowControl/>
        <w:numPr>
          <w:ilvl w:val="0"/>
          <w:numId w:val="314"/>
        </w:numPr>
        <w:tabs>
          <w:tab w:val="left" w:pos="2552"/>
          <w:tab w:val="left" w:pos="3686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классы условий труда по травмоопасности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18. ДАТОЙ ПРОВЕДЕНИЯ СПЕЦИАЛЬНОЙ ОЦЕНКИ УСЛОВИЙ ТРУДА В ОТНОШЕНИИ РАБОЧЕГО МЕСТА ЯВЛЯЕТСЯ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утверждения отчета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последнего исследования (испытания) и измерения вредных и (или) опасных производственных факторов на рабочем месте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первого исследования (испытания) и измерения вредных и (или) опасных производственных факторов на рабочем месте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подписания итогового протокола заседания комиссии по проведению специальной оценки</w:t>
      </w:r>
    </w:p>
    <w:p w:rsidR="00F31E54" w:rsidRPr="00F31E54" w:rsidRDefault="00F31E54" w:rsidP="00061118">
      <w:pPr>
        <w:pStyle w:val="a5"/>
        <w:widowControl/>
        <w:numPr>
          <w:ilvl w:val="0"/>
          <w:numId w:val="315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дата ознакомления работника с результатами проведения специальной оценки условий труда на его рабочем месте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19. КАКАЯ ИНФОРМАЦИЯ УКАЗЫВАЕТСЯ В ПЕРЕЧНЕ РАБОЧИХ МЕСТ, НА КОТОРЫХ ПРОВОДИЛАСЬ СПЕЦИАЛЬНАЯ ОЦЕНКА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численность работников, занятых на данном рабочем месте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продолжительность воздействия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СНИЛС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индивидуальный номер рабочего места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lastRenderedPageBreak/>
        <w:t>наименование источников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16"/>
        </w:numPr>
        <w:tabs>
          <w:tab w:val="left" w:pos="1418"/>
        </w:tabs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наличие аналогичного рабочего места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20. В КАКОМ ВИДЕ ОФОРМЛЯЮТСЯ РЕЗУЛЬТАТЫ ПРОВЕДЕНИЯ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отчета о проведении специальной оценки условий труда установленной формы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комплекта протоколов измерений и оценок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сводной ведомости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пояснительной записки</w:t>
      </w:r>
    </w:p>
    <w:p w:rsidR="00F31E54" w:rsidRPr="00F31E54" w:rsidRDefault="00F31E54" w:rsidP="00061118">
      <w:pPr>
        <w:pStyle w:val="a5"/>
        <w:widowControl/>
        <w:numPr>
          <w:ilvl w:val="0"/>
          <w:numId w:val="317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комплекта карт специальной оценки условий труда</w:t>
      </w:r>
    </w:p>
    <w:p w:rsidR="00F31E54" w:rsidRPr="00F31E54" w:rsidRDefault="00F31E54" w:rsidP="00F31E54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F31E54">
        <w:rPr>
          <w:bCs/>
          <w:sz w:val="28"/>
          <w:szCs w:val="28"/>
          <w:lang w:eastAsia="ar-SA"/>
        </w:rPr>
        <w:t>21. КЕМ ПОДПИСЫВАЕТСЯ И УТВЕРЖДАЕТСЯ ОТЧЕТ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подписывается всеми членами комиссии по проведению специальной оценки условий труда и утверждается председателем комиссии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подписывается всеми членами комиссии по проведению специальной оценки условий труда, экспертом организации, проводящей специальную оценку условий труда, и утверждается руководителем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  <w:lang w:eastAsia="ar-SA"/>
        </w:rPr>
      </w:pPr>
      <w:r w:rsidRPr="00F31E54">
        <w:rPr>
          <w:rFonts w:ascii="Times New Roman" w:hAnsi="Times New Roman"/>
          <w:sz w:val="28"/>
          <w:szCs w:val="28"/>
          <w:lang w:eastAsia="ar-SA"/>
        </w:rPr>
        <w:t>подписывается руководителем организации, проводящей специальную оценку условий труда, и утверждается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подписывается специалистом по охране труда и утверждается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подписывается всеми членами комиссии по проведению специальной оценки условий труда, экспертом организации, проводящей специальную оценку условий труда, и утверждается 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8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подписывается всеми членами комиссии по проведению специальной оценки условий труда и утверждается работодателем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22. ОТЧЕТ О ПРОВЕДЕНИИ СПЕЦИАЛЬНОЙ ОЦЕНКИ УСЛОВИЙ ТРУДА СОСТАВЛЯЕТСЯ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организацией,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комиссией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представительным органом работников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426"/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работодателем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специалистом по охране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19"/>
        </w:numPr>
        <w:tabs>
          <w:tab w:val="left" w:pos="2552"/>
        </w:tabs>
        <w:autoSpaceDE/>
        <w:autoSpaceDN/>
        <w:adjustRightInd/>
        <w:ind w:left="2268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уполномоченным должностным лицом работодателя</w:t>
      </w:r>
    </w:p>
    <w:p w:rsidR="00F31E54" w:rsidRPr="00F31E54" w:rsidRDefault="00F31E54" w:rsidP="00F31E54">
      <w:pPr>
        <w:ind w:firstLine="709"/>
        <w:jc w:val="both"/>
        <w:rPr>
          <w:bCs/>
          <w:sz w:val="28"/>
          <w:szCs w:val="28"/>
        </w:rPr>
      </w:pPr>
      <w:r w:rsidRPr="00F31E54">
        <w:rPr>
          <w:bCs/>
          <w:sz w:val="28"/>
          <w:szCs w:val="28"/>
        </w:rPr>
        <w:t>23. ЧТО ВКЛЮЧАЕТ В СЕБЯ ОТЧЕТ О ПРОВЕДЕНИИ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сведения об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протоколы оценки эффективности средств индивидуальной защиты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заключение эксперта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протоколы оценки травмоопасности рабочих мест</w:t>
      </w:r>
    </w:p>
    <w:p w:rsidR="00F31E54" w:rsidRPr="00F31E54" w:rsidRDefault="00F31E54" w:rsidP="00061118">
      <w:pPr>
        <w:pStyle w:val="a5"/>
        <w:widowControl/>
        <w:numPr>
          <w:ilvl w:val="0"/>
          <w:numId w:val="320"/>
        </w:numPr>
        <w:tabs>
          <w:tab w:val="left" w:pos="426"/>
          <w:tab w:val="left" w:pos="1985"/>
        </w:tabs>
        <w:autoSpaceDE/>
        <w:autoSpaceDN/>
        <w:adjustRightInd/>
        <w:ind w:left="1701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заключение государственного инспектора труда</w:t>
      </w:r>
    </w:p>
    <w:p w:rsidR="00F31E54" w:rsidRPr="00F31E54" w:rsidRDefault="00F31E54" w:rsidP="00F31E54">
      <w:pPr>
        <w:ind w:firstLine="709"/>
        <w:jc w:val="both"/>
        <w:rPr>
          <w:sz w:val="28"/>
          <w:szCs w:val="28"/>
        </w:rPr>
      </w:pPr>
      <w:r w:rsidRPr="00F31E54">
        <w:rPr>
          <w:sz w:val="28"/>
          <w:szCs w:val="28"/>
        </w:rPr>
        <w:lastRenderedPageBreak/>
        <w:t>24. КОМИССИЯ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перечень рабочих мест, на которых будет проводиться специальная оценка условий труда, с указанием аналогичных рабочих мест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результаты идентификации потенциально вредных и (или) опасных производственных факторов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решение о возможности использования при проведении специальной оценки условий труда результатов исследований (испытаний) и измерений вредных и (или) опасных производственных факторов, проведенных при осуществлении производственного контроля за условиями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принимает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</w:t>
      </w:r>
    </w:p>
    <w:p w:rsidR="00F31E54" w:rsidRPr="00F31E54" w:rsidRDefault="00F31E54" w:rsidP="00061118">
      <w:pPr>
        <w:pStyle w:val="a5"/>
        <w:widowControl/>
        <w:numPr>
          <w:ilvl w:val="0"/>
          <w:numId w:val="321"/>
        </w:numPr>
        <w:autoSpaceDE/>
        <w:autoSpaceDN/>
        <w:adjustRightInd/>
        <w:ind w:left="1134" w:hanging="11"/>
        <w:contextualSpacing w:val="0"/>
        <w:rPr>
          <w:rFonts w:ascii="Times New Roman" w:hAnsi="Times New Roman"/>
          <w:sz w:val="28"/>
          <w:szCs w:val="28"/>
        </w:rPr>
      </w:pPr>
      <w:r w:rsidRPr="00F31E54">
        <w:rPr>
          <w:rFonts w:ascii="Times New Roman" w:hAnsi="Times New Roman"/>
          <w:sz w:val="28"/>
          <w:szCs w:val="28"/>
        </w:rPr>
        <w:t>утверждает методы исследований (испытаний) и методики, методы измерений вредных и (или) опасных производственных факторов</w:t>
      </w:r>
    </w:p>
    <w:p w:rsidR="00F31E54" w:rsidRPr="00F31E54" w:rsidRDefault="00F31E54" w:rsidP="00F31E54">
      <w:pPr>
        <w:suppressAutoHyphens/>
        <w:autoSpaceDE w:val="0"/>
        <w:ind w:firstLine="709"/>
        <w:jc w:val="both"/>
        <w:rPr>
          <w:rFonts w:cs="Calibri"/>
          <w:bCs/>
          <w:sz w:val="28"/>
          <w:szCs w:val="28"/>
          <w:lang w:eastAsia="ar-SA"/>
        </w:rPr>
      </w:pPr>
      <w:r w:rsidRPr="00F31E54">
        <w:rPr>
          <w:rFonts w:cs="Calibri"/>
          <w:bCs/>
          <w:sz w:val="28"/>
          <w:szCs w:val="28"/>
          <w:lang w:eastAsia="ar-SA"/>
        </w:rPr>
        <w:t>25. ИДЕНТИФИКАЦИЯ ПОТЕНЦИАЛЬНО ВРЕДНЫХ И (ИЛИ) ОПАСНЫХ ПРОИЗВОДСТВЕННЫХ ФАКТОРОВ НА РАБОЧИХ МЕСТАХ ОСУЩЕСТВЛЯЕТСЯ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  <w:lang w:eastAsia="ar-SA"/>
        </w:rPr>
      </w:pPr>
      <w:r w:rsidRPr="00F31E54">
        <w:rPr>
          <w:rFonts w:ascii="Times New Roman" w:hAnsi="Times New Roman" w:cs="Calibri"/>
          <w:sz w:val="28"/>
          <w:szCs w:val="28"/>
          <w:lang w:eastAsia="ar-SA"/>
        </w:rPr>
        <w:t>экспертом организации, проводящей специальную оценку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  <w:lang w:eastAsia="ar-SA"/>
        </w:rPr>
      </w:pPr>
      <w:r w:rsidRPr="00F31E54">
        <w:rPr>
          <w:rFonts w:ascii="Times New Roman" w:hAnsi="Times New Roman" w:cs="Calibri"/>
          <w:sz w:val="28"/>
          <w:szCs w:val="28"/>
          <w:lang w:eastAsia="ar-SA"/>
        </w:rPr>
        <w:t>комиссией по проведению специальной оценки условий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suppressAutoHyphens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  <w:lang w:eastAsia="ar-SA"/>
        </w:rPr>
      </w:pPr>
      <w:r w:rsidRPr="00F31E54">
        <w:rPr>
          <w:rFonts w:ascii="Times New Roman" w:hAnsi="Times New Roman" w:cs="Calibri"/>
          <w:sz w:val="28"/>
          <w:szCs w:val="28"/>
          <w:lang w:eastAsia="ar-SA"/>
        </w:rPr>
        <w:t>работодателем или его представителем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autoSpaceDE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</w:rPr>
      </w:pPr>
      <w:r w:rsidRPr="00F31E54">
        <w:rPr>
          <w:rFonts w:ascii="Times New Roman" w:hAnsi="Times New Roman" w:cs="Calibri"/>
          <w:sz w:val="28"/>
          <w:szCs w:val="28"/>
        </w:rPr>
        <w:t>специалистом по охране труда</w:t>
      </w:r>
    </w:p>
    <w:p w:rsidR="00F31E54" w:rsidRPr="00F31E54" w:rsidRDefault="00F31E54" w:rsidP="00061118">
      <w:pPr>
        <w:pStyle w:val="a5"/>
        <w:widowControl/>
        <w:numPr>
          <w:ilvl w:val="0"/>
          <w:numId w:val="322"/>
        </w:numPr>
        <w:autoSpaceDE/>
        <w:autoSpaceDN/>
        <w:adjustRightInd/>
        <w:ind w:left="1134" w:hanging="11"/>
        <w:contextualSpacing w:val="0"/>
        <w:rPr>
          <w:rFonts w:ascii="Times New Roman" w:hAnsi="Times New Roman" w:cs="Calibri"/>
          <w:sz w:val="28"/>
          <w:szCs w:val="28"/>
        </w:rPr>
      </w:pPr>
      <w:r w:rsidRPr="00F31E54">
        <w:rPr>
          <w:rFonts w:ascii="Times New Roman" w:hAnsi="Times New Roman" w:cs="Calibri"/>
          <w:sz w:val="28"/>
          <w:szCs w:val="28"/>
        </w:rPr>
        <w:t>председателем комиссии по проведению специальной оценки условий труда</w:t>
      </w:r>
    </w:p>
    <w:p w:rsidR="004C3A54" w:rsidRDefault="004C3A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E7D54" w:rsidRDefault="002E7D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2E7D54" w:rsidRDefault="002E7D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7D54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28 декабря 2013 г. № 426-ФЗ «О специальной оценке условий труда».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>2. Приказ Минздравсоцразвития России от 9.09.2011 № 1034н «Об утверждении перечня измерений,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труда, в том числе на опасных производственных объектах, и обязательных метрологических требований к ним,в том числе показателей точности».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 xml:space="preserve">3 Постановление Кабинета Министров СССР от 26.01.1991 № 10 (ред. от 02.10.1991) «Об утверждении Списков производств, работ, профессий, должностей и показателей, дающих право на льготное пенсионное обеспечение».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 xml:space="preserve">4. Приказ Минтруда России № 33н от 24 января 2014 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lastRenderedPageBreak/>
        <w:t>5. Постановление правительства РФ от 3 июля 2014 г. № 614 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аннулирования».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 xml:space="preserve">6. Приказ Минтруда России от 24 января 2014 г. № 32н «Об утверждении формы сертификата эксперта на право выполнения работ по специальной оцен-ке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труда». </w:t>
      </w:r>
    </w:p>
    <w:p w:rsidR="002E7D54" w:rsidRPr="002E7D54" w:rsidRDefault="002E7D54" w:rsidP="002E7D5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2E7D54">
        <w:rPr>
          <w:rFonts w:ascii="Times New Roman" w:hAnsi="Times New Roman"/>
          <w:sz w:val="28"/>
          <w:szCs w:val="28"/>
        </w:rPr>
        <w:t>7. Приказ министерства труда и социальной защиты Российской Федерации от 24 апреля 2015 г. n 250н «Об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труда».</w:t>
      </w:r>
    </w:p>
    <w:p w:rsidR="002E7D54" w:rsidRPr="002E7D54" w:rsidRDefault="002E7D54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Практические навыки</w:t>
      </w:r>
    </w:p>
    <w:p w:rsidR="00C77F65" w:rsidRDefault="00C77F65" w:rsidP="00C77F6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77F65" w:rsidRDefault="00C77F65" w:rsidP="00C77F65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F65">
        <w:rPr>
          <w:rFonts w:ascii="Times New Roman" w:hAnsi="Times New Roman"/>
          <w:color w:val="000000"/>
          <w:sz w:val="28"/>
          <w:szCs w:val="28"/>
        </w:rPr>
        <w:t>Ознакомление с методикой проведения специальной оценки условий труда.</w:t>
      </w:r>
    </w:p>
    <w:p w:rsidR="002E7D54" w:rsidRDefault="002E7D54" w:rsidP="00C77F65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7D54" w:rsidRDefault="002E7D54" w:rsidP="002E7D54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15533A">
        <w:rPr>
          <w:b/>
          <w:color w:val="000000"/>
          <w:sz w:val="28"/>
          <w:szCs w:val="28"/>
        </w:rPr>
        <w:t xml:space="preserve"> «</w:t>
      </w:r>
      <w:r w:rsidR="000D0C94" w:rsidRPr="000D0C94">
        <w:rPr>
          <w:b/>
          <w:sz w:val="28"/>
          <w:szCs w:val="28"/>
        </w:rPr>
        <w:t>Медицина труда в различных отраслях промышленности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2E7D54" w:rsidRDefault="002E7D54" w:rsidP="002E7D5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</w:t>
      </w:r>
      <w:r w:rsidR="001443F4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2E7D54" w:rsidRPr="000E224B" w:rsidRDefault="002E7D54" w:rsidP="002E7D5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2E7D54" w:rsidRPr="000E224B" w:rsidRDefault="000D0C94" w:rsidP="002E7D5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ситуационные задачи</w:t>
      </w:r>
      <w:r w:rsidR="002E7D54">
        <w:rPr>
          <w:rFonts w:ascii="Times New Roman" w:hAnsi="Times New Roman"/>
          <w:color w:val="000000"/>
          <w:sz w:val="28"/>
          <w:szCs w:val="28"/>
        </w:rPr>
        <w:t>.</w:t>
      </w:r>
    </w:p>
    <w:p w:rsidR="002E7D54" w:rsidRDefault="002E7D54" w:rsidP="002E7D5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E7D54" w:rsidRDefault="002E7D54" w:rsidP="002E7D5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2E7D54" w:rsidRDefault="002E7D5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2E7D54" w:rsidRDefault="002E7D54" w:rsidP="00C77F65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 xml:space="preserve">Особенности влияния вредных производственных факторов и особенности заболеваемости работников при работе с видеодисплейными терминалами и персональными компьютерами 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Особенности влияния вредных производственных факторов и особенности заболеваемости медицинских работников.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Особенности влияния вредных производственных факторов и особенности заболеваемости работников черной металлургии.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Особенности влияния вредных производственных факторов и особенности заболеваемости работников в электронной и радиотехнической промышленности.</w:t>
      </w:r>
    </w:p>
    <w:p w:rsidR="000D0C94" w:rsidRPr="000D0C94" w:rsidRDefault="000D0C94" w:rsidP="00061118">
      <w:pPr>
        <w:pStyle w:val="a5"/>
        <w:widowControl/>
        <w:numPr>
          <w:ilvl w:val="0"/>
          <w:numId w:val="2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D0C94">
        <w:rPr>
          <w:rFonts w:ascii="Times New Roman" w:hAnsi="Times New Roman"/>
          <w:sz w:val="28"/>
          <w:szCs w:val="28"/>
        </w:rPr>
        <w:t>Профилактические мероприятия по снижению негативного влияния вредных производственных факторов на организм работников различных отраслей промышленности.</w:t>
      </w:r>
    </w:p>
    <w:p w:rsidR="000D0C94" w:rsidRDefault="00B45A97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Ситуационные </w:t>
      </w:r>
      <w:r w:rsidR="001443F4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0948" w:rsidRPr="00940948" w:rsidRDefault="00940948" w:rsidP="0094094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40948">
        <w:rPr>
          <w:rFonts w:ascii="Times New Roman" w:hAnsi="Times New Roman"/>
          <w:b/>
          <w:color w:val="auto"/>
          <w:sz w:val="28"/>
          <w:szCs w:val="28"/>
        </w:rPr>
        <w:lastRenderedPageBreak/>
        <w:t>Пример решения типовой задачи по гигиенической оценке влияния условий труда на состояние здоровья работников различных отраслей промышленности.</w:t>
      </w:r>
    </w:p>
    <w:p w:rsidR="00940948" w:rsidRPr="00940948" w:rsidRDefault="00940948" w:rsidP="00940948">
      <w:pPr>
        <w:ind w:firstLine="360"/>
        <w:jc w:val="both"/>
        <w:rPr>
          <w:sz w:val="28"/>
          <w:szCs w:val="28"/>
        </w:rPr>
      </w:pPr>
      <w:bookmarkStart w:id="3" w:name="_Toc66342680"/>
      <w:r w:rsidRPr="00940948">
        <w:rPr>
          <w:sz w:val="28"/>
          <w:szCs w:val="28"/>
        </w:rPr>
        <w:t xml:space="preserve">Больной, 39 лет, в течение 15 лет производил полировку футляров телевизоров, с применением раствора, содержащего до 50% бензола. Страдает хроническим гастритом. Настоящее заболевание началось с одышки, сердцебиения. Вскоре присоединились явления геморрагического диатеза. При осмотре: лимфоузлы не увеличены, печень пальпировалась у края рёберной дуги, селезёнка не прощупывалась. В крови: </w:t>
      </w:r>
      <w:r w:rsidRPr="00940948">
        <w:rPr>
          <w:sz w:val="28"/>
          <w:szCs w:val="28"/>
          <w:lang w:val="en-US"/>
        </w:rPr>
        <w:t>Hb</w:t>
      </w:r>
      <w:r w:rsidRPr="00940948">
        <w:rPr>
          <w:sz w:val="28"/>
          <w:szCs w:val="28"/>
        </w:rPr>
        <w:t xml:space="preserve"> – 68-49 г/л, эр. – 2,10 · 10</w:t>
      </w:r>
      <w:r w:rsidRPr="00940948">
        <w:rPr>
          <w:sz w:val="28"/>
          <w:szCs w:val="28"/>
          <w:vertAlign w:val="superscript"/>
        </w:rPr>
        <w:t>12</w:t>
      </w:r>
      <w:r w:rsidRPr="00940948">
        <w:rPr>
          <w:sz w:val="28"/>
          <w:szCs w:val="28"/>
        </w:rPr>
        <w:t xml:space="preserve"> – 1,28 · 10</w:t>
      </w:r>
      <w:r w:rsidRPr="00940948">
        <w:rPr>
          <w:sz w:val="28"/>
          <w:szCs w:val="28"/>
          <w:vertAlign w:val="superscript"/>
        </w:rPr>
        <w:t>12</w:t>
      </w:r>
      <w:r w:rsidRPr="00940948">
        <w:rPr>
          <w:sz w:val="28"/>
          <w:szCs w:val="28"/>
        </w:rPr>
        <w:t>/л, цв. п. – 0,9-1,2, незначительный пойкилоцитоз и макроцитоз эритроцитов, л. – 4,0 · 10</w:t>
      </w:r>
      <w:r w:rsidRPr="00940948">
        <w:rPr>
          <w:sz w:val="28"/>
          <w:szCs w:val="28"/>
          <w:vertAlign w:val="superscript"/>
        </w:rPr>
        <w:t>9</w:t>
      </w:r>
      <w:r w:rsidRPr="00940948">
        <w:rPr>
          <w:sz w:val="28"/>
          <w:szCs w:val="28"/>
        </w:rPr>
        <w:t xml:space="preserve"> – 2,5 · 10</w:t>
      </w:r>
      <w:r w:rsidRPr="00940948">
        <w:rPr>
          <w:sz w:val="28"/>
          <w:szCs w:val="28"/>
          <w:vertAlign w:val="superscript"/>
        </w:rPr>
        <w:t>9</w:t>
      </w:r>
      <w:r w:rsidRPr="00940948">
        <w:rPr>
          <w:sz w:val="28"/>
          <w:szCs w:val="28"/>
        </w:rPr>
        <w:t>/л, э. – 1-0%, п. – 5-3%, с. – 34-4%, лимф. – 55-92%, мон. – 5-0%, плазматических клеток – 0-1%; СОЭ – 68 мм/ч. В пунктате костного мозга отмечалось увеличение недифференцированных клеток до 21,6% преимущественно миэлоидного ряда. Вместе с тем отмечалось резкое увеличение клеток красного ряда. В дальнейшем болезнь проявлялась выраженным геморрагическим диатезом, повышением температуры до 38-39</w:t>
      </w:r>
      <w:r w:rsidRPr="00940948">
        <w:rPr>
          <w:sz w:val="28"/>
          <w:szCs w:val="28"/>
          <w:vertAlign w:val="superscript"/>
        </w:rPr>
        <w:t>0</w:t>
      </w:r>
      <w:r w:rsidRPr="00940948">
        <w:rPr>
          <w:sz w:val="28"/>
          <w:szCs w:val="28"/>
        </w:rPr>
        <w:t>.</w:t>
      </w:r>
    </w:p>
    <w:p w:rsidR="00940948" w:rsidRPr="00940948" w:rsidRDefault="00940948" w:rsidP="00940948">
      <w:pPr>
        <w:ind w:firstLine="360"/>
        <w:jc w:val="both"/>
        <w:rPr>
          <w:sz w:val="28"/>
          <w:szCs w:val="28"/>
        </w:rPr>
      </w:pPr>
      <w:r w:rsidRPr="00940948">
        <w:rPr>
          <w:spacing w:val="38"/>
          <w:sz w:val="28"/>
          <w:szCs w:val="28"/>
        </w:rPr>
        <w:t xml:space="preserve">Задание. </w:t>
      </w:r>
      <w:r w:rsidRPr="00940948">
        <w:rPr>
          <w:sz w:val="28"/>
          <w:szCs w:val="28"/>
        </w:rPr>
        <w:t>1. Предварительный диагноз.</w:t>
      </w:r>
    </w:p>
    <w:p w:rsidR="00940948" w:rsidRPr="00940948" w:rsidRDefault="00940948" w:rsidP="00940948">
      <w:pPr>
        <w:ind w:left="1920" w:hanging="1560"/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                     2. Дополнительные обследования, анамнестические сведения, необходимые для окончательного диагноза.</w:t>
      </w:r>
    </w:p>
    <w:p w:rsidR="00940948" w:rsidRPr="00940948" w:rsidRDefault="00940948" w:rsidP="00940948">
      <w:pPr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                           3. Сформулируйте окончательный диагноз.</w:t>
      </w:r>
    </w:p>
    <w:p w:rsidR="00940948" w:rsidRPr="00940948" w:rsidRDefault="00940948" w:rsidP="00940948">
      <w:pPr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                           4. Прогноз и вопросы экспертизы трудоспособности.</w:t>
      </w:r>
      <w:bookmarkEnd w:id="3"/>
    </w:p>
    <w:p w:rsidR="00940948" w:rsidRPr="00940948" w:rsidRDefault="00940948" w:rsidP="00940948">
      <w:pPr>
        <w:ind w:firstLine="709"/>
        <w:jc w:val="both"/>
        <w:rPr>
          <w:b/>
          <w:sz w:val="28"/>
          <w:szCs w:val="28"/>
          <w:u w:val="single"/>
        </w:rPr>
      </w:pPr>
      <w:r w:rsidRPr="00940948">
        <w:rPr>
          <w:b/>
          <w:sz w:val="28"/>
          <w:szCs w:val="28"/>
          <w:u w:val="single"/>
        </w:rPr>
        <w:t>Эталон решения: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>Хроническая интоксикация бензолом с выраженным геморрагическим синдромом.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>Анализ крови в динамике, исследовать количество тромбоцитов, ретикулоцитов, тромбоцитограмму, свёртывающую систему крови, рентгенообследование органов грудной клетки, желудочно-кишечного тракта. Из анамнеза выяснить ранее перенесённые заболевания, запросить данные периодических медосмотров за последние 3-5 лет.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 xml:space="preserve">Хроническая интоксикация бензолом </w:t>
      </w:r>
      <w:r w:rsidRPr="00940948">
        <w:rPr>
          <w:sz w:val="28"/>
          <w:szCs w:val="28"/>
          <w:lang w:val="en-US"/>
        </w:rPr>
        <w:t>III</w:t>
      </w:r>
      <w:r w:rsidRPr="00940948">
        <w:rPr>
          <w:sz w:val="28"/>
          <w:szCs w:val="28"/>
        </w:rPr>
        <w:t xml:space="preserve"> степени. Гипопластическая анемия. Выраженный геморрагический синдром. Лейкопения. Заболевание профессиональное.</w:t>
      </w:r>
    </w:p>
    <w:p w:rsidR="00940948" w:rsidRPr="00940948" w:rsidRDefault="00940948" w:rsidP="00061118">
      <w:pPr>
        <w:numPr>
          <w:ilvl w:val="0"/>
          <w:numId w:val="323"/>
        </w:numPr>
        <w:jc w:val="both"/>
        <w:rPr>
          <w:sz w:val="28"/>
          <w:szCs w:val="28"/>
        </w:rPr>
      </w:pPr>
      <w:r w:rsidRPr="00940948">
        <w:rPr>
          <w:sz w:val="28"/>
          <w:szCs w:val="28"/>
        </w:rPr>
        <w:t>Течение хронической бензольной интоксикации весьма разнообразно. Даже в тяжёлых случаях наблюдается выздоровление после многих месяцев интенсивной терапии. В отдельных случаях болезнь неуклонно прогрессирует, несмотря на активное лечение. При наступившем клиническом выздоровлении в периферической крови остаются следы перенесённой интоксикации в течение нескольких месяцев, и даже лет.</w:t>
      </w:r>
    </w:p>
    <w:p w:rsidR="00940948" w:rsidRPr="00940948" w:rsidRDefault="00940948" w:rsidP="00940948">
      <w:pPr>
        <w:ind w:firstLine="360"/>
        <w:jc w:val="both"/>
        <w:rPr>
          <w:sz w:val="28"/>
          <w:szCs w:val="28"/>
        </w:rPr>
      </w:pPr>
      <w:r w:rsidRPr="00940948">
        <w:rPr>
          <w:sz w:val="28"/>
          <w:szCs w:val="28"/>
        </w:rPr>
        <w:t>В настоящее время больной нетрудоспособен. Подлежит лечению в условиях стационара не менее 3 месяцев с последующим направлением на МСЭК.</w:t>
      </w:r>
    </w:p>
    <w:p w:rsidR="00940948" w:rsidRDefault="00940948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1443F4">
      <w:pPr>
        <w:ind w:firstLine="709"/>
        <w:jc w:val="both"/>
        <w:rPr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>Тема 5. «</w:t>
      </w:r>
      <w:r w:rsidRPr="001443F4">
        <w:rPr>
          <w:b/>
          <w:sz w:val="28"/>
          <w:szCs w:val="28"/>
        </w:rPr>
        <w:t>Современное медицинское обеспечение работников различных предприятий и профилактика производственно-обусловленной и профессиональной заболеваемости».</w:t>
      </w:r>
    </w:p>
    <w:p w:rsidR="001443F4" w:rsidRPr="001443F4" w:rsidRDefault="001443F4" w:rsidP="001443F4">
      <w:pPr>
        <w:ind w:firstLine="709"/>
        <w:jc w:val="both"/>
        <w:rPr>
          <w:b/>
          <w:color w:val="000000"/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>Форма(ы) текущего контроля</w:t>
      </w:r>
      <w:r w:rsidRPr="001443F4">
        <w:rPr>
          <w:color w:val="000000"/>
          <w:sz w:val="28"/>
          <w:szCs w:val="28"/>
        </w:rPr>
        <w:t xml:space="preserve"> </w:t>
      </w:r>
      <w:r w:rsidRPr="001443F4">
        <w:rPr>
          <w:b/>
          <w:color w:val="000000"/>
          <w:sz w:val="28"/>
          <w:szCs w:val="28"/>
        </w:rPr>
        <w:t xml:space="preserve">успеваемости: 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lastRenderedPageBreak/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ситуационные задачи.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1443F4" w:rsidRDefault="001443F4" w:rsidP="001443F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1443F4" w:rsidRDefault="001443F4" w:rsidP="001443F4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Предварительные и периодические медицинские осмотры. Организация, контроль, документы.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Оценка профессиональной заболеваемости. Ведение банка данных, статистические формы, организация расследования случаев, нормативные документы.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Профессиональная заболеваемость. Учет, расследование, анализ, отчетность по профессиональным заболеваниям. Автоматизированная информационная база данных по профессиональным заболеваниям.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Принципы экспертизы трудоспособности, реабилитации и трудоустройства при профессиональных заболеваниях. Заболеваемость с временной утратой трудоспособности, ее значение в оценке условий труда. Роль условий труда в формировании показателей здоровья работников.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Производственно-обусловленная заболеваемость. Условия формирования</w:t>
      </w:r>
      <w:r w:rsidRPr="001443F4">
        <w:rPr>
          <w:sz w:val="28"/>
          <w:szCs w:val="28"/>
        </w:rPr>
        <w:t xml:space="preserve">. </w:t>
      </w:r>
      <w:r w:rsidRPr="001443F4">
        <w:rPr>
          <w:rFonts w:ascii="Times New Roman" w:hAnsi="Times New Roman"/>
          <w:sz w:val="28"/>
          <w:szCs w:val="28"/>
        </w:rPr>
        <w:t xml:space="preserve">Методы анализа.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Общие принципы диагностики профессиональных заболеваний. Документы, необходимые для проведения экспертизы связи заболевания с профессией. Принципы диагностики профессиональных заболеваний. </w:t>
      </w:r>
    </w:p>
    <w:p w:rsidR="001443F4" w:rsidRPr="001443F4" w:rsidRDefault="001443F4" w:rsidP="00061118">
      <w:pPr>
        <w:pStyle w:val="a5"/>
        <w:widowControl/>
        <w:numPr>
          <w:ilvl w:val="0"/>
          <w:numId w:val="2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 xml:space="preserve">Общие принципы профилактики профессиональных заболеваний. 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F277A3" w:rsidRDefault="00F277A3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277A3" w:rsidRPr="00F277A3" w:rsidRDefault="00F277A3" w:rsidP="00061118">
      <w:pPr>
        <w:pStyle w:val="a5"/>
        <w:widowControl/>
        <w:numPr>
          <w:ilvl w:val="0"/>
          <w:numId w:val="32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КРИТЕРИЕМ ТРУДОСПОСОБНОСТИ ЯВЛЯЕТСЯ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медицинский прогноз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социальный прогноз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острота течения болезни</w:t>
      </w:r>
    </w:p>
    <w:p w:rsidR="00F277A3" w:rsidRPr="00F277A3" w:rsidRDefault="00F277A3" w:rsidP="00061118">
      <w:pPr>
        <w:pStyle w:val="a5"/>
        <w:widowControl/>
        <w:numPr>
          <w:ilvl w:val="0"/>
          <w:numId w:val="32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показатели верны</w:t>
      </w:r>
    </w:p>
    <w:p w:rsidR="00F277A3" w:rsidRPr="00F277A3" w:rsidRDefault="00F277A3" w:rsidP="00061118">
      <w:pPr>
        <w:pStyle w:val="a5"/>
        <w:widowControl/>
        <w:numPr>
          <w:ilvl w:val="0"/>
          <w:numId w:val="324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КРИТЕРИЕМ СТОЙКОЙ УТРАТЫ ТРУДОСПОСОБНОСТИ ЯВЛЯЕТСЯ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значительное изменение условий труда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потеря профессий, специальностей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снижение квалификаций</w:t>
      </w:r>
    </w:p>
    <w:p w:rsidR="00F277A3" w:rsidRPr="00F277A3" w:rsidRDefault="00F277A3" w:rsidP="00061118">
      <w:pPr>
        <w:pStyle w:val="a5"/>
        <w:widowControl/>
        <w:numPr>
          <w:ilvl w:val="0"/>
          <w:numId w:val="326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снижение объема производственной деятельности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t>3.СЧИТАЕТСЯ ЛИ НАРУШЕНИЕ ТРУДОСПОСОБНОСТИ ПРОФЕССИОНАЛЬНЫМ, ЕСЛИ ОНО ВЫЗВАНО ОБЩИМ ЗАБОЛЕВАНИЕМ, ОСЛОЖНЕННОГО ПРОФЕССИОНАЛЬНОЙ ПАТОЛОГИЕЙ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не считается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считается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зависит от степени потери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зависит от наличия инвалидности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27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зависит от тяжести и течения профзаболевания</w:t>
      </w:r>
    </w:p>
    <w:p w:rsidR="00F277A3" w:rsidRPr="00F277A3" w:rsidRDefault="00F277A3" w:rsidP="00F277A3">
      <w:pPr>
        <w:ind w:firstLine="709"/>
        <w:rPr>
          <w:sz w:val="28"/>
          <w:szCs w:val="28"/>
        </w:rPr>
      </w:pPr>
      <w:r w:rsidRPr="00F277A3">
        <w:rPr>
          <w:sz w:val="28"/>
          <w:szCs w:val="28"/>
        </w:rPr>
        <w:t>4. ПОКАЗАНИЯ К ВЫДАЧЕ ТРУДОВОГО (ДОПЛАТНОГО) Б/ЛИСТА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lastRenderedPageBreak/>
        <w:t>хронические интоксикации легкой степени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вибрационная болезнь начальной степени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поражение опорно-двигательного аппарата легкой степени нарушения функции</w:t>
      </w:r>
    </w:p>
    <w:p w:rsidR="00F277A3" w:rsidRPr="00F277A3" w:rsidRDefault="00F277A3" w:rsidP="00061118">
      <w:pPr>
        <w:pStyle w:val="a5"/>
        <w:widowControl/>
        <w:numPr>
          <w:ilvl w:val="0"/>
          <w:numId w:val="328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острое отравление легкой и умеренной степени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t>5.ПРИ ЛЕГКОЙ СТЕПЕНИ ХРОНИЧЕСКОЙ ИНТОКСИКАЦИИ РЕШЕНИЕ ЭКСПЕРТИЗЫ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выдается трудовой больничный лист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выдается больничный лист с полным освобождением от работы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направляется на МСЭК</w:t>
      </w:r>
    </w:p>
    <w:p w:rsidR="00F277A3" w:rsidRPr="00F277A3" w:rsidRDefault="00F277A3" w:rsidP="00061118">
      <w:pPr>
        <w:pStyle w:val="a5"/>
        <w:widowControl/>
        <w:numPr>
          <w:ilvl w:val="0"/>
          <w:numId w:val="329"/>
        </w:numPr>
        <w:tabs>
          <w:tab w:val="left" w:pos="2694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рациональное трудоустройство по линии ВКК вне контакта с токсическими веществами</w:t>
      </w:r>
    </w:p>
    <w:p w:rsidR="00F277A3" w:rsidRPr="00F277A3" w:rsidRDefault="00F277A3" w:rsidP="00F277A3">
      <w:pPr>
        <w:ind w:firstLine="709"/>
        <w:rPr>
          <w:sz w:val="28"/>
          <w:szCs w:val="28"/>
        </w:rPr>
      </w:pPr>
      <w:r w:rsidRPr="00F277A3">
        <w:rPr>
          <w:sz w:val="28"/>
          <w:szCs w:val="28"/>
        </w:rPr>
        <w:t>6. ПРИ II ГРУППЕ ИНВАЛИДНОСТИ ПОТЕРЯ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временная частичная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временная полная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стойкая полная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стойкая частичная</w:t>
      </w:r>
    </w:p>
    <w:p w:rsidR="00F277A3" w:rsidRPr="00F277A3" w:rsidRDefault="00F277A3" w:rsidP="00061118">
      <w:pPr>
        <w:pStyle w:val="a5"/>
        <w:widowControl/>
        <w:numPr>
          <w:ilvl w:val="0"/>
          <w:numId w:val="330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нуждается в постороннем уходе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t>7. КАКОЕ ЭКСПЕРТНОЕ РЕШЕНИЕ ВЫ ПРИМЕТЕ ПРИ ПЕРВИЧНОМ ВЫЯВЛЕНИИ ВЕГЕТОМИОФАСЦИТА РУК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больничный лист на 1-2 месяца и лечение в условиях поликлиники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направить на санаторно-курортное лечение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направить на стационарное лечение</w:t>
      </w:r>
    </w:p>
    <w:p w:rsidR="00F277A3" w:rsidRPr="00F277A3" w:rsidRDefault="00F277A3" w:rsidP="00061118">
      <w:pPr>
        <w:pStyle w:val="a5"/>
        <w:widowControl/>
        <w:numPr>
          <w:ilvl w:val="0"/>
          <w:numId w:val="331"/>
        </w:numPr>
        <w:tabs>
          <w:tab w:val="left" w:pos="2552"/>
        </w:tabs>
        <w:autoSpaceDE/>
        <w:autoSpaceDN/>
        <w:adjustRightInd/>
        <w:ind w:left="2268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направить на МСЭК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  <w:lang w:val="uk-UA" w:eastAsia="uk-UA"/>
        </w:rPr>
      </w:pPr>
      <w:r w:rsidRPr="00F277A3">
        <w:rPr>
          <w:sz w:val="28"/>
          <w:szCs w:val="28"/>
          <w:lang w:val="uk-UA" w:eastAsia="uk-UA"/>
        </w:rPr>
        <w:t>8. ОСНОВНЫМИ ЗАДАНИЯМИ ВРАЧЕБНО-ТРУДОВОЙ ЭКСПЕРТИЗЫ ПРИ ПРОФЕССИОНАЛЬНЫХ ЗАБОЛЕВАНИЯХ ЯВЛЯЮТСЯ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определение профессиональной пригодности для работ, связанных с возможным влиянием вредных условий труда;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диагностика профессионального заболевания и оценка трудоспособности больного;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определение степени стойкой потери трудоспособности и остаточной трудоспособности;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определение и обоснование рекомендаций по рациональному трудоустройству без вреда для здоровья;</w:t>
      </w:r>
    </w:p>
    <w:p w:rsidR="00F277A3" w:rsidRPr="00F277A3" w:rsidRDefault="00F277A3" w:rsidP="00061118">
      <w:pPr>
        <w:pStyle w:val="a5"/>
        <w:widowControl/>
        <w:numPr>
          <w:ilvl w:val="0"/>
          <w:numId w:val="332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динамическое медицинское наблюдение за состоянием здоровья инвалидов.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  <w:lang w:eastAsia="uk-UA"/>
        </w:rPr>
      </w:pPr>
      <w:r w:rsidRPr="00F277A3">
        <w:rPr>
          <w:sz w:val="28"/>
          <w:szCs w:val="28"/>
          <w:lang w:eastAsia="uk-UA"/>
        </w:rPr>
        <w:t>9. СТЕПЕНЬ ПОТЕРИ ПРОФЕССИОНАЛЬНОЙ ТРУДОСПОСОБНОСТИ В ПРОЦЕНТАХ ОПРЕДЕЛЯЕТ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ВКК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врач – профпатолог</w:t>
      </w:r>
    </w:p>
    <w:p w:rsidR="00F277A3" w:rsidRPr="00D3630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D36303">
        <w:rPr>
          <w:rFonts w:ascii="Times New Roman" w:hAnsi="Times New Roman"/>
          <w:sz w:val="28"/>
          <w:szCs w:val="28"/>
          <w:lang w:eastAsia="uk-UA"/>
        </w:rPr>
        <w:t>МСЭК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цеховой терапевт</w:t>
      </w:r>
    </w:p>
    <w:p w:rsidR="00F277A3" w:rsidRPr="00F277A3" w:rsidRDefault="00F277A3" w:rsidP="00061118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специализированные лечебно – профилактические учереждения.</w:t>
      </w:r>
    </w:p>
    <w:p w:rsidR="00F277A3" w:rsidRPr="00F277A3" w:rsidRDefault="00F277A3" w:rsidP="00F277A3">
      <w:pPr>
        <w:ind w:firstLine="709"/>
        <w:rPr>
          <w:sz w:val="28"/>
          <w:szCs w:val="28"/>
          <w:lang w:eastAsia="uk-UA"/>
        </w:rPr>
      </w:pPr>
      <w:r w:rsidRPr="00F277A3">
        <w:rPr>
          <w:sz w:val="28"/>
          <w:szCs w:val="28"/>
          <w:lang w:eastAsia="uk-UA"/>
        </w:rPr>
        <w:lastRenderedPageBreak/>
        <w:t>10. Оплачиваемый листок может быть выдан</w:t>
      </w:r>
    </w:p>
    <w:p w:rsidR="00F277A3" w:rsidRPr="00F277A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на срок не больше одного месяца</w:t>
      </w:r>
    </w:p>
    <w:p w:rsidR="00F277A3" w:rsidRPr="00D3630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D36303">
        <w:rPr>
          <w:rFonts w:ascii="Times New Roman" w:hAnsi="Times New Roman"/>
          <w:sz w:val="28"/>
          <w:szCs w:val="28"/>
          <w:lang w:eastAsia="uk-UA"/>
        </w:rPr>
        <w:t>на срок не больше 2 месяцев в течении года</w:t>
      </w:r>
    </w:p>
    <w:p w:rsidR="00F277A3" w:rsidRPr="00F277A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на срок, который врач считает необходимым</w:t>
      </w:r>
    </w:p>
    <w:p w:rsidR="00F277A3" w:rsidRPr="00F277A3" w:rsidRDefault="00F277A3" w:rsidP="00061118">
      <w:pPr>
        <w:pStyle w:val="a5"/>
        <w:widowControl/>
        <w:numPr>
          <w:ilvl w:val="0"/>
          <w:numId w:val="334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  <w:lang w:eastAsia="uk-UA"/>
        </w:rPr>
      </w:pPr>
      <w:r w:rsidRPr="00F277A3">
        <w:rPr>
          <w:rFonts w:ascii="Times New Roman" w:hAnsi="Times New Roman"/>
          <w:sz w:val="28"/>
          <w:szCs w:val="28"/>
          <w:lang w:eastAsia="uk-UA"/>
        </w:rPr>
        <w:t>на срок до 4 месяцев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11. ОСНОВНЫМИ ЗАДАЧАМИ ЦЕНТРА ПРОФПАТОЛОГИИ ЯВЛЯЮТСЯ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установление связи заболеваний с профессией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оздоровление больных,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оздоровление лиц из группы риска</w:t>
      </w:r>
    </w:p>
    <w:p w:rsidR="00F277A3" w:rsidRPr="00F277A3" w:rsidRDefault="00F277A3" w:rsidP="00061118">
      <w:pPr>
        <w:pStyle w:val="af"/>
        <w:numPr>
          <w:ilvl w:val="0"/>
          <w:numId w:val="335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разработка и проведение мер по профилактике и снижению профессиональной заболеваемости и трудопотерь по болезни и инвалидности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12. В ФУНКЦИИ ЦЕНТРА ПРОФПАТОЛОГИИ ВХОДЯТ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диагностика профзаболеваний, лечение, реабилитация и наблюдение больных профессиональными заболеваниями и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контроль за качеством предварительных и периодических медицинских осмотров и реализацией профилактических и оздоровительных рекомендаций в соответствии с актом заключительной комиссии, а также проведение периодического медицинского осмотра в условиях стационара по расширенной программе с выдачей рекомендаций лечебно-профилактического характера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организационно-методическое руководство по вопросам профпатологии в территории, разработка методических рекомендаций по профилактике, диагностике, лечению и реабилитации больных с профессиональными заболеваниями и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учет и углубленный анализ профессиональной заболеваемости и инвалидности вследствие профзаболеваний, разработка совместно с администрацией территории и органами санэпиднадзора мероприятий по их профилактике и снижению</w:t>
      </w:r>
    </w:p>
    <w:p w:rsidR="00F277A3" w:rsidRPr="00F277A3" w:rsidRDefault="00F277A3" w:rsidP="00061118">
      <w:pPr>
        <w:pStyle w:val="af"/>
        <w:numPr>
          <w:ilvl w:val="0"/>
          <w:numId w:val="336"/>
        </w:numPr>
        <w:ind w:left="1701" w:firstLine="0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13. В ФУНКЦИИ ВРАЧА-ПРОФПАТОЛОГА ВХОДЯТ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консультативный прием больных профессиональными заболеваниями, инвалидов вследствие профзаболеваний и лиц с подозрением на профзаболевания, госпитализация и курация больных в отделениях профпатологического стационара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диагностика профзаболеваний, лечение и реабилитация больных профзаболеваниями и инвалидов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выдача медицинских заключений по результатам консультации и рекомендаций для лечения врачами по месту жительства, по трудоустройству и ведению указанных больных и инвалидов, направление больных и инвалидов на МСЭ</w:t>
      </w:r>
    </w:p>
    <w:p w:rsidR="00F277A3" w:rsidRPr="00F277A3" w:rsidRDefault="00F277A3" w:rsidP="00061118">
      <w:pPr>
        <w:pStyle w:val="af"/>
        <w:numPr>
          <w:ilvl w:val="0"/>
          <w:numId w:val="337"/>
        </w:numPr>
        <w:tabs>
          <w:tab w:val="left" w:pos="1418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lastRenderedPageBreak/>
        <w:t>клинико-экспертная оценка качества проведения предварительных и периодических медицинских осмотров работающих</w:t>
      </w:r>
    </w:p>
    <w:p w:rsidR="00F277A3" w:rsidRPr="00F277A3" w:rsidRDefault="00F277A3" w:rsidP="00F277A3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14. В ОБЯЗАННОСТИ ВРАЧА-ПРОФПАТОЛОГА ВХОДЯТ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проведение анализа профессиональной заболеваемости и инвалидности вследствие профзаболеваний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проведение санитарно-просветительной работы, пропаганды здорового образа жизни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ведение учетно-отчетной документации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систематическое повышение своей квалификации</w:t>
      </w:r>
    </w:p>
    <w:p w:rsidR="00F277A3" w:rsidRPr="00F277A3" w:rsidRDefault="00F277A3" w:rsidP="00061118">
      <w:pPr>
        <w:pStyle w:val="af"/>
        <w:numPr>
          <w:ilvl w:val="0"/>
          <w:numId w:val="338"/>
        </w:numPr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F277A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15. ЦЕЛЬЮ ПРЕДВАРИТЕЛЬНОГО, ПРИ ПОСТУПЛЕНИИ НА РАБОТУ, МЕДИЦИНСКОГО ОСМОТРА ЯВЛЯЕТСЯ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определение соответствия (пригодности) рабочих и служащих поручаемой им работе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предупреждение общих заболеваний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предупреждение профессиональных заболеваний</w:t>
      </w:r>
    </w:p>
    <w:p w:rsidR="00F277A3" w:rsidRPr="00F277A3" w:rsidRDefault="00F277A3" w:rsidP="00061118">
      <w:pPr>
        <w:pStyle w:val="af"/>
        <w:numPr>
          <w:ilvl w:val="0"/>
          <w:numId w:val="339"/>
        </w:numPr>
        <w:tabs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061118">
      <w:pPr>
        <w:pStyle w:val="af"/>
        <w:numPr>
          <w:ilvl w:val="0"/>
          <w:numId w:val="34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7A3">
        <w:rPr>
          <w:rFonts w:ascii="Times New Roman" w:hAnsi="Times New Roman"/>
          <w:sz w:val="28"/>
          <w:szCs w:val="28"/>
        </w:rPr>
        <w:t>ФОРМАМИ ЭКСПЕРТНЫХ РЕШЕНИЙ ПРИ ПРОФЕССИОНАЛЬНЫХ ЗАБОЛЕВАНИЯХ ЯВЛЯЮТСЯ</w:t>
      </w:r>
    </w:p>
    <w:p w:rsidR="00F277A3" w:rsidRPr="00F277A3" w:rsidRDefault="00F277A3" w:rsidP="00061118">
      <w:pPr>
        <w:pStyle w:val="a5"/>
        <w:widowControl/>
        <w:numPr>
          <w:ilvl w:val="0"/>
          <w:numId w:val="341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процент утраты профессиональной трудоспособности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41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группа инвалидности</w:t>
      </w:r>
    </w:p>
    <w:p w:rsidR="00F277A3" w:rsidRPr="00F277A3" w:rsidRDefault="00F277A3" w:rsidP="00061118">
      <w:pPr>
        <w:pStyle w:val="a5"/>
        <w:widowControl/>
        <w:numPr>
          <w:ilvl w:val="0"/>
          <w:numId w:val="341"/>
        </w:numPr>
        <w:tabs>
          <w:tab w:val="left" w:pos="3119"/>
        </w:tabs>
        <w:autoSpaceDE/>
        <w:autoSpaceDN/>
        <w:adjustRightInd/>
        <w:ind w:left="2835" w:firstLine="0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все перечисленное</w:t>
      </w:r>
    </w:p>
    <w:p w:rsidR="00F277A3" w:rsidRPr="00F277A3" w:rsidRDefault="00F277A3" w:rsidP="00061118">
      <w:pPr>
        <w:pStyle w:val="af"/>
        <w:numPr>
          <w:ilvl w:val="0"/>
          <w:numId w:val="3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ЗАКЛЮЧЕНИЕ О ПРОФЕССИОНАЛЬНОЙ ПРИГОДНОСТИ ПОСТУПАЮЩЕГО НА РАБОТУ ПОСЛЕ ПРЕДВАРИТЕЛЬНОГО МЕДИЦИНСКОГО ОСМОТРА ВЫДАЕТ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санитарный врач по гигиене труда ТУ Роспотребнадзора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работодатель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узкие специалисты</w:t>
      </w:r>
    </w:p>
    <w:p w:rsidR="00F277A3" w:rsidRPr="00F277A3" w:rsidRDefault="00F277A3" w:rsidP="00061118">
      <w:pPr>
        <w:pStyle w:val="af"/>
        <w:numPr>
          <w:ilvl w:val="0"/>
          <w:numId w:val="342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профпатолог</w:t>
      </w:r>
    </w:p>
    <w:p w:rsidR="00F277A3" w:rsidRPr="00F277A3" w:rsidRDefault="00F277A3" w:rsidP="00061118">
      <w:pPr>
        <w:pStyle w:val="af"/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КТО НЕСЕТ АДМИНИСТРАТИВНУЮ И ЮРИДИЧЕСКУЮ ОТВЕТСТВЕННОСТЬ ЗА КАЧЕСТВО МЕДИЦИНСКОГО ОСМОТРА И ОБОСНОВАННОСТЬ МЕДИЦИНСКИХ ЗАКЛЮЧЕНИЙ</w:t>
      </w:r>
    </w:p>
    <w:p w:rsidR="00F277A3" w:rsidRPr="00F277A3" w:rsidRDefault="00F277A3" w:rsidP="00061118">
      <w:pPr>
        <w:pStyle w:val="af"/>
        <w:numPr>
          <w:ilvl w:val="0"/>
          <w:numId w:val="34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работодатель</w:t>
      </w:r>
    </w:p>
    <w:p w:rsidR="00F277A3" w:rsidRPr="00F277A3" w:rsidRDefault="00F277A3" w:rsidP="00061118">
      <w:pPr>
        <w:pStyle w:val="af"/>
        <w:numPr>
          <w:ilvl w:val="0"/>
          <w:numId w:val="34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лечебно-профилактическое учреждение</w:t>
      </w:r>
    </w:p>
    <w:p w:rsidR="00F277A3" w:rsidRPr="00F277A3" w:rsidRDefault="00F277A3" w:rsidP="00061118">
      <w:pPr>
        <w:pStyle w:val="af"/>
        <w:numPr>
          <w:ilvl w:val="0"/>
          <w:numId w:val="34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лечащий врач</w:t>
      </w:r>
    </w:p>
    <w:p w:rsidR="00F277A3" w:rsidRPr="00F277A3" w:rsidRDefault="00F277A3" w:rsidP="00F277A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19.КАКИЕ ЗАБОЛЕВАНИЯ ЯВЛЯЮТСЯ ОБЩИМИ МЕДИЦИНСКИМИ ПРОТИВОПОКАЗАНИЯМИ К ДОПУСКУ В КОНТАКТЕ С ВРЕДНЫМИ, ОПАСНЫМИ ВЕЩЕСТВАМИ И ПРОИЗВОДСТВЕННЫМИ ФАКТОРАМИ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гипертоническая болезнь II</w:t>
      </w:r>
      <w:r w:rsidRPr="00F277A3">
        <w:rPr>
          <w:rFonts w:ascii="Times New Roman" w:hAnsi="Times New Roman"/>
          <w:sz w:val="28"/>
          <w:szCs w:val="28"/>
          <w:lang w:val="en-US"/>
        </w:rPr>
        <w:t>I</w:t>
      </w:r>
      <w:r w:rsidRPr="00F277A3">
        <w:rPr>
          <w:rFonts w:ascii="Times New Roman" w:hAnsi="Times New Roman"/>
          <w:sz w:val="28"/>
          <w:szCs w:val="28"/>
        </w:rPr>
        <w:t xml:space="preserve"> ст.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бронхиальная астма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бронхиальная астма тяжелого течения с выраженными функциональными нарушениями дыхания и кровообращения</w:t>
      </w:r>
    </w:p>
    <w:p w:rsidR="00F277A3" w:rsidRPr="00F277A3" w:rsidRDefault="00F277A3" w:rsidP="00061118">
      <w:pPr>
        <w:pStyle w:val="af"/>
        <w:numPr>
          <w:ilvl w:val="0"/>
          <w:numId w:val="344"/>
        </w:numPr>
        <w:tabs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болезни нервно-мышечной системы и опорно-двигательного аппарата со стойкими нарушениями функции</w:t>
      </w:r>
    </w:p>
    <w:p w:rsidR="00F277A3" w:rsidRPr="00F277A3" w:rsidRDefault="00F277A3" w:rsidP="00F277A3">
      <w:pPr>
        <w:ind w:firstLine="709"/>
        <w:jc w:val="both"/>
        <w:rPr>
          <w:sz w:val="28"/>
          <w:szCs w:val="28"/>
        </w:rPr>
      </w:pPr>
      <w:r w:rsidRPr="00F277A3">
        <w:rPr>
          <w:sz w:val="28"/>
          <w:szCs w:val="28"/>
        </w:rPr>
        <w:lastRenderedPageBreak/>
        <w:t>20.ПРИ РЕШЕНИИ ВОПРОСОВ МЕДИКО-СОЦИАЛЬНОЙ ЭКСПЕРТИЗЫ ПРИ ПРОФЕССИОНАЛЬНЫХ ЗАБОЛЕВАНИЯХ УЧИТЫВАЮТСЯ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нозологическая форма заболевания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степень функциональных нарушений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характер течения и прогноз</w:t>
      </w:r>
    </w:p>
    <w:p w:rsidR="00F277A3" w:rsidRPr="00F277A3" w:rsidRDefault="00F277A3" w:rsidP="00061118">
      <w:pPr>
        <w:pStyle w:val="a5"/>
        <w:widowControl/>
        <w:numPr>
          <w:ilvl w:val="0"/>
          <w:numId w:val="345"/>
        </w:numPr>
        <w:tabs>
          <w:tab w:val="left" w:pos="3119"/>
        </w:tabs>
        <w:autoSpaceDE/>
        <w:autoSpaceDN/>
        <w:adjustRightInd/>
        <w:ind w:left="2835" w:hanging="11"/>
        <w:jc w:val="left"/>
        <w:rPr>
          <w:rFonts w:ascii="Times New Roman" w:hAnsi="Times New Roman"/>
          <w:sz w:val="28"/>
          <w:szCs w:val="28"/>
        </w:rPr>
      </w:pPr>
      <w:r w:rsidRPr="00F277A3">
        <w:rPr>
          <w:rFonts w:ascii="Times New Roman" w:hAnsi="Times New Roman"/>
          <w:sz w:val="28"/>
          <w:szCs w:val="28"/>
        </w:rPr>
        <w:t>профессия больного, его возраст, стаж по вредности, образование, квалификация, наличие второй профессии, установка больного на продолжение работы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3409F0" w:rsidRPr="003409F0" w:rsidRDefault="003409F0" w:rsidP="003409F0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409F0">
        <w:rPr>
          <w:rFonts w:ascii="Times New Roman" w:hAnsi="Times New Roman"/>
          <w:b/>
          <w:color w:val="auto"/>
          <w:sz w:val="28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3409F0" w:rsidRPr="003409F0" w:rsidRDefault="003409F0" w:rsidP="003409F0">
      <w:pPr>
        <w:ind w:left="40" w:right="40" w:firstLine="720"/>
        <w:jc w:val="both"/>
        <w:rPr>
          <w:sz w:val="28"/>
          <w:szCs w:val="28"/>
        </w:rPr>
      </w:pPr>
      <w:r w:rsidRPr="003409F0">
        <w:rPr>
          <w:color w:val="000000"/>
          <w:sz w:val="28"/>
          <w:szCs w:val="28"/>
        </w:rPr>
        <w:t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Роспотребнадзор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3409F0" w:rsidRPr="003409F0" w:rsidRDefault="003409F0" w:rsidP="003409F0">
      <w:pPr>
        <w:ind w:firstLine="709"/>
        <w:jc w:val="both"/>
        <w:rPr>
          <w:sz w:val="28"/>
          <w:szCs w:val="28"/>
        </w:rPr>
      </w:pPr>
      <w:r w:rsidRPr="003409F0">
        <w:rPr>
          <w:sz w:val="28"/>
          <w:szCs w:val="28"/>
        </w:rPr>
        <w:t>Укажите нарушения, допущенные при расследовании случая профессионального заболевания?</w:t>
      </w:r>
    </w:p>
    <w:p w:rsidR="003409F0" w:rsidRPr="003409F0" w:rsidRDefault="003409F0" w:rsidP="003409F0">
      <w:pPr>
        <w:ind w:firstLine="709"/>
        <w:jc w:val="both"/>
        <w:rPr>
          <w:b/>
          <w:sz w:val="28"/>
          <w:szCs w:val="28"/>
          <w:u w:val="single"/>
        </w:rPr>
      </w:pPr>
      <w:r w:rsidRPr="003409F0">
        <w:rPr>
          <w:b/>
          <w:sz w:val="28"/>
          <w:szCs w:val="28"/>
          <w:u w:val="single"/>
        </w:rPr>
        <w:t>Эталон решения:</w:t>
      </w:r>
    </w:p>
    <w:p w:rsidR="003409F0" w:rsidRPr="003409F0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9F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 № 967 от15 декабря 2000 г. «Об утверждении положения о расследовании и учете профессиональных заболеваний» нарушены сроки при расследовании случая профессионального заболевания:</w:t>
      </w:r>
    </w:p>
    <w:p w:rsidR="003409F0" w:rsidRPr="003409F0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9F0">
        <w:rPr>
          <w:rFonts w:ascii="Times New Roman" w:hAnsi="Times New Roman" w:cs="Times New Roman"/>
          <w:b w:val="0"/>
          <w:sz w:val="28"/>
          <w:szCs w:val="28"/>
        </w:rPr>
        <w:t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Центр профпатологии для выставления окончательного диагноза профессионального заболевания;</w:t>
      </w:r>
    </w:p>
    <w:p w:rsidR="003409F0" w:rsidRPr="003409F0" w:rsidRDefault="003409F0" w:rsidP="003409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9F0">
        <w:rPr>
          <w:rFonts w:ascii="Times New Roman" w:hAnsi="Times New Roman" w:cs="Times New Roman"/>
          <w:b w:val="0"/>
          <w:sz w:val="28"/>
          <w:szCs w:val="28"/>
        </w:rPr>
        <w:t>- акт расследования должен быть составлен в 5 экземплярах.</w:t>
      </w:r>
    </w:p>
    <w:p w:rsidR="003409F0" w:rsidRDefault="003409F0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1443F4">
      <w:pPr>
        <w:ind w:firstLine="709"/>
        <w:jc w:val="both"/>
        <w:rPr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1443F4">
        <w:rPr>
          <w:b/>
          <w:color w:val="000000"/>
          <w:sz w:val="28"/>
          <w:szCs w:val="28"/>
        </w:rPr>
        <w:t>. «Охрана здоровья работающих женщин</w:t>
      </w:r>
      <w:r w:rsidRPr="001443F4">
        <w:rPr>
          <w:b/>
          <w:sz w:val="28"/>
          <w:szCs w:val="28"/>
        </w:rPr>
        <w:t>».</w:t>
      </w:r>
    </w:p>
    <w:p w:rsidR="001443F4" w:rsidRPr="001443F4" w:rsidRDefault="001443F4" w:rsidP="001443F4">
      <w:pPr>
        <w:ind w:firstLine="709"/>
        <w:jc w:val="both"/>
        <w:rPr>
          <w:b/>
          <w:color w:val="000000"/>
          <w:sz w:val="28"/>
          <w:szCs w:val="28"/>
        </w:rPr>
      </w:pPr>
      <w:r w:rsidRPr="001443F4">
        <w:rPr>
          <w:b/>
          <w:color w:val="000000"/>
          <w:sz w:val="28"/>
          <w:szCs w:val="28"/>
        </w:rPr>
        <w:t>Форма(ы) текущего контроля</w:t>
      </w:r>
      <w:r w:rsidRPr="001443F4">
        <w:rPr>
          <w:color w:val="000000"/>
          <w:sz w:val="28"/>
          <w:szCs w:val="28"/>
        </w:rPr>
        <w:t xml:space="preserve"> </w:t>
      </w:r>
      <w:r w:rsidRPr="001443F4">
        <w:rPr>
          <w:b/>
          <w:color w:val="000000"/>
          <w:sz w:val="28"/>
          <w:szCs w:val="28"/>
        </w:rPr>
        <w:t xml:space="preserve">успеваемости: 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443F4" w:rsidRPr="000E224B" w:rsidRDefault="001443F4" w:rsidP="001443F4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ситуационные задачи.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443F4" w:rsidRDefault="001443F4" w:rsidP="001443F4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1443F4" w:rsidRDefault="001443F4" w:rsidP="001443F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Особенности влияния факторов производственной среды и трудового процесса на женский организм (факторы трудового процесса, химического фактора, биологического фактора, физического фактора).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Социальные особенности условий труда женщин.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Нарушение здоровья женщин от воздействия неблагоприятных факторов трудового процесса.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lastRenderedPageBreak/>
        <w:t>Оздоровление работающих  женщин.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Законодательные и нормативные документы по гигиене и охране труда работающих женщин.</w:t>
      </w:r>
    </w:p>
    <w:p w:rsidR="001443F4" w:rsidRPr="001443F4" w:rsidRDefault="001443F4" w:rsidP="00061118">
      <w:pPr>
        <w:pStyle w:val="a5"/>
        <w:widowControl/>
        <w:numPr>
          <w:ilvl w:val="0"/>
          <w:numId w:val="292"/>
        </w:numPr>
        <w:suppressAutoHyphens/>
        <w:autoSpaceDE/>
        <w:autoSpaceDN/>
        <w:adjustRightInd/>
        <w:ind w:left="19" w:firstLine="425"/>
        <w:rPr>
          <w:rFonts w:ascii="Times New Roman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Особенности профилактики вредного действия факторов производственной среды на работающих женщин.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408FB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21495F">
        <w:rPr>
          <w:bCs/>
          <w:color w:val="000000"/>
          <w:sz w:val="28"/>
          <w:szCs w:val="28"/>
        </w:rPr>
        <w:t xml:space="preserve">АНАТОМО-ФИЗИОЛОГИЧЕСКИЕ ОСОБЕННОСТИ ЖЕНСКОГО ОРГАНИЗМА ЗАКЛЮЧАЮТСЯ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в наличии системы репродукции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в меньшем росте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3) в меньшей мышечной силе, жизненной емкости легких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4) в меньшей васкуляризации кожи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1495F">
        <w:rPr>
          <w:bCs/>
          <w:color w:val="000000"/>
          <w:sz w:val="28"/>
          <w:szCs w:val="28"/>
        </w:rPr>
        <w:t xml:space="preserve">. КРИТЕРИИ НЕБЛАГОПРИЯТНОГО ВОЗДЕЙСТВИЯ ВРЕДНЫХ ПРОИЗВОДСТВЕННЫХ ФАКТОРОВ НА ЖЕНСКИЙ ОРГАНИЗМ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нарушение благоприятного течения беременности и родов; мертворождаемость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нарушение внутриутробного развития плода; снижение сопротивляемости новорожденных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3) качественные и количественные изменения функции лактации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4) стойкие изменения положения половых органов (</w:t>
      </w:r>
      <w:r w:rsidRPr="0021495F">
        <w:rPr>
          <w:color w:val="000000"/>
          <w:sz w:val="28"/>
          <w:szCs w:val="28"/>
          <w:lang w:val="en-US"/>
        </w:rPr>
        <w:t>II</w:t>
      </w:r>
      <w:r w:rsidRPr="0021495F">
        <w:rPr>
          <w:color w:val="000000"/>
          <w:sz w:val="28"/>
          <w:szCs w:val="28"/>
        </w:rPr>
        <w:t xml:space="preserve"> и </w:t>
      </w:r>
      <w:r w:rsidRPr="0021495F">
        <w:rPr>
          <w:color w:val="000000"/>
          <w:sz w:val="28"/>
          <w:szCs w:val="28"/>
          <w:lang w:val="en-US"/>
        </w:rPr>
        <w:t>III</w:t>
      </w:r>
      <w:r w:rsidRPr="0021495F">
        <w:rPr>
          <w:color w:val="000000"/>
          <w:sz w:val="28"/>
          <w:szCs w:val="28"/>
        </w:rPr>
        <w:t xml:space="preserve"> степени) в возрасте до 35 лет, повышенная гинекологическая заболеваемость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21495F">
        <w:rPr>
          <w:bCs/>
          <w:color w:val="000000"/>
          <w:sz w:val="28"/>
          <w:szCs w:val="28"/>
        </w:rPr>
        <w:t xml:space="preserve">. ПРИ НЕЗНАЧИТЕЛЬНОМ СТАЖЕ РАБОТЫ (ДО 2 ЛЕТ) ВОЗДЕЙСТВИЕ РЯДА ХИМИЧЕСКИХ СОЕДИНЕНИЙ НА ОВАРИАЛЬНО-МЕНСТРУАЛЬНУЮ ФУНКЦИЮ ПРОЯВЛЯЕТСЯ В ВИДЕ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1) климакса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метроррагии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3) альгодисменореи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4) гипоменструального синдрома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21495F">
        <w:rPr>
          <w:bCs/>
          <w:color w:val="000000"/>
          <w:sz w:val="28"/>
          <w:szCs w:val="28"/>
        </w:rPr>
        <w:t xml:space="preserve">. ВИБРАЦИОННАЯ БОЛЕЗНЬ У ЖЕНЩИН ПО СРАВНЕНИЮ С МУЖЧИНАМИ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имеет меньший латентный период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2) возникает при меньших уровнях вибрации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>3) не имеет тенденции к прогрессированию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spacing w:before="24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21495F">
        <w:rPr>
          <w:bCs/>
          <w:color w:val="000000"/>
          <w:sz w:val="28"/>
          <w:szCs w:val="28"/>
        </w:rPr>
        <w:t xml:space="preserve">. СПЕЦИФИЧЕСКОЕ ДЕЙСТВИЕ ФИЗИЧЕСКИХ НАПРЯЖЕНИЙ НА ЖЕНСКИЙ ОРГАНИЗМ ПРОЯВЛЯЕТСЯ В ВИДЕ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21495F">
        <w:rPr>
          <w:color w:val="000000"/>
          <w:sz w:val="28"/>
          <w:szCs w:val="28"/>
        </w:rPr>
        <w:t xml:space="preserve">1) </w:t>
      </w:r>
      <w:r w:rsidRPr="00DD4ADE">
        <w:rPr>
          <w:color w:val="000000"/>
          <w:sz w:val="28"/>
          <w:szCs w:val="28"/>
        </w:rPr>
        <w:t xml:space="preserve">дисменореи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2) аменореи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3) высокой заболеваемости сердечно-сосудистой системы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4) птоза внутренних половых органов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DD4ADE">
        <w:rPr>
          <w:color w:val="000000"/>
          <w:sz w:val="28"/>
          <w:szCs w:val="28"/>
        </w:rPr>
        <w:t xml:space="preserve">5) уплощения таза </w:t>
      </w:r>
    </w:p>
    <w:p w:rsidR="00C408FB" w:rsidRPr="0021495F" w:rsidRDefault="00C408FB" w:rsidP="00C408FB">
      <w:pPr>
        <w:pStyle w:val="af"/>
        <w:spacing w:before="240"/>
        <w:ind w:firstLine="426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lastRenderedPageBreak/>
        <w:t>6</w:t>
      </w:r>
      <w:r w:rsidRPr="0021495F">
        <w:rPr>
          <w:rFonts w:ascii="Times New Roman" w:eastAsia="MS Mincho" w:hAnsi="Times New Roman"/>
          <w:bCs/>
          <w:sz w:val="28"/>
          <w:szCs w:val="28"/>
        </w:rPr>
        <w:t xml:space="preserve">. ПРЕДЕЛЬНО ДОПУСТИМАЯ МАССА ГРУЗА ПРИ ПОДЪЕМЕ И ПЕРЕМЕЩЕНИИ ТЯЖЕСТЕЙ (ДО 2 РАЗ В ЧАС) ДЛЯ ЖЕНЩИН ПРИ ЧЕРЕДОВАНИИ С ДРУГОЙ РАБОТОЙ СОСТАВЛЯЕТ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1) 15 кг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2) 20 кг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3) </w:t>
      </w:r>
      <w:r w:rsidRPr="00DD4ADE">
        <w:rPr>
          <w:rFonts w:ascii="Times New Roman" w:eastAsia="MS Mincho" w:hAnsi="Times New Roman"/>
          <w:sz w:val="28"/>
          <w:szCs w:val="28"/>
        </w:rPr>
        <w:t>7 кг</w:t>
      </w:r>
      <w:r w:rsidRPr="0021495F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21495F" w:rsidRDefault="00C408FB" w:rsidP="00C408FB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4) 10 кг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  <w:r w:rsidRPr="0021495F">
        <w:rPr>
          <w:rFonts w:eastAsia="MS Mincho"/>
          <w:sz w:val="28"/>
          <w:szCs w:val="28"/>
        </w:rPr>
        <w:t xml:space="preserve">5) 5 кг </w:t>
      </w:r>
    </w:p>
    <w:p w:rsidR="00C408FB" w:rsidRPr="0021495F" w:rsidRDefault="00C408FB" w:rsidP="00C408FB">
      <w:pPr>
        <w:pStyle w:val="af"/>
        <w:ind w:firstLine="426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Pr="0021495F">
        <w:rPr>
          <w:rFonts w:ascii="Times New Roman" w:eastAsia="MS Mincho" w:hAnsi="Times New Roman"/>
          <w:bCs/>
          <w:sz w:val="28"/>
          <w:szCs w:val="28"/>
        </w:rPr>
        <w:t xml:space="preserve">. ПРЕДЕЛЬНО ДОПУСТИМАЯ МАССА ГРУЗА ДЛЯ ЖЕНЩИН ПРИ ПОДЪЕМЕ И ПЕРЕМЕЩЕНИИ ТЯЖЕСТЕЙ ПОСТОЯННО В ТЕЧЕНИЕ РАБОЧЕЙ СМЕНЫ СОСТАВЛЯЕТ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1) 20 кг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2) 10 кг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3) 6 кг </w:t>
      </w:r>
    </w:p>
    <w:p w:rsidR="00C408FB" w:rsidRPr="0021495F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21495F">
        <w:rPr>
          <w:rFonts w:ascii="Times New Roman" w:eastAsia="MS Mincho" w:hAnsi="Times New Roman"/>
          <w:sz w:val="28"/>
          <w:szCs w:val="28"/>
        </w:rPr>
        <w:t xml:space="preserve">4) </w:t>
      </w:r>
      <w:r w:rsidRPr="00DD4ADE">
        <w:rPr>
          <w:rFonts w:ascii="Times New Roman" w:eastAsia="MS Mincho" w:hAnsi="Times New Roman"/>
          <w:sz w:val="28"/>
          <w:szCs w:val="28"/>
        </w:rPr>
        <w:t>7 кг</w:t>
      </w:r>
      <w:r w:rsidRPr="0021495F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21495F" w:rsidRDefault="00C408FB" w:rsidP="00C408FB">
      <w:pPr>
        <w:shd w:val="clear" w:color="auto" w:fill="FFFFFF"/>
        <w:autoSpaceDE w:val="0"/>
        <w:autoSpaceDN w:val="0"/>
        <w:adjustRightInd w:val="0"/>
        <w:ind w:left="3402"/>
        <w:jc w:val="both"/>
        <w:rPr>
          <w:rFonts w:eastAsia="MS Mincho"/>
          <w:sz w:val="28"/>
          <w:szCs w:val="28"/>
        </w:rPr>
      </w:pPr>
      <w:r w:rsidRPr="0021495F">
        <w:rPr>
          <w:rFonts w:eastAsia="MS Mincho"/>
          <w:sz w:val="28"/>
          <w:szCs w:val="28"/>
        </w:rPr>
        <w:t xml:space="preserve">5) 5 кг </w:t>
      </w:r>
    </w:p>
    <w:p w:rsidR="00C408FB" w:rsidRPr="00DD4ADE" w:rsidRDefault="00C408FB" w:rsidP="00C408FB">
      <w:pPr>
        <w:pStyle w:val="af"/>
        <w:spacing w:before="24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 w:rsidRPr="0021495F">
        <w:rPr>
          <w:rFonts w:ascii="Times New Roman" w:eastAsia="MS Mincho" w:hAnsi="Times New Roman"/>
          <w:bCs/>
          <w:sz w:val="28"/>
          <w:szCs w:val="28"/>
        </w:rPr>
        <w:t xml:space="preserve">. ПРЕДЕЛЬНО ДОПУСТИМАЯ МАССА ГРУЗА ПРИ ПОДЪЕМЕ И </w:t>
      </w:r>
      <w:r w:rsidRPr="00DD4ADE">
        <w:rPr>
          <w:rFonts w:ascii="Times New Roman" w:eastAsia="MS Mincho" w:hAnsi="Times New Roman"/>
          <w:bCs/>
          <w:sz w:val="28"/>
          <w:szCs w:val="28"/>
        </w:rPr>
        <w:t>ПЕРЕМЕЩЕНИИ ТЯЖЕСТЕЙ (ДО 2 РАЗ В ЧАС) ПРИ ЧЕРЕДОВАНИИ С ДРУГОЙ РАБОТОЙ ДЛЯ ЖЕНЩИН СОСТАВЛЯЕТ</w:t>
      </w:r>
      <w:r w:rsidRPr="00DD4ADE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1) 15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2) 20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3) 7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4) 10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5) 5 кг </w:t>
      </w:r>
    </w:p>
    <w:p w:rsidR="00C408FB" w:rsidRPr="00DD4ADE" w:rsidRDefault="00C408FB" w:rsidP="00C408FB">
      <w:pPr>
        <w:pStyle w:val="af"/>
        <w:spacing w:before="240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9</w:t>
      </w:r>
      <w:r w:rsidRPr="00DD4ADE">
        <w:rPr>
          <w:rFonts w:ascii="Times New Roman" w:eastAsia="MS Mincho" w:hAnsi="Times New Roman"/>
          <w:bCs/>
          <w:sz w:val="28"/>
          <w:szCs w:val="28"/>
        </w:rPr>
        <w:t>. ДОПУСТИМАЯ ВЕЛИЧИНА ФИЗИЧЕСКОЙ НАГРУЗКИ, ВЫРАЖЕННАЯ В ЕДИНИЦАХ   ВНЕШНЕЙ МЕХАНИЧЕСКОЙ РАБОТЫ ЗА СМЕНУ ПРИ РЕГИОНАЛЬНОЙ НАГРУЗКЕ И ПЕРЕМЕЩЕНИИ ГРУЗА НА РАССТОЯНИЕ ДО 1 М, ДЛЯ ЖЕНЩИН СОСТАВЛЯЕТ</w:t>
      </w:r>
      <w:r w:rsidRPr="00DD4ADE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1) 20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2) 10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3) 6 кг </w:t>
      </w:r>
    </w:p>
    <w:p w:rsidR="00C408FB" w:rsidRPr="00DD4ADE" w:rsidRDefault="00C408FB" w:rsidP="00C408FB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DD4ADE">
        <w:rPr>
          <w:rFonts w:ascii="Times New Roman" w:eastAsia="MS Mincho" w:hAnsi="Times New Roman"/>
          <w:sz w:val="28"/>
          <w:szCs w:val="28"/>
        </w:rPr>
        <w:t xml:space="preserve">4) 7 кг </w:t>
      </w:r>
    </w:p>
    <w:p w:rsidR="00C408FB" w:rsidRPr="00DD4ADE" w:rsidRDefault="00C408FB" w:rsidP="00C408FB">
      <w:pPr>
        <w:shd w:val="clear" w:color="auto" w:fill="FFFFFF"/>
        <w:autoSpaceDE w:val="0"/>
        <w:autoSpaceDN w:val="0"/>
        <w:adjustRightInd w:val="0"/>
        <w:ind w:left="3402"/>
        <w:jc w:val="both"/>
        <w:rPr>
          <w:rFonts w:eastAsia="MS Mincho"/>
          <w:sz w:val="28"/>
          <w:szCs w:val="28"/>
        </w:rPr>
      </w:pPr>
      <w:r w:rsidRPr="00DD4ADE">
        <w:rPr>
          <w:rFonts w:eastAsia="MS Mincho"/>
          <w:sz w:val="28"/>
          <w:szCs w:val="28"/>
        </w:rPr>
        <w:t xml:space="preserve">5) 5 кг </w:t>
      </w:r>
    </w:p>
    <w:p w:rsidR="00C408FB" w:rsidRDefault="00C408FB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061118">
      <w:pPr>
        <w:pStyle w:val="a5"/>
        <w:widowControl/>
        <w:numPr>
          <w:ilvl w:val="0"/>
          <w:numId w:val="293"/>
        </w:numPr>
        <w:ind w:left="19" w:firstLine="283"/>
        <w:rPr>
          <w:rFonts w:ascii="Times New Roman" w:eastAsiaTheme="minorHAnsi" w:hAnsi="Times New Roman"/>
          <w:sz w:val="28"/>
          <w:szCs w:val="28"/>
        </w:rPr>
      </w:pPr>
      <w:r w:rsidRPr="001443F4">
        <w:rPr>
          <w:rFonts w:ascii="Times New Roman" w:eastAsiaTheme="minorHAnsi" w:hAnsi="Times New Roman"/>
          <w:sz w:val="28"/>
          <w:szCs w:val="28"/>
        </w:rPr>
        <w:t>Постановление Правительства РФ от 25.02.2000 N 162 «Об утверждении перечня тяжелых работ и работ с вредными или опасными условиями труда, при выполнении которых запрещается применение труда женщин».</w:t>
      </w:r>
    </w:p>
    <w:p w:rsidR="001443F4" w:rsidRPr="001443F4" w:rsidRDefault="001443F4" w:rsidP="00061118">
      <w:pPr>
        <w:pStyle w:val="a5"/>
        <w:widowControl/>
        <w:numPr>
          <w:ilvl w:val="0"/>
          <w:numId w:val="293"/>
        </w:numPr>
        <w:ind w:left="19" w:firstLine="283"/>
        <w:rPr>
          <w:rFonts w:ascii="Times New Roman" w:eastAsiaTheme="minorHAnsi" w:hAnsi="Times New Roman"/>
          <w:color w:val="000000"/>
          <w:sz w:val="28"/>
          <w:szCs w:val="28"/>
        </w:rPr>
      </w:pPr>
      <w:r w:rsidRPr="001443F4">
        <w:rPr>
          <w:rFonts w:ascii="Times New Roman" w:eastAsiaTheme="minorHAnsi" w:hAnsi="Times New Roman"/>
          <w:color w:val="000000"/>
          <w:sz w:val="28"/>
          <w:szCs w:val="28"/>
        </w:rPr>
        <w:t>Постановление Правительства РФ от 06.02.1993 N 105 «О новых нормах предельно допустимых нагрузок для женщин при подъеме и перемещении тяжестей вручную».</w:t>
      </w:r>
    </w:p>
    <w:p w:rsidR="001443F4" w:rsidRPr="001443F4" w:rsidRDefault="001443F4" w:rsidP="00061118">
      <w:pPr>
        <w:pStyle w:val="a5"/>
        <w:widowControl/>
        <w:numPr>
          <w:ilvl w:val="0"/>
          <w:numId w:val="293"/>
        </w:numPr>
        <w:ind w:left="19" w:firstLine="283"/>
        <w:rPr>
          <w:rFonts w:ascii="Times New Roman" w:eastAsiaTheme="minorHAnsi" w:hAnsi="Times New Roman"/>
          <w:color w:val="000000"/>
          <w:sz w:val="28"/>
          <w:szCs w:val="28"/>
        </w:rPr>
      </w:pPr>
      <w:r w:rsidRPr="001443F4">
        <w:rPr>
          <w:rFonts w:ascii="Times New Roman" w:hAnsi="Times New Roman"/>
          <w:bCs/>
          <w:kern w:val="36"/>
          <w:sz w:val="28"/>
          <w:szCs w:val="28"/>
        </w:rPr>
        <w:t xml:space="preserve">СанПиН 2.2.0.555-96. 2.2. «Гигиена труда. Гигиенические требования к условиям труда женщин». 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Ситуационные задачи</w:t>
      </w:r>
    </w:p>
    <w:p w:rsidR="001443F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443F4" w:rsidRPr="001443F4" w:rsidRDefault="001443F4" w:rsidP="001443F4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443F4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влияния условий труда на женский организм.</w:t>
      </w:r>
    </w:p>
    <w:p w:rsidR="001443F4" w:rsidRPr="001443F4" w:rsidRDefault="001443F4" w:rsidP="001443F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Работницы Т., 49 лет в настоящее время работает контролером Сбербанка, до этого 14 лет работала научным сотрудником лаборатории по изучению огнеупорных свойств малорастворимых соединений бериллия. В должностные обязанности научного сотрудника уходила разработка методических рекомендаций при работе с малорастворимыми солями бериллия.</w:t>
      </w:r>
    </w:p>
    <w:p w:rsidR="001443F4" w:rsidRPr="001443F4" w:rsidRDefault="001443F4" w:rsidP="001443F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Работы проводились в помещении типовой химической лаборатории (лабораторные столы, вытяжные шкафы, шкафы с реактивами, титровальные полки, сушильные шкафы, печь, аналитические весы). Взвешивание навесок, приготовление рабочих смесей, микроскопические исследования и пр. сотрудник проводила в помещений лаборатории на обычном столе; на протяжении рабочего дня около 3-х часов проводила в помещении экспериментального цеха. Содержание пыли солей бериллия во всех помещениях колеблется от 0,9 ПДК до 3,8 ПДК, температура воздуха производственных помещений колеблется от 16 до 36, вентиляция общеобменая.</w:t>
      </w:r>
    </w:p>
    <w:p w:rsidR="001443F4" w:rsidRPr="001443F4" w:rsidRDefault="001443F4" w:rsidP="001443F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Перед поступлением на работу прошла предварительный медицинский осмотр. За время работы проходила периодические медицинские осмотры, направляли в профилакторий, в санаторий, чувствовала себя хорошо. По семейным обстоятельствам ушла с работы, после трехлетнего перерыва перешла на работу в Сбербанк. За последние четыре года обратила внимание на затяжное (до 3-х недель) течение частых простудных заболеваний, ухудшение состояния, нарастающую слабость, утомляемость, похудание, постоянный кашель. Обратилась за медицинской помощью в диагностический центр. При осмотре врач установил следующее: обилие мелких, влажных хрипов, постоянный кашель, одышка, похудание, ЖЕЛ снижена, при рентгенологическом исследовании - прогрессирующий альвеолит.</w:t>
      </w:r>
    </w:p>
    <w:p w:rsidR="001443F4" w:rsidRPr="005239BC" w:rsidRDefault="001443F4" w:rsidP="00061118">
      <w:pPr>
        <w:pStyle w:val="a5"/>
        <w:widowControl/>
        <w:numPr>
          <w:ilvl w:val="0"/>
          <w:numId w:val="294"/>
        </w:numPr>
        <w:autoSpaceDE/>
        <w:autoSpaceDN/>
        <w:adjustRightInd/>
        <w:ind w:left="426"/>
        <w:rPr>
          <w:rFonts w:ascii="Times New Roman" w:hAnsi="Times New Roman"/>
          <w:sz w:val="28"/>
          <w:szCs w:val="28"/>
        </w:rPr>
      </w:pPr>
      <w:r w:rsidRPr="001443F4">
        <w:rPr>
          <w:rFonts w:ascii="Times New Roman" w:hAnsi="Times New Roman"/>
          <w:sz w:val="28"/>
          <w:szCs w:val="28"/>
        </w:rPr>
        <w:t>Можно ли считать настоящее заболевание работницы Т. связанным с работой в научной лаборатории. Какие могут быть этому подтверждения?</w:t>
      </w:r>
    </w:p>
    <w:p w:rsidR="001443F4" w:rsidRDefault="001443F4" w:rsidP="001443F4">
      <w:pPr>
        <w:ind w:firstLine="709"/>
        <w:jc w:val="both"/>
        <w:rPr>
          <w:b/>
          <w:sz w:val="28"/>
          <w:szCs w:val="28"/>
          <w:u w:val="single"/>
        </w:rPr>
      </w:pPr>
      <w:r w:rsidRPr="001443F4">
        <w:rPr>
          <w:b/>
          <w:sz w:val="28"/>
          <w:szCs w:val="28"/>
          <w:u w:val="single"/>
        </w:rPr>
        <w:t>Эталон решения:</w:t>
      </w:r>
    </w:p>
    <w:p w:rsidR="005239BC" w:rsidRPr="005239BC" w:rsidRDefault="005239BC" w:rsidP="00061118">
      <w:pPr>
        <w:pStyle w:val="a5"/>
        <w:numPr>
          <w:ilvl w:val="0"/>
          <w:numId w:val="346"/>
        </w:numPr>
        <w:ind w:left="0" w:firstLine="709"/>
        <w:rPr>
          <w:rFonts w:ascii="Times New Roman" w:hAnsi="Times New Roman"/>
          <w:sz w:val="28"/>
          <w:szCs w:val="28"/>
        </w:rPr>
      </w:pPr>
      <w:r w:rsidRPr="005239BC">
        <w:rPr>
          <w:rFonts w:ascii="Times New Roman" w:hAnsi="Times New Roman"/>
          <w:sz w:val="28"/>
          <w:szCs w:val="28"/>
        </w:rPr>
        <w:t xml:space="preserve">Настоящее заболевание может </w:t>
      </w:r>
      <w:r>
        <w:rPr>
          <w:rFonts w:ascii="Times New Roman" w:hAnsi="Times New Roman"/>
          <w:sz w:val="28"/>
          <w:szCs w:val="28"/>
        </w:rPr>
        <w:t>б</w:t>
      </w:r>
      <w:r w:rsidRPr="005239BC">
        <w:rPr>
          <w:rFonts w:ascii="Times New Roman" w:hAnsi="Times New Roman"/>
          <w:sz w:val="28"/>
          <w:szCs w:val="28"/>
        </w:rPr>
        <w:t>ыть связано с работой в научной лаборатории.</w:t>
      </w:r>
      <w:r>
        <w:rPr>
          <w:rFonts w:ascii="Times New Roman" w:hAnsi="Times New Roman"/>
          <w:sz w:val="28"/>
          <w:szCs w:val="28"/>
        </w:rPr>
        <w:t xml:space="preserve"> На это указывают профессиональный маршрут, жалобы работницы и объективные данные инструментальных исследований.</w:t>
      </w:r>
    </w:p>
    <w:p w:rsidR="001443F4" w:rsidRPr="000D0C94" w:rsidRDefault="001443F4" w:rsidP="000D0C9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97FA9" w:rsidRPr="00C77F65" w:rsidRDefault="00097FA9" w:rsidP="00097FA9">
      <w:pPr>
        <w:jc w:val="both"/>
        <w:rPr>
          <w:color w:val="000000"/>
        </w:rPr>
      </w:pPr>
    </w:p>
    <w:p w:rsidR="007E7400" w:rsidRPr="006755B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B6D10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6755BE" w:rsidTr="005108E6">
        <w:tc>
          <w:tcPr>
            <w:tcW w:w="3256" w:type="dxa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lastRenderedPageBreak/>
              <w:t xml:space="preserve">Оценкой "ОТЛИЧНО" оценивается ответ, который показывает прочные знания основных вопросов изучаемого материала, отличается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4" w:name="_GoBack"/>
            <w:bookmarkEnd w:id="4"/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6755BE"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 xml:space="preserve">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</w:t>
            </w:r>
            <w:r w:rsidRPr="006755BE">
              <w:rPr>
                <w:sz w:val="28"/>
                <w:szCs w:val="28"/>
                <w:shd w:val="clear" w:color="auto" w:fill="FFFFFF"/>
              </w:rPr>
              <w:lastRenderedPageBreak/>
              <w:t>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74A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5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E088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2E0880"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4E02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1D4E02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1D4E02" w:rsidRDefault="00AA41C0" w:rsidP="001D4E0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1D4E02">
        <w:rPr>
          <w:rFonts w:ascii="Times New Roman" w:hAnsi="Times New Roman"/>
          <w:i/>
          <w:sz w:val="28"/>
          <w:szCs w:val="28"/>
        </w:rPr>
        <w:t xml:space="preserve"> – зачет: Рд=Рт</w:t>
      </w:r>
      <w:r w:rsidRPr="001D4E02">
        <w:rPr>
          <w:rFonts w:ascii="Times New Roman" w:hAnsi="Times New Roman"/>
          <w:i/>
          <w:sz w:val="28"/>
          <w:szCs w:val="28"/>
        </w:rPr>
        <w:t>+Рб+Рз</w:t>
      </w:r>
      <w:r w:rsidR="004C1CF6" w:rsidRPr="001D4E02">
        <w:rPr>
          <w:rFonts w:ascii="Times New Roman" w:hAnsi="Times New Roman"/>
          <w:i/>
          <w:sz w:val="28"/>
          <w:szCs w:val="28"/>
        </w:rPr>
        <w:t>,</w:t>
      </w:r>
      <w:r w:rsidR="001D4E02">
        <w:rPr>
          <w:rFonts w:ascii="Times New Roman" w:hAnsi="Times New Roman"/>
          <w:i/>
          <w:sz w:val="28"/>
          <w:szCs w:val="28"/>
        </w:rPr>
        <w:t xml:space="preserve"> </w:t>
      </w:r>
      <w:r w:rsidR="004C1CF6" w:rsidRPr="001D4E02">
        <w:rPr>
          <w:rFonts w:ascii="Times New Roman" w:hAnsi="Times New Roman"/>
          <w:i/>
          <w:sz w:val="28"/>
          <w:szCs w:val="28"/>
        </w:rPr>
        <w:t>где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Рб -</w:t>
      </w:r>
      <w:r w:rsidRPr="001D4E02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Рд -</w:t>
      </w:r>
      <w:r w:rsidRPr="001D4E02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Рз -</w:t>
      </w:r>
      <w:r w:rsidRPr="001D4E02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1D4E02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1D4E02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1D4E02">
        <w:rPr>
          <w:rFonts w:ascii="Times New Roman" w:hAnsi="Times New Roman"/>
          <w:i/>
          <w:sz w:val="28"/>
          <w:szCs w:val="28"/>
        </w:rPr>
        <w:t xml:space="preserve"> </w:t>
      </w:r>
      <w:r w:rsidRPr="001D4E02">
        <w:rPr>
          <w:rFonts w:ascii="Times New Roman" w:hAnsi="Times New Roman"/>
          <w:i/>
          <w:sz w:val="28"/>
          <w:szCs w:val="28"/>
        </w:rPr>
        <w:t>текущий</w:t>
      </w:r>
      <w:r w:rsidR="004C1CF6" w:rsidRPr="001D4E02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1D4E02">
        <w:rPr>
          <w:rFonts w:ascii="Times New Roman" w:hAnsi="Times New Roman"/>
          <w:b/>
          <w:i/>
          <w:sz w:val="28"/>
          <w:szCs w:val="28"/>
        </w:rPr>
        <w:t>Рэ -</w:t>
      </w:r>
      <w:r w:rsidRPr="001D4E02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4C1CF6" w:rsidRPr="001D4E0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1D4E0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4E02">
        <w:rPr>
          <w:rFonts w:ascii="Times New Roman" w:hAnsi="Times New Roman"/>
          <w:sz w:val="28"/>
          <w:szCs w:val="28"/>
        </w:rPr>
        <w:t xml:space="preserve"> </w:t>
      </w:r>
    </w:p>
    <w:p w:rsidR="007E7400" w:rsidRPr="001D4E0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4E02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1D4E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1D4E02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1D4E02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1D4E02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Pr="001D4E0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4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4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1D4E02" w:rsidRPr="004C3871" w:rsidRDefault="001D4E02" w:rsidP="001D4E0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</w:t>
      </w:r>
      <w:r w:rsidRPr="004C3871">
        <w:rPr>
          <w:rFonts w:ascii="Times New Roman" w:hAnsi="Times New Roman"/>
          <w:sz w:val="28"/>
          <w:szCs w:val="28"/>
        </w:rPr>
        <w:lastRenderedPageBreak/>
        <w:t xml:space="preserve">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1D4E02" w:rsidRDefault="001D4E0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23C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5323C" w:rsidRPr="00E836D2" w:rsidRDefault="0035323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23C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eastAsia="Calibri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Введение в клинику профессиональ</w:t>
      </w:r>
      <w:r w:rsidRPr="005B76E9">
        <w:rPr>
          <w:rFonts w:ascii="Times New Roman" w:eastAsia="Calibri" w:hAnsi="Times New Roman"/>
          <w:sz w:val="28"/>
          <w:szCs w:val="28"/>
        </w:rPr>
        <w:softHyphen/>
        <w:t xml:space="preserve">ных болезней. Понятие о профпатологии как клинической дисциплине. 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Понятие о вредных и опасных производственных факторах. Понятие профессионального риска. Управление профессиональным риском.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Группи</w:t>
      </w:r>
      <w:r w:rsidRPr="005B76E9">
        <w:rPr>
          <w:rFonts w:ascii="Times New Roman" w:eastAsia="Calibri" w:hAnsi="Times New Roman"/>
          <w:sz w:val="28"/>
          <w:szCs w:val="28"/>
        </w:rPr>
        <w:softHyphen/>
        <w:t>ровка профзаболеваний по этиологии и преимущественному поражению отдель</w:t>
      </w:r>
      <w:r w:rsidRPr="005B76E9">
        <w:rPr>
          <w:rFonts w:ascii="Times New Roman" w:eastAsia="Calibri" w:hAnsi="Times New Roman"/>
          <w:sz w:val="28"/>
          <w:szCs w:val="28"/>
        </w:rPr>
        <w:softHyphen/>
        <w:t xml:space="preserve">ных органов и систем. </w:t>
      </w:r>
      <w:r>
        <w:rPr>
          <w:rFonts w:ascii="Times New Roman" w:eastAsia="Calibri" w:hAnsi="Times New Roman"/>
          <w:sz w:val="28"/>
          <w:szCs w:val="28"/>
        </w:rPr>
        <w:t>Классификации профессиональных заболеваний.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Понятие ПДК и ПДУ. Профилактика профессиональных заболеваний.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Медицинские уч</w:t>
      </w:r>
      <w:r w:rsidRPr="005B76E9">
        <w:rPr>
          <w:rFonts w:ascii="Times New Roman" w:eastAsia="Calibri" w:hAnsi="Times New Roman"/>
          <w:sz w:val="28"/>
          <w:szCs w:val="28"/>
        </w:rPr>
        <w:softHyphen/>
        <w:t>реждения, занимающиеся вопросами профпатологии.</w:t>
      </w:r>
    </w:p>
    <w:p w:rsidR="0035323C" w:rsidRPr="00E604B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Документы, необходимые для проведения экспертизы связи заболевания с профессией. 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Острое профессиональное заболевание. Оформление необходимой документации.</w:t>
      </w:r>
      <w:r w:rsidRPr="005B76E9">
        <w:rPr>
          <w:rFonts w:ascii="Times New Roman" w:eastAsia="Calibri" w:hAnsi="Times New Roman"/>
          <w:sz w:val="28"/>
          <w:szCs w:val="28"/>
        </w:rPr>
        <w:t xml:space="preserve"> </w:t>
      </w:r>
    </w:p>
    <w:p w:rsidR="0035323C" w:rsidRPr="00462C70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Нормативно-правовая база при проведении медицинских осмотров. </w:t>
      </w:r>
      <w:r w:rsidRPr="00462C70">
        <w:rPr>
          <w:rFonts w:ascii="Times New Roman" w:hAnsi="Times New Roman"/>
          <w:iCs/>
          <w:sz w:val="28"/>
          <w:szCs w:val="28"/>
        </w:rPr>
        <w:t>Приказ</w:t>
      </w:r>
      <w:r>
        <w:rPr>
          <w:rFonts w:ascii="Times New Roman" w:hAnsi="Times New Roman"/>
          <w:iCs/>
          <w:sz w:val="28"/>
          <w:szCs w:val="28"/>
        </w:rPr>
        <w:t xml:space="preserve"> Минздравсоцразвития Р</w:t>
      </w:r>
      <w:r w:rsidRPr="00462C70">
        <w:rPr>
          <w:rFonts w:ascii="Times New Roman" w:hAnsi="Times New Roman"/>
          <w:iCs/>
          <w:sz w:val="28"/>
          <w:szCs w:val="28"/>
        </w:rPr>
        <w:t xml:space="preserve">Ф от 12.04.2011 года № 302н </w:t>
      </w:r>
      <w:r w:rsidRPr="00462C70">
        <w:rPr>
          <w:rFonts w:ascii="Times New Roman" w:hAnsi="Times New Roman"/>
          <w:sz w:val="28"/>
          <w:szCs w:val="28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  <w:sz w:val="28"/>
          <w:szCs w:val="28"/>
        </w:rPr>
        <w:t>.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Особенности обследования и необходи</w:t>
      </w:r>
      <w:r w:rsidRPr="005B76E9">
        <w:rPr>
          <w:rFonts w:ascii="Times New Roman" w:eastAsia="Calibri" w:hAnsi="Times New Roman"/>
          <w:sz w:val="28"/>
          <w:szCs w:val="28"/>
        </w:rPr>
        <w:softHyphen/>
        <w:t>мая документация для установления профессионального характера заболевания. Критерии для установления связи заболевания с выполняемой работой.</w:t>
      </w:r>
    </w:p>
    <w:p w:rsidR="0035323C" w:rsidRPr="005B76E9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eastAsia="Calibri" w:hAnsi="Times New Roman"/>
          <w:sz w:val="28"/>
          <w:szCs w:val="28"/>
        </w:rPr>
        <w:t>Задачи и принци</w:t>
      </w:r>
      <w:r w:rsidRPr="005B76E9">
        <w:rPr>
          <w:rFonts w:ascii="Times New Roman" w:eastAsia="Calibri" w:hAnsi="Times New Roman"/>
          <w:sz w:val="28"/>
          <w:szCs w:val="28"/>
        </w:rPr>
        <w:softHyphen/>
        <w:t>пы врачебно-трудовой экспертизы, тру</w:t>
      </w:r>
      <w:r w:rsidRPr="005B76E9">
        <w:rPr>
          <w:rFonts w:ascii="Times New Roman" w:eastAsia="Calibri" w:hAnsi="Times New Roman"/>
          <w:sz w:val="28"/>
          <w:szCs w:val="28"/>
        </w:rPr>
        <w:softHyphen/>
        <w:t>довой и медицинской реабилитации в клинике проф</w:t>
      </w:r>
      <w:r>
        <w:rPr>
          <w:rFonts w:ascii="Times New Roman" w:eastAsia="Calibri" w:hAnsi="Times New Roman"/>
          <w:sz w:val="28"/>
          <w:szCs w:val="28"/>
        </w:rPr>
        <w:t xml:space="preserve">ессиональных </w:t>
      </w:r>
      <w:r w:rsidRPr="005B76E9">
        <w:rPr>
          <w:rFonts w:ascii="Times New Roman" w:eastAsia="Calibri" w:hAnsi="Times New Roman"/>
          <w:sz w:val="28"/>
          <w:szCs w:val="28"/>
        </w:rPr>
        <w:t>болезней и их социальное значение.</w:t>
      </w:r>
    </w:p>
    <w:p w:rsidR="0035323C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t>Классификация профессиональных за</w:t>
      </w:r>
      <w:r w:rsidRPr="005B76E9">
        <w:rPr>
          <w:rFonts w:ascii="Times New Roman" w:hAnsi="Times New Roman"/>
          <w:sz w:val="28"/>
          <w:szCs w:val="28"/>
        </w:rPr>
        <w:softHyphen/>
        <w:t xml:space="preserve">болеваний лёгких. Понятие о пневмокониозах. </w:t>
      </w:r>
    </w:p>
    <w:p w:rsidR="0035323C" w:rsidRPr="00E3371F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E3371F">
        <w:rPr>
          <w:rFonts w:ascii="Times New Roman" w:hAnsi="Times New Roman"/>
          <w:sz w:val="28"/>
          <w:szCs w:val="28"/>
        </w:rPr>
        <w:t>Гигиеническая классификация промышленной пыли, ее свойства. Профессии и производства, в которых возможно развитие профессионального заболевания.</w:t>
      </w:r>
    </w:p>
    <w:p w:rsidR="0035323C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t>Классификация пневмокониозов (1976г., 1995г.). Особенности разных групп пневмокониозов.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t>Силикоз, как пневмокониоз, занимающий центральное место среди пневмокониозов. Этиопатогенез, клиника, диагностика, течение и осложнения, лечение, профилактика.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F06A79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пневмокониозов. Лечение. Профилактика. 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5B76E9">
        <w:rPr>
          <w:rFonts w:ascii="Times New Roman" w:hAnsi="Times New Roman"/>
          <w:sz w:val="28"/>
          <w:szCs w:val="28"/>
        </w:rPr>
        <w:lastRenderedPageBreak/>
        <w:t>Силикотуберкулез. Этиопатогенез, клиника, диагностика, течение и осложнения, лечение, профилактика.</w:t>
      </w:r>
      <w:r w:rsidRPr="001235E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Врачебно-трудовая экспертиза.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Асбестоз. </w:t>
      </w:r>
      <w:r w:rsidRPr="005B76E9">
        <w:rPr>
          <w:rFonts w:ascii="Times New Roman" w:hAnsi="Times New Roman"/>
          <w:sz w:val="28"/>
          <w:szCs w:val="28"/>
        </w:rPr>
        <w:t>Этиопатогенез, клиника, диагностика, течение и осложнения, лечение, профилактика.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76E9">
        <w:rPr>
          <w:rFonts w:ascii="Times New Roman" w:hAnsi="Times New Roman"/>
          <w:sz w:val="28"/>
          <w:szCs w:val="28"/>
        </w:rPr>
        <w:t>невмоко</w:t>
      </w:r>
      <w:r>
        <w:rPr>
          <w:rFonts w:ascii="Times New Roman" w:hAnsi="Times New Roman"/>
          <w:sz w:val="28"/>
          <w:szCs w:val="28"/>
        </w:rPr>
        <w:t xml:space="preserve">ниоз сварщика. </w:t>
      </w:r>
      <w:r w:rsidRPr="005B76E9">
        <w:rPr>
          <w:rFonts w:ascii="Times New Roman" w:hAnsi="Times New Roman"/>
          <w:sz w:val="28"/>
          <w:szCs w:val="28"/>
        </w:rPr>
        <w:t>Этиопатогенез, клиника, диагностика, течение и осложнения, лечение, профилактика.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Антракоз.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 w:rsidRPr="005B76E9">
        <w:rPr>
          <w:rFonts w:ascii="Times New Roman" w:hAnsi="Times New Roman"/>
          <w:sz w:val="28"/>
          <w:szCs w:val="28"/>
        </w:rPr>
        <w:t>Этиопатогенез, клиника, диагностика, течение и осложнения, лечение, профилактика.</w:t>
      </w:r>
      <w:r>
        <w:rPr>
          <w:rFonts w:ascii="Times New Roman" w:hAnsi="Times New Roman"/>
          <w:sz w:val="28"/>
          <w:szCs w:val="28"/>
        </w:rPr>
        <w:t xml:space="preserve"> Профессии и производства, в которых возможно развитие профессионального заболевания.</w:t>
      </w:r>
    </w:p>
    <w:p w:rsidR="0035323C" w:rsidRPr="008A78BD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4F6912">
        <w:rPr>
          <w:rFonts w:ascii="Times New Roman" w:hAnsi="Times New Roman"/>
          <w:sz w:val="28"/>
          <w:szCs w:val="28"/>
        </w:rPr>
        <w:t xml:space="preserve">Бериллиоз. Этиопатогенез. Клиника. Диагностика. Лечение. Профилактика.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  <w:r w:rsidRPr="008A78BD">
        <w:rPr>
          <w:rFonts w:ascii="Times New Roman" w:hAnsi="Times New Roman"/>
          <w:sz w:val="28"/>
          <w:szCs w:val="28"/>
        </w:rPr>
        <w:t>.</w:t>
      </w:r>
    </w:p>
    <w:p w:rsidR="0035323C" w:rsidRPr="00EE16BB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Вибрационная болезнь. </w:t>
      </w:r>
      <w:r w:rsidRPr="004F6912">
        <w:rPr>
          <w:rFonts w:ascii="Times New Roman" w:hAnsi="Times New Roman"/>
          <w:sz w:val="28"/>
          <w:szCs w:val="28"/>
        </w:rPr>
        <w:t>Определение. Этиопатогенез. Клини</w:t>
      </w:r>
      <w:r w:rsidRPr="004F6912">
        <w:rPr>
          <w:rFonts w:ascii="Times New Roman" w:hAnsi="Times New Roman"/>
          <w:sz w:val="28"/>
          <w:szCs w:val="28"/>
        </w:rPr>
        <w:softHyphen/>
        <w:t>ческая картина при заболевании, связан</w:t>
      </w:r>
      <w:r w:rsidRPr="004F6912">
        <w:rPr>
          <w:rFonts w:ascii="Times New Roman" w:hAnsi="Times New Roman"/>
          <w:sz w:val="28"/>
          <w:szCs w:val="28"/>
        </w:rPr>
        <w:softHyphen/>
        <w:t>ном с воздействием локальной вибрации.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912">
        <w:rPr>
          <w:rFonts w:ascii="Times New Roman" w:hAnsi="Times New Roman"/>
          <w:sz w:val="28"/>
          <w:szCs w:val="28"/>
        </w:rPr>
        <w:t>Стадии болезни. Диагностика. Лечение. Профилактика. Прогноз. Решение экспертных вопросов</w:t>
      </w:r>
      <w:r>
        <w:rPr>
          <w:rFonts w:ascii="Times New Roman" w:hAnsi="Times New Roman"/>
          <w:sz w:val="28"/>
          <w:szCs w:val="28"/>
        </w:rPr>
        <w:t>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профессионального заболевания.</w:t>
      </w:r>
    </w:p>
    <w:p w:rsidR="0035323C" w:rsidRPr="00EE16BB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Профессиональная нейросенсорная тугоухость. Гигиеническая характеристика производственного шума. Патогенез. Клиника. Диагностика.  </w:t>
      </w:r>
      <w:r w:rsidRPr="00EE16BB">
        <w:rPr>
          <w:rFonts w:ascii="Times New Roman" w:hAnsi="Times New Roman"/>
          <w:sz w:val="28"/>
          <w:szCs w:val="28"/>
        </w:rPr>
        <w:t>Дифференциальная диагностика.</w:t>
      </w:r>
      <w:r>
        <w:rPr>
          <w:rFonts w:ascii="Times New Roman" w:hAnsi="Times New Roman"/>
          <w:sz w:val="28"/>
          <w:szCs w:val="28"/>
        </w:rPr>
        <w:t xml:space="preserve"> Лечение. Экспертиза трудоспособности. Профилактика.</w:t>
      </w:r>
    </w:p>
    <w:p w:rsidR="0035323C" w:rsidRPr="00570436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570436">
        <w:rPr>
          <w:rFonts w:ascii="Times New Roman" w:hAnsi="Times New Roman"/>
          <w:sz w:val="28"/>
          <w:szCs w:val="28"/>
        </w:rPr>
        <w:t>Общие и специфические изменения крови при действии промышленных ядов. Классификация профессиональных заболеваний крови. Пути поступления и выведения яда из организма.</w:t>
      </w:r>
    </w:p>
    <w:p w:rsidR="0035323C" w:rsidRPr="00F06A79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4F6912">
        <w:rPr>
          <w:rFonts w:ascii="Times New Roman" w:hAnsi="Times New Roman"/>
          <w:sz w:val="28"/>
          <w:szCs w:val="28"/>
        </w:rPr>
        <w:t>Острая и хроническая интоксикация бензолом</w:t>
      </w:r>
      <w:r>
        <w:rPr>
          <w:rFonts w:ascii="Times New Roman" w:hAnsi="Times New Roman"/>
          <w:sz w:val="28"/>
          <w:szCs w:val="28"/>
        </w:rPr>
        <w:t>. Синдромы забо</w:t>
      </w:r>
      <w:r w:rsidRPr="004F6912">
        <w:rPr>
          <w:rFonts w:ascii="Times New Roman" w:hAnsi="Times New Roman"/>
          <w:sz w:val="28"/>
          <w:szCs w:val="28"/>
        </w:rPr>
        <w:t xml:space="preserve">левания и их патогенез.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профессиональной интоксикации.</w:t>
      </w:r>
    </w:p>
    <w:p w:rsidR="0035323C" w:rsidRPr="004F6912" w:rsidRDefault="0035323C" w:rsidP="00061118">
      <w:pPr>
        <w:pStyle w:val="a5"/>
        <w:widowControl/>
        <w:numPr>
          <w:ilvl w:val="0"/>
          <w:numId w:val="295"/>
        </w:numPr>
        <w:autoSpaceDE/>
        <w:autoSpaceDN/>
        <w:adjustRightInd/>
        <w:spacing w:after="120" w:line="276" w:lineRule="auto"/>
        <w:rPr>
          <w:rFonts w:ascii="Times New Roman" w:hAnsi="Times New Roman"/>
          <w:sz w:val="28"/>
          <w:szCs w:val="28"/>
        </w:rPr>
      </w:pPr>
      <w:r w:rsidRPr="004F6912">
        <w:rPr>
          <w:rFonts w:ascii="Times New Roman" w:hAnsi="Times New Roman"/>
          <w:sz w:val="28"/>
          <w:szCs w:val="28"/>
        </w:rPr>
        <w:t>Особенности ди</w:t>
      </w:r>
      <w:r w:rsidRPr="004F6912">
        <w:rPr>
          <w:rFonts w:ascii="Times New Roman" w:hAnsi="Times New Roman"/>
          <w:sz w:val="28"/>
          <w:szCs w:val="28"/>
        </w:rPr>
        <w:softHyphen/>
        <w:t>агностики профессиональных заболева</w:t>
      </w:r>
      <w:r w:rsidRPr="004F6912">
        <w:rPr>
          <w:rFonts w:ascii="Times New Roman" w:hAnsi="Times New Roman"/>
          <w:sz w:val="28"/>
          <w:szCs w:val="28"/>
        </w:rPr>
        <w:softHyphen/>
        <w:t>ний системы крови. Лечение. Профилак</w:t>
      </w:r>
      <w:r w:rsidRPr="004F6912">
        <w:rPr>
          <w:rFonts w:ascii="Times New Roman" w:hAnsi="Times New Roman"/>
          <w:sz w:val="28"/>
          <w:szCs w:val="28"/>
        </w:rPr>
        <w:softHyphen/>
        <w:t xml:space="preserve">тика. Врачебно-трудовая экспертиза. </w:t>
      </w:r>
    </w:p>
    <w:p w:rsidR="0035323C" w:rsidRPr="00F06A79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05445">
        <w:rPr>
          <w:rFonts w:ascii="Times New Roman" w:hAnsi="Times New Roman"/>
          <w:sz w:val="28"/>
          <w:szCs w:val="28"/>
        </w:rPr>
        <w:t>Классификация ядохимикатов по хи</w:t>
      </w:r>
      <w:r w:rsidRPr="00E05445">
        <w:rPr>
          <w:rFonts w:ascii="Times New Roman" w:hAnsi="Times New Roman"/>
          <w:sz w:val="28"/>
          <w:szCs w:val="28"/>
        </w:rPr>
        <w:softHyphen/>
        <w:t>мической структуре, целям применения, степени токсичности.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108">
        <w:rPr>
          <w:rFonts w:ascii="Times New Roman" w:hAnsi="Times New Roman"/>
          <w:sz w:val="28"/>
          <w:szCs w:val="28"/>
        </w:rPr>
        <w:t>Пути поступления и выведения из организма.</w:t>
      </w:r>
      <w:r w:rsidRPr="00F06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профессиональной интоксикации.</w:t>
      </w:r>
    </w:p>
    <w:p w:rsidR="0035323C" w:rsidRPr="001235EC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05445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трые и хронические интоксикации</w:t>
      </w:r>
      <w:r w:rsidRPr="00A55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фосфорорганическими </w:t>
      </w:r>
      <w:r w:rsidRPr="00E05445">
        <w:rPr>
          <w:rFonts w:ascii="Times New Roman" w:hAnsi="Times New Roman"/>
          <w:sz w:val="28"/>
          <w:szCs w:val="28"/>
        </w:rPr>
        <w:t>пести</w:t>
      </w:r>
      <w:r w:rsidRPr="00E05445">
        <w:rPr>
          <w:rFonts w:ascii="Times New Roman" w:hAnsi="Times New Roman"/>
          <w:sz w:val="28"/>
          <w:szCs w:val="28"/>
        </w:rPr>
        <w:softHyphen/>
        <w:t>цидами</w:t>
      </w:r>
      <w:r>
        <w:rPr>
          <w:rFonts w:ascii="Times New Roman" w:hAnsi="Times New Roman"/>
          <w:sz w:val="28"/>
          <w:szCs w:val="28"/>
        </w:rPr>
        <w:t>.</w:t>
      </w:r>
      <w:r w:rsidRPr="00AE5844">
        <w:rPr>
          <w:rFonts w:ascii="Times New Roman" w:hAnsi="Times New Roman"/>
          <w:sz w:val="28"/>
          <w:szCs w:val="28"/>
        </w:rPr>
        <w:t xml:space="preserve"> </w:t>
      </w:r>
      <w:r w:rsidRPr="00A55108">
        <w:rPr>
          <w:rFonts w:ascii="Times New Roman" w:hAnsi="Times New Roman"/>
          <w:sz w:val="28"/>
          <w:szCs w:val="28"/>
        </w:rPr>
        <w:t>Пути поступления и выведения из организма.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45">
        <w:rPr>
          <w:rFonts w:ascii="Times New Roman" w:hAnsi="Times New Roman"/>
          <w:sz w:val="28"/>
          <w:szCs w:val="28"/>
        </w:rPr>
        <w:t>Клиника. Диагностика. Неотложная помощь. Ле</w:t>
      </w:r>
      <w:r w:rsidRPr="00E05445">
        <w:rPr>
          <w:rFonts w:ascii="Times New Roman" w:hAnsi="Times New Roman"/>
          <w:sz w:val="28"/>
          <w:szCs w:val="28"/>
        </w:rPr>
        <w:softHyphen/>
        <w:t>чение. Профилактика.</w:t>
      </w:r>
      <w:r>
        <w:rPr>
          <w:rFonts w:ascii="Times New Roman" w:hAnsi="Times New Roman"/>
          <w:sz w:val="28"/>
          <w:szCs w:val="28"/>
        </w:rPr>
        <w:t xml:space="preserve"> Профессии и производства, в которых возможно развитие профессиональной интоксикации.</w:t>
      </w:r>
    </w:p>
    <w:p w:rsidR="0035323C" w:rsidRPr="00EE16BB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05445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трые и  хронические</w:t>
      </w:r>
      <w:r w:rsidRPr="00AE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интоксикации ртутьорганическими </w:t>
      </w:r>
      <w:r w:rsidRPr="00E05445">
        <w:rPr>
          <w:rFonts w:ascii="Times New Roman" w:hAnsi="Times New Roman"/>
          <w:sz w:val="28"/>
          <w:szCs w:val="28"/>
        </w:rPr>
        <w:t>пести</w:t>
      </w:r>
      <w:r w:rsidRPr="00E05445">
        <w:rPr>
          <w:rFonts w:ascii="Times New Roman" w:hAnsi="Times New Roman"/>
          <w:sz w:val="28"/>
          <w:szCs w:val="28"/>
        </w:rPr>
        <w:softHyphen/>
        <w:t>цидами</w:t>
      </w:r>
      <w:r>
        <w:rPr>
          <w:rFonts w:ascii="Times New Roman" w:hAnsi="Times New Roman"/>
          <w:sz w:val="28"/>
          <w:szCs w:val="28"/>
        </w:rPr>
        <w:t>.</w:t>
      </w:r>
      <w:r w:rsidRPr="00AE5844">
        <w:rPr>
          <w:rFonts w:ascii="Times New Roman" w:hAnsi="Times New Roman"/>
          <w:sz w:val="28"/>
          <w:szCs w:val="28"/>
        </w:rPr>
        <w:t xml:space="preserve"> </w:t>
      </w:r>
      <w:r w:rsidRPr="00A55108">
        <w:rPr>
          <w:rFonts w:ascii="Times New Roman" w:hAnsi="Times New Roman"/>
          <w:sz w:val="28"/>
          <w:szCs w:val="28"/>
        </w:rPr>
        <w:t>Пути поступления и выведения из организма.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445">
        <w:rPr>
          <w:rFonts w:ascii="Times New Roman" w:hAnsi="Times New Roman"/>
          <w:sz w:val="28"/>
          <w:szCs w:val="28"/>
        </w:rPr>
        <w:t>Клиника. Диагностика. Неотложная помощь. Ле</w:t>
      </w:r>
      <w:r w:rsidRPr="00E05445">
        <w:rPr>
          <w:rFonts w:ascii="Times New Roman" w:hAnsi="Times New Roman"/>
          <w:sz w:val="28"/>
          <w:szCs w:val="28"/>
        </w:rPr>
        <w:softHyphen/>
        <w:t>чение. Профилактика.</w:t>
      </w:r>
      <w:r w:rsidRPr="00123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Профессии и производства, в которых возможно развитие профессиональной интоксикации.</w:t>
      </w:r>
    </w:p>
    <w:p w:rsidR="0035323C" w:rsidRPr="00E3371F" w:rsidRDefault="0035323C" w:rsidP="00061118">
      <w:pPr>
        <w:pStyle w:val="a5"/>
        <w:widowControl/>
        <w:numPr>
          <w:ilvl w:val="0"/>
          <w:numId w:val="295"/>
        </w:numPr>
        <w:shd w:val="clear" w:color="auto" w:fill="FFFFFF"/>
        <w:autoSpaceDE/>
        <w:autoSpaceDN/>
        <w:adjustRightInd/>
        <w:spacing w:after="120"/>
        <w:ind w:right="-1"/>
        <w:rPr>
          <w:rFonts w:ascii="Times New Roman" w:hAnsi="Times New Roman"/>
          <w:sz w:val="28"/>
          <w:szCs w:val="28"/>
        </w:rPr>
      </w:pPr>
      <w:r w:rsidRPr="00E3371F">
        <w:rPr>
          <w:rFonts w:ascii="Times New Roman" w:hAnsi="Times New Roman"/>
          <w:sz w:val="28"/>
          <w:szCs w:val="28"/>
        </w:rPr>
        <w:t>Острые  и   хронические  интоксикации  хлорорганическими пести</w:t>
      </w:r>
      <w:r w:rsidRPr="00E3371F">
        <w:rPr>
          <w:rFonts w:ascii="Times New Roman" w:hAnsi="Times New Roman"/>
          <w:sz w:val="28"/>
          <w:szCs w:val="28"/>
        </w:rPr>
        <w:softHyphen/>
        <w:t xml:space="preserve">цидами. Пути поступления и выведения из организма. Клиника. Диагностика. </w:t>
      </w:r>
      <w:r w:rsidRPr="00E3371F">
        <w:rPr>
          <w:rFonts w:ascii="Times New Roman" w:hAnsi="Times New Roman"/>
          <w:sz w:val="28"/>
          <w:szCs w:val="28"/>
        </w:rPr>
        <w:lastRenderedPageBreak/>
        <w:t>Неотложная помощь. Ле</w:t>
      </w:r>
      <w:r w:rsidRPr="00E3371F">
        <w:rPr>
          <w:rFonts w:ascii="Times New Roman" w:hAnsi="Times New Roman"/>
          <w:sz w:val="28"/>
          <w:szCs w:val="28"/>
        </w:rPr>
        <w:softHyphen/>
        <w:t>чение. Профилактика. Профессии и производства, в которых возможно развитие профессиональной интоксикации.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7E7400" w:rsidRPr="00E836D2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C2B44" w:rsidRDefault="003C2B44" w:rsidP="003C2B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№1 по установлению клинического диагноза-пневмокониоза.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Какое заболевание можно предполагать у больного К. 48 лет, который в течение 15 лет работал электросварщиком на полуавтоматической сварке и сварке в углекислом газе? Частично работал также в закрытых ёмкостях (трюм парохода, крупные цистерны и трубы). Постепенно начал замечать одышку при большом физическом напряжении (подъём на 5-6 этаж), небольшой кашель с тёмной мокротой, самочувствие оставалось удовлетворительным, функции дыхания без отклонений от нормы. При рентгенологическом исследовании заподозрен диссеминированный туберкулёз, получал противотуберкулёзные препараты без эффекта. Анализ крови, мокроты без отклонений. Реакция Манту отрицательная.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Сформулируйте диагноз и экспертное решение. </w:t>
      </w:r>
    </w:p>
    <w:p w:rsidR="005B2B68" w:rsidRPr="005B2B68" w:rsidRDefault="005B2B68" w:rsidP="005B2B68">
      <w:pPr>
        <w:pStyle w:val="a5"/>
        <w:rPr>
          <w:rFonts w:eastAsia="Calibri"/>
          <w:bCs/>
          <w:iCs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Пневмокониоз электросварщика, рабочий может продолжать работать вне закрытых ёмкостях при условии врачебного наблюдения.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«Вибрационная болезнь».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ангиоспастического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Предъявлял жалобы на повышенную зябкость рук и ног на холоде и резкое побеление пальцев на руках и ногах при мытье их холодной водой, при общем переохлаждении. Пальцы рук и ног холодные с небольшим акроцианозом. При исследовании болевой чувствительности альгезиметром Вожжовой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сплошное побеление всех пальцев рук и ног. При исследовании вибрационной чувствительности паллестезиометром (конструкция Шведа) её порог на кончиках пальцев рук составил 70-80 условных единиц, а на стопах 90-95 единиц.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Критически оцените диагностическое и экспертное решение.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lastRenderedPageBreak/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Диагностическое и экспертное решение принято неправильно. Не были учтены первоначальные сведения, характеризующие условия труда и продолжительность работы больного в профессии клёпальщика. Рабочий в течение непродолжительного времени имел производственный контакт с виброопасным инструментом, генерирующим низкочастотную вибрацию. Эта форма и амплитудно-частотная характеристика вибрации способна вызвать патологический процесс, характерный наличием, прежде всего, синдрома вегетативного полиневрита. Ангиоспастический синдром в этом случае появляется несколько позже или бывает сочетанным с полиневритическим синдромом.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Анализ субъективных и объективных признаков, характеризующих заболевание рабочего, позволяет полностью исключить полиневритический синдром (отсутствие характерных жалоб на ноющие боли в руках, онемение пальцев и парестезии, нормальные показатели альгезиметрии). Нет оснований трактовать имеющийся ангиоспастический синдром, как начальные проявления вибрационной болезни (одновременно белеют пальцы на ногах и руках, нормальны показатели вибрационной чувствительности).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В данном случае больной, по-видимому, страдает болезнью Рейно, которая является медицинским противопоказанием для работы с виброопасными инструментами. Клинических и юридических оснований для оформления рабочего доплатного (профбольничного) листка нет.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Тоны сердца ритмичны, 74 в 1′, АД: 150/90 – 120/70 мм рт. ст.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В лёгких везикулярное дыхание. Печень и селезёнка не увеличены.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Общий анализ крови: Н</w:t>
      </w:r>
      <w:r w:rsidRPr="005B2B68">
        <w:rPr>
          <w:sz w:val="28"/>
          <w:szCs w:val="28"/>
          <w:lang w:val="en-US"/>
        </w:rPr>
        <w:t>b</w:t>
      </w:r>
      <w:r w:rsidRPr="005B2B68">
        <w:rPr>
          <w:sz w:val="28"/>
          <w:szCs w:val="28"/>
        </w:rPr>
        <w:t xml:space="preserve"> – 150 г/л, эритроциты – 3,2 · 10</w:t>
      </w:r>
      <w:r w:rsidRPr="005B2B68">
        <w:rPr>
          <w:sz w:val="28"/>
          <w:szCs w:val="28"/>
          <w:vertAlign w:val="superscript"/>
        </w:rPr>
        <w:t>12</w:t>
      </w:r>
      <w:r w:rsidRPr="005B2B68">
        <w:rPr>
          <w:sz w:val="28"/>
          <w:szCs w:val="28"/>
        </w:rPr>
        <w:t>/л, цв. пок. – 0,98, лейкоциты – 3,1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>/п., тромбоциты – 110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>/п, ретикулоциты – 5%, СОЭ – 20 мм/час, время кровотечения – 5 минут.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5B2B68">
        <w:rPr>
          <w:sz w:val="28"/>
          <w:szCs w:val="28"/>
          <w:vertAlign w:val="subscript"/>
        </w:rPr>
        <w:t>12</w:t>
      </w:r>
      <w:r w:rsidRPr="005B2B68">
        <w:rPr>
          <w:sz w:val="28"/>
          <w:szCs w:val="28"/>
        </w:rPr>
        <w:t>, после чего наступило заметное клиническое улучшение.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lastRenderedPageBreak/>
        <w:t>После выписки из стационара было дано следующее заключение: показан перевод на другую работу, не связанную с воздействием бензола и других гематропных веществ.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Сформулируйте предполагаемый диагноз. </w:t>
      </w:r>
    </w:p>
    <w:p w:rsidR="005B2B68" w:rsidRPr="005B2B68" w:rsidRDefault="005B2B68" w:rsidP="005B2B68">
      <w:pPr>
        <w:ind w:firstLine="709"/>
        <w:jc w:val="both"/>
        <w:rPr>
          <w:spacing w:val="38"/>
          <w:sz w:val="28"/>
          <w:szCs w:val="28"/>
        </w:rPr>
      </w:pPr>
      <w:r w:rsidRPr="005B2B68">
        <w:rPr>
          <w:sz w:val="28"/>
          <w:szCs w:val="28"/>
        </w:rPr>
        <w:t>2.Правильно или нет было вынесено заключение о трудоспособности больной и почему?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1.Предполагаемый диагноз: хроническая интоксикация бензолом средней степени тяжести (умеренная панцитопения в крови, астеновегетативный синдром с явлениями полинейропатии, нередко выраженный геморрагический синдром).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2.Заключение о трудоспособности больной было вынесено правильно, потому что продолжение контакта с бензолом может привести к прогрессированию процесса.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 обследовании отмечалась тахикардия, 92 в 1′. АД: 120/70 мм рт. ст., миоз, вялая реакция зрачков на свет, лёгкий тремор пальцев рук.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Дермографизм красный, умеренно разлитой, стойкий. Общий гипергидроз. Гиперсаливация. Отмечается умеренное снижение активности холинэстеразы.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Поставьте диагноз.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2.Примите экспертное решение.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3.Перечислите необходимые лечебные мероприятия.</w:t>
      </w:r>
    </w:p>
    <w:p w:rsidR="005B2B68" w:rsidRPr="005B2B68" w:rsidRDefault="005B2B68" w:rsidP="005B2B68">
      <w:pPr>
        <w:pStyle w:val="af1"/>
        <w:ind w:firstLine="851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1. Лёгкая острая интоксикация хлорофосом.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 Временный перевод на работу вне контакта с токсическими веществами.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 Атропин, дипироксим, симптоматическая терапия.</w:t>
      </w:r>
    </w:p>
    <w:p w:rsidR="005B2B68" w:rsidRPr="005B2B68" w:rsidRDefault="005B2B68" w:rsidP="005B2B68">
      <w:pPr>
        <w:pStyle w:val="1"/>
        <w:ind w:firstLine="709"/>
        <w:rPr>
          <w:rFonts w:ascii="Times New Roman" w:hAnsi="Times New Roman" w:cs="Times New Roman"/>
          <w:sz w:val="24"/>
          <w:szCs w:val="28"/>
        </w:rPr>
      </w:pPr>
    </w:p>
    <w:p w:rsidR="003C2B44" w:rsidRPr="005B69B7" w:rsidRDefault="003C2B44" w:rsidP="003C2B44">
      <w:pPr>
        <w:jc w:val="center"/>
        <w:rPr>
          <w:rFonts w:eastAsiaTheme="minorEastAsia"/>
        </w:rPr>
      </w:pPr>
    </w:p>
    <w:p w:rsidR="007E7400" w:rsidRPr="00E836D2" w:rsidRDefault="007E7400" w:rsidP="00204C9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23C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3138A" w:rsidRPr="0035323C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35323C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53138A">
        <w:rPr>
          <w:sz w:val="28"/>
          <w:szCs w:val="28"/>
        </w:rPr>
        <w:t>гигиены детей и подростков с гигиеной питания и труда</w:t>
      </w:r>
    </w:p>
    <w:p w:rsidR="0053138A" w:rsidRPr="008A3D11" w:rsidRDefault="007E7400" w:rsidP="0053138A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53138A">
        <w:rPr>
          <w:sz w:val="28"/>
          <w:szCs w:val="28"/>
        </w:rPr>
        <w:t xml:space="preserve"> </w:t>
      </w:r>
      <w:r w:rsidR="005B2B68">
        <w:rPr>
          <w:sz w:val="28"/>
          <w:szCs w:val="28"/>
        </w:rPr>
        <w:t>31</w:t>
      </w:r>
      <w:r w:rsidR="0053138A" w:rsidRPr="008A3D11">
        <w:rPr>
          <w:sz w:val="28"/>
          <w:szCs w:val="28"/>
        </w:rPr>
        <w:t>.05.0</w:t>
      </w:r>
      <w:r w:rsidR="005B2B68">
        <w:rPr>
          <w:sz w:val="28"/>
          <w:szCs w:val="28"/>
        </w:rPr>
        <w:t>2</w:t>
      </w:r>
      <w:r w:rsidR="0053138A" w:rsidRPr="008A3D11">
        <w:rPr>
          <w:sz w:val="28"/>
          <w:szCs w:val="28"/>
        </w:rPr>
        <w:t xml:space="preserve"> - </w:t>
      </w:r>
      <w:r w:rsidR="005B2B68">
        <w:rPr>
          <w:sz w:val="28"/>
          <w:szCs w:val="28"/>
        </w:rPr>
        <w:t>Педиатрия</w:t>
      </w:r>
    </w:p>
    <w:p w:rsidR="007E7400" w:rsidRPr="008A3D11" w:rsidRDefault="007E7400" w:rsidP="00E836D2">
      <w:pPr>
        <w:ind w:firstLine="709"/>
        <w:rPr>
          <w:sz w:val="28"/>
          <w:szCs w:val="28"/>
        </w:rPr>
      </w:pPr>
      <w:r w:rsidRPr="008A3D11">
        <w:rPr>
          <w:sz w:val="28"/>
          <w:szCs w:val="28"/>
        </w:rPr>
        <w:t>дисциплина</w:t>
      </w:r>
      <w:r w:rsidR="005B2B68">
        <w:rPr>
          <w:sz w:val="28"/>
          <w:szCs w:val="28"/>
        </w:rPr>
        <w:t xml:space="preserve"> Профессиональные болезни</w:t>
      </w:r>
      <w:r w:rsidR="0053138A" w:rsidRPr="008A3D11">
        <w:rPr>
          <w:sz w:val="28"/>
          <w:szCs w:val="28"/>
        </w:rPr>
        <w:t xml:space="preserve"> 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  <w:r w:rsidRPr="00D5001D">
        <w:rPr>
          <w:b/>
          <w:sz w:val="28"/>
          <w:szCs w:val="28"/>
        </w:rPr>
        <w:lastRenderedPageBreak/>
        <w:t>ЭКЗАМЕНАЦИОННЫЙ</w:t>
      </w:r>
      <w:r w:rsidR="00876450" w:rsidRPr="00D5001D">
        <w:rPr>
          <w:b/>
          <w:sz w:val="28"/>
          <w:szCs w:val="28"/>
        </w:rPr>
        <w:t xml:space="preserve"> </w:t>
      </w:r>
      <w:r w:rsidRPr="00D5001D">
        <w:rPr>
          <w:b/>
          <w:sz w:val="28"/>
          <w:szCs w:val="28"/>
        </w:rPr>
        <w:t xml:space="preserve"> БИЛЕТ №___</w:t>
      </w: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35323C" w:rsidRDefault="003822D6" w:rsidP="0035323C">
      <w:pPr>
        <w:rPr>
          <w:b/>
          <w:sz w:val="28"/>
          <w:szCs w:val="28"/>
        </w:rPr>
      </w:pPr>
      <w:r w:rsidRPr="0035323C">
        <w:rPr>
          <w:sz w:val="28"/>
          <w:szCs w:val="28"/>
        </w:rPr>
        <w:t>1</w:t>
      </w:r>
      <w:r w:rsidR="00605973" w:rsidRPr="0035323C">
        <w:rPr>
          <w:sz w:val="28"/>
          <w:szCs w:val="28"/>
        </w:rPr>
        <w:t xml:space="preserve">. </w:t>
      </w:r>
      <w:r w:rsidRPr="0035323C">
        <w:rPr>
          <w:sz w:val="28"/>
          <w:szCs w:val="28"/>
        </w:rPr>
        <w:t>ВАРИАНТ НАБОРА ТЕСТОВЫХ ЗАДАНИЙ В ИС УНИВЕРСИТЕТА.</w:t>
      </w:r>
    </w:p>
    <w:p w:rsidR="0035323C" w:rsidRDefault="0035323C" w:rsidP="0035323C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35323C">
        <w:rPr>
          <w:rFonts w:eastAsia="Calibri"/>
          <w:sz w:val="28"/>
          <w:szCs w:val="28"/>
        </w:rPr>
        <w:t>Введение в клинику профессиональ</w:t>
      </w:r>
      <w:r w:rsidRPr="0035323C">
        <w:rPr>
          <w:rFonts w:eastAsia="Calibri"/>
          <w:sz w:val="28"/>
          <w:szCs w:val="28"/>
        </w:rPr>
        <w:softHyphen/>
        <w:t xml:space="preserve">ных болезней. Понятие о профпатологии как клинической дисциплине. </w:t>
      </w:r>
    </w:p>
    <w:p w:rsidR="0035323C" w:rsidRPr="0035323C" w:rsidRDefault="0035323C" w:rsidP="0035323C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3. Методика проведения специальной оценки условий труда по химическому фактору.</w:t>
      </w:r>
    </w:p>
    <w:p w:rsidR="003822D6" w:rsidRPr="003822D6" w:rsidRDefault="003822D6" w:rsidP="003822D6">
      <w:pPr>
        <w:tabs>
          <w:tab w:val="left" w:pos="142"/>
        </w:tabs>
        <w:rPr>
          <w:color w:val="000000"/>
          <w:spacing w:val="-2"/>
          <w:sz w:val="28"/>
          <w:szCs w:val="28"/>
        </w:rPr>
      </w:pPr>
    </w:p>
    <w:p w:rsidR="00605973" w:rsidRPr="00D5001D" w:rsidRDefault="00605973" w:rsidP="00605973">
      <w:pPr>
        <w:rPr>
          <w:sz w:val="28"/>
          <w:szCs w:val="28"/>
        </w:rPr>
      </w:pP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544908" w:rsidRDefault="00030679" w:rsidP="00544908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</w:t>
      </w:r>
      <w:r w:rsidR="00544908">
        <w:rPr>
          <w:sz w:val="28"/>
          <w:szCs w:val="28"/>
        </w:rPr>
        <w:t xml:space="preserve"> </w:t>
      </w:r>
      <w:r w:rsidRPr="00544908">
        <w:rPr>
          <w:sz w:val="28"/>
          <w:szCs w:val="28"/>
        </w:rPr>
        <w:t xml:space="preserve">                                                </w:t>
      </w:r>
      <w:r w:rsidR="00544908">
        <w:rPr>
          <w:sz w:val="28"/>
          <w:szCs w:val="28"/>
        </w:rPr>
        <w:t xml:space="preserve">                     Сетко А.Г.</w:t>
      </w:r>
    </w:p>
    <w:p w:rsidR="00544908" w:rsidRDefault="00544908" w:rsidP="00544908">
      <w:pPr>
        <w:spacing w:before="20"/>
        <w:ind w:left="680" w:hanging="680"/>
        <w:rPr>
          <w:sz w:val="28"/>
          <w:szCs w:val="28"/>
        </w:rPr>
      </w:pPr>
    </w:p>
    <w:p w:rsidR="003822D6" w:rsidRDefault="007E7400" w:rsidP="003822D6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3822D6">
        <w:rPr>
          <w:sz w:val="28"/>
          <w:szCs w:val="28"/>
        </w:rPr>
        <w:t>педиатрического факультета,</w:t>
      </w:r>
    </w:p>
    <w:p w:rsidR="005108E6" w:rsidRDefault="003822D6" w:rsidP="00544908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 д.м.н., профессор</w:t>
      </w:r>
      <w:r w:rsidR="00544908">
        <w:rPr>
          <w:sz w:val="28"/>
          <w:szCs w:val="28"/>
        </w:rPr>
        <w:t xml:space="preserve">                                                 </w:t>
      </w:r>
      <w:r w:rsidR="00FE0F40">
        <w:rPr>
          <w:sz w:val="28"/>
          <w:szCs w:val="28"/>
        </w:rPr>
        <w:t xml:space="preserve">                                         Кремлева Е.А.</w:t>
      </w:r>
    </w:p>
    <w:p w:rsidR="00544908" w:rsidRDefault="00544908" w:rsidP="005108E6">
      <w:pPr>
        <w:ind w:firstLine="709"/>
        <w:jc w:val="right"/>
        <w:rPr>
          <w:sz w:val="28"/>
          <w:szCs w:val="28"/>
        </w:rPr>
      </w:pPr>
    </w:p>
    <w:p w:rsidR="007E7400" w:rsidRDefault="005108E6" w:rsidP="005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5323C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B32DC3">
        <w:rPr>
          <w:sz w:val="28"/>
          <w:szCs w:val="28"/>
        </w:rPr>
        <w:t xml:space="preserve"> </w:t>
      </w:r>
      <w:r w:rsidR="0035323C">
        <w:rPr>
          <w:sz w:val="28"/>
          <w:szCs w:val="28"/>
        </w:rPr>
        <w:t>апреля</w:t>
      </w:r>
      <w:r w:rsidR="00B32DC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2DC3">
        <w:rPr>
          <w:sz w:val="28"/>
          <w:szCs w:val="28"/>
        </w:rPr>
        <w:t>19г.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43467C" w:rsidP="00E836D2">
      <w:pPr>
        <w:ind w:firstLine="709"/>
        <w:jc w:val="both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t>Калькулятор</w:t>
      </w:r>
      <w:r w:rsidR="00FE0F40">
        <w:rPr>
          <w:color w:val="000000"/>
          <w:sz w:val="28"/>
          <w:szCs w:val="28"/>
        </w:rPr>
        <w:t>.</w:t>
      </w:r>
    </w:p>
    <w:p w:rsidR="00374832" w:rsidRPr="00D405B0" w:rsidRDefault="00374832" w:rsidP="0037483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374832" w:rsidRDefault="00374832" w:rsidP="00374832">
      <w:pPr>
        <w:pStyle w:val="a5"/>
        <w:widowControl/>
        <w:numPr>
          <w:ilvl w:val="0"/>
          <w:numId w:val="36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374832" w:rsidRDefault="00374832" w:rsidP="00374832">
      <w:pPr>
        <w:pStyle w:val="a5"/>
        <w:widowControl/>
        <w:numPr>
          <w:ilvl w:val="0"/>
          <w:numId w:val="36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374832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Default="00374832" w:rsidP="003748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374832" w:rsidRPr="000818CF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374832" w:rsidRPr="00D405B0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374832" w:rsidRDefault="00374832" w:rsidP="00374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374832" w:rsidRPr="00CF151E" w:rsidRDefault="00374832" w:rsidP="00374832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374832" w:rsidRPr="00CF151E" w:rsidRDefault="00374832" w:rsidP="00374832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374832" w:rsidRDefault="00374832" w:rsidP="00374832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374832" w:rsidRDefault="00374832" w:rsidP="00374832">
      <w:pPr>
        <w:spacing w:line="259" w:lineRule="auto"/>
        <w:ind w:left="763"/>
        <w:jc w:val="both"/>
      </w:pPr>
    </w:p>
    <w:p w:rsidR="00374832" w:rsidRDefault="00374832" w:rsidP="00374832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374832" w:rsidRPr="00AF4473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Pr="00AF4473" w:rsidRDefault="00374832" w:rsidP="00374832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374832" w:rsidRPr="00AF4473" w:rsidRDefault="00374832" w:rsidP="00374832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374832" w:rsidRPr="00AF4473" w:rsidRDefault="00374832" w:rsidP="00374832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/>
      </w:tblPr>
      <w:tblGrid>
        <w:gridCol w:w="4307"/>
        <w:gridCol w:w="4217"/>
        <w:gridCol w:w="1897"/>
      </w:tblGrid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374832" w:rsidRPr="00AF4473" w:rsidTr="00E25ECE">
        <w:tc>
          <w:tcPr>
            <w:tcW w:w="3956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374832" w:rsidRPr="00AF4473" w:rsidRDefault="0037483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374832" w:rsidRDefault="00374832" w:rsidP="00374832">
      <w:pPr>
        <w:jc w:val="center"/>
        <w:rPr>
          <w:b/>
          <w:sz w:val="28"/>
          <w:szCs w:val="28"/>
        </w:rPr>
      </w:pPr>
    </w:p>
    <w:p w:rsidR="00374832" w:rsidRDefault="00374832" w:rsidP="00374832">
      <w:pPr>
        <w:jc w:val="center"/>
        <w:rPr>
          <w:b/>
          <w:sz w:val="28"/>
          <w:szCs w:val="28"/>
        </w:rPr>
      </w:pPr>
    </w:p>
    <w:p w:rsidR="00374832" w:rsidRDefault="00374832" w:rsidP="0037483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lastRenderedPageBreak/>
        <w:t>4.3. Правила формирования экзаменационного рейтинга</w:t>
      </w:r>
    </w:p>
    <w:p w:rsidR="00374832" w:rsidRPr="00872DFC" w:rsidRDefault="00374832" w:rsidP="00374832">
      <w:pPr>
        <w:ind w:firstLine="709"/>
        <w:jc w:val="center"/>
        <w:rPr>
          <w:b/>
          <w:sz w:val="28"/>
          <w:szCs w:val="28"/>
        </w:rPr>
      </w:pPr>
    </w:p>
    <w:p w:rsidR="00374832" w:rsidRPr="00D841A2" w:rsidRDefault="00374832" w:rsidP="0037483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374832" w:rsidRDefault="00374832" w:rsidP="0037483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374832" w:rsidRDefault="00374832" w:rsidP="0037483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374832" w:rsidRDefault="00374832" w:rsidP="00374832">
      <w:pPr>
        <w:jc w:val="center"/>
        <w:rPr>
          <w:b/>
          <w:sz w:val="28"/>
          <w:szCs w:val="28"/>
        </w:rPr>
      </w:pPr>
    </w:p>
    <w:tbl>
      <w:tblPr>
        <w:tblStyle w:val="a3"/>
        <w:tblW w:w="10419" w:type="dxa"/>
        <w:tblLook w:val="04A0"/>
      </w:tblPr>
      <w:tblGrid>
        <w:gridCol w:w="1809"/>
        <w:gridCol w:w="4111"/>
        <w:gridCol w:w="4499"/>
      </w:tblGrid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374832" w:rsidTr="00E25ECE">
        <w:tc>
          <w:tcPr>
            <w:tcW w:w="180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374832" w:rsidRPr="00872DFC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374832" w:rsidTr="00E25ECE">
        <w:tc>
          <w:tcPr>
            <w:tcW w:w="1809" w:type="dxa"/>
          </w:tcPr>
          <w:p w:rsidR="00374832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374832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374832" w:rsidRDefault="0037483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374832" w:rsidRDefault="00374832" w:rsidP="00374832">
      <w:pPr>
        <w:jc w:val="both"/>
        <w:rPr>
          <w:sz w:val="28"/>
          <w:szCs w:val="28"/>
        </w:rPr>
      </w:pPr>
    </w:p>
    <w:p w:rsidR="00374832" w:rsidRPr="00872DFC" w:rsidRDefault="00374832" w:rsidP="00374832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lastRenderedPageBreak/>
        <w:t xml:space="preserve">Таблица 4 </w:t>
      </w:r>
    </w:p>
    <w:p w:rsidR="00374832" w:rsidRPr="000114B0" w:rsidRDefault="00374832" w:rsidP="0037483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/>
      </w:tblPr>
      <w:tblGrid>
        <w:gridCol w:w="3126"/>
        <w:gridCol w:w="3923"/>
        <w:gridCol w:w="2579"/>
      </w:tblGrid>
      <w:tr w:rsidR="00374832" w:rsidRPr="00872DFC" w:rsidTr="00E25ECE">
        <w:trPr>
          <w:jc w:val="center"/>
        </w:trPr>
        <w:tc>
          <w:tcPr>
            <w:tcW w:w="3126" w:type="dxa"/>
            <w:vMerge w:val="restart"/>
          </w:tcPr>
          <w:p w:rsidR="00374832" w:rsidRPr="00872DFC" w:rsidRDefault="0037483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374832" w:rsidRPr="00872DFC" w:rsidRDefault="0037483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374832" w:rsidRPr="00872DFC" w:rsidRDefault="0037483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  <w:vMerge/>
          </w:tcPr>
          <w:p w:rsidR="00374832" w:rsidRPr="00872DFC" w:rsidRDefault="0037483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374832" w:rsidRPr="00872DFC" w:rsidRDefault="00374832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374832" w:rsidRPr="00872DFC" w:rsidRDefault="0037483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74832" w:rsidRPr="00872DFC" w:rsidRDefault="00374832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374832" w:rsidRPr="00872DFC" w:rsidTr="00E25ECE">
        <w:trPr>
          <w:jc w:val="center"/>
        </w:trPr>
        <w:tc>
          <w:tcPr>
            <w:tcW w:w="3126" w:type="dxa"/>
          </w:tcPr>
          <w:p w:rsidR="00374832" w:rsidRPr="00F253DE" w:rsidRDefault="00374832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374832" w:rsidRPr="00F253DE" w:rsidRDefault="0037483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374832" w:rsidRPr="00F253DE" w:rsidRDefault="00374832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374832" w:rsidRPr="00872DFC" w:rsidRDefault="00374832" w:rsidP="00374832">
      <w:pPr>
        <w:ind w:firstLine="709"/>
        <w:jc w:val="both"/>
        <w:rPr>
          <w:b/>
          <w:sz w:val="28"/>
          <w:szCs w:val="28"/>
        </w:rPr>
      </w:pPr>
    </w:p>
    <w:p w:rsidR="00374832" w:rsidRPr="00E836D2" w:rsidRDefault="00374832" w:rsidP="00374832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74832" w:rsidRDefault="00374832" w:rsidP="0037483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74832" w:rsidRPr="00E836D2" w:rsidRDefault="00374832" w:rsidP="00374832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374832" w:rsidRPr="00E836D2" w:rsidRDefault="00374832" w:rsidP="0037483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374832" w:rsidRPr="00D14A49" w:rsidRDefault="00374832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rPr>
          <w:trHeight w:val="208"/>
        </w:trPr>
        <w:tc>
          <w:tcPr>
            <w:tcW w:w="698" w:type="dxa"/>
          </w:tcPr>
          <w:p w:rsidR="00374832" w:rsidRPr="0010027F" w:rsidRDefault="00374832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74832" w:rsidTr="00E25ECE">
        <w:tc>
          <w:tcPr>
            <w:tcW w:w="698" w:type="dxa"/>
          </w:tcPr>
          <w:p w:rsidR="00374832" w:rsidRPr="0010027F" w:rsidRDefault="00374832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374832" w:rsidRPr="0010027F" w:rsidRDefault="0037483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374832" w:rsidRPr="0010027F" w:rsidRDefault="0037483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374832" w:rsidRPr="0010027F" w:rsidRDefault="0037483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374832" w:rsidRPr="0010027F" w:rsidRDefault="00374832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374832" w:rsidRPr="0010027F" w:rsidRDefault="00374832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374832" w:rsidRPr="0010027F" w:rsidRDefault="0037483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374832" w:rsidRPr="00836904" w:rsidRDefault="00374832" w:rsidP="00374832">
      <w:pPr>
        <w:jc w:val="both"/>
        <w:rPr>
          <w:color w:val="000000"/>
          <w:sz w:val="28"/>
          <w:szCs w:val="28"/>
        </w:rPr>
      </w:pPr>
    </w:p>
    <w:sectPr w:rsidR="00374832" w:rsidRPr="00836904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8F" w:rsidRDefault="00A35B8F" w:rsidP="007E7400">
      <w:r>
        <w:separator/>
      </w:r>
    </w:p>
  </w:endnote>
  <w:endnote w:type="continuationSeparator" w:id="1">
    <w:p w:rsidR="00A35B8F" w:rsidRDefault="00A35B8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</w:sdtPr>
    <w:sdtContent>
      <w:p w:rsidR="004C3A54" w:rsidRDefault="00FB5424">
        <w:pPr>
          <w:pStyle w:val="aa"/>
          <w:jc w:val="right"/>
        </w:pPr>
        <w:r>
          <w:fldChar w:fldCharType="begin"/>
        </w:r>
        <w:r w:rsidR="00EB6D10">
          <w:instrText>PAGE   \* MERGEFORMAT</w:instrText>
        </w:r>
        <w:r>
          <w:fldChar w:fldCharType="separate"/>
        </w:r>
        <w:r w:rsidR="00374832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4C3A54" w:rsidRDefault="004C3A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8F" w:rsidRDefault="00A35B8F" w:rsidP="007E7400">
      <w:r>
        <w:separator/>
      </w:r>
    </w:p>
  </w:footnote>
  <w:footnote w:type="continuationSeparator" w:id="1">
    <w:p w:rsidR="00A35B8F" w:rsidRDefault="00A35B8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3926E6"/>
    <w:multiLevelType w:val="hybridMultilevel"/>
    <w:tmpl w:val="DFC6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B4941"/>
    <w:multiLevelType w:val="hybridMultilevel"/>
    <w:tmpl w:val="0344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84D28"/>
    <w:multiLevelType w:val="hybridMultilevel"/>
    <w:tmpl w:val="8D8A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6590"/>
    <w:multiLevelType w:val="hybridMultilevel"/>
    <w:tmpl w:val="3ACC0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013D4033"/>
    <w:multiLevelType w:val="hybridMultilevel"/>
    <w:tmpl w:val="44EA4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11F8C"/>
    <w:multiLevelType w:val="hybridMultilevel"/>
    <w:tmpl w:val="FC6C4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86933"/>
    <w:multiLevelType w:val="hybridMultilevel"/>
    <w:tmpl w:val="33DC0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EA149E"/>
    <w:multiLevelType w:val="hybridMultilevel"/>
    <w:tmpl w:val="64B61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19269B"/>
    <w:multiLevelType w:val="hybridMultilevel"/>
    <w:tmpl w:val="9F5C2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90BD7"/>
    <w:multiLevelType w:val="hybridMultilevel"/>
    <w:tmpl w:val="D966D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95E1C"/>
    <w:multiLevelType w:val="hybridMultilevel"/>
    <w:tmpl w:val="3744B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51D56"/>
    <w:multiLevelType w:val="hybridMultilevel"/>
    <w:tmpl w:val="382A0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C73F9F"/>
    <w:multiLevelType w:val="hybridMultilevel"/>
    <w:tmpl w:val="CF044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F17D74"/>
    <w:multiLevelType w:val="hybridMultilevel"/>
    <w:tmpl w:val="5AC6D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0330BD"/>
    <w:multiLevelType w:val="hybridMultilevel"/>
    <w:tmpl w:val="23165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1D1E1D"/>
    <w:multiLevelType w:val="hybridMultilevel"/>
    <w:tmpl w:val="11904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130B44"/>
    <w:multiLevelType w:val="hybridMultilevel"/>
    <w:tmpl w:val="DB700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AC7038"/>
    <w:multiLevelType w:val="hybridMultilevel"/>
    <w:tmpl w:val="CDD29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C06821"/>
    <w:multiLevelType w:val="hybridMultilevel"/>
    <w:tmpl w:val="FD24D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0244B9"/>
    <w:multiLevelType w:val="hybridMultilevel"/>
    <w:tmpl w:val="7ED64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246FD9"/>
    <w:multiLevelType w:val="hybridMultilevel"/>
    <w:tmpl w:val="65644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553C0F"/>
    <w:multiLevelType w:val="hybridMultilevel"/>
    <w:tmpl w:val="A6EC5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721FB1"/>
    <w:multiLevelType w:val="hybridMultilevel"/>
    <w:tmpl w:val="FE8CE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891B6F"/>
    <w:multiLevelType w:val="hybridMultilevel"/>
    <w:tmpl w:val="60EE1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925558"/>
    <w:multiLevelType w:val="hybridMultilevel"/>
    <w:tmpl w:val="AE90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A65D89"/>
    <w:multiLevelType w:val="hybridMultilevel"/>
    <w:tmpl w:val="2228B5B0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9">
    <w:nsid w:val="05A835C8"/>
    <w:multiLevelType w:val="hybridMultilevel"/>
    <w:tmpl w:val="0C789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2154A6"/>
    <w:multiLevelType w:val="hybridMultilevel"/>
    <w:tmpl w:val="6CA0B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A10D67"/>
    <w:multiLevelType w:val="hybridMultilevel"/>
    <w:tmpl w:val="2CCC02FC"/>
    <w:lvl w:ilvl="0" w:tplc="B69AB884">
      <w:start w:val="1"/>
      <w:numFmt w:val="decimal"/>
      <w:lvlText w:val="%1)"/>
      <w:lvlJc w:val="left"/>
      <w:pPr>
        <w:ind w:left="24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2">
    <w:nsid w:val="06BC0B4E"/>
    <w:multiLevelType w:val="hybridMultilevel"/>
    <w:tmpl w:val="B7F0E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C13EB0"/>
    <w:multiLevelType w:val="hybridMultilevel"/>
    <w:tmpl w:val="41AE2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CA2FF9"/>
    <w:multiLevelType w:val="hybridMultilevel"/>
    <w:tmpl w:val="657A9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6CC7D00"/>
    <w:multiLevelType w:val="hybridMultilevel"/>
    <w:tmpl w:val="69880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6D9699D"/>
    <w:multiLevelType w:val="hybridMultilevel"/>
    <w:tmpl w:val="16BEF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6EC3CC5"/>
    <w:multiLevelType w:val="hybridMultilevel"/>
    <w:tmpl w:val="2424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78A78D9"/>
    <w:multiLevelType w:val="hybridMultilevel"/>
    <w:tmpl w:val="D5526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F03992"/>
    <w:multiLevelType w:val="hybridMultilevel"/>
    <w:tmpl w:val="9D16C60E"/>
    <w:lvl w:ilvl="0" w:tplc="04190011">
      <w:start w:val="1"/>
      <w:numFmt w:val="decimal"/>
      <w:lvlText w:val="%1)"/>
      <w:lvlJc w:val="left"/>
      <w:pPr>
        <w:ind w:left="2410" w:hanging="360"/>
      </w:p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0">
    <w:nsid w:val="089145BF"/>
    <w:multiLevelType w:val="hybridMultilevel"/>
    <w:tmpl w:val="04547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3911C5"/>
    <w:multiLevelType w:val="hybridMultilevel"/>
    <w:tmpl w:val="D4DE0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900901"/>
    <w:multiLevelType w:val="hybridMultilevel"/>
    <w:tmpl w:val="390C0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B92BA5"/>
    <w:multiLevelType w:val="hybridMultilevel"/>
    <w:tmpl w:val="2A3E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7C740C"/>
    <w:multiLevelType w:val="hybridMultilevel"/>
    <w:tmpl w:val="65E8F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CF5CFD"/>
    <w:multiLevelType w:val="hybridMultilevel"/>
    <w:tmpl w:val="27B24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625B67"/>
    <w:multiLevelType w:val="hybridMultilevel"/>
    <w:tmpl w:val="9D147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E32926"/>
    <w:multiLevelType w:val="hybridMultilevel"/>
    <w:tmpl w:val="AC5CE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E6175C"/>
    <w:multiLevelType w:val="hybridMultilevel"/>
    <w:tmpl w:val="A58C6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F0263"/>
    <w:multiLevelType w:val="hybridMultilevel"/>
    <w:tmpl w:val="7D048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D912024"/>
    <w:multiLevelType w:val="hybridMultilevel"/>
    <w:tmpl w:val="59A8F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A10656"/>
    <w:multiLevelType w:val="hybridMultilevel"/>
    <w:tmpl w:val="9522B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DA80ACE"/>
    <w:multiLevelType w:val="hybridMultilevel"/>
    <w:tmpl w:val="7F1E4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E226096"/>
    <w:multiLevelType w:val="hybridMultilevel"/>
    <w:tmpl w:val="366AF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7A045D"/>
    <w:multiLevelType w:val="hybridMultilevel"/>
    <w:tmpl w:val="3A040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807943"/>
    <w:multiLevelType w:val="hybridMultilevel"/>
    <w:tmpl w:val="7D964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346F3A"/>
    <w:multiLevelType w:val="hybridMultilevel"/>
    <w:tmpl w:val="A59E3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0FFD1C95"/>
    <w:multiLevelType w:val="hybridMultilevel"/>
    <w:tmpl w:val="6F9AF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AC3E6D"/>
    <w:multiLevelType w:val="hybridMultilevel"/>
    <w:tmpl w:val="538CA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B33ED5"/>
    <w:multiLevelType w:val="hybridMultilevel"/>
    <w:tmpl w:val="56A0A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FA446B"/>
    <w:multiLevelType w:val="hybridMultilevel"/>
    <w:tmpl w:val="01F2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805C66"/>
    <w:multiLevelType w:val="hybridMultilevel"/>
    <w:tmpl w:val="F144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2E33373"/>
    <w:multiLevelType w:val="hybridMultilevel"/>
    <w:tmpl w:val="BE16C272"/>
    <w:lvl w:ilvl="0" w:tplc="01F67D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3171819"/>
    <w:multiLevelType w:val="hybridMultilevel"/>
    <w:tmpl w:val="EA4CFCAE"/>
    <w:lvl w:ilvl="0" w:tplc="27FAFA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B127E3"/>
    <w:multiLevelType w:val="hybridMultilevel"/>
    <w:tmpl w:val="B8FAE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3E7272F"/>
    <w:multiLevelType w:val="hybridMultilevel"/>
    <w:tmpl w:val="BDD64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4147AA2"/>
    <w:multiLevelType w:val="hybridMultilevel"/>
    <w:tmpl w:val="BD8E6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4261AB2"/>
    <w:multiLevelType w:val="hybridMultilevel"/>
    <w:tmpl w:val="B574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4DB3ABB"/>
    <w:multiLevelType w:val="hybridMultilevel"/>
    <w:tmpl w:val="AF107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5EA6FED"/>
    <w:multiLevelType w:val="hybridMultilevel"/>
    <w:tmpl w:val="5B380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6730BD"/>
    <w:multiLevelType w:val="hybridMultilevel"/>
    <w:tmpl w:val="F3989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974619"/>
    <w:multiLevelType w:val="hybridMultilevel"/>
    <w:tmpl w:val="C67E4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210A57"/>
    <w:multiLevelType w:val="hybridMultilevel"/>
    <w:tmpl w:val="D9CAC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2218C7"/>
    <w:multiLevelType w:val="hybridMultilevel"/>
    <w:tmpl w:val="67CA1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373DB7"/>
    <w:multiLevelType w:val="hybridMultilevel"/>
    <w:tmpl w:val="B1F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652A89"/>
    <w:multiLevelType w:val="hybridMultilevel"/>
    <w:tmpl w:val="29201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E362AF"/>
    <w:multiLevelType w:val="hybridMultilevel"/>
    <w:tmpl w:val="2EF28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352BD2"/>
    <w:multiLevelType w:val="hybridMultilevel"/>
    <w:tmpl w:val="9D461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434E67"/>
    <w:multiLevelType w:val="hybridMultilevel"/>
    <w:tmpl w:val="2848B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4D51D6"/>
    <w:multiLevelType w:val="hybridMultilevel"/>
    <w:tmpl w:val="67EC6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9811E8F"/>
    <w:multiLevelType w:val="hybridMultilevel"/>
    <w:tmpl w:val="1AAE0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9A46CAC"/>
    <w:multiLevelType w:val="hybridMultilevel"/>
    <w:tmpl w:val="8792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DF4896"/>
    <w:multiLevelType w:val="hybridMultilevel"/>
    <w:tmpl w:val="DDB05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EA66B4"/>
    <w:multiLevelType w:val="hybridMultilevel"/>
    <w:tmpl w:val="CA280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F6319E"/>
    <w:multiLevelType w:val="hybridMultilevel"/>
    <w:tmpl w:val="72CEB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A1C6A20"/>
    <w:multiLevelType w:val="hybridMultilevel"/>
    <w:tmpl w:val="12129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AD8169C"/>
    <w:multiLevelType w:val="hybridMultilevel"/>
    <w:tmpl w:val="271E22D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1B0E3089"/>
    <w:multiLevelType w:val="hybridMultilevel"/>
    <w:tmpl w:val="7A824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1073BD"/>
    <w:multiLevelType w:val="hybridMultilevel"/>
    <w:tmpl w:val="ECA65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B95617A"/>
    <w:multiLevelType w:val="hybridMultilevel"/>
    <w:tmpl w:val="15F49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A37FCF"/>
    <w:multiLevelType w:val="hybridMultilevel"/>
    <w:tmpl w:val="13D634D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1BC5105C"/>
    <w:multiLevelType w:val="hybridMultilevel"/>
    <w:tmpl w:val="8EDCF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D2728EF"/>
    <w:multiLevelType w:val="hybridMultilevel"/>
    <w:tmpl w:val="0BE48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DCC43C4"/>
    <w:multiLevelType w:val="hybridMultilevel"/>
    <w:tmpl w:val="DC623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E13087D"/>
    <w:multiLevelType w:val="hybridMultilevel"/>
    <w:tmpl w:val="14BC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2B0A4B"/>
    <w:multiLevelType w:val="hybridMultilevel"/>
    <w:tmpl w:val="1A081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EAB4B20"/>
    <w:multiLevelType w:val="hybridMultilevel"/>
    <w:tmpl w:val="B590E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F327BA1"/>
    <w:multiLevelType w:val="hybridMultilevel"/>
    <w:tmpl w:val="337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332753"/>
    <w:multiLevelType w:val="hybridMultilevel"/>
    <w:tmpl w:val="C9BCB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3A3ACE"/>
    <w:multiLevelType w:val="hybridMultilevel"/>
    <w:tmpl w:val="5284E5A0"/>
    <w:lvl w:ilvl="0" w:tplc="2958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A65370"/>
    <w:multiLevelType w:val="hybridMultilevel"/>
    <w:tmpl w:val="78E0B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C44AD7"/>
    <w:multiLevelType w:val="hybridMultilevel"/>
    <w:tmpl w:val="ABAA4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FCD4097"/>
    <w:multiLevelType w:val="hybridMultilevel"/>
    <w:tmpl w:val="20BC41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04D6F64"/>
    <w:multiLevelType w:val="hybridMultilevel"/>
    <w:tmpl w:val="46582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D554E6"/>
    <w:multiLevelType w:val="hybridMultilevel"/>
    <w:tmpl w:val="80465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13360ED"/>
    <w:multiLevelType w:val="hybridMultilevel"/>
    <w:tmpl w:val="58205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18B785A"/>
    <w:multiLevelType w:val="hybridMultilevel"/>
    <w:tmpl w:val="C40E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1A03AEF"/>
    <w:multiLevelType w:val="hybridMultilevel"/>
    <w:tmpl w:val="33CA3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1A6076D"/>
    <w:multiLevelType w:val="hybridMultilevel"/>
    <w:tmpl w:val="22F0B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25419BF"/>
    <w:multiLevelType w:val="hybridMultilevel"/>
    <w:tmpl w:val="F208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2C50E4E"/>
    <w:multiLevelType w:val="hybridMultilevel"/>
    <w:tmpl w:val="13A2A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2C92E2B"/>
    <w:multiLevelType w:val="hybridMultilevel"/>
    <w:tmpl w:val="EB26A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2DD34BD"/>
    <w:multiLevelType w:val="hybridMultilevel"/>
    <w:tmpl w:val="E6560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33976C0"/>
    <w:multiLevelType w:val="hybridMultilevel"/>
    <w:tmpl w:val="108E7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33A27A8"/>
    <w:multiLevelType w:val="hybridMultilevel"/>
    <w:tmpl w:val="4746D0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>
    <w:nsid w:val="23B76BA5"/>
    <w:multiLevelType w:val="hybridMultilevel"/>
    <w:tmpl w:val="E8D60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4E94A32"/>
    <w:multiLevelType w:val="hybridMultilevel"/>
    <w:tmpl w:val="59B88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66E1284"/>
    <w:multiLevelType w:val="hybridMultilevel"/>
    <w:tmpl w:val="08B8D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68C7C21"/>
    <w:multiLevelType w:val="hybridMultilevel"/>
    <w:tmpl w:val="8F80B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69A1AE8"/>
    <w:multiLevelType w:val="hybridMultilevel"/>
    <w:tmpl w:val="C2F8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6A41A67"/>
    <w:multiLevelType w:val="hybridMultilevel"/>
    <w:tmpl w:val="1506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6CE782E"/>
    <w:multiLevelType w:val="hybridMultilevel"/>
    <w:tmpl w:val="8A9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732596B"/>
    <w:multiLevelType w:val="hybridMultilevel"/>
    <w:tmpl w:val="399C8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86F6FA7"/>
    <w:multiLevelType w:val="hybridMultilevel"/>
    <w:tmpl w:val="64C43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86F748C"/>
    <w:multiLevelType w:val="hybridMultilevel"/>
    <w:tmpl w:val="BD10A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9793199"/>
    <w:multiLevelType w:val="hybridMultilevel"/>
    <w:tmpl w:val="DCFE8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99A446C"/>
    <w:multiLevelType w:val="hybridMultilevel"/>
    <w:tmpl w:val="51689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9E5641C"/>
    <w:multiLevelType w:val="hybridMultilevel"/>
    <w:tmpl w:val="ADEA8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A0650A9"/>
    <w:multiLevelType w:val="hybridMultilevel"/>
    <w:tmpl w:val="337ED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A4A2234"/>
    <w:multiLevelType w:val="hybridMultilevel"/>
    <w:tmpl w:val="C4162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A5C5332"/>
    <w:multiLevelType w:val="hybridMultilevel"/>
    <w:tmpl w:val="DA408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AA24B92"/>
    <w:multiLevelType w:val="hybridMultilevel"/>
    <w:tmpl w:val="DF9CF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ACA39EE"/>
    <w:multiLevelType w:val="hybridMultilevel"/>
    <w:tmpl w:val="3F621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B2B55AC"/>
    <w:multiLevelType w:val="hybridMultilevel"/>
    <w:tmpl w:val="EFF2D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B7B4CF7"/>
    <w:multiLevelType w:val="hybridMultilevel"/>
    <w:tmpl w:val="B038F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BC55815"/>
    <w:multiLevelType w:val="hybridMultilevel"/>
    <w:tmpl w:val="A8904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BD66EE5"/>
    <w:multiLevelType w:val="hybridMultilevel"/>
    <w:tmpl w:val="52747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BE35511"/>
    <w:multiLevelType w:val="hybridMultilevel"/>
    <w:tmpl w:val="8CFC4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BE778FD"/>
    <w:multiLevelType w:val="hybridMultilevel"/>
    <w:tmpl w:val="8BBAB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C4921C7"/>
    <w:multiLevelType w:val="hybridMultilevel"/>
    <w:tmpl w:val="F9D85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C502CCB"/>
    <w:multiLevelType w:val="hybridMultilevel"/>
    <w:tmpl w:val="5914A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CEB6E11"/>
    <w:multiLevelType w:val="hybridMultilevel"/>
    <w:tmpl w:val="C1A43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CF2729C"/>
    <w:multiLevelType w:val="hybridMultilevel"/>
    <w:tmpl w:val="1C485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D6D779C"/>
    <w:multiLevelType w:val="hybridMultilevel"/>
    <w:tmpl w:val="BCF48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E3C0176"/>
    <w:multiLevelType w:val="hybridMultilevel"/>
    <w:tmpl w:val="72DCD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E5B1894"/>
    <w:multiLevelType w:val="hybridMultilevel"/>
    <w:tmpl w:val="355EA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E8B3B5F"/>
    <w:multiLevelType w:val="hybridMultilevel"/>
    <w:tmpl w:val="E1AE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EDD0660"/>
    <w:multiLevelType w:val="hybridMultilevel"/>
    <w:tmpl w:val="6322AA3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9">
    <w:nsid w:val="2F08739A"/>
    <w:multiLevelType w:val="hybridMultilevel"/>
    <w:tmpl w:val="77FC8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F441107"/>
    <w:multiLevelType w:val="hybridMultilevel"/>
    <w:tmpl w:val="DCF8A38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F911B9F"/>
    <w:multiLevelType w:val="hybridMultilevel"/>
    <w:tmpl w:val="B8FC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FDB11D7"/>
    <w:multiLevelType w:val="hybridMultilevel"/>
    <w:tmpl w:val="0D9A1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0062054"/>
    <w:multiLevelType w:val="hybridMultilevel"/>
    <w:tmpl w:val="F4F04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04D3028"/>
    <w:multiLevelType w:val="hybridMultilevel"/>
    <w:tmpl w:val="70BA1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07C5462"/>
    <w:multiLevelType w:val="hybridMultilevel"/>
    <w:tmpl w:val="1C52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08B0F23"/>
    <w:multiLevelType w:val="hybridMultilevel"/>
    <w:tmpl w:val="E34ED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8C22BA"/>
    <w:multiLevelType w:val="hybridMultilevel"/>
    <w:tmpl w:val="06DC7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0A97138"/>
    <w:multiLevelType w:val="hybridMultilevel"/>
    <w:tmpl w:val="9208E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0FC6287"/>
    <w:multiLevelType w:val="hybridMultilevel"/>
    <w:tmpl w:val="5658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1D27142"/>
    <w:multiLevelType w:val="hybridMultilevel"/>
    <w:tmpl w:val="72964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23A2B03"/>
    <w:multiLevelType w:val="hybridMultilevel"/>
    <w:tmpl w:val="8DE64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2954C07"/>
    <w:multiLevelType w:val="hybridMultilevel"/>
    <w:tmpl w:val="EC58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30A3D22"/>
    <w:multiLevelType w:val="hybridMultilevel"/>
    <w:tmpl w:val="29725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3131DE7"/>
    <w:multiLevelType w:val="hybridMultilevel"/>
    <w:tmpl w:val="CC1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3BB4B7D"/>
    <w:multiLevelType w:val="hybridMultilevel"/>
    <w:tmpl w:val="A462E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3CC613C"/>
    <w:multiLevelType w:val="hybridMultilevel"/>
    <w:tmpl w:val="0E9E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3E62EDF"/>
    <w:multiLevelType w:val="hybridMultilevel"/>
    <w:tmpl w:val="D084D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437583B"/>
    <w:multiLevelType w:val="hybridMultilevel"/>
    <w:tmpl w:val="431AA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50E1706"/>
    <w:multiLevelType w:val="hybridMultilevel"/>
    <w:tmpl w:val="D18C9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63E3953"/>
    <w:multiLevelType w:val="hybridMultilevel"/>
    <w:tmpl w:val="AC3CE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66200A8"/>
    <w:multiLevelType w:val="hybridMultilevel"/>
    <w:tmpl w:val="BD145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74C2396"/>
    <w:multiLevelType w:val="hybridMultilevel"/>
    <w:tmpl w:val="EBD4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84A1EBF"/>
    <w:multiLevelType w:val="hybridMultilevel"/>
    <w:tmpl w:val="8196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88B7864"/>
    <w:multiLevelType w:val="hybridMultilevel"/>
    <w:tmpl w:val="C862F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913407D"/>
    <w:multiLevelType w:val="hybridMultilevel"/>
    <w:tmpl w:val="592C3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92F6F43"/>
    <w:multiLevelType w:val="hybridMultilevel"/>
    <w:tmpl w:val="62BE7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95535F1"/>
    <w:multiLevelType w:val="hybridMultilevel"/>
    <w:tmpl w:val="15BAF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9801110"/>
    <w:multiLevelType w:val="hybridMultilevel"/>
    <w:tmpl w:val="78A27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9FF3BC3"/>
    <w:multiLevelType w:val="hybridMultilevel"/>
    <w:tmpl w:val="AC3C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A564384"/>
    <w:multiLevelType w:val="hybridMultilevel"/>
    <w:tmpl w:val="DAB4A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A7E3B06"/>
    <w:multiLevelType w:val="hybridMultilevel"/>
    <w:tmpl w:val="27F42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AF46229"/>
    <w:multiLevelType w:val="hybridMultilevel"/>
    <w:tmpl w:val="165C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B184343"/>
    <w:multiLevelType w:val="hybridMultilevel"/>
    <w:tmpl w:val="85D48D22"/>
    <w:lvl w:ilvl="0" w:tplc="29589B6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B892D44"/>
    <w:multiLevelType w:val="hybridMultilevel"/>
    <w:tmpl w:val="A6FA6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BFD2533"/>
    <w:multiLevelType w:val="hybridMultilevel"/>
    <w:tmpl w:val="8DCC6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C845E94"/>
    <w:multiLevelType w:val="hybridMultilevel"/>
    <w:tmpl w:val="4516D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E9E6F08"/>
    <w:multiLevelType w:val="hybridMultilevel"/>
    <w:tmpl w:val="C166E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EA17498"/>
    <w:multiLevelType w:val="hybridMultilevel"/>
    <w:tmpl w:val="9BC42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FC4749B"/>
    <w:multiLevelType w:val="hybridMultilevel"/>
    <w:tmpl w:val="45FA0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FF9013C"/>
    <w:multiLevelType w:val="hybridMultilevel"/>
    <w:tmpl w:val="2C6C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02E571B"/>
    <w:multiLevelType w:val="hybridMultilevel"/>
    <w:tmpl w:val="E064D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0302079"/>
    <w:multiLevelType w:val="hybridMultilevel"/>
    <w:tmpl w:val="CD8C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0E304C2"/>
    <w:multiLevelType w:val="hybridMultilevel"/>
    <w:tmpl w:val="7AA0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13977BF"/>
    <w:multiLevelType w:val="hybridMultilevel"/>
    <w:tmpl w:val="73FE3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1547505"/>
    <w:multiLevelType w:val="hybridMultilevel"/>
    <w:tmpl w:val="17022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1FA51F9"/>
    <w:multiLevelType w:val="hybridMultilevel"/>
    <w:tmpl w:val="04A45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39A31AF"/>
    <w:multiLevelType w:val="hybridMultilevel"/>
    <w:tmpl w:val="6A08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42B6EE5"/>
    <w:multiLevelType w:val="hybridMultilevel"/>
    <w:tmpl w:val="B8BEEAFE"/>
    <w:lvl w:ilvl="0" w:tplc="23FA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0">
    <w:nsid w:val="44303661"/>
    <w:multiLevelType w:val="hybridMultilevel"/>
    <w:tmpl w:val="B46E7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62D7197"/>
    <w:multiLevelType w:val="hybridMultilevel"/>
    <w:tmpl w:val="FFE48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7735D68"/>
    <w:multiLevelType w:val="hybridMultilevel"/>
    <w:tmpl w:val="3DC62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81F16BA"/>
    <w:multiLevelType w:val="hybridMultilevel"/>
    <w:tmpl w:val="D36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83D0811"/>
    <w:multiLevelType w:val="hybridMultilevel"/>
    <w:tmpl w:val="5784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9047464"/>
    <w:multiLevelType w:val="hybridMultilevel"/>
    <w:tmpl w:val="E43C7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9A341DD"/>
    <w:multiLevelType w:val="hybridMultilevel"/>
    <w:tmpl w:val="138A1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9F87C2C"/>
    <w:multiLevelType w:val="hybridMultilevel"/>
    <w:tmpl w:val="DE38B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A724582"/>
    <w:multiLevelType w:val="hybridMultilevel"/>
    <w:tmpl w:val="A7D05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AD63259"/>
    <w:multiLevelType w:val="hybridMultilevel"/>
    <w:tmpl w:val="55CE1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B0073E0"/>
    <w:multiLevelType w:val="hybridMultilevel"/>
    <w:tmpl w:val="34CA9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D6F66F0"/>
    <w:multiLevelType w:val="hybridMultilevel"/>
    <w:tmpl w:val="8D927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D7C4338"/>
    <w:multiLevelType w:val="hybridMultilevel"/>
    <w:tmpl w:val="FB28D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D9639FE"/>
    <w:multiLevelType w:val="hybridMultilevel"/>
    <w:tmpl w:val="E68C1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DC26327"/>
    <w:multiLevelType w:val="hybridMultilevel"/>
    <w:tmpl w:val="932ED4FA"/>
    <w:lvl w:ilvl="0" w:tplc="267A8F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DC65B01"/>
    <w:multiLevelType w:val="hybridMultilevel"/>
    <w:tmpl w:val="F4E80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EC774CB"/>
    <w:multiLevelType w:val="hybridMultilevel"/>
    <w:tmpl w:val="A8DA4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EEB6666"/>
    <w:multiLevelType w:val="hybridMultilevel"/>
    <w:tmpl w:val="380C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F792A83"/>
    <w:multiLevelType w:val="hybridMultilevel"/>
    <w:tmpl w:val="30A47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FDF654D"/>
    <w:multiLevelType w:val="hybridMultilevel"/>
    <w:tmpl w:val="EE140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01F0C51"/>
    <w:multiLevelType w:val="hybridMultilevel"/>
    <w:tmpl w:val="49A6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08F51DF"/>
    <w:multiLevelType w:val="hybridMultilevel"/>
    <w:tmpl w:val="36523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0994903"/>
    <w:multiLevelType w:val="hybridMultilevel"/>
    <w:tmpl w:val="67744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1113E52"/>
    <w:multiLevelType w:val="hybridMultilevel"/>
    <w:tmpl w:val="2EA84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1C9545D"/>
    <w:multiLevelType w:val="hybridMultilevel"/>
    <w:tmpl w:val="702A7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24453CC"/>
    <w:multiLevelType w:val="hybridMultilevel"/>
    <w:tmpl w:val="E0084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2526C50"/>
    <w:multiLevelType w:val="hybridMultilevel"/>
    <w:tmpl w:val="0480E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2927369"/>
    <w:multiLevelType w:val="hybridMultilevel"/>
    <w:tmpl w:val="BEB6C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2AA0677"/>
    <w:multiLevelType w:val="singleLevel"/>
    <w:tmpl w:val="8AC637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9">
    <w:nsid w:val="53577C3C"/>
    <w:multiLevelType w:val="hybridMultilevel"/>
    <w:tmpl w:val="CB7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35A605A"/>
    <w:multiLevelType w:val="hybridMultilevel"/>
    <w:tmpl w:val="2F4E4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38F5AC8"/>
    <w:multiLevelType w:val="hybridMultilevel"/>
    <w:tmpl w:val="CCE8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4115F1D"/>
    <w:multiLevelType w:val="hybridMultilevel"/>
    <w:tmpl w:val="6F4EA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4BC685A"/>
    <w:multiLevelType w:val="hybridMultilevel"/>
    <w:tmpl w:val="1F50A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F91338"/>
    <w:multiLevelType w:val="hybridMultilevel"/>
    <w:tmpl w:val="F6828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597550B"/>
    <w:multiLevelType w:val="hybridMultilevel"/>
    <w:tmpl w:val="B750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6720DCA"/>
    <w:multiLevelType w:val="hybridMultilevel"/>
    <w:tmpl w:val="7FCEA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68863BD"/>
    <w:multiLevelType w:val="hybridMultilevel"/>
    <w:tmpl w:val="06D2F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69308DC"/>
    <w:multiLevelType w:val="hybridMultilevel"/>
    <w:tmpl w:val="39828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6F81F6E"/>
    <w:multiLevelType w:val="hybridMultilevel"/>
    <w:tmpl w:val="D30AB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6F94C92"/>
    <w:multiLevelType w:val="hybridMultilevel"/>
    <w:tmpl w:val="92BCB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7582249"/>
    <w:multiLevelType w:val="hybridMultilevel"/>
    <w:tmpl w:val="E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75B14CC"/>
    <w:multiLevelType w:val="hybridMultilevel"/>
    <w:tmpl w:val="2CB44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75B1667"/>
    <w:multiLevelType w:val="hybridMultilevel"/>
    <w:tmpl w:val="4EE29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77747F8"/>
    <w:multiLevelType w:val="hybridMultilevel"/>
    <w:tmpl w:val="4CE0A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8E50D92"/>
    <w:multiLevelType w:val="hybridMultilevel"/>
    <w:tmpl w:val="8FD46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9711ED4"/>
    <w:multiLevelType w:val="hybridMultilevel"/>
    <w:tmpl w:val="A4A49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9BD6FBA"/>
    <w:multiLevelType w:val="hybridMultilevel"/>
    <w:tmpl w:val="12E0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D0594C"/>
    <w:multiLevelType w:val="hybridMultilevel"/>
    <w:tmpl w:val="F7787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9F009EE"/>
    <w:multiLevelType w:val="hybridMultilevel"/>
    <w:tmpl w:val="360E0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9FC5475"/>
    <w:multiLevelType w:val="hybridMultilevel"/>
    <w:tmpl w:val="B596B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A48501B"/>
    <w:multiLevelType w:val="hybridMultilevel"/>
    <w:tmpl w:val="D6B8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A611484"/>
    <w:multiLevelType w:val="hybridMultilevel"/>
    <w:tmpl w:val="97E26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A6A60EF"/>
    <w:multiLevelType w:val="hybridMultilevel"/>
    <w:tmpl w:val="12E2C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B2A1F2E"/>
    <w:multiLevelType w:val="hybridMultilevel"/>
    <w:tmpl w:val="B21A3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B3246A6"/>
    <w:multiLevelType w:val="hybridMultilevel"/>
    <w:tmpl w:val="0966E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B8953C0"/>
    <w:multiLevelType w:val="hybridMultilevel"/>
    <w:tmpl w:val="6CB4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D346C07"/>
    <w:multiLevelType w:val="hybridMultilevel"/>
    <w:tmpl w:val="341C7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D3A5601"/>
    <w:multiLevelType w:val="hybridMultilevel"/>
    <w:tmpl w:val="48D0E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D8C03DF"/>
    <w:multiLevelType w:val="hybridMultilevel"/>
    <w:tmpl w:val="59BE4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D9723B9"/>
    <w:multiLevelType w:val="hybridMultilevel"/>
    <w:tmpl w:val="43FA2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DB06F9A"/>
    <w:multiLevelType w:val="hybridMultilevel"/>
    <w:tmpl w:val="8544F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E0407A6"/>
    <w:multiLevelType w:val="hybridMultilevel"/>
    <w:tmpl w:val="4C501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E4A179D"/>
    <w:multiLevelType w:val="hybridMultilevel"/>
    <w:tmpl w:val="14A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E977E46"/>
    <w:multiLevelType w:val="hybridMultilevel"/>
    <w:tmpl w:val="0E0C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FAA493B"/>
    <w:multiLevelType w:val="hybridMultilevel"/>
    <w:tmpl w:val="41CE0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FD067A8"/>
    <w:multiLevelType w:val="hybridMultilevel"/>
    <w:tmpl w:val="C21AF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08512E2"/>
    <w:multiLevelType w:val="hybridMultilevel"/>
    <w:tmpl w:val="3202C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0B70BFA"/>
    <w:multiLevelType w:val="hybridMultilevel"/>
    <w:tmpl w:val="4CEEB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0E63095"/>
    <w:multiLevelType w:val="hybridMultilevel"/>
    <w:tmpl w:val="0A26B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102657B"/>
    <w:multiLevelType w:val="hybridMultilevel"/>
    <w:tmpl w:val="CC047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1525D29"/>
    <w:multiLevelType w:val="hybridMultilevel"/>
    <w:tmpl w:val="699E5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1565FE7"/>
    <w:multiLevelType w:val="hybridMultilevel"/>
    <w:tmpl w:val="F5DE0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1792FE9"/>
    <w:multiLevelType w:val="hybridMultilevel"/>
    <w:tmpl w:val="7FA2F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17D5513"/>
    <w:multiLevelType w:val="hybridMultilevel"/>
    <w:tmpl w:val="DF4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17E68C7"/>
    <w:multiLevelType w:val="hybridMultilevel"/>
    <w:tmpl w:val="5C2C691A"/>
    <w:lvl w:ilvl="0" w:tplc="7BC013A8">
      <w:start w:val="1"/>
      <w:numFmt w:val="decimal"/>
      <w:lvlText w:val="%1)"/>
      <w:lvlJc w:val="left"/>
      <w:pPr>
        <w:ind w:left="24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77">
    <w:nsid w:val="623B355A"/>
    <w:multiLevelType w:val="hybridMultilevel"/>
    <w:tmpl w:val="D8105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27B64BF"/>
    <w:multiLevelType w:val="hybridMultilevel"/>
    <w:tmpl w:val="5E287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28F53C6"/>
    <w:multiLevelType w:val="hybridMultilevel"/>
    <w:tmpl w:val="9A0C663E"/>
    <w:lvl w:ilvl="0" w:tplc="B69AB884">
      <w:start w:val="1"/>
      <w:numFmt w:val="decimal"/>
      <w:lvlText w:val="%1)"/>
      <w:lvlJc w:val="left"/>
      <w:pPr>
        <w:ind w:left="41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CF9C33A6">
      <w:start w:val="1"/>
      <w:numFmt w:val="decimal"/>
      <w:lvlText w:val="%3)"/>
      <w:lvlJc w:val="left"/>
      <w:pPr>
        <w:ind w:left="385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80">
    <w:nsid w:val="62A93892"/>
    <w:multiLevelType w:val="hybridMultilevel"/>
    <w:tmpl w:val="03DA3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3AD40FD"/>
    <w:multiLevelType w:val="hybridMultilevel"/>
    <w:tmpl w:val="E23E0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3CA0DDA"/>
    <w:multiLevelType w:val="hybridMultilevel"/>
    <w:tmpl w:val="76BEF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4251F57"/>
    <w:multiLevelType w:val="hybridMultilevel"/>
    <w:tmpl w:val="F34A0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43C221B"/>
    <w:multiLevelType w:val="hybridMultilevel"/>
    <w:tmpl w:val="5100C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4B83895"/>
    <w:multiLevelType w:val="hybridMultilevel"/>
    <w:tmpl w:val="B29E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4B845DE"/>
    <w:multiLevelType w:val="hybridMultilevel"/>
    <w:tmpl w:val="3528B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4F84AD6"/>
    <w:multiLevelType w:val="hybridMultilevel"/>
    <w:tmpl w:val="95660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6407B33"/>
    <w:multiLevelType w:val="hybridMultilevel"/>
    <w:tmpl w:val="59824A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>
    <w:nsid w:val="66785BC9"/>
    <w:multiLevelType w:val="hybridMultilevel"/>
    <w:tmpl w:val="FDB4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6D65BCF"/>
    <w:multiLevelType w:val="hybridMultilevel"/>
    <w:tmpl w:val="C3227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6D9651F"/>
    <w:multiLevelType w:val="hybridMultilevel"/>
    <w:tmpl w:val="21E2557A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292">
    <w:nsid w:val="67463245"/>
    <w:multiLevelType w:val="hybridMultilevel"/>
    <w:tmpl w:val="7A3E2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785345F"/>
    <w:multiLevelType w:val="hybridMultilevel"/>
    <w:tmpl w:val="D12AE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7C70A23"/>
    <w:multiLevelType w:val="hybridMultilevel"/>
    <w:tmpl w:val="31167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7E2143E"/>
    <w:multiLevelType w:val="hybridMultilevel"/>
    <w:tmpl w:val="98C09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89022C6"/>
    <w:multiLevelType w:val="hybridMultilevel"/>
    <w:tmpl w:val="8AA67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9106572"/>
    <w:multiLevelType w:val="hybridMultilevel"/>
    <w:tmpl w:val="279E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9331416"/>
    <w:multiLevelType w:val="hybridMultilevel"/>
    <w:tmpl w:val="777A0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A1611D8"/>
    <w:multiLevelType w:val="hybridMultilevel"/>
    <w:tmpl w:val="9BFED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AAE7460"/>
    <w:multiLevelType w:val="hybridMultilevel"/>
    <w:tmpl w:val="AF5AB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C2B7197"/>
    <w:multiLevelType w:val="hybridMultilevel"/>
    <w:tmpl w:val="0A805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C93018A"/>
    <w:multiLevelType w:val="hybridMultilevel"/>
    <w:tmpl w:val="84D8E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CD90E84"/>
    <w:multiLevelType w:val="hybridMultilevel"/>
    <w:tmpl w:val="0660CB1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4">
    <w:nsid w:val="6EA90687"/>
    <w:multiLevelType w:val="hybridMultilevel"/>
    <w:tmpl w:val="54AA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EAB75D6"/>
    <w:multiLevelType w:val="hybridMultilevel"/>
    <w:tmpl w:val="C8202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EB31576"/>
    <w:multiLevelType w:val="hybridMultilevel"/>
    <w:tmpl w:val="2A7EA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EC673BD"/>
    <w:multiLevelType w:val="hybridMultilevel"/>
    <w:tmpl w:val="C964B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032170"/>
    <w:multiLevelType w:val="hybridMultilevel"/>
    <w:tmpl w:val="184A3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F240AD6"/>
    <w:multiLevelType w:val="hybridMultilevel"/>
    <w:tmpl w:val="D3A28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F5F65D5"/>
    <w:multiLevelType w:val="hybridMultilevel"/>
    <w:tmpl w:val="F7562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F7B1FBD"/>
    <w:multiLevelType w:val="hybridMultilevel"/>
    <w:tmpl w:val="55D42E76"/>
    <w:lvl w:ilvl="0" w:tplc="2958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F891DFC"/>
    <w:multiLevelType w:val="hybridMultilevel"/>
    <w:tmpl w:val="F36E4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FA32003"/>
    <w:multiLevelType w:val="hybridMultilevel"/>
    <w:tmpl w:val="D59A2B18"/>
    <w:lvl w:ilvl="0" w:tplc="970C4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4">
    <w:nsid w:val="70EB4155"/>
    <w:multiLevelType w:val="hybridMultilevel"/>
    <w:tmpl w:val="4A60B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1243D64"/>
    <w:multiLevelType w:val="hybridMultilevel"/>
    <w:tmpl w:val="A7D6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13430CD"/>
    <w:multiLevelType w:val="hybridMultilevel"/>
    <w:tmpl w:val="C3B48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19E13F8"/>
    <w:multiLevelType w:val="hybridMultilevel"/>
    <w:tmpl w:val="8A06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1D133BA"/>
    <w:multiLevelType w:val="hybridMultilevel"/>
    <w:tmpl w:val="55900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1F20EB6"/>
    <w:multiLevelType w:val="hybridMultilevel"/>
    <w:tmpl w:val="02E45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2021988"/>
    <w:multiLevelType w:val="hybridMultilevel"/>
    <w:tmpl w:val="47202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209236C"/>
    <w:multiLevelType w:val="hybridMultilevel"/>
    <w:tmpl w:val="24A43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21E488B"/>
    <w:multiLevelType w:val="hybridMultilevel"/>
    <w:tmpl w:val="A2AAC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245186D"/>
    <w:multiLevelType w:val="hybridMultilevel"/>
    <w:tmpl w:val="A66CF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2F277DF"/>
    <w:multiLevelType w:val="hybridMultilevel"/>
    <w:tmpl w:val="FCAE2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3100C6C"/>
    <w:multiLevelType w:val="hybridMultilevel"/>
    <w:tmpl w:val="92ECD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32D64EB"/>
    <w:multiLevelType w:val="hybridMultilevel"/>
    <w:tmpl w:val="C5969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33D4E1B"/>
    <w:multiLevelType w:val="hybridMultilevel"/>
    <w:tmpl w:val="310E4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3746F32"/>
    <w:multiLevelType w:val="hybridMultilevel"/>
    <w:tmpl w:val="45FA0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3CB7F73"/>
    <w:multiLevelType w:val="hybridMultilevel"/>
    <w:tmpl w:val="8368D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47C0DF9"/>
    <w:multiLevelType w:val="hybridMultilevel"/>
    <w:tmpl w:val="80CA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4AB15F2"/>
    <w:multiLevelType w:val="hybridMultilevel"/>
    <w:tmpl w:val="5186F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4B93CAA"/>
    <w:multiLevelType w:val="hybridMultilevel"/>
    <w:tmpl w:val="174C0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5516416"/>
    <w:multiLevelType w:val="hybridMultilevel"/>
    <w:tmpl w:val="DF7E9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57A0A6A"/>
    <w:multiLevelType w:val="hybridMultilevel"/>
    <w:tmpl w:val="49BAF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6062576"/>
    <w:multiLevelType w:val="hybridMultilevel"/>
    <w:tmpl w:val="D750A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673687A"/>
    <w:multiLevelType w:val="hybridMultilevel"/>
    <w:tmpl w:val="BA980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6835DBA"/>
    <w:multiLevelType w:val="hybridMultilevel"/>
    <w:tmpl w:val="F4D40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6CA6403"/>
    <w:multiLevelType w:val="hybridMultilevel"/>
    <w:tmpl w:val="80DC00AC"/>
    <w:lvl w:ilvl="0" w:tplc="CB96B59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6CC3DE9"/>
    <w:multiLevelType w:val="hybridMultilevel"/>
    <w:tmpl w:val="CA06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7832EAF"/>
    <w:multiLevelType w:val="hybridMultilevel"/>
    <w:tmpl w:val="50F65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7A24BAC"/>
    <w:multiLevelType w:val="hybridMultilevel"/>
    <w:tmpl w:val="94701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7BA711C"/>
    <w:multiLevelType w:val="hybridMultilevel"/>
    <w:tmpl w:val="0AB8A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7C5105D"/>
    <w:multiLevelType w:val="hybridMultilevel"/>
    <w:tmpl w:val="04D0E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89A7202"/>
    <w:multiLevelType w:val="hybridMultilevel"/>
    <w:tmpl w:val="F864B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7">
    <w:nsid w:val="78E1225E"/>
    <w:multiLevelType w:val="hybridMultilevel"/>
    <w:tmpl w:val="38C66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9D943F5"/>
    <w:multiLevelType w:val="hybridMultilevel"/>
    <w:tmpl w:val="91DAF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9E8195D"/>
    <w:multiLevelType w:val="hybridMultilevel"/>
    <w:tmpl w:val="515E0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A027DDD"/>
    <w:multiLevelType w:val="hybridMultilevel"/>
    <w:tmpl w:val="CCE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AEB5F15"/>
    <w:multiLevelType w:val="hybridMultilevel"/>
    <w:tmpl w:val="CA14D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B037E1E"/>
    <w:multiLevelType w:val="hybridMultilevel"/>
    <w:tmpl w:val="32648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B083F76"/>
    <w:multiLevelType w:val="hybridMultilevel"/>
    <w:tmpl w:val="A0BE1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B8C773B"/>
    <w:multiLevelType w:val="hybridMultilevel"/>
    <w:tmpl w:val="E584A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C674D2D"/>
    <w:multiLevelType w:val="hybridMultilevel"/>
    <w:tmpl w:val="E7146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DEC1C7E"/>
    <w:multiLevelType w:val="hybridMultilevel"/>
    <w:tmpl w:val="959E6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0B46B0"/>
    <w:multiLevelType w:val="hybridMultilevel"/>
    <w:tmpl w:val="0AA6E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E62460B"/>
    <w:multiLevelType w:val="hybridMultilevel"/>
    <w:tmpl w:val="C56A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E817628"/>
    <w:multiLevelType w:val="hybridMultilevel"/>
    <w:tmpl w:val="58C86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E961DC8"/>
    <w:multiLevelType w:val="hybridMultilevel"/>
    <w:tmpl w:val="56A4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F2D312B"/>
    <w:multiLevelType w:val="hybridMultilevel"/>
    <w:tmpl w:val="DD12A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9018BE"/>
    <w:multiLevelType w:val="hybridMultilevel"/>
    <w:tmpl w:val="EF3A4BAC"/>
    <w:lvl w:ilvl="0" w:tplc="04190011">
      <w:start w:val="1"/>
      <w:numFmt w:val="decimal"/>
      <w:lvlText w:val="%1)"/>
      <w:lvlJc w:val="left"/>
      <w:pPr>
        <w:ind w:left="2977" w:hanging="360"/>
      </w:p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num w:numId="1">
    <w:abstractNumId w:val="335"/>
  </w:num>
  <w:num w:numId="2">
    <w:abstractNumId w:val="57"/>
  </w:num>
  <w:num w:numId="3">
    <w:abstractNumId w:val="150"/>
  </w:num>
  <w:num w:numId="4">
    <w:abstractNumId w:val="87"/>
  </w:num>
  <w:num w:numId="5">
    <w:abstractNumId w:val="160"/>
  </w:num>
  <w:num w:numId="6">
    <w:abstractNumId w:val="203"/>
  </w:num>
  <w:num w:numId="7">
    <w:abstractNumId w:val="5"/>
  </w:num>
  <w:num w:numId="8">
    <w:abstractNumId w:val="18"/>
  </w:num>
  <w:num w:numId="9">
    <w:abstractNumId w:val="0"/>
    <w:lvlOverride w:ilvl="0">
      <w:startOverride w:val="1"/>
    </w:lvlOverride>
  </w:num>
  <w:num w:numId="10">
    <w:abstractNumId w:val="2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8"/>
  </w:num>
  <w:num w:numId="12">
    <w:abstractNumId w:val="23"/>
  </w:num>
  <w:num w:numId="13">
    <w:abstractNumId w:val="45"/>
  </w:num>
  <w:num w:numId="14">
    <w:abstractNumId w:val="246"/>
  </w:num>
  <w:num w:numId="15">
    <w:abstractNumId w:val="125"/>
  </w:num>
  <w:num w:numId="16">
    <w:abstractNumId w:val="101"/>
  </w:num>
  <w:num w:numId="17">
    <w:abstractNumId w:val="197"/>
  </w:num>
  <w:num w:numId="18">
    <w:abstractNumId w:val="330"/>
  </w:num>
  <w:num w:numId="19">
    <w:abstractNumId w:val="176"/>
  </w:num>
  <w:num w:numId="20">
    <w:abstractNumId w:val="303"/>
  </w:num>
  <w:num w:numId="21">
    <w:abstractNumId w:val="74"/>
  </w:num>
  <w:num w:numId="22">
    <w:abstractNumId w:val="277"/>
  </w:num>
  <w:num w:numId="23">
    <w:abstractNumId w:val="102"/>
  </w:num>
  <w:num w:numId="24">
    <w:abstractNumId w:val="214"/>
  </w:num>
  <w:num w:numId="25">
    <w:abstractNumId w:val="30"/>
  </w:num>
  <w:num w:numId="26">
    <w:abstractNumId w:val="258"/>
  </w:num>
  <w:num w:numId="27">
    <w:abstractNumId w:val="305"/>
  </w:num>
  <w:num w:numId="28">
    <w:abstractNumId w:val="126"/>
  </w:num>
  <w:num w:numId="29">
    <w:abstractNumId w:val="307"/>
  </w:num>
  <w:num w:numId="30">
    <w:abstractNumId w:val="173"/>
  </w:num>
  <w:num w:numId="31">
    <w:abstractNumId w:val="16"/>
  </w:num>
  <w:num w:numId="32">
    <w:abstractNumId w:val="293"/>
  </w:num>
  <w:num w:numId="33">
    <w:abstractNumId w:val="194"/>
  </w:num>
  <w:num w:numId="34">
    <w:abstractNumId w:val="10"/>
  </w:num>
  <w:num w:numId="35">
    <w:abstractNumId w:val="132"/>
  </w:num>
  <w:num w:numId="36">
    <w:abstractNumId w:val="19"/>
  </w:num>
  <w:num w:numId="37">
    <w:abstractNumId w:val="52"/>
  </w:num>
  <w:num w:numId="38">
    <w:abstractNumId w:val="136"/>
  </w:num>
  <w:num w:numId="39">
    <w:abstractNumId w:val="91"/>
  </w:num>
  <w:num w:numId="40">
    <w:abstractNumId w:val="63"/>
  </w:num>
  <w:num w:numId="41">
    <w:abstractNumId w:val="38"/>
  </w:num>
  <w:num w:numId="42">
    <w:abstractNumId w:val="320"/>
  </w:num>
  <w:num w:numId="43">
    <w:abstractNumId w:val="81"/>
  </w:num>
  <w:num w:numId="44">
    <w:abstractNumId w:val="94"/>
  </w:num>
  <w:num w:numId="45">
    <w:abstractNumId w:val="324"/>
  </w:num>
  <w:num w:numId="46">
    <w:abstractNumId w:val="298"/>
  </w:num>
  <w:num w:numId="47">
    <w:abstractNumId w:val="40"/>
  </w:num>
  <w:num w:numId="48">
    <w:abstractNumId w:val="261"/>
  </w:num>
  <w:num w:numId="49">
    <w:abstractNumId w:val="278"/>
  </w:num>
  <w:num w:numId="50">
    <w:abstractNumId w:val="206"/>
  </w:num>
  <w:num w:numId="51">
    <w:abstractNumId w:val="118"/>
  </w:num>
  <w:num w:numId="52">
    <w:abstractNumId w:val="200"/>
  </w:num>
  <w:num w:numId="53">
    <w:abstractNumId w:val="180"/>
  </w:num>
  <w:num w:numId="54">
    <w:abstractNumId w:val="48"/>
  </w:num>
  <w:num w:numId="55">
    <w:abstractNumId w:val="312"/>
  </w:num>
  <w:num w:numId="56">
    <w:abstractNumId w:val="159"/>
  </w:num>
  <w:num w:numId="57">
    <w:abstractNumId w:val="301"/>
  </w:num>
  <w:num w:numId="58">
    <w:abstractNumId w:val="281"/>
  </w:num>
  <w:num w:numId="59">
    <w:abstractNumId w:val="294"/>
  </w:num>
  <w:num w:numId="60">
    <w:abstractNumId w:val="217"/>
  </w:num>
  <w:num w:numId="61">
    <w:abstractNumId w:val="336"/>
  </w:num>
  <w:num w:numId="62">
    <w:abstractNumId w:val="314"/>
  </w:num>
  <w:num w:numId="63">
    <w:abstractNumId w:val="222"/>
  </w:num>
  <w:num w:numId="64">
    <w:abstractNumId w:val="20"/>
  </w:num>
  <w:num w:numId="65">
    <w:abstractNumId w:val="290"/>
  </w:num>
  <w:num w:numId="66">
    <w:abstractNumId w:val="127"/>
  </w:num>
  <w:num w:numId="67">
    <w:abstractNumId w:val="111"/>
  </w:num>
  <w:num w:numId="68">
    <w:abstractNumId w:val="155"/>
  </w:num>
  <w:num w:numId="69">
    <w:abstractNumId w:val="82"/>
  </w:num>
  <w:num w:numId="70">
    <w:abstractNumId w:val="134"/>
  </w:num>
  <w:num w:numId="71">
    <w:abstractNumId w:val="341"/>
  </w:num>
  <w:num w:numId="72">
    <w:abstractNumId w:val="12"/>
  </w:num>
  <w:num w:numId="73">
    <w:abstractNumId w:val="114"/>
  </w:num>
  <w:num w:numId="74">
    <w:abstractNumId w:val="270"/>
  </w:num>
  <w:num w:numId="75">
    <w:abstractNumId w:val="124"/>
  </w:num>
  <w:num w:numId="76">
    <w:abstractNumId w:val="360"/>
  </w:num>
  <w:num w:numId="77">
    <w:abstractNumId w:val="143"/>
  </w:num>
  <w:num w:numId="78">
    <w:abstractNumId w:val="205"/>
  </w:num>
  <w:num w:numId="79">
    <w:abstractNumId w:val="117"/>
  </w:num>
  <w:num w:numId="80">
    <w:abstractNumId w:val="96"/>
  </w:num>
  <w:num w:numId="81">
    <w:abstractNumId w:val="249"/>
  </w:num>
  <w:num w:numId="82">
    <w:abstractNumId w:val="80"/>
  </w:num>
  <w:num w:numId="83">
    <w:abstractNumId w:val="325"/>
  </w:num>
  <w:num w:numId="84">
    <w:abstractNumId w:val="169"/>
  </w:num>
  <w:num w:numId="85">
    <w:abstractNumId w:val="103"/>
  </w:num>
  <w:num w:numId="86">
    <w:abstractNumId w:val="259"/>
  </w:num>
  <w:num w:numId="87">
    <w:abstractNumId w:val="265"/>
  </w:num>
  <w:num w:numId="88">
    <w:abstractNumId w:val="72"/>
  </w:num>
  <w:num w:numId="89">
    <w:abstractNumId w:val="313"/>
  </w:num>
  <w:num w:numId="90">
    <w:abstractNumId w:val="271"/>
  </w:num>
  <w:num w:numId="91">
    <w:abstractNumId w:val="299"/>
  </w:num>
  <w:num w:numId="92">
    <w:abstractNumId w:val="128"/>
  </w:num>
  <w:num w:numId="93">
    <w:abstractNumId w:val="164"/>
  </w:num>
  <w:num w:numId="94">
    <w:abstractNumId w:val="149"/>
  </w:num>
  <w:num w:numId="95">
    <w:abstractNumId w:val="67"/>
  </w:num>
  <w:num w:numId="96">
    <w:abstractNumId w:val="316"/>
  </w:num>
  <w:num w:numId="97">
    <w:abstractNumId w:val="247"/>
  </w:num>
  <w:num w:numId="98">
    <w:abstractNumId w:val="269"/>
  </w:num>
  <w:num w:numId="99">
    <w:abstractNumId w:val="56"/>
  </w:num>
  <w:num w:numId="100">
    <w:abstractNumId w:val="351"/>
  </w:num>
  <w:num w:numId="101">
    <w:abstractNumId w:val="289"/>
  </w:num>
  <w:num w:numId="102">
    <w:abstractNumId w:val="357"/>
  </w:num>
  <w:num w:numId="103">
    <w:abstractNumId w:val="112"/>
  </w:num>
  <w:num w:numId="104">
    <w:abstractNumId w:val="186"/>
  </w:num>
  <w:num w:numId="105">
    <w:abstractNumId w:val="65"/>
  </w:num>
  <w:num w:numId="106">
    <w:abstractNumId w:val="233"/>
  </w:num>
  <w:num w:numId="107">
    <w:abstractNumId w:val="253"/>
  </w:num>
  <w:num w:numId="108">
    <w:abstractNumId w:val="98"/>
  </w:num>
  <w:num w:numId="109">
    <w:abstractNumId w:val="224"/>
  </w:num>
  <w:num w:numId="110">
    <w:abstractNumId w:val="166"/>
  </w:num>
  <w:num w:numId="111">
    <w:abstractNumId w:val="179"/>
  </w:num>
  <w:num w:numId="112">
    <w:abstractNumId w:val="145"/>
  </w:num>
  <w:num w:numId="113">
    <w:abstractNumId w:val="158"/>
  </w:num>
  <w:num w:numId="114">
    <w:abstractNumId w:val="359"/>
  </w:num>
  <w:num w:numId="115">
    <w:abstractNumId w:val="92"/>
  </w:num>
  <w:num w:numId="116">
    <w:abstractNumId w:val="61"/>
  </w:num>
  <w:num w:numId="117">
    <w:abstractNumId w:val="198"/>
  </w:num>
  <w:num w:numId="118">
    <w:abstractNumId w:val="97"/>
  </w:num>
  <w:num w:numId="119">
    <w:abstractNumId w:val="227"/>
  </w:num>
  <w:num w:numId="120">
    <w:abstractNumId w:val="69"/>
  </w:num>
  <w:num w:numId="121">
    <w:abstractNumId w:val="260"/>
  </w:num>
  <w:num w:numId="122">
    <w:abstractNumId w:val="9"/>
  </w:num>
  <w:num w:numId="123">
    <w:abstractNumId w:val="174"/>
  </w:num>
  <w:num w:numId="124">
    <w:abstractNumId w:val="188"/>
  </w:num>
  <w:num w:numId="125">
    <w:abstractNumId w:val="24"/>
  </w:num>
  <w:num w:numId="126">
    <w:abstractNumId w:val="139"/>
  </w:num>
  <w:num w:numId="127">
    <w:abstractNumId w:val="71"/>
  </w:num>
  <w:num w:numId="128">
    <w:abstractNumId w:val="328"/>
  </w:num>
  <w:num w:numId="129">
    <w:abstractNumId w:val="151"/>
  </w:num>
  <w:num w:numId="130">
    <w:abstractNumId w:val="187"/>
  </w:num>
  <w:num w:numId="131">
    <w:abstractNumId w:val="157"/>
  </w:num>
  <w:num w:numId="132">
    <w:abstractNumId w:val="241"/>
  </w:num>
  <w:num w:numId="133">
    <w:abstractNumId w:val="209"/>
  </w:num>
  <w:num w:numId="134">
    <w:abstractNumId w:val="34"/>
  </w:num>
  <w:num w:numId="135">
    <w:abstractNumId w:val="327"/>
  </w:num>
  <w:num w:numId="136">
    <w:abstractNumId w:val="207"/>
  </w:num>
  <w:num w:numId="137">
    <w:abstractNumId w:val="344"/>
  </w:num>
  <w:num w:numId="138">
    <w:abstractNumId w:val="86"/>
  </w:num>
  <w:num w:numId="139">
    <w:abstractNumId w:val="58"/>
  </w:num>
  <w:num w:numId="140">
    <w:abstractNumId w:val="304"/>
  </w:num>
  <w:num w:numId="141">
    <w:abstractNumId w:val="242"/>
  </w:num>
  <w:num w:numId="142">
    <w:abstractNumId w:val="99"/>
  </w:num>
  <w:num w:numId="143">
    <w:abstractNumId w:val="192"/>
  </w:num>
  <w:num w:numId="144">
    <w:abstractNumId w:val="83"/>
  </w:num>
  <w:num w:numId="145">
    <w:abstractNumId w:val="165"/>
  </w:num>
  <w:num w:numId="146">
    <w:abstractNumId w:val="262"/>
  </w:num>
  <w:num w:numId="147">
    <w:abstractNumId w:val="172"/>
  </w:num>
  <w:num w:numId="148">
    <w:abstractNumId w:val="62"/>
  </w:num>
  <w:num w:numId="149">
    <w:abstractNumId w:val="210"/>
  </w:num>
  <w:num w:numId="150">
    <w:abstractNumId w:val="43"/>
  </w:num>
  <w:num w:numId="151">
    <w:abstractNumId w:val="317"/>
  </w:num>
  <w:num w:numId="152">
    <w:abstractNumId w:val="54"/>
  </w:num>
  <w:num w:numId="153">
    <w:abstractNumId w:val="121"/>
  </w:num>
  <w:num w:numId="154">
    <w:abstractNumId w:val="255"/>
  </w:num>
  <w:num w:numId="155">
    <w:abstractNumId w:val="331"/>
  </w:num>
  <w:num w:numId="156">
    <w:abstractNumId w:val="282"/>
  </w:num>
  <w:num w:numId="157">
    <w:abstractNumId w:val="226"/>
  </w:num>
  <w:num w:numId="158">
    <w:abstractNumId w:val="273"/>
  </w:num>
  <w:num w:numId="159">
    <w:abstractNumId w:val="29"/>
  </w:num>
  <w:num w:numId="160">
    <w:abstractNumId w:val="77"/>
  </w:num>
  <w:num w:numId="161">
    <w:abstractNumId w:val="50"/>
  </w:num>
  <w:num w:numId="162">
    <w:abstractNumId w:val="11"/>
  </w:num>
  <w:num w:numId="163">
    <w:abstractNumId w:val="6"/>
  </w:num>
  <w:num w:numId="164">
    <w:abstractNumId w:val="361"/>
  </w:num>
  <w:num w:numId="165">
    <w:abstractNumId w:val="285"/>
  </w:num>
  <w:num w:numId="166">
    <w:abstractNumId w:val="162"/>
  </w:num>
  <w:num w:numId="167">
    <w:abstractNumId w:val="284"/>
  </w:num>
  <w:num w:numId="168">
    <w:abstractNumId w:val="264"/>
  </w:num>
  <w:num w:numId="169">
    <w:abstractNumId w:val="237"/>
  </w:num>
  <w:num w:numId="170">
    <w:abstractNumId w:val="295"/>
  </w:num>
  <w:num w:numId="171">
    <w:abstractNumId w:val="215"/>
  </w:num>
  <w:num w:numId="172">
    <w:abstractNumId w:val="225"/>
  </w:num>
  <w:num w:numId="173">
    <w:abstractNumId w:val="144"/>
  </w:num>
  <w:num w:numId="174">
    <w:abstractNumId w:val="60"/>
  </w:num>
  <w:num w:numId="175">
    <w:abstractNumId w:val="208"/>
  </w:num>
  <w:num w:numId="176">
    <w:abstractNumId w:val="272"/>
  </w:num>
  <w:num w:numId="177">
    <w:abstractNumId w:val="240"/>
  </w:num>
  <w:num w:numId="178">
    <w:abstractNumId w:val="350"/>
  </w:num>
  <w:num w:numId="179">
    <w:abstractNumId w:val="358"/>
  </w:num>
  <w:num w:numId="180">
    <w:abstractNumId w:val="42"/>
  </w:num>
  <w:num w:numId="181">
    <w:abstractNumId w:val="223"/>
  </w:num>
  <w:num w:numId="182">
    <w:abstractNumId w:val="17"/>
  </w:num>
  <w:num w:numId="183">
    <w:abstractNumId w:val="309"/>
  </w:num>
  <w:num w:numId="184">
    <w:abstractNumId w:val="76"/>
  </w:num>
  <w:num w:numId="185">
    <w:abstractNumId w:val="53"/>
  </w:num>
  <w:num w:numId="186">
    <w:abstractNumId w:val="141"/>
  </w:num>
  <w:num w:numId="187">
    <w:abstractNumId w:val="239"/>
  </w:num>
  <w:num w:numId="188">
    <w:abstractNumId w:val="168"/>
  </w:num>
  <w:num w:numId="189">
    <w:abstractNumId w:val="161"/>
  </w:num>
  <w:num w:numId="190">
    <w:abstractNumId w:val="245"/>
  </w:num>
  <w:num w:numId="191">
    <w:abstractNumId w:val="137"/>
  </w:num>
  <w:num w:numId="192">
    <w:abstractNumId w:val="343"/>
  </w:num>
  <w:num w:numId="193">
    <w:abstractNumId w:val="7"/>
  </w:num>
  <w:num w:numId="194">
    <w:abstractNumId w:val="234"/>
  </w:num>
  <w:num w:numId="195">
    <w:abstractNumId w:val="189"/>
  </w:num>
  <w:num w:numId="196">
    <w:abstractNumId w:val="213"/>
  </w:num>
  <w:num w:numId="197">
    <w:abstractNumId w:val="108"/>
  </w:num>
  <w:num w:numId="198">
    <w:abstractNumId w:val="337"/>
  </w:num>
  <w:num w:numId="199">
    <w:abstractNumId w:val="147"/>
  </w:num>
  <w:num w:numId="200">
    <w:abstractNumId w:val="230"/>
  </w:num>
  <w:num w:numId="201">
    <w:abstractNumId w:val="322"/>
  </w:num>
  <w:num w:numId="202">
    <w:abstractNumId w:val="84"/>
  </w:num>
  <w:num w:numId="203">
    <w:abstractNumId w:val="353"/>
  </w:num>
  <w:num w:numId="204">
    <w:abstractNumId w:val="191"/>
  </w:num>
  <w:num w:numId="205">
    <w:abstractNumId w:val="352"/>
  </w:num>
  <w:num w:numId="206">
    <w:abstractNumId w:val="238"/>
  </w:num>
  <w:num w:numId="207">
    <w:abstractNumId w:val="254"/>
  </w:num>
  <w:num w:numId="208">
    <w:abstractNumId w:val="8"/>
  </w:num>
  <w:num w:numId="209">
    <w:abstractNumId w:val="195"/>
  </w:num>
  <w:num w:numId="210">
    <w:abstractNumId w:val="167"/>
  </w:num>
  <w:num w:numId="211">
    <w:abstractNumId w:val="68"/>
  </w:num>
  <w:num w:numId="212">
    <w:abstractNumId w:val="27"/>
  </w:num>
  <w:num w:numId="213">
    <w:abstractNumId w:val="251"/>
  </w:num>
  <w:num w:numId="214">
    <w:abstractNumId w:val="122"/>
  </w:num>
  <w:num w:numId="215">
    <w:abstractNumId w:val="109"/>
  </w:num>
  <w:num w:numId="216">
    <w:abstractNumId w:val="212"/>
  </w:num>
  <w:num w:numId="217">
    <w:abstractNumId w:val="123"/>
  </w:num>
  <w:num w:numId="218">
    <w:abstractNumId w:val="193"/>
  </w:num>
  <w:num w:numId="219">
    <w:abstractNumId w:val="104"/>
  </w:num>
  <w:num w:numId="220">
    <w:abstractNumId w:val="140"/>
  </w:num>
  <w:num w:numId="221">
    <w:abstractNumId w:val="296"/>
  </w:num>
  <w:num w:numId="222">
    <w:abstractNumId w:val="32"/>
  </w:num>
  <w:num w:numId="223">
    <w:abstractNumId w:val="78"/>
  </w:num>
  <w:num w:numId="224">
    <w:abstractNumId w:val="275"/>
  </w:num>
  <w:num w:numId="225">
    <w:abstractNumId w:val="267"/>
  </w:num>
  <w:num w:numId="226">
    <w:abstractNumId w:val="130"/>
  </w:num>
  <w:num w:numId="227">
    <w:abstractNumId w:val="37"/>
  </w:num>
  <w:num w:numId="228">
    <w:abstractNumId w:val="218"/>
  </w:num>
  <w:num w:numId="229">
    <w:abstractNumId w:val="116"/>
  </w:num>
  <w:num w:numId="230">
    <w:abstractNumId w:val="256"/>
  </w:num>
  <w:num w:numId="231">
    <w:abstractNumId w:val="220"/>
  </w:num>
  <w:num w:numId="232">
    <w:abstractNumId w:val="106"/>
  </w:num>
  <w:num w:numId="233">
    <w:abstractNumId w:val="153"/>
  </w:num>
  <w:num w:numId="234">
    <w:abstractNumId w:val="89"/>
  </w:num>
  <w:num w:numId="235">
    <w:abstractNumId w:val="338"/>
  </w:num>
  <w:num w:numId="236">
    <w:abstractNumId w:val="135"/>
  </w:num>
  <w:num w:numId="237">
    <w:abstractNumId w:val="183"/>
  </w:num>
  <w:num w:numId="238">
    <w:abstractNumId w:val="66"/>
  </w:num>
  <w:num w:numId="239">
    <w:abstractNumId w:val="90"/>
  </w:num>
  <w:num w:numId="240">
    <w:abstractNumId w:val="280"/>
  </w:num>
  <w:num w:numId="241">
    <w:abstractNumId w:val="41"/>
  </w:num>
  <w:num w:numId="242">
    <w:abstractNumId w:val="204"/>
  </w:num>
  <w:num w:numId="243">
    <w:abstractNumId w:val="49"/>
  </w:num>
  <w:num w:numId="244">
    <w:abstractNumId w:val="283"/>
  </w:num>
  <w:num w:numId="245">
    <w:abstractNumId w:val="79"/>
  </w:num>
  <w:num w:numId="246">
    <w:abstractNumId w:val="170"/>
  </w:num>
  <w:num w:numId="247">
    <w:abstractNumId w:val="340"/>
  </w:num>
  <w:num w:numId="248">
    <w:abstractNumId w:val="2"/>
  </w:num>
  <w:num w:numId="249">
    <w:abstractNumId w:val="175"/>
  </w:num>
  <w:num w:numId="250">
    <w:abstractNumId w:val="354"/>
  </w:num>
  <w:num w:numId="251">
    <w:abstractNumId w:val="302"/>
  </w:num>
  <w:num w:numId="252">
    <w:abstractNumId w:val="85"/>
  </w:num>
  <w:num w:numId="253">
    <w:abstractNumId w:val="297"/>
  </w:num>
  <w:num w:numId="254">
    <w:abstractNumId w:val="190"/>
  </w:num>
  <w:num w:numId="255">
    <w:abstractNumId w:val="4"/>
  </w:num>
  <w:num w:numId="256">
    <w:abstractNumId w:val="274"/>
  </w:num>
  <w:num w:numId="257">
    <w:abstractNumId w:val="154"/>
  </w:num>
  <w:num w:numId="258">
    <w:abstractNumId w:val="59"/>
  </w:num>
  <w:num w:numId="259">
    <w:abstractNumId w:val="196"/>
  </w:num>
  <w:num w:numId="260">
    <w:abstractNumId w:val="33"/>
  </w:num>
  <w:num w:numId="261">
    <w:abstractNumId w:val="326"/>
  </w:num>
  <w:num w:numId="262">
    <w:abstractNumId w:val="51"/>
  </w:num>
  <w:num w:numId="263">
    <w:abstractNumId w:val="163"/>
  </w:num>
  <w:num w:numId="264">
    <w:abstractNumId w:val="287"/>
  </w:num>
  <w:num w:numId="265">
    <w:abstractNumId w:val="105"/>
  </w:num>
  <w:num w:numId="266">
    <w:abstractNumId w:val="64"/>
  </w:num>
  <w:num w:numId="267">
    <w:abstractNumId w:val="292"/>
  </w:num>
  <w:num w:numId="268">
    <w:abstractNumId w:val="113"/>
  </w:num>
  <w:num w:numId="269">
    <w:abstractNumId w:val="319"/>
  </w:num>
  <w:num w:numId="270">
    <w:abstractNumId w:val="107"/>
  </w:num>
  <w:num w:numId="271">
    <w:abstractNumId w:val="252"/>
  </w:num>
  <w:num w:numId="272">
    <w:abstractNumId w:val="333"/>
  </w:num>
  <w:num w:numId="273">
    <w:abstractNumId w:val="348"/>
  </w:num>
  <w:num w:numId="274">
    <w:abstractNumId w:val="185"/>
  </w:num>
  <w:num w:numId="275">
    <w:abstractNumId w:val="110"/>
  </w:num>
  <w:num w:numId="276">
    <w:abstractNumId w:val="15"/>
  </w:num>
  <w:num w:numId="277">
    <w:abstractNumId w:val="332"/>
  </w:num>
  <w:num w:numId="278">
    <w:abstractNumId w:val="310"/>
  </w:num>
  <w:num w:numId="279">
    <w:abstractNumId w:val="201"/>
  </w:num>
  <w:num w:numId="280">
    <w:abstractNumId w:val="47"/>
  </w:num>
  <w:num w:numId="281">
    <w:abstractNumId w:val="70"/>
  </w:num>
  <w:num w:numId="282">
    <w:abstractNumId w:val="13"/>
  </w:num>
  <w:num w:numId="283">
    <w:abstractNumId w:val="211"/>
  </w:num>
  <w:num w:numId="284">
    <w:abstractNumId w:val="263"/>
  </w:num>
  <w:num w:numId="285">
    <w:abstractNumId w:val="178"/>
  </w:num>
  <w:num w:numId="286">
    <w:abstractNumId w:val="36"/>
  </w:num>
  <w:num w:numId="287">
    <w:abstractNumId w:val="321"/>
  </w:num>
  <w:num w:numId="288">
    <w:abstractNumId w:val="231"/>
  </w:num>
  <w:num w:numId="289">
    <w:abstractNumId w:val="75"/>
  </w:num>
  <w:num w:numId="290">
    <w:abstractNumId w:val="229"/>
  </w:num>
  <w:num w:numId="291">
    <w:abstractNumId w:val="120"/>
  </w:num>
  <w:num w:numId="292">
    <w:abstractNumId w:val="235"/>
  </w:num>
  <w:num w:numId="293">
    <w:abstractNumId w:val="1"/>
  </w:num>
  <w:num w:numId="294">
    <w:abstractNumId w:val="115"/>
  </w:num>
  <w:num w:numId="295">
    <w:abstractNumId w:val="339"/>
  </w:num>
  <w:num w:numId="296">
    <w:abstractNumId w:val="228"/>
  </w:num>
  <w:num w:numId="297">
    <w:abstractNumId w:val="199"/>
  </w:num>
  <w:num w:numId="298">
    <w:abstractNumId w:val="131"/>
  </w:num>
  <w:num w:numId="299">
    <w:abstractNumId w:val="334"/>
  </w:num>
  <w:num w:numId="300">
    <w:abstractNumId w:val="355"/>
  </w:num>
  <w:num w:numId="301">
    <w:abstractNumId w:val="182"/>
  </w:num>
  <w:num w:numId="302">
    <w:abstractNumId w:val="244"/>
  </w:num>
  <w:num w:numId="303">
    <w:abstractNumId w:val="171"/>
  </w:num>
  <w:num w:numId="304">
    <w:abstractNumId w:val="250"/>
  </w:num>
  <w:num w:numId="305">
    <w:abstractNumId w:val="133"/>
  </w:num>
  <w:num w:numId="306">
    <w:abstractNumId w:val="73"/>
  </w:num>
  <w:num w:numId="307">
    <w:abstractNumId w:val="44"/>
  </w:num>
  <w:num w:numId="308">
    <w:abstractNumId w:val="342"/>
  </w:num>
  <w:num w:numId="309">
    <w:abstractNumId w:val="356"/>
  </w:num>
  <w:num w:numId="310">
    <w:abstractNumId w:val="22"/>
  </w:num>
  <w:num w:numId="311">
    <w:abstractNumId w:val="156"/>
  </w:num>
  <w:num w:numId="312">
    <w:abstractNumId w:val="232"/>
  </w:num>
  <w:num w:numId="313">
    <w:abstractNumId w:val="248"/>
  </w:num>
  <w:num w:numId="314">
    <w:abstractNumId w:val="25"/>
  </w:num>
  <w:num w:numId="315">
    <w:abstractNumId w:val="306"/>
  </w:num>
  <w:num w:numId="316">
    <w:abstractNumId w:val="26"/>
  </w:num>
  <w:num w:numId="317">
    <w:abstractNumId w:val="181"/>
  </w:num>
  <w:num w:numId="318">
    <w:abstractNumId w:val="236"/>
  </w:num>
  <w:num w:numId="319">
    <w:abstractNumId w:val="21"/>
  </w:num>
  <w:num w:numId="320">
    <w:abstractNumId w:val="329"/>
  </w:num>
  <w:num w:numId="321">
    <w:abstractNumId w:val="46"/>
  </w:num>
  <w:num w:numId="322">
    <w:abstractNumId w:val="146"/>
  </w:num>
  <w:num w:numId="323">
    <w:abstractNumId w:val="95"/>
  </w:num>
  <w:num w:numId="324">
    <w:abstractNumId w:val="100"/>
  </w:num>
  <w:num w:numId="325">
    <w:abstractNumId w:val="221"/>
  </w:num>
  <w:num w:numId="326">
    <w:abstractNumId w:val="3"/>
  </w:num>
  <w:num w:numId="327">
    <w:abstractNumId w:val="142"/>
  </w:num>
  <w:num w:numId="328">
    <w:abstractNumId w:val="286"/>
  </w:num>
  <w:num w:numId="329">
    <w:abstractNumId w:val="35"/>
  </w:num>
  <w:num w:numId="330">
    <w:abstractNumId w:val="347"/>
  </w:num>
  <w:num w:numId="331">
    <w:abstractNumId w:val="152"/>
  </w:num>
  <w:num w:numId="332">
    <w:abstractNumId w:val="202"/>
  </w:num>
  <w:num w:numId="333">
    <w:abstractNumId w:val="308"/>
  </w:num>
  <w:num w:numId="334">
    <w:abstractNumId w:val="119"/>
  </w:num>
  <w:num w:numId="335">
    <w:abstractNumId w:val="93"/>
  </w:num>
  <w:num w:numId="336">
    <w:abstractNumId w:val="318"/>
  </w:num>
  <w:num w:numId="337">
    <w:abstractNumId w:val="148"/>
  </w:num>
  <w:num w:numId="338">
    <w:abstractNumId w:val="177"/>
  </w:num>
  <w:num w:numId="339">
    <w:abstractNumId w:val="257"/>
  </w:num>
  <w:num w:numId="340">
    <w:abstractNumId w:val="184"/>
  </w:num>
  <w:num w:numId="341">
    <w:abstractNumId w:val="288"/>
  </w:num>
  <w:num w:numId="342">
    <w:abstractNumId w:val="345"/>
  </w:num>
  <w:num w:numId="343">
    <w:abstractNumId w:val="323"/>
  </w:num>
  <w:num w:numId="344">
    <w:abstractNumId w:val="14"/>
  </w:num>
  <w:num w:numId="345">
    <w:abstractNumId w:val="268"/>
  </w:num>
  <w:num w:numId="346">
    <w:abstractNumId w:val="311"/>
  </w:num>
  <w:num w:numId="347">
    <w:abstractNumId w:val="349"/>
  </w:num>
  <w:num w:numId="348">
    <w:abstractNumId w:val="219"/>
  </w:num>
  <w:num w:numId="349">
    <w:abstractNumId w:val="55"/>
  </w:num>
  <w:num w:numId="350">
    <w:abstractNumId w:val="315"/>
  </w:num>
  <w:num w:numId="351">
    <w:abstractNumId w:val="216"/>
  </w:num>
  <w:num w:numId="352">
    <w:abstractNumId w:val="88"/>
  </w:num>
  <w:num w:numId="353">
    <w:abstractNumId w:val="129"/>
  </w:num>
  <w:num w:numId="354">
    <w:abstractNumId w:val="39"/>
  </w:num>
  <w:num w:numId="355">
    <w:abstractNumId w:val="28"/>
  </w:num>
  <w:num w:numId="356">
    <w:abstractNumId w:val="276"/>
  </w:num>
  <w:num w:numId="357">
    <w:abstractNumId w:val="31"/>
  </w:num>
  <w:num w:numId="358">
    <w:abstractNumId w:val="279"/>
  </w:num>
  <w:num w:numId="359">
    <w:abstractNumId w:val="300"/>
  </w:num>
  <w:num w:numId="360">
    <w:abstractNumId w:val="362"/>
  </w:num>
  <w:num w:numId="361">
    <w:abstractNumId w:val="291"/>
  </w:num>
  <w:num w:numId="362">
    <w:abstractNumId w:val="243"/>
  </w:num>
  <w:num w:numId="363">
    <w:abstractNumId w:val="346"/>
  </w:num>
  <w:numIdMacAtCleanup w:val="3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25049"/>
    <w:rsid w:val="00030679"/>
    <w:rsid w:val="00034257"/>
    <w:rsid w:val="00040067"/>
    <w:rsid w:val="00040FA1"/>
    <w:rsid w:val="00050AC1"/>
    <w:rsid w:val="00061118"/>
    <w:rsid w:val="00065CD5"/>
    <w:rsid w:val="000742F4"/>
    <w:rsid w:val="000878AD"/>
    <w:rsid w:val="00097FA9"/>
    <w:rsid w:val="000B06B3"/>
    <w:rsid w:val="000B1ACC"/>
    <w:rsid w:val="000D0C94"/>
    <w:rsid w:val="000E224B"/>
    <w:rsid w:val="000E413E"/>
    <w:rsid w:val="0010718E"/>
    <w:rsid w:val="00107629"/>
    <w:rsid w:val="00112D09"/>
    <w:rsid w:val="001209FD"/>
    <w:rsid w:val="001246CD"/>
    <w:rsid w:val="00133640"/>
    <w:rsid w:val="001443F4"/>
    <w:rsid w:val="0015533A"/>
    <w:rsid w:val="001555B9"/>
    <w:rsid w:val="001702FD"/>
    <w:rsid w:val="00177768"/>
    <w:rsid w:val="00183033"/>
    <w:rsid w:val="0018416A"/>
    <w:rsid w:val="00187CD1"/>
    <w:rsid w:val="00192C3F"/>
    <w:rsid w:val="00196299"/>
    <w:rsid w:val="001A51CC"/>
    <w:rsid w:val="001A5B0C"/>
    <w:rsid w:val="001C1042"/>
    <w:rsid w:val="001C2E13"/>
    <w:rsid w:val="001D4E02"/>
    <w:rsid w:val="001E78EE"/>
    <w:rsid w:val="001F3DC2"/>
    <w:rsid w:val="00203CDF"/>
    <w:rsid w:val="00204C9A"/>
    <w:rsid w:val="00210EFA"/>
    <w:rsid w:val="002135BB"/>
    <w:rsid w:val="00225429"/>
    <w:rsid w:val="002354AF"/>
    <w:rsid w:val="00236C14"/>
    <w:rsid w:val="002553EE"/>
    <w:rsid w:val="00255F52"/>
    <w:rsid w:val="00260111"/>
    <w:rsid w:val="0027624D"/>
    <w:rsid w:val="00286371"/>
    <w:rsid w:val="00286EBB"/>
    <w:rsid w:val="002A75C4"/>
    <w:rsid w:val="002A7905"/>
    <w:rsid w:val="002E0880"/>
    <w:rsid w:val="002E0B3A"/>
    <w:rsid w:val="002E47B2"/>
    <w:rsid w:val="002E7D54"/>
    <w:rsid w:val="002F1CA2"/>
    <w:rsid w:val="002F7B4A"/>
    <w:rsid w:val="00302303"/>
    <w:rsid w:val="00326AEA"/>
    <w:rsid w:val="00335AD7"/>
    <w:rsid w:val="003409F0"/>
    <w:rsid w:val="00340B32"/>
    <w:rsid w:val="0035323C"/>
    <w:rsid w:val="00355526"/>
    <w:rsid w:val="00365D8C"/>
    <w:rsid w:val="003735B0"/>
    <w:rsid w:val="00374832"/>
    <w:rsid w:val="003822D6"/>
    <w:rsid w:val="00383655"/>
    <w:rsid w:val="00393A6D"/>
    <w:rsid w:val="003B6C0D"/>
    <w:rsid w:val="003C2B44"/>
    <w:rsid w:val="003D457D"/>
    <w:rsid w:val="00423AAB"/>
    <w:rsid w:val="004275A1"/>
    <w:rsid w:val="004338C5"/>
    <w:rsid w:val="0043467C"/>
    <w:rsid w:val="0043625E"/>
    <w:rsid w:val="00486B41"/>
    <w:rsid w:val="00495031"/>
    <w:rsid w:val="004A5C19"/>
    <w:rsid w:val="004B2922"/>
    <w:rsid w:val="004C1635"/>
    <w:rsid w:val="004C1CF6"/>
    <w:rsid w:val="004C3A54"/>
    <w:rsid w:val="004E2181"/>
    <w:rsid w:val="004F74C0"/>
    <w:rsid w:val="00500CF6"/>
    <w:rsid w:val="005014BE"/>
    <w:rsid w:val="005108E6"/>
    <w:rsid w:val="0051299D"/>
    <w:rsid w:val="005133D6"/>
    <w:rsid w:val="005239BC"/>
    <w:rsid w:val="00530B7C"/>
    <w:rsid w:val="005312ED"/>
    <w:rsid w:val="0053138A"/>
    <w:rsid w:val="005349AA"/>
    <w:rsid w:val="00540E9D"/>
    <w:rsid w:val="00544908"/>
    <w:rsid w:val="00546A6B"/>
    <w:rsid w:val="00557D31"/>
    <w:rsid w:val="00576296"/>
    <w:rsid w:val="00586DFD"/>
    <w:rsid w:val="005A377F"/>
    <w:rsid w:val="005B2B68"/>
    <w:rsid w:val="005B4221"/>
    <w:rsid w:val="005B7422"/>
    <w:rsid w:val="005B79D4"/>
    <w:rsid w:val="005C00D6"/>
    <w:rsid w:val="005C0C77"/>
    <w:rsid w:val="005C0D05"/>
    <w:rsid w:val="005D2225"/>
    <w:rsid w:val="005D2A35"/>
    <w:rsid w:val="005F58F5"/>
    <w:rsid w:val="00605973"/>
    <w:rsid w:val="006166D3"/>
    <w:rsid w:val="0061786D"/>
    <w:rsid w:val="0064176F"/>
    <w:rsid w:val="00664AF3"/>
    <w:rsid w:val="006755BE"/>
    <w:rsid w:val="006816E0"/>
    <w:rsid w:val="006D088D"/>
    <w:rsid w:val="006F10CE"/>
    <w:rsid w:val="00705079"/>
    <w:rsid w:val="00707DB4"/>
    <w:rsid w:val="00724A19"/>
    <w:rsid w:val="00741AF7"/>
    <w:rsid w:val="00757902"/>
    <w:rsid w:val="0076300E"/>
    <w:rsid w:val="007739CD"/>
    <w:rsid w:val="007746B2"/>
    <w:rsid w:val="00774ABC"/>
    <w:rsid w:val="0079727B"/>
    <w:rsid w:val="007A3A71"/>
    <w:rsid w:val="007B1E89"/>
    <w:rsid w:val="007B2234"/>
    <w:rsid w:val="007C0A3B"/>
    <w:rsid w:val="007C4945"/>
    <w:rsid w:val="007D217D"/>
    <w:rsid w:val="007D610A"/>
    <w:rsid w:val="007E2C88"/>
    <w:rsid w:val="007E6352"/>
    <w:rsid w:val="007E7400"/>
    <w:rsid w:val="00801AD9"/>
    <w:rsid w:val="0080448C"/>
    <w:rsid w:val="00814039"/>
    <w:rsid w:val="00835D27"/>
    <w:rsid w:val="00836904"/>
    <w:rsid w:val="00842DB8"/>
    <w:rsid w:val="00844755"/>
    <w:rsid w:val="00850DD5"/>
    <w:rsid w:val="0087327B"/>
    <w:rsid w:val="0087488F"/>
    <w:rsid w:val="00876450"/>
    <w:rsid w:val="00891462"/>
    <w:rsid w:val="008A3D11"/>
    <w:rsid w:val="008A78BD"/>
    <w:rsid w:val="008B7D90"/>
    <w:rsid w:val="008D23E6"/>
    <w:rsid w:val="008D38FA"/>
    <w:rsid w:val="008E2F2E"/>
    <w:rsid w:val="008F3E80"/>
    <w:rsid w:val="00925C39"/>
    <w:rsid w:val="00925E14"/>
    <w:rsid w:val="00940948"/>
    <w:rsid w:val="00976468"/>
    <w:rsid w:val="0097702D"/>
    <w:rsid w:val="009837DA"/>
    <w:rsid w:val="009838ED"/>
    <w:rsid w:val="00984163"/>
    <w:rsid w:val="009A6105"/>
    <w:rsid w:val="009C0B12"/>
    <w:rsid w:val="009D0344"/>
    <w:rsid w:val="009D5F5A"/>
    <w:rsid w:val="009D723E"/>
    <w:rsid w:val="00A06096"/>
    <w:rsid w:val="00A26433"/>
    <w:rsid w:val="00A30436"/>
    <w:rsid w:val="00A310E6"/>
    <w:rsid w:val="00A35B8F"/>
    <w:rsid w:val="00A40654"/>
    <w:rsid w:val="00A57B5A"/>
    <w:rsid w:val="00A70C73"/>
    <w:rsid w:val="00A744E9"/>
    <w:rsid w:val="00A76E7B"/>
    <w:rsid w:val="00A97824"/>
    <w:rsid w:val="00AA41C0"/>
    <w:rsid w:val="00AB250D"/>
    <w:rsid w:val="00AD16B5"/>
    <w:rsid w:val="00AD7041"/>
    <w:rsid w:val="00AE4187"/>
    <w:rsid w:val="00B169BD"/>
    <w:rsid w:val="00B32DC3"/>
    <w:rsid w:val="00B411F2"/>
    <w:rsid w:val="00B44197"/>
    <w:rsid w:val="00B45A97"/>
    <w:rsid w:val="00B468AE"/>
    <w:rsid w:val="00B50E4C"/>
    <w:rsid w:val="00B54834"/>
    <w:rsid w:val="00B75C77"/>
    <w:rsid w:val="00BC4FDD"/>
    <w:rsid w:val="00BE0120"/>
    <w:rsid w:val="00BE4F70"/>
    <w:rsid w:val="00BE71BC"/>
    <w:rsid w:val="00BF194D"/>
    <w:rsid w:val="00BF20FE"/>
    <w:rsid w:val="00C31F42"/>
    <w:rsid w:val="00C37178"/>
    <w:rsid w:val="00C408FB"/>
    <w:rsid w:val="00C62B8D"/>
    <w:rsid w:val="00C74438"/>
    <w:rsid w:val="00C77F65"/>
    <w:rsid w:val="00C802D5"/>
    <w:rsid w:val="00C924C2"/>
    <w:rsid w:val="00CA2E7D"/>
    <w:rsid w:val="00CB627A"/>
    <w:rsid w:val="00CF1D50"/>
    <w:rsid w:val="00CF2A13"/>
    <w:rsid w:val="00D07CCF"/>
    <w:rsid w:val="00D124C3"/>
    <w:rsid w:val="00D20A32"/>
    <w:rsid w:val="00D36303"/>
    <w:rsid w:val="00D5001D"/>
    <w:rsid w:val="00D51A55"/>
    <w:rsid w:val="00D75DC1"/>
    <w:rsid w:val="00D94D34"/>
    <w:rsid w:val="00D94F82"/>
    <w:rsid w:val="00DA2565"/>
    <w:rsid w:val="00DA2F3F"/>
    <w:rsid w:val="00DA698A"/>
    <w:rsid w:val="00DA6E83"/>
    <w:rsid w:val="00DE43C7"/>
    <w:rsid w:val="00DE668A"/>
    <w:rsid w:val="00DF056B"/>
    <w:rsid w:val="00DF0D1A"/>
    <w:rsid w:val="00DF71C5"/>
    <w:rsid w:val="00E1015A"/>
    <w:rsid w:val="00E1650D"/>
    <w:rsid w:val="00E23A13"/>
    <w:rsid w:val="00E24BF5"/>
    <w:rsid w:val="00E304E3"/>
    <w:rsid w:val="00E35B49"/>
    <w:rsid w:val="00E4178D"/>
    <w:rsid w:val="00E47190"/>
    <w:rsid w:val="00E52D64"/>
    <w:rsid w:val="00E661FE"/>
    <w:rsid w:val="00E71A2F"/>
    <w:rsid w:val="00E836D2"/>
    <w:rsid w:val="00E8511F"/>
    <w:rsid w:val="00EA4BA4"/>
    <w:rsid w:val="00EB3E49"/>
    <w:rsid w:val="00EB6D10"/>
    <w:rsid w:val="00EC308C"/>
    <w:rsid w:val="00ED730B"/>
    <w:rsid w:val="00ED7650"/>
    <w:rsid w:val="00EE04CC"/>
    <w:rsid w:val="00EE1A67"/>
    <w:rsid w:val="00EE35F9"/>
    <w:rsid w:val="00EE6BDE"/>
    <w:rsid w:val="00F009C2"/>
    <w:rsid w:val="00F06E2F"/>
    <w:rsid w:val="00F07C75"/>
    <w:rsid w:val="00F175D9"/>
    <w:rsid w:val="00F207B3"/>
    <w:rsid w:val="00F277A3"/>
    <w:rsid w:val="00F31E54"/>
    <w:rsid w:val="00F36B3C"/>
    <w:rsid w:val="00F42A37"/>
    <w:rsid w:val="00F55332"/>
    <w:rsid w:val="00F66E00"/>
    <w:rsid w:val="00F80C48"/>
    <w:rsid w:val="00FB0AA9"/>
    <w:rsid w:val="00FB5424"/>
    <w:rsid w:val="00FB57BD"/>
    <w:rsid w:val="00FC153C"/>
    <w:rsid w:val="00FE0F40"/>
    <w:rsid w:val="00FE75D9"/>
    <w:rsid w:val="00FF1273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character" w:customStyle="1" w:styleId="FontStyle166">
    <w:name w:val="Font Style166"/>
    <w:basedOn w:val="a0"/>
    <w:uiPriority w:val="99"/>
    <w:rsid w:val="009D5F5A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1">
    <w:name w:val="Font Style171"/>
    <w:basedOn w:val="a0"/>
    <w:uiPriority w:val="99"/>
    <w:rsid w:val="009D5F5A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3">
    <w:name w:val="Font Style173"/>
    <w:basedOn w:val="a0"/>
    <w:uiPriority w:val="99"/>
    <w:rsid w:val="009D5F5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6">
    <w:name w:val="Style6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7">
    <w:name w:val="Style7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53">
    <w:name w:val="Font Style153"/>
    <w:basedOn w:val="a0"/>
    <w:uiPriority w:val="99"/>
    <w:rsid w:val="009D5F5A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3">
    <w:name w:val="Style3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42">
    <w:name w:val="Style4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38">
    <w:name w:val="Font Style138"/>
    <w:basedOn w:val="a0"/>
    <w:uiPriority w:val="99"/>
    <w:rsid w:val="009D5F5A"/>
    <w:rPr>
      <w:rFonts w:ascii="Constantia" w:hAnsi="Constantia" w:cs="Constantia" w:hint="default"/>
      <w:sz w:val="14"/>
      <w:szCs w:val="14"/>
    </w:rPr>
  </w:style>
  <w:style w:type="character" w:customStyle="1" w:styleId="FontStyle131">
    <w:name w:val="Font Style131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0">
    <w:name w:val="Font Style150"/>
    <w:basedOn w:val="a0"/>
    <w:uiPriority w:val="99"/>
    <w:rsid w:val="008B7D90"/>
    <w:rPr>
      <w:rFonts w:ascii="Trebuchet MS" w:hAnsi="Trebuchet MS" w:cs="Trebuchet MS" w:hint="default"/>
      <w:spacing w:val="-10"/>
      <w:sz w:val="24"/>
      <w:szCs w:val="24"/>
    </w:rPr>
  </w:style>
  <w:style w:type="character" w:customStyle="1" w:styleId="FontStyle133">
    <w:name w:val="Font Style133"/>
    <w:basedOn w:val="a0"/>
    <w:uiPriority w:val="99"/>
    <w:rsid w:val="008B7D90"/>
    <w:rPr>
      <w:rFonts w:ascii="Times New Roman" w:hAnsi="Times New Roman" w:cs="Times New Roman" w:hint="default"/>
      <w:sz w:val="18"/>
      <w:szCs w:val="18"/>
    </w:rPr>
  </w:style>
  <w:style w:type="character" w:customStyle="1" w:styleId="FontStyle164">
    <w:name w:val="Font Style164"/>
    <w:basedOn w:val="a0"/>
    <w:uiPriority w:val="99"/>
    <w:rsid w:val="008B7D90"/>
    <w:rPr>
      <w:rFonts w:ascii="Times New Roman" w:hAnsi="Times New Roman" w:cs="Times New Roman"/>
      <w:spacing w:val="10"/>
      <w:w w:val="30"/>
      <w:sz w:val="26"/>
      <w:szCs w:val="26"/>
    </w:rPr>
  </w:style>
  <w:style w:type="character" w:customStyle="1" w:styleId="FontStyle140">
    <w:name w:val="Font Style140"/>
    <w:basedOn w:val="a0"/>
    <w:uiPriority w:val="99"/>
    <w:rsid w:val="008B7D90"/>
    <w:rPr>
      <w:rFonts w:ascii="Impact" w:hAnsi="Impact" w:cs="Impact"/>
      <w:sz w:val="12"/>
      <w:szCs w:val="12"/>
    </w:rPr>
  </w:style>
  <w:style w:type="character" w:customStyle="1" w:styleId="FontStyle130">
    <w:name w:val="Font Style130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paragraph" w:customStyle="1" w:styleId="Style11">
    <w:name w:val="Style11"/>
    <w:basedOn w:val="a"/>
    <w:uiPriority w:val="99"/>
    <w:rsid w:val="008B7D90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3">
    <w:name w:val="Основной текст3"/>
    <w:basedOn w:val="a"/>
    <w:rsid w:val="0051299D"/>
    <w:pPr>
      <w:widowControl w:val="0"/>
      <w:shd w:val="clear" w:color="auto" w:fill="FFFFFF"/>
      <w:spacing w:after="1740" w:line="370" w:lineRule="exact"/>
      <w:ind w:hanging="360"/>
      <w:jc w:val="center"/>
    </w:pPr>
    <w:rPr>
      <w:spacing w:val="-8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5129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1299D"/>
    <w:pPr>
      <w:widowControl w:val="0"/>
      <w:shd w:val="clear" w:color="auto" w:fill="FFFFFF"/>
      <w:spacing w:line="269" w:lineRule="exact"/>
    </w:pPr>
    <w:rPr>
      <w:b/>
      <w:bCs/>
      <w:spacing w:val="-4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1299D"/>
    <w:rPr>
      <w:rFonts w:ascii="Bookman Old Style" w:eastAsia="Bookman Old Style" w:hAnsi="Bookman Old Style" w:cs="Bookman Old Style"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9D"/>
    <w:pPr>
      <w:widowControl w:val="0"/>
      <w:shd w:val="clear" w:color="auto" w:fill="FFFFFF"/>
      <w:spacing w:after="240" w:line="0" w:lineRule="atLeast"/>
      <w:jc w:val="both"/>
    </w:pPr>
    <w:rPr>
      <w:rFonts w:ascii="Bookman Old Style" w:eastAsia="Bookman Old Style" w:hAnsi="Bookman Old Style" w:cs="Bookman Old Style"/>
      <w:spacing w:val="2"/>
      <w:sz w:val="18"/>
      <w:szCs w:val="18"/>
      <w:lang w:eastAsia="en-US"/>
    </w:rPr>
  </w:style>
  <w:style w:type="character" w:customStyle="1" w:styleId="20pt">
    <w:name w:val="Основной текст (2) + Интервал 0 pt"/>
    <w:basedOn w:val="20"/>
    <w:rsid w:val="00512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55pt0pt">
    <w:name w:val="Основной текст + 5;5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129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2">
    <w:name w:val="Body Text Indent 2"/>
    <w:basedOn w:val="a"/>
    <w:link w:val="23"/>
    <w:uiPriority w:val="99"/>
    <w:semiHidden/>
    <w:unhideWhenUsed/>
    <w:rsid w:val="00C77F65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77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4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f6"/>
    <w:rsid w:val="001D4E02"/>
    <w:rPr>
      <w:rFonts w:eastAsia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uiPriority w:val="99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1647-3A0A-43CE-A8DE-0FC44486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24542</Words>
  <Characters>139894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Elena</cp:lastModifiedBy>
  <cp:revision>3</cp:revision>
  <cp:lastPrinted>2019-01-16T06:19:00Z</cp:lastPrinted>
  <dcterms:created xsi:type="dcterms:W3CDTF">2020-04-22T15:55:00Z</dcterms:created>
  <dcterms:modified xsi:type="dcterms:W3CDTF">2020-04-22T15:56:00Z</dcterms:modified>
</cp:coreProperties>
</file>