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77" w:rsidRPr="002A0D1E" w:rsidRDefault="006C7577" w:rsidP="002A0D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0D1E">
        <w:rPr>
          <w:rFonts w:ascii="Times New Roman" w:hAnsi="Times New Roman" w:cs="Times New Roman"/>
          <w:b/>
          <w:color w:val="000000"/>
          <w:sz w:val="28"/>
          <w:szCs w:val="28"/>
        </w:rPr>
        <w:t>Тема 2.</w:t>
      </w:r>
    </w:p>
    <w:p w:rsidR="006C7577" w:rsidRPr="002A0D1E" w:rsidRDefault="006C7577" w:rsidP="002A0D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2A0D1E">
        <w:rPr>
          <w:rFonts w:ascii="Times New Roman" w:hAnsi="Times New Roman" w:cs="Times New Roman"/>
          <w:b/>
          <w:color w:val="000000"/>
          <w:sz w:val="28"/>
          <w:szCs w:val="28"/>
        </w:rPr>
        <w:t>Статика населения. Старение населения как медико-социальная проблема.</w:t>
      </w:r>
      <w:r w:rsidRPr="002A0D1E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Механическое движение населения.</w:t>
      </w:r>
    </w:p>
    <w:p w:rsidR="006C7577" w:rsidRPr="002A0D1E" w:rsidRDefault="006C7577" w:rsidP="002A0D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1FF4" w:rsidRPr="002A0D1E" w:rsidRDefault="00261FF4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sz w:val="28"/>
          <w:szCs w:val="28"/>
        </w:rPr>
        <w:t>Статика населения изучает состав населения по таким основным признакам, как пол, возраст, социальные группы, профессия и занятие, семейное положение, национальность, язык, культурный уровень, грамотность, образование, место жительства (город или село), географическое размещение и плотность населения и др.</w:t>
      </w:r>
    </w:p>
    <w:p w:rsidR="00261FF4" w:rsidRPr="002A0D1E" w:rsidRDefault="00261FF4" w:rsidP="002A0D1E">
      <w:pPr>
        <w:pStyle w:val="a3"/>
        <w:spacing w:line="360" w:lineRule="auto"/>
        <w:rPr>
          <w:bCs/>
          <w:sz w:val="28"/>
          <w:szCs w:val="28"/>
        </w:rPr>
      </w:pPr>
      <w:r w:rsidRPr="002A0D1E">
        <w:rPr>
          <w:bCs/>
          <w:sz w:val="28"/>
          <w:szCs w:val="28"/>
        </w:rPr>
        <w:t>Показатели, характеризующие статику населения, имеют важное значение для практического здравоохранения. Они необходимы для:</w:t>
      </w:r>
    </w:p>
    <w:p w:rsidR="00261FF4" w:rsidRPr="002A0D1E" w:rsidRDefault="00261FF4" w:rsidP="002A0D1E">
      <w:pPr>
        <w:pStyle w:val="a3"/>
        <w:spacing w:line="360" w:lineRule="auto"/>
        <w:rPr>
          <w:bCs/>
          <w:sz w:val="28"/>
          <w:szCs w:val="28"/>
        </w:rPr>
      </w:pPr>
      <w:r w:rsidRPr="002A0D1E">
        <w:rPr>
          <w:bCs/>
          <w:sz w:val="28"/>
          <w:szCs w:val="28"/>
        </w:rPr>
        <w:t>– расчета показателей естественного движения населения;</w:t>
      </w:r>
    </w:p>
    <w:p w:rsidR="00261FF4" w:rsidRPr="002A0D1E" w:rsidRDefault="00261FF4" w:rsidP="002A0D1E">
      <w:pPr>
        <w:pStyle w:val="a3"/>
        <w:spacing w:line="360" w:lineRule="auto"/>
        <w:rPr>
          <w:bCs/>
          <w:sz w:val="28"/>
          <w:szCs w:val="28"/>
        </w:rPr>
      </w:pPr>
      <w:r w:rsidRPr="002A0D1E">
        <w:rPr>
          <w:bCs/>
          <w:sz w:val="28"/>
          <w:szCs w:val="28"/>
        </w:rPr>
        <w:t>– расчета потребности в амбулаторно-поликлини</w:t>
      </w:r>
      <w:r w:rsidRPr="002A0D1E">
        <w:rPr>
          <w:bCs/>
          <w:sz w:val="28"/>
          <w:szCs w:val="28"/>
        </w:rPr>
        <w:softHyphen/>
        <w:t>ческой, стационарной и специализированных видах медицинской помощи;</w:t>
      </w:r>
    </w:p>
    <w:p w:rsidR="00261FF4" w:rsidRPr="002A0D1E" w:rsidRDefault="00261FF4" w:rsidP="002A0D1E">
      <w:pPr>
        <w:pStyle w:val="a3"/>
        <w:spacing w:line="360" w:lineRule="auto"/>
        <w:rPr>
          <w:bCs/>
          <w:sz w:val="28"/>
          <w:szCs w:val="28"/>
        </w:rPr>
      </w:pPr>
      <w:r w:rsidRPr="002A0D1E">
        <w:rPr>
          <w:bCs/>
          <w:sz w:val="28"/>
          <w:szCs w:val="28"/>
        </w:rPr>
        <w:t>– определения необходимого объема средств, выделяемого из всех источников финансирования на здравоохранение;</w:t>
      </w:r>
    </w:p>
    <w:p w:rsidR="00261FF4" w:rsidRPr="002A0D1E" w:rsidRDefault="00261FF4" w:rsidP="002A0D1E">
      <w:pPr>
        <w:pStyle w:val="a3"/>
        <w:spacing w:line="360" w:lineRule="auto"/>
        <w:rPr>
          <w:bCs/>
          <w:sz w:val="28"/>
          <w:szCs w:val="28"/>
        </w:rPr>
      </w:pPr>
      <w:r w:rsidRPr="002A0D1E">
        <w:rPr>
          <w:bCs/>
          <w:sz w:val="28"/>
          <w:szCs w:val="28"/>
        </w:rPr>
        <w:t>– разработки целевых медико-социальных программ;</w:t>
      </w:r>
    </w:p>
    <w:p w:rsidR="00261FF4" w:rsidRPr="002A0D1E" w:rsidRDefault="00261FF4" w:rsidP="002A0D1E">
      <w:pPr>
        <w:pStyle w:val="a3"/>
        <w:spacing w:line="360" w:lineRule="auto"/>
        <w:rPr>
          <w:bCs/>
          <w:sz w:val="28"/>
          <w:szCs w:val="28"/>
        </w:rPr>
      </w:pPr>
      <w:r w:rsidRPr="002A0D1E">
        <w:rPr>
          <w:bCs/>
          <w:sz w:val="28"/>
          <w:szCs w:val="28"/>
        </w:rPr>
        <w:t>– расчета показателей, характеризующих деятельность системы здравоохранения;</w:t>
      </w:r>
    </w:p>
    <w:p w:rsidR="00261FF4" w:rsidRPr="002A0D1E" w:rsidRDefault="00261FF4" w:rsidP="002A0D1E">
      <w:pPr>
        <w:pStyle w:val="a3"/>
        <w:spacing w:line="360" w:lineRule="auto"/>
        <w:rPr>
          <w:bCs/>
          <w:sz w:val="28"/>
          <w:szCs w:val="28"/>
        </w:rPr>
      </w:pPr>
      <w:r w:rsidRPr="002A0D1E">
        <w:rPr>
          <w:bCs/>
          <w:sz w:val="28"/>
          <w:szCs w:val="28"/>
        </w:rPr>
        <w:t>– организации профилактической работы и др.</w:t>
      </w:r>
    </w:p>
    <w:p w:rsidR="00261FF4" w:rsidRPr="002A0D1E" w:rsidRDefault="00261FF4" w:rsidP="002A0D1E">
      <w:pPr>
        <w:pStyle w:val="a3"/>
        <w:spacing w:line="360" w:lineRule="auto"/>
        <w:rPr>
          <w:bCs/>
          <w:sz w:val="28"/>
          <w:szCs w:val="28"/>
        </w:rPr>
      </w:pPr>
    </w:p>
    <w:p w:rsidR="00261FF4" w:rsidRPr="002A0D1E" w:rsidRDefault="00261FF4" w:rsidP="002A0D1E">
      <w:pPr>
        <w:pStyle w:val="a3"/>
        <w:spacing w:line="360" w:lineRule="auto"/>
        <w:rPr>
          <w:b/>
          <w:sz w:val="28"/>
          <w:szCs w:val="28"/>
        </w:rPr>
      </w:pPr>
      <w:r w:rsidRPr="002A0D1E">
        <w:rPr>
          <w:b/>
          <w:sz w:val="28"/>
          <w:szCs w:val="28"/>
        </w:rPr>
        <w:t>ПЕРЕПИСЬ НАСЕЛЕНИЯ</w:t>
      </w:r>
    </w:p>
    <w:p w:rsidR="002A0D1E" w:rsidRPr="002A0D1E" w:rsidRDefault="002A0D1E" w:rsidP="002A0D1E">
      <w:pPr>
        <w:pStyle w:val="Default"/>
        <w:spacing w:line="360" w:lineRule="auto"/>
        <w:jc w:val="both"/>
        <w:rPr>
          <w:sz w:val="28"/>
          <w:szCs w:val="28"/>
        </w:rPr>
      </w:pPr>
      <w:r w:rsidRPr="002A0D1E">
        <w:rPr>
          <w:sz w:val="28"/>
          <w:szCs w:val="28"/>
        </w:rPr>
        <w:t xml:space="preserve">  </w:t>
      </w:r>
      <w:r w:rsidR="00261FF4" w:rsidRPr="002A0D1E">
        <w:rPr>
          <w:sz w:val="28"/>
          <w:szCs w:val="28"/>
        </w:rPr>
        <w:t xml:space="preserve">Важнейший источник данных о численности и составе населения на </w:t>
      </w:r>
      <w:proofErr w:type="spellStart"/>
      <w:r w:rsidR="00261FF4" w:rsidRPr="002A0D1E">
        <w:rPr>
          <w:sz w:val="28"/>
          <w:szCs w:val="28"/>
        </w:rPr>
        <w:t>определѐнный</w:t>
      </w:r>
      <w:proofErr w:type="spellEnd"/>
      <w:r w:rsidR="00261FF4" w:rsidRPr="002A0D1E">
        <w:rPr>
          <w:sz w:val="28"/>
          <w:szCs w:val="28"/>
        </w:rPr>
        <w:t xml:space="preserve"> момент времени – перепись. Согласно терминологии Статистической комиссии ООН </w:t>
      </w:r>
      <w:r w:rsidR="00261FF4" w:rsidRPr="002A0D1E">
        <w:rPr>
          <w:b/>
          <w:bCs/>
          <w:sz w:val="28"/>
          <w:szCs w:val="28"/>
        </w:rPr>
        <w:t xml:space="preserve">перепись населения </w:t>
      </w:r>
      <w:r w:rsidR="00261FF4" w:rsidRPr="002A0D1E">
        <w:rPr>
          <w:sz w:val="28"/>
          <w:szCs w:val="28"/>
        </w:rPr>
        <w:t xml:space="preserve">– это единый процесс сбора, обобщения, оценки, анализа и публикации, или распространения иным образом, демографических, экономических и социальных данных, относящихся по состоянию на </w:t>
      </w:r>
      <w:proofErr w:type="spellStart"/>
      <w:r w:rsidR="00261FF4" w:rsidRPr="002A0D1E">
        <w:rPr>
          <w:sz w:val="28"/>
          <w:szCs w:val="28"/>
        </w:rPr>
        <w:t>определѐнное</w:t>
      </w:r>
      <w:proofErr w:type="spellEnd"/>
      <w:r w:rsidR="00261FF4" w:rsidRPr="002A0D1E">
        <w:rPr>
          <w:sz w:val="28"/>
          <w:szCs w:val="28"/>
        </w:rPr>
        <w:t xml:space="preserve"> время ко всем лицам в стране или </w:t>
      </w:r>
      <w:proofErr w:type="spellStart"/>
      <w:r w:rsidR="00261FF4" w:rsidRPr="002A0D1E">
        <w:rPr>
          <w:sz w:val="28"/>
          <w:szCs w:val="28"/>
        </w:rPr>
        <w:t>чѐтко</w:t>
      </w:r>
      <w:proofErr w:type="spellEnd"/>
      <w:r w:rsidR="00261FF4" w:rsidRPr="002A0D1E">
        <w:rPr>
          <w:sz w:val="28"/>
          <w:szCs w:val="28"/>
        </w:rPr>
        <w:t xml:space="preserve"> ограниченной части страны</w:t>
      </w:r>
      <w:r w:rsidRPr="002A0D1E">
        <w:rPr>
          <w:sz w:val="28"/>
          <w:szCs w:val="28"/>
        </w:rPr>
        <w:t>.</w:t>
      </w:r>
      <w:r w:rsidR="00261FF4" w:rsidRPr="002A0D1E">
        <w:rPr>
          <w:sz w:val="28"/>
          <w:szCs w:val="28"/>
        </w:rPr>
        <w:t xml:space="preserve">  Переписи в традиционном понимании ведут свою историю с 1790 г. В этом году в США была проведена первая </w:t>
      </w:r>
      <w:r w:rsidR="00261FF4" w:rsidRPr="002A0D1E">
        <w:rPr>
          <w:sz w:val="28"/>
          <w:szCs w:val="28"/>
        </w:rPr>
        <w:lastRenderedPageBreak/>
        <w:t xml:space="preserve">перепись, организацией и правилами напоминающая современную. В России первая подобная перепись была проведена на 100 лет позднее – только в 1897 г. Систематизированный свод правил проведения переписи населения разработан бельгийским </w:t>
      </w:r>
      <w:proofErr w:type="spellStart"/>
      <w:r w:rsidR="00261FF4" w:rsidRPr="002A0D1E">
        <w:rPr>
          <w:sz w:val="28"/>
          <w:szCs w:val="28"/>
        </w:rPr>
        <w:t>учѐным</w:t>
      </w:r>
      <w:proofErr w:type="spellEnd"/>
      <w:r w:rsidR="00261FF4" w:rsidRPr="002A0D1E">
        <w:rPr>
          <w:sz w:val="28"/>
          <w:szCs w:val="28"/>
        </w:rPr>
        <w:t xml:space="preserve"> Адольфом </w:t>
      </w:r>
      <w:proofErr w:type="spellStart"/>
      <w:r w:rsidR="00261FF4" w:rsidRPr="002A0D1E">
        <w:rPr>
          <w:sz w:val="28"/>
          <w:szCs w:val="28"/>
        </w:rPr>
        <w:t>Кетле</w:t>
      </w:r>
      <w:proofErr w:type="spellEnd"/>
      <w:r w:rsidR="00261FF4" w:rsidRPr="002A0D1E">
        <w:rPr>
          <w:sz w:val="28"/>
          <w:szCs w:val="28"/>
        </w:rPr>
        <w:t xml:space="preserve"> (1796–1874 гг.) при подготовке первой всеобщей переписи населения Бельгии в 1846 г. Статистическая комиссия ООН проводит регулярную работу по развитию и совершенствованию правил и принципов проведения переписей. К основным принципам проведения переписей населения относят: </w:t>
      </w:r>
    </w:p>
    <w:p w:rsidR="002A0D1E" w:rsidRPr="002A0D1E" w:rsidRDefault="00261FF4" w:rsidP="002A0D1E">
      <w:pPr>
        <w:pStyle w:val="Default"/>
        <w:spacing w:line="360" w:lineRule="auto"/>
        <w:jc w:val="both"/>
        <w:rPr>
          <w:sz w:val="28"/>
          <w:szCs w:val="28"/>
        </w:rPr>
      </w:pPr>
      <w:r w:rsidRPr="002A0D1E">
        <w:rPr>
          <w:sz w:val="28"/>
          <w:szCs w:val="28"/>
        </w:rPr>
        <w:t xml:space="preserve">1. Всеобщность – сведения, </w:t>
      </w:r>
      <w:proofErr w:type="spellStart"/>
      <w:r w:rsidRPr="002A0D1E">
        <w:rPr>
          <w:sz w:val="28"/>
          <w:szCs w:val="28"/>
        </w:rPr>
        <w:t>включѐнные</w:t>
      </w:r>
      <w:proofErr w:type="spellEnd"/>
      <w:r w:rsidRPr="002A0D1E">
        <w:rPr>
          <w:sz w:val="28"/>
          <w:szCs w:val="28"/>
        </w:rPr>
        <w:t xml:space="preserve"> в программу переписи населения, собираются от всех и обо всех жителях данной территории.</w:t>
      </w:r>
    </w:p>
    <w:p w:rsidR="002A0D1E" w:rsidRPr="002A0D1E" w:rsidRDefault="00261FF4" w:rsidP="002A0D1E">
      <w:pPr>
        <w:pStyle w:val="Default"/>
        <w:spacing w:line="360" w:lineRule="auto"/>
        <w:jc w:val="both"/>
        <w:rPr>
          <w:sz w:val="28"/>
          <w:szCs w:val="28"/>
        </w:rPr>
      </w:pPr>
      <w:r w:rsidRPr="002A0D1E">
        <w:rPr>
          <w:sz w:val="28"/>
          <w:szCs w:val="28"/>
        </w:rPr>
        <w:t xml:space="preserve"> 2. </w:t>
      </w:r>
      <w:proofErr w:type="spellStart"/>
      <w:r w:rsidRPr="002A0D1E">
        <w:rPr>
          <w:sz w:val="28"/>
          <w:szCs w:val="28"/>
        </w:rPr>
        <w:t>Одномоментность</w:t>
      </w:r>
      <w:proofErr w:type="spellEnd"/>
      <w:r w:rsidRPr="002A0D1E">
        <w:rPr>
          <w:sz w:val="28"/>
          <w:szCs w:val="28"/>
        </w:rPr>
        <w:t xml:space="preserve"> проведения – все собранные в ходе переписи данные относятся к одному заранее установленному моменту (критическому моменту переписи). </w:t>
      </w:r>
    </w:p>
    <w:p w:rsidR="002A0D1E" w:rsidRPr="002A0D1E" w:rsidRDefault="00261FF4" w:rsidP="002A0D1E">
      <w:pPr>
        <w:pStyle w:val="Default"/>
        <w:spacing w:line="360" w:lineRule="auto"/>
        <w:jc w:val="both"/>
        <w:rPr>
          <w:sz w:val="28"/>
          <w:szCs w:val="28"/>
        </w:rPr>
      </w:pPr>
      <w:r w:rsidRPr="002A0D1E">
        <w:rPr>
          <w:sz w:val="28"/>
          <w:szCs w:val="28"/>
        </w:rPr>
        <w:t>3. Наличие единой программы переписи – единые для всех участников переписи план, правила и процедуры сбора и обработки первичных данных. Соблюдение этого принципа является важнейшим условием преемственности при разработке программ последующих переписей, сопоставимости получаемых результатов с результатами предыдущих переписей.</w:t>
      </w:r>
    </w:p>
    <w:p w:rsidR="002A0D1E" w:rsidRPr="002A0D1E" w:rsidRDefault="00261FF4" w:rsidP="002A0D1E">
      <w:pPr>
        <w:pStyle w:val="Default"/>
        <w:spacing w:line="360" w:lineRule="auto"/>
        <w:jc w:val="both"/>
        <w:rPr>
          <w:sz w:val="28"/>
          <w:szCs w:val="28"/>
        </w:rPr>
      </w:pPr>
      <w:r w:rsidRPr="002A0D1E">
        <w:rPr>
          <w:sz w:val="28"/>
          <w:szCs w:val="28"/>
        </w:rPr>
        <w:t xml:space="preserve"> 4. </w:t>
      </w:r>
      <w:proofErr w:type="spellStart"/>
      <w:r w:rsidRPr="002A0D1E">
        <w:rPr>
          <w:sz w:val="28"/>
          <w:szCs w:val="28"/>
        </w:rPr>
        <w:t>Поименность</w:t>
      </w:r>
      <w:proofErr w:type="spellEnd"/>
      <w:r w:rsidRPr="002A0D1E">
        <w:rPr>
          <w:sz w:val="28"/>
          <w:szCs w:val="28"/>
        </w:rPr>
        <w:t xml:space="preserve"> – сбор персональных и легко идентифицируемых сведений о каждом отдельном человеке. </w:t>
      </w:r>
    </w:p>
    <w:p w:rsidR="002A0D1E" w:rsidRPr="002A0D1E" w:rsidRDefault="00261FF4" w:rsidP="002A0D1E">
      <w:pPr>
        <w:pStyle w:val="Default"/>
        <w:spacing w:line="360" w:lineRule="auto"/>
        <w:jc w:val="both"/>
        <w:rPr>
          <w:sz w:val="28"/>
          <w:szCs w:val="28"/>
        </w:rPr>
      </w:pPr>
      <w:r w:rsidRPr="002A0D1E">
        <w:rPr>
          <w:sz w:val="28"/>
          <w:szCs w:val="28"/>
        </w:rPr>
        <w:t xml:space="preserve">5. Самоопределение – все сведения фиксируются исключительно со слов опрашиваемого или переписываемого лица. Требование документального подтверждения этих сведений запрещено. </w:t>
      </w:r>
    </w:p>
    <w:p w:rsidR="002A0D1E" w:rsidRPr="002A0D1E" w:rsidRDefault="00261FF4" w:rsidP="002A0D1E">
      <w:pPr>
        <w:pStyle w:val="Default"/>
        <w:spacing w:line="360" w:lineRule="auto"/>
        <w:jc w:val="both"/>
        <w:rPr>
          <w:sz w:val="28"/>
          <w:szCs w:val="28"/>
        </w:rPr>
      </w:pPr>
      <w:r w:rsidRPr="002A0D1E">
        <w:rPr>
          <w:sz w:val="28"/>
          <w:szCs w:val="28"/>
        </w:rPr>
        <w:t xml:space="preserve">6. Конфиденциальность – запрет на распространение персональной информации об опрашиваемых, полученной участниками переписи. </w:t>
      </w:r>
    </w:p>
    <w:p w:rsidR="002A0D1E" w:rsidRPr="002A0D1E" w:rsidRDefault="00261FF4" w:rsidP="002A0D1E">
      <w:pPr>
        <w:pStyle w:val="Default"/>
        <w:spacing w:line="360" w:lineRule="auto"/>
        <w:jc w:val="both"/>
        <w:rPr>
          <w:sz w:val="28"/>
          <w:szCs w:val="28"/>
        </w:rPr>
      </w:pPr>
      <w:r w:rsidRPr="002A0D1E">
        <w:rPr>
          <w:sz w:val="28"/>
          <w:szCs w:val="28"/>
        </w:rPr>
        <w:t>7. Централизация управления – собранная информация направляется для обработки в единый информационно-аналитич</w:t>
      </w:r>
      <w:r w:rsidR="002A0D1E" w:rsidRPr="002A0D1E">
        <w:rPr>
          <w:sz w:val="28"/>
          <w:szCs w:val="28"/>
        </w:rPr>
        <w:t xml:space="preserve">еский центр переписи населения. </w:t>
      </w:r>
      <w:r w:rsidRPr="002A0D1E">
        <w:rPr>
          <w:sz w:val="28"/>
          <w:szCs w:val="28"/>
        </w:rPr>
        <w:t xml:space="preserve">За проведение переписи должен отвечать специальный государственный орган, действующий в соответствии с положениями, законодательными актами и правительственными решениями. </w:t>
      </w:r>
    </w:p>
    <w:p w:rsidR="002A0D1E" w:rsidRPr="002A0D1E" w:rsidRDefault="00261FF4" w:rsidP="002A0D1E">
      <w:pPr>
        <w:pStyle w:val="Default"/>
        <w:spacing w:line="360" w:lineRule="auto"/>
        <w:jc w:val="both"/>
        <w:rPr>
          <w:sz w:val="28"/>
          <w:szCs w:val="28"/>
        </w:rPr>
      </w:pPr>
      <w:r w:rsidRPr="002A0D1E">
        <w:rPr>
          <w:sz w:val="28"/>
          <w:szCs w:val="28"/>
        </w:rPr>
        <w:lastRenderedPageBreak/>
        <w:t xml:space="preserve">8. Безотносительность к каким-либо частным интересам государства или какой-либо социальной группы. </w:t>
      </w:r>
    </w:p>
    <w:p w:rsidR="00261FF4" w:rsidRPr="002A0D1E" w:rsidRDefault="00261FF4" w:rsidP="002A0D1E">
      <w:pPr>
        <w:pStyle w:val="Default"/>
        <w:spacing w:line="360" w:lineRule="auto"/>
        <w:jc w:val="both"/>
        <w:rPr>
          <w:sz w:val="28"/>
          <w:szCs w:val="28"/>
        </w:rPr>
      </w:pPr>
      <w:r w:rsidRPr="002A0D1E">
        <w:rPr>
          <w:sz w:val="28"/>
          <w:szCs w:val="28"/>
        </w:rPr>
        <w:t xml:space="preserve">Современные переписи населения проводятся двумя основными методами: </w:t>
      </w:r>
    </w:p>
    <w:p w:rsidR="002A0D1E" w:rsidRDefault="00261FF4" w:rsidP="002A0D1E">
      <w:pPr>
        <w:pStyle w:val="Default"/>
        <w:spacing w:line="360" w:lineRule="auto"/>
        <w:jc w:val="both"/>
        <w:rPr>
          <w:sz w:val="28"/>
          <w:szCs w:val="28"/>
        </w:rPr>
      </w:pPr>
      <w:r w:rsidRPr="002A0D1E">
        <w:rPr>
          <w:sz w:val="28"/>
          <w:szCs w:val="28"/>
        </w:rPr>
        <w:t>1. Методом опроса – переписной лист заполняется переписчиком в процессе личной беседы с переписываемым лицом. Это достаточно дорогостоящий метод сбора первичной информации, дающий более точные сведения.</w:t>
      </w:r>
    </w:p>
    <w:p w:rsidR="002A0D1E" w:rsidRDefault="00261FF4" w:rsidP="002A0D1E">
      <w:pPr>
        <w:pStyle w:val="Default"/>
        <w:spacing w:line="360" w:lineRule="auto"/>
        <w:jc w:val="both"/>
        <w:rPr>
          <w:sz w:val="28"/>
          <w:szCs w:val="28"/>
        </w:rPr>
      </w:pPr>
      <w:r w:rsidRPr="002A0D1E">
        <w:rPr>
          <w:sz w:val="28"/>
          <w:szCs w:val="28"/>
        </w:rPr>
        <w:t xml:space="preserve"> 2. Методом </w:t>
      </w:r>
      <w:proofErr w:type="spellStart"/>
      <w:r w:rsidRPr="002A0D1E">
        <w:rPr>
          <w:sz w:val="28"/>
          <w:szCs w:val="28"/>
        </w:rPr>
        <w:t>самоисчисления</w:t>
      </w:r>
      <w:proofErr w:type="spellEnd"/>
      <w:r w:rsidRPr="002A0D1E">
        <w:rPr>
          <w:sz w:val="28"/>
          <w:szCs w:val="28"/>
        </w:rPr>
        <w:t xml:space="preserve"> – переписываемые лица самостоятельно заполняют переписные листы. После этого переписчик проверяет правильность их заполнения, уточняет пропущенные или неясные сведения. Метод позволяет получить менее точные сведения при значительной экономии средств. </w:t>
      </w:r>
    </w:p>
    <w:p w:rsidR="002A0D1E" w:rsidRDefault="002A0D1E" w:rsidP="002A0D1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1FF4" w:rsidRPr="002A0D1E">
        <w:rPr>
          <w:sz w:val="28"/>
          <w:szCs w:val="28"/>
        </w:rPr>
        <w:t xml:space="preserve">В переписи населения учитывают следующие категории населения: наличное, постоянное, временно проживающие и временно отсутствующие. </w:t>
      </w:r>
      <w:r w:rsidR="00261FF4" w:rsidRPr="002A0D1E">
        <w:rPr>
          <w:b/>
          <w:bCs/>
          <w:sz w:val="28"/>
          <w:szCs w:val="28"/>
        </w:rPr>
        <w:t xml:space="preserve">Наличным </w:t>
      </w:r>
      <w:r w:rsidR="00261FF4" w:rsidRPr="002A0D1E">
        <w:rPr>
          <w:sz w:val="28"/>
          <w:szCs w:val="28"/>
        </w:rPr>
        <w:t xml:space="preserve">считается население, по различным причинам оказавшееся на данной территории на критический момент переписи, вне зависимости от того, проживает оно здесь постоянно или временно (НН). </w:t>
      </w:r>
    </w:p>
    <w:p w:rsidR="002A0D1E" w:rsidRDefault="00261FF4" w:rsidP="002A0D1E">
      <w:pPr>
        <w:pStyle w:val="Default"/>
        <w:spacing w:line="360" w:lineRule="auto"/>
        <w:jc w:val="both"/>
        <w:rPr>
          <w:sz w:val="28"/>
          <w:szCs w:val="28"/>
        </w:rPr>
      </w:pPr>
      <w:r w:rsidRPr="002A0D1E">
        <w:rPr>
          <w:b/>
          <w:bCs/>
          <w:sz w:val="28"/>
          <w:szCs w:val="28"/>
        </w:rPr>
        <w:t xml:space="preserve">Постоянным </w:t>
      </w:r>
      <w:r w:rsidRPr="002A0D1E">
        <w:rPr>
          <w:sz w:val="28"/>
          <w:szCs w:val="28"/>
        </w:rPr>
        <w:t xml:space="preserve">считается часть наличного населения, которая постоянно проживает в данном месте, вне зависимости от того, был ли он здесь в наличии на критический момент переписи (ПН). </w:t>
      </w:r>
    </w:p>
    <w:p w:rsidR="00261FF4" w:rsidRPr="002A0D1E" w:rsidRDefault="002A0D1E" w:rsidP="002A0D1E">
      <w:pPr>
        <w:pStyle w:val="Default"/>
        <w:spacing w:line="360" w:lineRule="auto"/>
        <w:jc w:val="both"/>
      </w:pPr>
      <w:r>
        <w:rPr>
          <w:sz w:val="28"/>
          <w:szCs w:val="28"/>
        </w:rPr>
        <w:t xml:space="preserve">   </w:t>
      </w:r>
      <w:r w:rsidR="00261FF4" w:rsidRPr="002A0D1E">
        <w:rPr>
          <w:sz w:val="28"/>
          <w:szCs w:val="28"/>
        </w:rPr>
        <w:t xml:space="preserve">Часть постоянного населения, отсутствовавшая в месте постоянного жительства на критический момент переписи, считается </w:t>
      </w:r>
      <w:r w:rsidR="00261FF4" w:rsidRPr="002A0D1E">
        <w:rPr>
          <w:b/>
          <w:bCs/>
          <w:sz w:val="28"/>
          <w:szCs w:val="28"/>
        </w:rPr>
        <w:t xml:space="preserve">временно отсутствующим (ВО). </w:t>
      </w:r>
      <w:r w:rsidR="00261FF4" w:rsidRPr="002A0D1E">
        <w:rPr>
          <w:sz w:val="28"/>
          <w:szCs w:val="28"/>
        </w:rPr>
        <w:t xml:space="preserve">Часть наличного населения, которая находилась на данной территории на критический момент переписи и не являлась его постоянным населением, считается </w:t>
      </w:r>
      <w:r w:rsidR="00261FF4" w:rsidRPr="002A0D1E">
        <w:rPr>
          <w:b/>
          <w:bCs/>
          <w:sz w:val="28"/>
          <w:szCs w:val="28"/>
        </w:rPr>
        <w:t>временно проживающим (ВП)</w:t>
      </w:r>
      <w:r w:rsidR="00261FF4" w:rsidRPr="002A0D1E">
        <w:rPr>
          <w:sz w:val="28"/>
          <w:szCs w:val="28"/>
        </w:rPr>
        <w:t xml:space="preserve">. </w:t>
      </w:r>
    </w:p>
    <w:p w:rsidR="002A0D1E" w:rsidRDefault="00261FF4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b/>
          <w:bCs/>
          <w:sz w:val="28"/>
          <w:szCs w:val="28"/>
        </w:rPr>
        <w:t>Перепись населения</w:t>
      </w:r>
      <w:r w:rsidRPr="002A0D1E">
        <w:rPr>
          <w:sz w:val="28"/>
          <w:szCs w:val="28"/>
        </w:rPr>
        <w:t xml:space="preserve"> в современных условиях представляет собой сложную научно-организационную статистическую операцию, основными чертами которой являются: </w:t>
      </w:r>
    </w:p>
    <w:p w:rsidR="002A0D1E" w:rsidRDefault="00261FF4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sz w:val="28"/>
          <w:szCs w:val="28"/>
        </w:rPr>
        <w:t xml:space="preserve">1) всеобщность, т. е. переписи подлежат все лица, относящиеся к данной территории; </w:t>
      </w:r>
    </w:p>
    <w:p w:rsidR="002A0D1E" w:rsidRDefault="00261FF4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sz w:val="28"/>
          <w:szCs w:val="28"/>
        </w:rPr>
        <w:t>2) наличие программы переписи и ее единство;</w:t>
      </w:r>
    </w:p>
    <w:p w:rsidR="002A0D1E" w:rsidRDefault="00261FF4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sz w:val="28"/>
          <w:szCs w:val="28"/>
        </w:rPr>
        <w:lastRenderedPageBreak/>
        <w:t xml:space="preserve"> 3) учет признаков каждого отдельного человека; </w:t>
      </w:r>
    </w:p>
    <w:p w:rsidR="002A0D1E" w:rsidRDefault="00261FF4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sz w:val="28"/>
          <w:szCs w:val="28"/>
        </w:rPr>
        <w:t>4) сбор сведений непосредственно у населения;</w:t>
      </w:r>
    </w:p>
    <w:p w:rsidR="002A0D1E" w:rsidRDefault="00261FF4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sz w:val="28"/>
          <w:szCs w:val="28"/>
        </w:rPr>
        <w:t xml:space="preserve"> 5) экспе</w:t>
      </w:r>
      <w:r w:rsidRPr="002A0D1E">
        <w:rPr>
          <w:sz w:val="28"/>
          <w:szCs w:val="28"/>
        </w:rPr>
        <w:softHyphen/>
        <w:t>диционный метод наблюдения, т. е. сбор сведений путем личной беседы переписчика с каждым человеком у него на дому (в месте фактического проживания); с 14 лет человек сам может отвечать на вопросы переписчика, а сведения о детях более младшего возраста предоставляют родители; 6) </w:t>
      </w:r>
      <w:proofErr w:type="spellStart"/>
      <w:r w:rsidRPr="002A0D1E">
        <w:rPr>
          <w:sz w:val="28"/>
          <w:szCs w:val="28"/>
        </w:rPr>
        <w:t>одномоментность</w:t>
      </w:r>
      <w:proofErr w:type="spellEnd"/>
      <w:r w:rsidRPr="002A0D1E">
        <w:rPr>
          <w:sz w:val="28"/>
          <w:szCs w:val="28"/>
        </w:rPr>
        <w:t xml:space="preserve"> переписи, т. е. проведение учета населения по состоянию на определенный «критический» момент времени; </w:t>
      </w:r>
    </w:p>
    <w:p w:rsidR="002A0D1E" w:rsidRDefault="00261FF4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sz w:val="28"/>
          <w:szCs w:val="28"/>
        </w:rPr>
        <w:t xml:space="preserve">7) непосредственное получение сведений (по самоопределению респондента, без предъявления документа); </w:t>
      </w:r>
    </w:p>
    <w:p w:rsidR="002A0D1E" w:rsidRDefault="00261FF4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sz w:val="28"/>
          <w:szCs w:val="28"/>
        </w:rPr>
        <w:t>8) центра</w:t>
      </w:r>
      <w:r w:rsidRPr="002A0D1E">
        <w:rPr>
          <w:sz w:val="28"/>
          <w:szCs w:val="28"/>
        </w:rPr>
        <w:softHyphen/>
        <w:t>лизация, обеспечивающая соблюдение единства программы и метода переписи, выполнение всех работ в установленные сроки; 9) компьютерная обработка данных;</w:t>
      </w:r>
    </w:p>
    <w:p w:rsidR="002A0D1E" w:rsidRDefault="00261FF4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sz w:val="28"/>
          <w:szCs w:val="28"/>
        </w:rPr>
        <w:t xml:space="preserve"> 10) сочетание сплошного учета данных с выборочным учетом некоторых признаков; </w:t>
      </w:r>
    </w:p>
    <w:p w:rsidR="00261FF4" w:rsidRPr="002A0D1E" w:rsidRDefault="00261FF4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sz w:val="28"/>
          <w:szCs w:val="28"/>
        </w:rPr>
        <w:t>11) строгое соблюдение тайны переписи.</w:t>
      </w:r>
    </w:p>
    <w:p w:rsidR="006C7577" w:rsidRPr="002A0D1E" w:rsidRDefault="006C7577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b/>
          <w:bCs/>
          <w:sz w:val="28"/>
          <w:szCs w:val="28"/>
        </w:rPr>
        <w:t>Итоги переписей</w:t>
      </w:r>
      <w:r w:rsidRPr="002A0D1E">
        <w:rPr>
          <w:sz w:val="28"/>
          <w:szCs w:val="28"/>
        </w:rPr>
        <w:t xml:space="preserve"> положены в основу определения и прогнозирования численности, состава и размещения населения в </w:t>
      </w:r>
      <w:proofErr w:type="spellStart"/>
      <w:r w:rsidRPr="002A0D1E">
        <w:rPr>
          <w:sz w:val="28"/>
          <w:szCs w:val="28"/>
        </w:rPr>
        <w:t>межпереписной</w:t>
      </w:r>
      <w:proofErr w:type="spellEnd"/>
      <w:r w:rsidRPr="002A0D1E">
        <w:rPr>
          <w:sz w:val="28"/>
          <w:szCs w:val="28"/>
        </w:rPr>
        <w:t xml:space="preserve"> период. Переписи населения принято проводить через каждые 10 лет.</w:t>
      </w:r>
    </w:p>
    <w:p w:rsidR="006C7577" w:rsidRPr="002A0D1E" w:rsidRDefault="006C7577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sz w:val="28"/>
          <w:szCs w:val="28"/>
        </w:rPr>
        <w:t>Перепись обычно проводится в зимнее или осеннее время года, в середине недели; т.е. в период наименьшей миграции населения.</w:t>
      </w:r>
    </w:p>
    <w:p w:rsidR="002A0D1E" w:rsidRDefault="006C7577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sz w:val="28"/>
          <w:szCs w:val="28"/>
        </w:rPr>
        <w:t xml:space="preserve">Данные переписи населения имеют многообразное значение. Перепись, во-первых, позволяет узнать точную цифру численности населения, находящегося в стране, сведения о его составе и об условиях его жизни – причем как всего народа, так и каждой категории населения. </w:t>
      </w:r>
      <w:proofErr w:type="gramStart"/>
      <w:r w:rsidRPr="002A0D1E">
        <w:rPr>
          <w:sz w:val="28"/>
          <w:szCs w:val="28"/>
        </w:rPr>
        <w:t>Во вторых</w:t>
      </w:r>
      <w:proofErr w:type="gramEnd"/>
      <w:r w:rsidRPr="002A0D1E">
        <w:rPr>
          <w:sz w:val="28"/>
          <w:szCs w:val="28"/>
        </w:rPr>
        <w:t>, она дает возможность оценить динамику изменений этих показателей за время, прошедшее за время предыдущей переписи.</w:t>
      </w:r>
    </w:p>
    <w:p w:rsidR="006C7577" w:rsidRPr="002A0D1E" w:rsidRDefault="006C7577" w:rsidP="002A0D1E">
      <w:pPr>
        <w:pStyle w:val="a3"/>
        <w:spacing w:line="360" w:lineRule="auto"/>
        <w:rPr>
          <w:sz w:val="28"/>
          <w:szCs w:val="28"/>
        </w:rPr>
      </w:pPr>
      <w:proofErr w:type="gramStart"/>
      <w:r w:rsidRPr="002A0D1E">
        <w:rPr>
          <w:sz w:val="28"/>
          <w:szCs w:val="28"/>
        </w:rPr>
        <w:t>В третьих</w:t>
      </w:r>
      <w:proofErr w:type="gramEnd"/>
      <w:r w:rsidRPr="002A0D1E">
        <w:rPr>
          <w:sz w:val="28"/>
          <w:szCs w:val="28"/>
        </w:rPr>
        <w:t>, эта информация служит основой для перспективных расчетов переписи населения и основных характеристик социально-экономической ситуации в стране в ближайшие годы.</w:t>
      </w:r>
    </w:p>
    <w:p w:rsidR="006C7577" w:rsidRPr="002A0D1E" w:rsidRDefault="006C7577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sz w:val="28"/>
          <w:szCs w:val="28"/>
        </w:rPr>
        <w:lastRenderedPageBreak/>
        <w:t>Такие сведения необходимы для экономического прогнозирования, определения политики в области занятости, создания других социальных программ, а также для выполнения функций органов государственной власти, информационного обеспечения науки и всего общества.</w:t>
      </w:r>
    </w:p>
    <w:p w:rsidR="006C7577" w:rsidRPr="002A0D1E" w:rsidRDefault="006C7577" w:rsidP="002A0D1E">
      <w:pPr>
        <w:pStyle w:val="a3"/>
        <w:spacing w:line="360" w:lineRule="auto"/>
        <w:rPr>
          <w:spacing w:val="-4"/>
          <w:sz w:val="28"/>
          <w:szCs w:val="28"/>
        </w:rPr>
      </w:pPr>
      <w:r w:rsidRPr="002A0D1E">
        <w:rPr>
          <w:spacing w:val="-4"/>
          <w:sz w:val="28"/>
          <w:szCs w:val="28"/>
        </w:rPr>
        <w:t>Они также необходимы для планирования развития здравоохранения, для оценки санитарного состояния населения и расчета всевозможных показателей здоровья и их прогноза.</w:t>
      </w:r>
    </w:p>
    <w:p w:rsidR="006C7577" w:rsidRPr="002A0D1E" w:rsidRDefault="006C7577" w:rsidP="002A0D1E">
      <w:pPr>
        <w:pStyle w:val="a3"/>
        <w:widowControl w:val="0"/>
        <w:spacing w:line="360" w:lineRule="auto"/>
        <w:rPr>
          <w:sz w:val="28"/>
          <w:szCs w:val="28"/>
        </w:rPr>
      </w:pPr>
      <w:r w:rsidRPr="002A0D1E">
        <w:rPr>
          <w:sz w:val="28"/>
          <w:szCs w:val="28"/>
        </w:rPr>
        <w:t>В настоящее время в Российской Федерации осуществляется переход на финансирование социальной сферы на основе нормативов, рассчитываемых на каждого человека. В связи с этим значение результатов переписи многократно возрастает. От того, сколько людей живет в том или ином городе, районе, субъекте Федерации, будет напрямую зависеть объем средств, выделяемых бюджетом на строительство и содержание детских садов и школ, поликлиник и больниц, библиотек и кинотеатров.</w:t>
      </w:r>
    </w:p>
    <w:p w:rsidR="006C7577" w:rsidRPr="002A0D1E" w:rsidRDefault="006C7577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sz w:val="28"/>
          <w:szCs w:val="28"/>
        </w:rPr>
        <w:t>Данные о занятости населения, полученные в ходе переписи населения в сочетании с наличием рабочих мест в том или ином регионе, необходимы для создания обдуманных программ по борьбе с безработицей.</w:t>
      </w:r>
    </w:p>
    <w:p w:rsidR="006C7577" w:rsidRPr="002A0D1E" w:rsidRDefault="006C7577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sz w:val="28"/>
          <w:szCs w:val="28"/>
        </w:rPr>
        <w:t>Сведения о жилищных условиях, уровне образования, условиях жизни детей позволят внести уточнения в соответствующие социальные программы, сделать их более реалистичными и справедливыми.</w:t>
      </w:r>
    </w:p>
    <w:p w:rsidR="006C7577" w:rsidRPr="002A0D1E" w:rsidRDefault="006C7577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sz w:val="28"/>
          <w:szCs w:val="28"/>
        </w:rPr>
        <w:t>Достоверная информация о демографических изменениях, национальном составе населения, миграции позволит выстроить более эффективную социальную (в том числе национальную) политику, направленную на улучшение общественных отношений.</w:t>
      </w:r>
    </w:p>
    <w:p w:rsidR="006C7577" w:rsidRPr="002A0D1E" w:rsidRDefault="006C7577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sz w:val="28"/>
          <w:szCs w:val="28"/>
        </w:rPr>
        <w:t>Оценивая данные переписей населения различных стран, можно выделить общие демографические тенденции. Кроме отмеченной уже тенденции постарения населения во всем мире в последние столетия отмечался постоянный рост численности населения.</w:t>
      </w:r>
    </w:p>
    <w:p w:rsidR="006C7577" w:rsidRPr="002A0D1E" w:rsidRDefault="006C7577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b/>
          <w:sz w:val="28"/>
          <w:szCs w:val="28"/>
        </w:rPr>
        <w:lastRenderedPageBreak/>
        <w:t xml:space="preserve">В </w:t>
      </w:r>
      <w:proofErr w:type="spellStart"/>
      <w:r w:rsidRPr="002A0D1E">
        <w:rPr>
          <w:b/>
          <w:sz w:val="28"/>
          <w:szCs w:val="28"/>
        </w:rPr>
        <w:t>межпереписной</w:t>
      </w:r>
      <w:proofErr w:type="spellEnd"/>
      <w:r w:rsidRPr="002A0D1E">
        <w:rPr>
          <w:b/>
          <w:sz w:val="28"/>
          <w:szCs w:val="28"/>
        </w:rPr>
        <w:t xml:space="preserve"> период сведения о численности населения на определенный год можно определить с помощью метода интерполяции по формуле</w:t>
      </w:r>
      <w:r w:rsidRPr="002A0D1E">
        <w:rPr>
          <w:sz w:val="28"/>
          <w:szCs w:val="28"/>
        </w:rPr>
        <w:t>:</w:t>
      </w:r>
    </w:p>
    <w:p w:rsidR="006C7577" w:rsidRPr="002A0D1E" w:rsidRDefault="006C7577" w:rsidP="002A0D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D1E">
        <w:rPr>
          <w:rFonts w:ascii="Times New Roman" w:hAnsi="Times New Roman" w:cs="Times New Roman"/>
          <w:position w:val="-24"/>
          <w:sz w:val="28"/>
          <w:szCs w:val="28"/>
        </w:rPr>
        <w:object w:dxaOrig="1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34.5pt" o:ole="">
            <v:imagedata r:id="rId5" o:title=""/>
          </v:shape>
          <o:OLEObject Type="Embed" ProgID="Equation.3" ShapeID="_x0000_i1025" DrawAspect="Content" ObjectID="_1663674230" r:id="rId6"/>
        </w:object>
      </w:r>
    </w:p>
    <w:p w:rsidR="006C7577" w:rsidRPr="002A0D1E" w:rsidRDefault="006C7577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sz w:val="28"/>
          <w:szCs w:val="28"/>
        </w:rPr>
        <w:t>Численность населения на определенный год после последней переписи рассчитывают с помощью метода экстраполяции по формуле:</w:t>
      </w:r>
    </w:p>
    <w:p w:rsidR="006C7577" w:rsidRPr="002A0D1E" w:rsidRDefault="006C7577" w:rsidP="002A0D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D1E">
        <w:rPr>
          <w:rFonts w:ascii="Times New Roman" w:hAnsi="Times New Roman" w:cs="Times New Roman"/>
          <w:sz w:val="28"/>
          <w:szCs w:val="28"/>
        </w:rPr>
        <w:object w:dxaOrig="1800" w:dyaOrig="620">
          <v:shape id="_x0000_i1026" type="#_x0000_t75" style="width:105pt;height:39pt" o:ole="">
            <v:imagedata r:id="rId7" o:title=""/>
          </v:shape>
          <o:OLEObject Type="Embed" ProgID="Equation.3" ShapeID="_x0000_i1026" DrawAspect="Content" ObjectID="_1663674231" r:id="rId8"/>
        </w:object>
      </w:r>
    </w:p>
    <w:p w:rsidR="006C7577" w:rsidRPr="002A0D1E" w:rsidRDefault="006C7577" w:rsidP="002A0D1E">
      <w:pPr>
        <w:pStyle w:val="a3"/>
        <w:spacing w:line="360" w:lineRule="auto"/>
        <w:ind w:firstLine="0"/>
        <w:rPr>
          <w:spacing w:val="-4"/>
          <w:sz w:val="28"/>
          <w:szCs w:val="28"/>
        </w:rPr>
      </w:pPr>
      <w:r w:rsidRPr="002A0D1E">
        <w:rPr>
          <w:spacing w:val="-4"/>
          <w:sz w:val="28"/>
          <w:szCs w:val="28"/>
        </w:rPr>
        <w:t xml:space="preserve">где </w:t>
      </w:r>
      <w:r w:rsidRPr="002A0D1E">
        <w:rPr>
          <w:i/>
          <w:spacing w:val="-4"/>
          <w:sz w:val="28"/>
          <w:szCs w:val="28"/>
          <w:lang w:val="en-US"/>
        </w:rPr>
        <w:t>P</w:t>
      </w:r>
      <w:r w:rsidRPr="002A0D1E">
        <w:rPr>
          <w:spacing w:val="-4"/>
          <w:sz w:val="28"/>
          <w:szCs w:val="28"/>
        </w:rPr>
        <w:t xml:space="preserve"> – искомое число наблюдений (ЧН); </w:t>
      </w:r>
      <w:r w:rsidRPr="002A0D1E">
        <w:rPr>
          <w:i/>
          <w:spacing w:val="-4"/>
          <w:sz w:val="28"/>
          <w:szCs w:val="28"/>
          <w:lang w:val="en-US"/>
        </w:rPr>
        <w:t>P</w:t>
      </w:r>
      <w:r w:rsidRPr="002A0D1E">
        <w:rPr>
          <w:i/>
          <w:spacing w:val="-4"/>
          <w:sz w:val="28"/>
          <w:szCs w:val="28"/>
          <w:vertAlign w:val="subscript"/>
        </w:rPr>
        <w:t>1</w:t>
      </w:r>
      <w:r w:rsidRPr="002A0D1E">
        <w:rPr>
          <w:spacing w:val="-4"/>
          <w:sz w:val="28"/>
          <w:szCs w:val="28"/>
        </w:rPr>
        <w:t xml:space="preserve"> – численность населения по первой переписи; </w:t>
      </w:r>
      <w:r w:rsidRPr="002A0D1E">
        <w:rPr>
          <w:i/>
          <w:spacing w:val="-4"/>
          <w:sz w:val="28"/>
          <w:szCs w:val="28"/>
          <w:lang w:val="en-US"/>
        </w:rPr>
        <w:t>P</w:t>
      </w:r>
      <w:r w:rsidRPr="002A0D1E">
        <w:rPr>
          <w:i/>
          <w:spacing w:val="-4"/>
          <w:sz w:val="28"/>
          <w:szCs w:val="28"/>
          <w:vertAlign w:val="subscript"/>
        </w:rPr>
        <w:t>2</w:t>
      </w:r>
      <w:r w:rsidRPr="002A0D1E">
        <w:rPr>
          <w:spacing w:val="-4"/>
          <w:sz w:val="28"/>
          <w:szCs w:val="28"/>
        </w:rPr>
        <w:t xml:space="preserve"> – численность населения по второй переписи; </w:t>
      </w:r>
      <w:r w:rsidRPr="002A0D1E">
        <w:rPr>
          <w:i/>
          <w:spacing w:val="-4"/>
          <w:sz w:val="28"/>
          <w:szCs w:val="28"/>
          <w:lang w:val="en-US"/>
        </w:rPr>
        <w:t>t</w:t>
      </w:r>
      <w:r w:rsidRPr="002A0D1E">
        <w:rPr>
          <w:i/>
          <w:spacing w:val="-4"/>
          <w:sz w:val="28"/>
          <w:szCs w:val="28"/>
          <w:vertAlign w:val="subscript"/>
        </w:rPr>
        <w:t>1</w:t>
      </w:r>
      <w:r w:rsidRPr="002A0D1E">
        <w:rPr>
          <w:spacing w:val="-4"/>
          <w:sz w:val="28"/>
          <w:szCs w:val="28"/>
        </w:rPr>
        <w:t xml:space="preserve"> – число лет, прошедших от первой переписи до года, на который определяется ЧН; </w:t>
      </w:r>
      <w:r w:rsidRPr="002A0D1E">
        <w:rPr>
          <w:i/>
          <w:spacing w:val="-4"/>
          <w:sz w:val="28"/>
          <w:szCs w:val="28"/>
          <w:lang w:val="en-US"/>
        </w:rPr>
        <w:t>t</w:t>
      </w:r>
      <w:r w:rsidRPr="002A0D1E">
        <w:rPr>
          <w:i/>
          <w:spacing w:val="-4"/>
          <w:sz w:val="28"/>
          <w:szCs w:val="28"/>
          <w:vertAlign w:val="subscript"/>
        </w:rPr>
        <w:t>2</w:t>
      </w:r>
      <w:r w:rsidRPr="002A0D1E">
        <w:rPr>
          <w:spacing w:val="-4"/>
          <w:sz w:val="28"/>
          <w:szCs w:val="28"/>
        </w:rPr>
        <w:t xml:space="preserve"> – число лет, прошедших от последней переписи до года, на который определяется ЧН; </w:t>
      </w:r>
      <w:r w:rsidRPr="002A0D1E">
        <w:rPr>
          <w:i/>
          <w:spacing w:val="-4"/>
          <w:sz w:val="28"/>
          <w:szCs w:val="28"/>
          <w:lang w:val="en-US"/>
        </w:rPr>
        <w:t>n</w:t>
      </w:r>
      <w:r w:rsidRPr="002A0D1E">
        <w:rPr>
          <w:spacing w:val="-4"/>
          <w:sz w:val="28"/>
          <w:szCs w:val="28"/>
        </w:rPr>
        <w:t xml:space="preserve"> – число лет между первой и второй переписью населения.</w:t>
      </w:r>
    </w:p>
    <w:p w:rsidR="006C7577" w:rsidRPr="002A0D1E" w:rsidRDefault="006C7577" w:rsidP="002A0D1E">
      <w:pPr>
        <w:pStyle w:val="a3"/>
        <w:spacing w:line="360" w:lineRule="auto"/>
        <w:rPr>
          <w:spacing w:val="-4"/>
          <w:sz w:val="28"/>
          <w:szCs w:val="28"/>
        </w:rPr>
      </w:pPr>
      <w:r w:rsidRPr="002A0D1E">
        <w:rPr>
          <w:spacing w:val="-4"/>
          <w:sz w:val="28"/>
          <w:szCs w:val="28"/>
        </w:rPr>
        <w:t xml:space="preserve">Для более точных расчетов численности населения чаще используют формулы экстраполяции и </w:t>
      </w:r>
      <w:proofErr w:type="spellStart"/>
      <w:r w:rsidRPr="002A0D1E">
        <w:rPr>
          <w:spacing w:val="-4"/>
          <w:sz w:val="28"/>
          <w:szCs w:val="28"/>
        </w:rPr>
        <w:t>интраполяции</w:t>
      </w:r>
      <w:proofErr w:type="spellEnd"/>
      <w:r w:rsidRPr="002A0D1E">
        <w:rPr>
          <w:spacing w:val="-4"/>
          <w:sz w:val="28"/>
          <w:szCs w:val="28"/>
        </w:rPr>
        <w:t xml:space="preserve"> в геометрической прогрессии, так как рост численности населения в более типичных случаях происходит не в арифметической, а в геометрической прогрессии. Во всех случаях численность населения определяется ориентиро</w:t>
      </w:r>
      <w:r w:rsidRPr="002A0D1E">
        <w:rPr>
          <w:spacing w:val="-4"/>
          <w:sz w:val="28"/>
          <w:szCs w:val="28"/>
        </w:rPr>
        <w:softHyphen/>
        <w:t>вочно и при условии, что нет большого механического движения. Фактически темп роста населения зависит не только от показателей воспроизводства, но и от начальной возрастно-половой структуры населения. В санитарно-статистической оценке естественного движения более ценными являются показатели воспроизводства, так как они не зависят от возрастно-половой структуры населения и отражают только характер воспроизводства. Для их определения обязательным условием является построение таблиц смертности, которые также используются для самых точных перспективных расчетов численности населения.</w:t>
      </w:r>
    </w:p>
    <w:p w:rsidR="006C7577" w:rsidRPr="002A0D1E" w:rsidRDefault="006C7577" w:rsidP="002A0D1E">
      <w:pPr>
        <w:pStyle w:val="2"/>
        <w:spacing w:before="0" w:after="0" w:line="360" w:lineRule="auto"/>
        <w:jc w:val="both"/>
        <w:rPr>
          <w:sz w:val="28"/>
          <w:szCs w:val="28"/>
        </w:rPr>
      </w:pPr>
      <w:bookmarkStart w:id="0" w:name="_Toc112767597"/>
    </w:p>
    <w:p w:rsidR="006C7577" w:rsidRDefault="006C7577" w:rsidP="002A0D1E">
      <w:pPr>
        <w:pStyle w:val="2"/>
        <w:spacing w:before="0" w:after="0" w:line="360" w:lineRule="auto"/>
        <w:jc w:val="both"/>
        <w:rPr>
          <w:sz w:val="28"/>
          <w:szCs w:val="28"/>
        </w:rPr>
      </w:pPr>
      <w:r w:rsidRPr="002A0D1E">
        <w:rPr>
          <w:sz w:val="28"/>
          <w:szCs w:val="28"/>
        </w:rPr>
        <w:t>ЧИСЛЕННОСТЬ НАСЕЛЕНИЯ</w:t>
      </w:r>
      <w:bookmarkEnd w:id="0"/>
    </w:p>
    <w:p w:rsidR="009A01C0" w:rsidRPr="009A01C0" w:rsidRDefault="009A01C0" w:rsidP="009A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9A01C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На Земле проживает более </w:t>
      </w:r>
      <w:r w:rsidRPr="009A0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млрд. человек</w:t>
      </w: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01C0" w:rsidRPr="009A01C0" w:rsidRDefault="009A01C0" w:rsidP="009A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9A01C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В Китае проживает более 1,3 млрд. человек. В Индии проживает около 1 млрд. человек;</w:t>
      </w:r>
    </w:p>
    <w:p w:rsidR="009A01C0" w:rsidRPr="009A01C0" w:rsidRDefault="009A01C0" w:rsidP="009A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9A01C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9A0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мире женщин проживает меньше</w:t>
      </w: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, чем мужчин. Хотя в Индии, Индонезии, Африке, Юго-Восточной Азии - мужчин больше. В России до 35-летнего возраста преобладающим полом является мужской, а среди населения всех возрастных групп преобладают женщины (соотношение мужчин и женщин 46,5 и 53,5%);</w:t>
      </w:r>
    </w:p>
    <w:p w:rsidR="009A01C0" w:rsidRPr="009A01C0" w:rsidRDefault="009A01C0" w:rsidP="009A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9A01C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среднем на 100 девочек рождается 105 – 107 мальчиков;</w:t>
      </w:r>
    </w:p>
    <w:p w:rsidR="009A01C0" w:rsidRPr="009A01C0" w:rsidRDefault="009A01C0" w:rsidP="009A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9A01C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В СССР в 1920 году проживало 136,8 млн. человек (соотношение городского и сельского населения – 15 к 85%; соотношение мужчин и женщин – 49,7 к 50,3%), к 1989 году численность населения СССР достигла 285,7 млн. человек, из которых 65,9% городского населения и 34,1% - сельского; при соотношении мужчин и женщин – 47,2 к 52,8%;</w:t>
      </w:r>
    </w:p>
    <w:p w:rsidR="009A01C0" w:rsidRPr="009A01C0" w:rsidRDefault="009A01C0" w:rsidP="009A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9A01C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России </w:t>
      </w:r>
      <w:r w:rsidRPr="009A0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1 января 2017 года</w:t>
      </w: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проживало 146 838 993 человека; соотношение городского и сельского населения – 74,3 к 25,7%; соотношение мужчин и женщин – 46,3 к 53,7%, детское население (0 – 14 лет) составляло 18,0%, население трудоспособного возраста – 57,5%, население старше трудоспособного возраста – 24,5%.</w:t>
      </w:r>
    </w:p>
    <w:p w:rsidR="009A01C0" w:rsidRPr="009A01C0" w:rsidRDefault="009A01C0" w:rsidP="009A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расчета удельного веса лиц в возрасте от 0 до 14 лет, от 15 до 49 лет и от 50 лет определяют </w:t>
      </w:r>
      <w:r w:rsidRPr="009A0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возрастной тип населения.</w:t>
      </w:r>
    </w:p>
    <w:p w:rsidR="009A01C0" w:rsidRPr="009A01C0" w:rsidRDefault="009A01C0" w:rsidP="009A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Начиная с 1980 года, в возрастной структуре населения России </w:t>
      </w: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возрастает удельный вес лиц старше трудоспособного возраста</w:t>
      </w: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, в 2000 году их доля составила 20,7%.</w:t>
      </w:r>
    </w:p>
    <w:p w:rsidR="009A01C0" w:rsidRPr="009A01C0" w:rsidRDefault="009A01C0" w:rsidP="009A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данным среднего варианта прогноза ООН, доля граждан в возрасте 60 лет и более в мире увеличится с 12,3% в 2015 году до 14,9% в 2025 году и 21,5% в 2050 году, в Европе с 23,5% в 2015 году, до 28% в 2025 году и 34,2% </w:t>
      </w: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2050 году, в Российской Федерации - с 20% в 2015 году, до 23,9% в 2025 году и 28,8% в 2050 году.</w:t>
      </w:r>
    </w:p>
    <w:p w:rsidR="009A01C0" w:rsidRPr="009A01C0" w:rsidRDefault="009A01C0" w:rsidP="009A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среднего варианта прогноза Федеральной службы государственной статистики, доля граждан старше трудоспособного возраста в Российской Федерации увеличится с 2016 года по 2025 год с 24,6% до 27% и составит 39,9 млн. человек.</w:t>
      </w:r>
    </w:p>
    <w:p w:rsidR="009A01C0" w:rsidRPr="009A01C0" w:rsidRDefault="009A01C0" w:rsidP="009A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 процессы старения населения происходят на фоне относительно низкой продолжительности жизни населения и сохраняющейся высокой смертности трудоспособного населения.</w:t>
      </w:r>
    </w:p>
    <w:p w:rsidR="009A01C0" w:rsidRPr="009A01C0" w:rsidRDefault="009A01C0" w:rsidP="009A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старения населения в Российской Федерации наблюдаются следующие тенденции:</w:t>
      </w:r>
    </w:p>
    <w:p w:rsidR="009A01C0" w:rsidRPr="009A01C0" w:rsidRDefault="009A01C0" w:rsidP="009A01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 w:rsidRPr="009A01C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численности граждан в возрасте старше трудоспособного возраста (женщины 55 лет и старше, мужчины 60 лет и старше) с 29,8 млн. человек в 2002 году до 35,2 млн. человек на начало 2019 г.;</w:t>
      </w:r>
    </w:p>
    <w:p w:rsidR="009A01C0" w:rsidRPr="009A01C0" w:rsidRDefault="009A01C0" w:rsidP="009A01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 w:rsidRPr="009A01C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удельного веса граждан старше трудоспособного возраста в населении страны с 20,5 процента в 2002 году до 24 процентов на начало 2019 г. (каждый четвертый человек находится в возрасте старше трудоспособного);</w:t>
      </w:r>
    </w:p>
    <w:p w:rsidR="009A01C0" w:rsidRPr="009A01C0" w:rsidRDefault="009A01C0" w:rsidP="009A01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 w:rsidRPr="009A01C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гендерной диспропорции в населении старше трудоспособного возраста (на начало 2015 года на 1000 мужчин в возрасте 60 лет и старше приходилось 1854 женщины);</w:t>
      </w:r>
    </w:p>
    <w:p w:rsidR="009A01C0" w:rsidRPr="009A01C0" w:rsidRDefault="009A01C0" w:rsidP="009A01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 w:rsidRPr="009A01C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рост продолжительности жизни населения - с 67,6 года в 2007 году до 70,9 года в 2018 году;</w:t>
      </w:r>
    </w:p>
    <w:p w:rsidR="009A01C0" w:rsidRPr="009A01C0" w:rsidRDefault="009A01C0" w:rsidP="009A01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 w:rsidRPr="009A01C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более высокой продолжительности жизни у женщин (в 2007 году - 74 года, в 2014 году - 76,4 года) по сравнению с мужчинами (в 2007 году - 61,4 года, в 2019 году - 65,2 года);</w:t>
      </w:r>
    </w:p>
    <w:p w:rsidR="009A01C0" w:rsidRPr="009A01C0" w:rsidRDefault="009A01C0" w:rsidP="009A01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 w:rsidRPr="009A01C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удельный вес граждан в возрасте 65 лет и старше в населении страны на 1 января 2019 г. - 13,5%.</w:t>
      </w:r>
    </w:p>
    <w:p w:rsidR="009A01C0" w:rsidRPr="009A01C0" w:rsidRDefault="009A01C0" w:rsidP="009A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со старением населения Российской Федерации увеличивается показатель демографической нагрузки на население трудоспособного возраста. Если в 2007 году на 1000 человек трудоспособного возраста </w:t>
      </w: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приходилось 330 человек старше трудоспособного возраста, то на начало 2019 года - 412 человек.</w:t>
      </w:r>
    </w:p>
    <w:p w:rsidR="009A01C0" w:rsidRPr="009A01C0" w:rsidRDefault="009A01C0" w:rsidP="009A0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0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Плотность населения России</w:t>
      </w: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неодинакова в различных регионах. Наибольшая плотность – в Европейской части страны, особенно в крупных городах, наименьшая плотность населения – в районах Сибири и Дальнего Востока. В 2016 г. в среднем плотность населения России составила 8,56 жителя на 1 км</w:t>
      </w: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, колеблясь от 4 910,4 жителя на 1 км</w:t>
      </w: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в Москве, 3 724,6 на 1 км</w:t>
      </w: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 в С.-Петербурге, 481,7 жителей на 1 км</w:t>
      </w:r>
      <w:proofErr w:type="gramStart"/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2 </w:t>
      </w: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 в</w:t>
      </w:r>
      <w:proofErr w:type="gramEnd"/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Севастополе и до 0,3 на 1 км</w:t>
      </w: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 в Якутии, 0,25 на 1 км</w:t>
      </w: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 – в Ненецком АО и 0,07 на 1 км</w:t>
      </w: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A01C0">
        <w:rPr>
          <w:rFonts w:ascii="Times New Roman" w:eastAsia="Times New Roman" w:hAnsi="Times New Roman" w:cs="Times New Roman"/>
          <w:color w:val="000000"/>
          <w:sz w:val="28"/>
          <w:szCs w:val="28"/>
        </w:rPr>
        <w:t> – в Чукотском АО.</w:t>
      </w:r>
    </w:p>
    <w:p w:rsidR="006C7577" w:rsidRPr="002A0D1E" w:rsidRDefault="006C7577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sz w:val="28"/>
          <w:szCs w:val="28"/>
        </w:rPr>
        <w:t xml:space="preserve">По данным Всероссийской переписи населения, проведенной по состоянию на 2010 г., численность постоянного населения Российской Федерации составила 142 865 тыс. человек. </w:t>
      </w:r>
    </w:p>
    <w:p w:rsidR="006C7577" w:rsidRPr="002A0D1E" w:rsidRDefault="006C7577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b/>
          <w:bCs/>
          <w:sz w:val="28"/>
          <w:szCs w:val="28"/>
        </w:rPr>
        <w:t xml:space="preserve">К постоянному населению </w:t>
      </w:r>
      <w:r w:rsidRPr="002A0D1E">
        <w:rPr>
          <w:sz w:val="28"/>
          <w:szCs w:val="28"/>
        </w:rPr>
        <w:t>относятся лица, постоянно проживающие на момент переписи на данной территории, включая временно отсутствующих.</w:t>
      </w:r>
    </w:p>
    <w:p w:rsidR="006C7577" w:rsidRPr="002A0D1E" w:rsidRDefault="006C7577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b/>
          <w:bCs/>
          <w:sz w:val="28"/>
          <w:szCs w:val="28"/>
        </w:rPr>
        <w:t xml:space="preserve">К наличному населению </w:t>
      </w:r>
      <w:r w:rsidRPr="002A0D1E">
        <w:rPr>
          <w:sz w:val="28"/>
          <w:szCs w:val="28"/>
        </w:rPr>
        <w:t>относятся лица, находящиеся на момент переписи на данной территории, включая временно проживающих.</w:t>
      </w:r>
    </w:p>
    <w:p w:rsidR="006C7577" w:rsidRPr="002A0D1E" w:rsidRDefault="006C7577" w:rsidP="002A0D1E">
      <w:pPr>
        <w:pStyle w:val="a3"/>
        <w:spacing w:line="360" w:lineRule="auto"/>
        <w:rPr>
          <w:spacing w:val="-2"/>
          <w:sz w:val="28"/>
          <w:szCs w:val="28"/>
        </w:rPr>
      </w:pPr>
      <w:r w:rsidRPr="002A0D1E">
        <w:rPr>
          <w:b/>
          <w:spacing w:val="-2"/>
          <w:sz w:val="28"/>
          <w:szCs w:val="28"/>
        </w:rPr>
        <w:t>Возрастно-половой состав</w:t>
      </w:r>
      <w:r w:rsidRPr="002A0D1E">
        <w:rPr>
          <w:spacing w:val="-2"/>
          <w:sz w:val="28"/>
          <w:szCs w:val="28"/>
        </w:rPr>
        <w:t xml:space="preserve"> </w:t>
      </w:r>
      <w:r w:rsidRPr="002A0D1E">
        <w:rPr>
          <w:b/>
          <w:spacing w:val="-2"/>
          <w:sz w:val="28"/>
          <w:szCs w:val="28"/>
        </w:rPr>
        <w:t>населения</w:t>
      </w:r>
      <w:r w:rsidRPr="002A0D1E">
        <w:rPr>
          <w:spacing w:val="-2"/>
          <w:sz w:val="28"/>
          <w:szCs w:val="28"/>
        </w:rPr>
        <w:t xml:space="preserve"> представляет собой интерес для различных специалистов и организаторов здравоохранения, т.к. значительные изменения в нем влияют, на характер и уровень рождаемости, смертности, причин смерти, удельный вес трудоспособного населения, распространенности патологии среди населения и должны учитываться при организации лечебно-профилактической помощи. Данные о возрастно-половом составе населения необходимы для перспективного планирования и соответствующих расчетов. </w:t>
      </w:r>
    </w:p>
    <w:p w:rsidR="006C7577" w:rsidRPr="002A0D1E" w:rsidRDefault="006C7577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sz w:val="28"/>
          <w:szCs w:val="28"/>
        </w:rPr>
        <w:t xml:space="preserve">Тип возрастной структуры населения определяется соотношением численности детей до 14 лет с численностью населения в возрасте 50 лет и старше. </w:t>
      </w:r>
    </w:p>
    <w:p w:rsidR="006C7577" w:rsidRPr="002A0D1E" w:rsidRDefault="006C7577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sz w:val="28"/>
          <w:szCs w:val="28"/>
        </w:rPr>
        <w:t>Определив долю лиц 0–14 лет, 15–49 и 50 лет и старше, получают представление о возрастном типе населения, проживающего на той или иной территории.</w:t>
      </w:r>
    </w:p>
    <w:p w:rsidR="006C7577" w:rsidRPr="002A0D1E" w:rsidRDefault="006C7577" w:rsidP="002A0D1E">
      <w:pPr>
        <w:pStyle w:val="a3"/>
        <w:spacing w:line="360" w:lineRule="auto"/>
        <w:rPr>
          <w:spacing w:val="-4"/>
          <w:sz w:val="28"/>
          <w:szCs w:val="28"/>
        </w:rPr>
      </w:pPr>
      <w:r w:rsidRPr="002A0D1E">
        <w:rPr>
          <w:spacing w:val="-4"/>
          <w:sz w:val="28"/>
          <w:szCs w:val="28"/>
        </w:rPr>
        <w:lastRenderedPageBreak/>
        <w:t xml:space="preserve">Превалирование в возрастной структуре населения лиц до 14 лет над численностью населения в возрасте 50 лет и старше свидетельствует о </w:t>
      </w:r>
      <w:r w:rsidRPr="002A0D1E">
        <w:rPr>
          <w:b/>
          <w:spacing w:val="-4"/>
          <w:sz w:val="28"/>
          <w:szCs w:val="28"/>
        </w:rPr>
        <w:t>прогрессивном типе</w:t>
      </w:r>
      <w:r w:rsidRPr="002A0D1E">
        <w:rPr>
          <w:spacing w:val="-4"/>
          <w:sz w:val="28"/>
          <w:szCs w:val="28"/>
        </w:rPr>
        <w:t xml:space="preserve"> структуры населения.</w:t>
      </w:r>
    </w:p>
    <w:p w:rsidR="006C7577" w:rsidRPr="002A0D1E" w:rsidRDefault="006C7577" w:rsidP="002A0D1E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A0D1E">
        <w:rPr>
          <w:rFonts w:ascii="Times New Roman" w:hAnsi="Times New Roman" w:cs="Times New Roman"/>
          <w:sz w:val="28"/>
          <w:szCs w:val="28"/>
        </w:rPr>
        <w:t xml:space="preserve">Уменьшение доли населения молодого возраста и преобладание старших возрастных групп 50 лет и старше характеризуют </w:t>
      </w:r>
      <w:r w:rsidRPr="002A0D1E">
        <w:rPr>
          <w:rFonts w:ascii="Times New Roman" w:hAnsi="Times New Roman" w:cs="Times New Roman"/>
          <w:b/>
          <w:sz w:val="28"/>
          <w:szCs w:val="28"/>
        </w:rPr>
        <w:t>регрессивную структуру</w:t>
      </w:r>
      <w:r w:rsidRPr="002A0D1E">
        <w:rPr>
          <w:rFonts w:ascii="Times New Roman" w:hAnsi="Times New Roman" w:cs="Times New Roman"/>
          <w:sz w:val="28"/>
          <w:szCs w:val="28"/>
        </w:rPr>
        <w:t xml:space="preserve"> населения. Равное соотношение числа лиц до 14 лет с числом лиц старше 50 лет, при доле населения 15–49 лет до 50 %, свидетельствует о </w:t>
      </w:r>
      <w:r w:rsidRPr="002A0D1E">
        <w:rPr>
          <w:rFonts w:ascii="Times New Roman" w:hAnsi="Times New Roman" w:cs="Times New Roman"/>
          <w:b/>
          <w:sz w:val="28"/>
          <w:szCs w:val="28"/>
        </w:rPr>
        <w:t>стационарном типе структуры населения</w:t>
      </w:r>
      <w:r w:rsidRPr="002A0D1E">
        <w:rPr>
          <w:rFonts w:ascii="Times New Roman" w:hAnsi="Times New Roman" w:cs="Times New Roman"/>
          <w:sz w:val="28"/>
          <w:szCs w:val="28"/>
        </w:rPr>
        <w:t xml:space="preserve"> (табл. 1).</w:t>
      </w:r>
    </w:p>
    <w:p w:rsidR="006C7577" w:rsidRPr="002A0D1E" w:rsidRDefault="006C7577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sz w:val="28"/>
          <w:szCs w:val="28"/>
        </w:rPr>
        <w:t>Прогрессивный состав населения обеспечивает возможность дальнейшего увеличения численности населения за счет естественного прироста, регрессивный угрожает сокращением численности населения.</w:t>
      </w:r>
    </w:p>
    <w:p w:rsidR="006C7577" w:rsidRPr="002A0D1E" w:rsidRDefault="006C7577" w:rsidP="002A0D1E">
      <w:pPr>
        <w:pStyle w:val="a6"/>
        <w:spacing w:before="0" w:line="360" w:lineRule="auto"/>
        <w:jc w:val="both"/>
        <w:rPr>
          <w:i w:val="0"/>
          <w:sz w:val="28"/>
          <w:szCs w:val="28"/>
        </w:rPr>
      </w:pPr>
      <w:r w:rsidRPr="002A0D1E">
        <w:rPr>
          <w:i w:val="0"/>
          <w:sz w:val="28"/>
          <w:szCs w:val="28"/>
        </w:rPr>
        <w:t>Таблица 1</w:t>
      </w:r>
    </w:p>
    <w:p w:rsidR="006C7577" w:rsidRPr="002A0D1E" w:rsidRDefault="006C7577" w:rsidP="002A0D1E">
      <w:pPr>
        <w:pStyle w:val="a7"/>
        <w:spacing w:before="0" w:line="360" w:lineRule="auto"/>
        <w:jc w:val="both"/>
        <w:rPr>
          <w:sz w:val="28"/>
          <w:szCs w:val="28"/>
        </w:rPr>
      </w:pPr>
      <w:r w:rsidRPr="002A0D1E">
        <w:rPr>
          <w:sz w:val="28"/>
          <w:szCs w:val="28"/>
        </w:rPr>
        <w:t>Характеристика воспроизводства населения по возрастной</w:t>
      </w:r>
      <w:r w:rsidRPr="002A0D1E">
        <w:rPr>
          <w:sz w:val="28"/>
          <w:szCs w:val="28"/>
        </w:rPr>
        <w:br/>
        <w:t>структуре населения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14"/>
        <w:gridCol w:w="1989"/>
        <w:gridCol w:w="1843"/>
        <w:gridCol w:w="1985"/>
      </w:tblGrid>
      <w:tr w:rsidR="006C7577" w:rsidRPr="002A0D1E" w:rsidTr="00261FF4">
        <w:tc>
          <w:tcPr>
            <w:tcW w:w="2614" w:type="dxa"/>
            <w:vMerge w:val="restart"/>
            <w:shd w:val="clear" w:color="auto" w:fill="auto"/>
            <w:vAlign w:val="center"/>
          </w:tcPr>
          <w:p w:rsidR="006C7577" w:rsidRPr="002A0D1E" w:rsidRDefault="006C7577" w:rsidP="002A0D1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2A0D1E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5817" w:type="dxa"/>
            <w:gridSpan w:val="3"/>
            <w:shd w:val="clear" w:color="auto" w:fill="auto"/>
            <w:vAlign w:val="center"/>
          </w:tcPr>
          <w:p w:rsidR="006C7577" w:rsidRPr="002A0D1E" w:rsidRDefault="006C7577" w:rsidP="002A0D1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2A0D1E">
              <w:rPr>
                <w:sz w:val="28"/>
                <w:szCs w:val="28"/>
              </w:rPr>
              <w:t>Тип возрастной структуры населения</w:t>
            </w:r>
          </w:p>
        </w:tc>
      </w:tr>
      <w:tr w:rsidR="006C7577" w:rsidRPr="002A0D1E" w:rsidTr="00261FF4">
        <w:tc>
          <w:tcPr>
            <w:tcW w:w="2614" w:type="dxa"/>
            <w:vMerge/>
            <w:shd w:val="clear" w:color="auto" w:fill="auto"/>
            <w:vAlign w:val="center"/>
          </w:tcPr>
          <w:p w:rsidR="006C7577" w:rsidRPr="002A0D1E" w:rsidRDefault="006C7577" w:rsidP="002A0D1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6C7577" w:rsidRPr="002A0D1E" w:rsidRDefault="006C7577" w:rsidP="002A0D1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2A0D1E">
              <w:rPr>
                <w:sz w:val="28"/>
                <w:szCs w:val="28"/>
              </w:rPr>
              <w:t>Регрессивный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7577" w:rsidRPr="002A0D1E" w:rsidRDefault="006C7577" w:rsidP="002A0D1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2A0D1E">
              <w:rPr>
                <w:sz w:val="28"/>
                <w:szCs w:val="28"/>
              </w:rPr>
              <w:t>Стационарный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7577" w:rsidRPr="002A0D1E" w:rsidRDefault="006C7577" w:rsidP="002A0D1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2A0D1E">
              <w:rPr>
                <w:sz w:val="28"/>
                <w:szCs w:val="28"/>
              </w:rPr>
              <w:t>Прогрессивный</w:t>
            </w:r>
          </w:p>
        </w:tc>
      </w:tr>
      <w:tr w:rsidR="006C7577" w:rsidRPr="002A0D1E" w:rsidTr="00261FF4">
        <w:tc>
          <w:tcPr>
            <w:tcW w:w="2614" w:type="dxa"/>
            <w:shd w:val="clear" w:color="auto" w:fill="auto"/>
            <w:vAlign w:val="center"/>
          </w:tcPr>
          <w:p w:rsidR="006C7577" w:rsidRPr="002A0D1E" w:rsidRDefault="006C7577" w:rsidP="002A0D1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2A0D1E">
              <w:rPr>
                <w:sz w:val="28"/>
                <w:szCs w:val="28"/>
              </w:rPr>
              <w:t>До 14 лет (А)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C7577" w:rsidRPr="002A0D1E" w:rsidRDefault="006C7577" w:rsidP="002A0D1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  <w:lang w:val="en-US"/>
              </w:rPr>
            </w:pPr>
            <w:r w:rsidRPr="002A0D1E">
              <w:rPr>
                <w:sz w:val="28"/>
                <w:szCs w:val="28"/>
                <w:lang w:val="en-US"/>
              </w:rPr>
              <w:t>A&lt;C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7577" w:rsidRPr="002A0D1E" w:rsidRDefault="006C7577" w:rsidP="002A0D1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  <w:lang w:val="en-US"/>
              </w:rPr>
            </w:pPr>
            <w:r w:rsidRPr="002A0D1E">
              <w:rPr>
                <w:sz w:val="28"/>
                <w:szCs w:val="28"/>
                <w:lang w:val="en-US"/>
              </w:rPr>
              <w:t>A=C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7577" w:rsidRPr="002A0D1E" w:rsidRDefault="006C7577" w:rsidP="002A0D1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  <w:lang w:val="en-US"/>
              </w:rPr>
            </w:pPr>
            <w:r w:rsidRPr="002A0D1E">
              <w:rPr>
                <w:sz w:val="28"/>
                <w:szCs w:val="28"/>
                <w:lang w:val="en-US"/>
              </w:rPr>
              <w:t>A&gt;C</w:t>
            </w:r>
          </w:p>
        </w:tc>
      </w:tr>
      <w:tr w:rsidR="006C7577" w:rsidRPr="002A0D1E" w:rsidTr="00261FF4">
        <w:tc>
          <w:tcPr>
            <w:tcW w:w="2614" w:type="dxa"/>
            <w:shd w:val="clear" w:color="auto" w:fill="auto"/>
            <w:vAlign w:val="center"/>
          </w:tcPr>
          <w:p w:rsidR="006C7577" w:rsidRPr="002A0D1E" w:rsidRDefault="006C7577" w:rsidP="002A0D1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2A0D1E">
              <w:rPr>
                <w:sz w:val="28"/>
                <w:szCs w:val="28"/>
              </w:rPr>
              <w:t>От 15 до 49 лет (Б)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C7577" w:rsidRPr="002A0D1E" w:rsidRDefault="006C7577" w:rsidP="002A0D1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2A0D1E">
              <w:rPr>
                <w:sz w:val="28"/>
                <w:szCs w:val="28"/>
              </w:rPr>
              <w:t>≈50 %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7577" w:rsidRPr="002A0D1E" w:rsidRDefault="006C7577" w:rsidP="002A0D1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2A0D1E">
              <w:rPr>
                <w:sz w:val="28"/>
                <w:szCs w:val="28"/>
              </w:rPr>
              <w:t>≈50 %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7577" w:rsidRPr="002A0D1E" w:rsidRDefault="006C7577" w:rsidP="002A0D1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2A0D1E">
              <w:rPr>
                <w:sz w:val="28"/>
                <w:szCs w:val="28"/>
              </w:rPr>
              <w:t>≈50 %</w:t>
            </w:r>
          </w:p>
        </w:tc>
      </w:tr>
      <w:tr w:rsidR="006C7577" w:rsidRPr="002A0D1E" w:rsidTr="00261FF4">
        <w:tc>
          <w:tcPr>
            <w:tcW w:w="2614" w:type="dxa"/>
            <w:shd w:val="clear" w:color="auto" w:fill="auto"/>
            <w:vAlign w:val="center"/>
          </w:tcPr>
          <w:p w:rsidR="006C7577" w:rsidRPr="002A0D1E" w:rsidRDefault="006C7577" w:rsidP="002A0D1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2A0D1E">
              <w:rPr>
                <w:sz w:val="28"/>
                <w:szCs w:val="28"/>
              </w:rPr>
              <w:t>50 лет и старше (С)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C7577" w:rsidRPr="002A0D1E" w:rsidRDefault="006C7577" w:rsidP="002A0D1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  <w:lang w:val="en-US"/>
              </w:rPr>
            </w:pPr>
            <w:r w:rsidRPr="002A0D1E">
              <w:rPr>
                <w:sz w:val="28"/>
                <w:szCs w:val="28"/>
                <w:lang w:val="en-US"/>
              </w:rPr>
              <w:t>C&gt;A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7577" w:rsidRPr="002A0D1E" w:rsidRDefault="006C7577" w:rsidP="002A0D1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  <w:lang w:val="en-US"/>
              </w:rPr>
            </w:pPr>
            <w:r w:rsidRPr="002A0D1E">
              <w:rPr>
                <w:sz w:val="28"/>
                <w:szCs w:val="28"/>
                <w:lang w:val="en-US"/>
              </w:rPr>
              <w:t>A=C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7577" w:rsidRPr="002A0D1E" w:rsidRDefault="006C7577" w:rsidP="002A0D1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2A0D1E">
              <w:rPr>
                <w:sz w:val="28"/>
                <w:szCs w:val="28"/>
                <w:lang w:val="en-US"/>
              </w:rPr>
              <w:t>C&lt;A</w:t>
            </w:r>
          </w:p>
        </w:tc>
      </w:tr>
    </w:tbl>
    <w:p w:rsidR="006C7577" w:rsidRPr="002A0D1E" w:rsidRDefault="006C7577" w:rsidP="002A0D1E">
      <w:pPr>
        <w:pStyle w:val="a3"/>
        <w:spacing w:line="360" w:lineRule="auto"/>
        <w:rPr>
          <w:sz w:val="28"/>
          <w:szCs w:val="28"/>
        </w:rPr>
      </w:pPr>
    </w:p>
    <w:p w:rsidR="006C7577" w:rsidRPr="002A0D1E" w:rsidRDefault="006C7577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b/>
          <w:sz w:val="28"/>
          <w:szCs w:val="28"/>
        </w:rPr>
        <w:t>Анализ возрастно-половой структуры</w:t>
      </w:r>
      <w:r w:rsidRPr="002A0D1E">
        <w:rPr>
          <w:sz w:val="28"/>
          <w:szCs w:val="28"/>
        </w:rPr>
        <w:t xml:space="preserve"> населения конкретного региона позволяет предвидеть изменения в естественном движении населения, а также использовать эти закономерности в планировании (экономическое и социальное развитие, обеспеченность медицинскими кадрами и пр.) различных служб здравоохранения.</w:t>
      </w:r>
    </w:p>
    <w:p w:rsidR="006C7577" w:rsidRPr="002A0D1E" w:rsidRDefault="006C7577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sz w:val="28"/>
          <w:szCs w:val="28"/>
        </w:rPr>
        <w:t xml:space="preserve">Уменьшение доли детей и увеличение доли лиц старше 50 лет в структуре населения характерно для экономически развитых стран Западной Европы (Швеция, Норвегия, Англия и др.) и свидетельствует о постарении населения. Различают «старение снизу», когда уменьшается численность детского </w:t>
      </w:r>
      <w:r w:rsidRPr="002A0D1E">
        <w:rPr>
          <w:sz w:val="28"/>
          <w:szCs w:val="28"/>
        </w:rPr>
        <w:lastRenderedPageBreak/>
        <w:t>населения, и «старение сверху», когда в структуре населения увеличивается доля лиц пожилого и старческого возраста.</w:t>
      </w:r>
    </w:p>
    <w:p w:rsidR="006C7577" w:rsidRPr="002A0D1E" w:rsidRDefault="006C7577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sz w:val="28"/>
          <w:szCs w:val="28"/>
        </w:rPr>
        <w:t>Есть и другие методические подходы при изучении структуры населения, в частности использование шкалы Э. </w:t>
      </w:r>
      <w:proofErr w:type="spellStart"/>
      <w:r w:rsidRPr="002A0D1E">
        <w:rPr>
          <w:sz w:val="28"/>
          <w:szCs w:val="28"/>
        </w:rPr>
        <w:t>Россета</w:t>
      </w:r>
      <w:proofErr w:type="spellEnd"/>
      <w:r w:rsidRPr="002A0D1E">
        <w:rPr>
          <w:sz w:val="28"/>
          <w:szCs w:val="28"/>
        </w:rPr>
        <w:t>. Его методика технически проще – критерием оценки служит доля лиц в возрасте 60 лет и старше от общей численности населения. По Э. </w:t>
      </w:r>
      <w:proofErr w:type="spellStart"/>
      <w:r w:rsidRPr="002A0D1E">
        <w:rPr>
          <w:sz w:val="28"/>
          <w:szCs w:val="28"/>
        </w:rPr>
        <w:t>Россету</w:t>
      </w:r>
      <w:proofErr w:type="spellEnd"/>
      <w:r w:rsidRPr="002A0D1E">
        <w:rPr>
          <w:sz w:val="28"/>
          <w:szCs w:val="28"/>
        </w:rPr>
        <w:t>, если этот показатель составляет 12 % и более, то население находится в статусе «демографической старости».</w:t>
      </w:r>
    </w:p>
    <w:p w:rsidR="006C7577" w:rsidRPr="002A0D1E" w:rsidRDefault="006C7577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sz w:val="28"/>
          <w:szCs w:val="28"/>
        </w:rPr>
        <w:t>Второй вариант этой методики используется ООН. Согласно этому варианту, в статусе «демографической старости» население находится, если лица в возрасте 65 лет и старше (оба пола) составляют 7 % и более от общей численности населения страны.</w:t>
      </w:r>
    </w:p>
    <w:p w:rsidR="006C7577" w:rsidRPr="002A0D1E" w:rsidRDefault="006C7577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sz w:val="28"/>
          <w:szCs w:val="28"/>
        </w:rPr>
        <w:t xml:space="preserve">При изучении возрастной структуры населения рассчитывают индекс молодости, который представляет собой отношение числа лиц трудоспособного возраста к числу лиц </w:t>
      </w:r>
      <w:proofErr w:type="spellStart"/>
      <w:r w:rsidRPr="002A0D1E">
        <w:rPr>
          <w:sz w:val="28"/>
          <w:szCs w:val="28"/>
        </w:rPr>
        <w:t>послетрудоспособного</w:t>
      </w:r>
      <w:proofErr w:type="spellEnd"/>
      <w:r w:rsidRPr="002A0D1E">
        <w:rPr>
          <w:sz w:val="28"/>
          <w:szCs w:val="28"/>
        </w:rPr>
        <w:t xml:space="preserve"> возраста. </w:t>
      </w:r>
    </w:p>
    <w:p w:rsidR="006C7577" w:rsidRPr="002A0D1E" w:rsidRDefault="006C7577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sz w:val="28"/>
          <w:szCs w:val="28"/>
        </w:rPr>
        <w:t>При медико-демографических исследованиях рекомендуется учитывать такие возрастные группы:</w:t>
      </w:r>
    </w:p>
    <w:p w:rsidR="006C7577" w:rsidRPr="002A0D1E" w:rsidRDefault="006C7577" w:rsidP="002A0D1E">
      <w:pPr>
        <w:pStyle w:val="a3"/>
        <w:tabs>
          <w:tab w:val="left" w:pos="3240"/>
        </w:tabs>
        <w:spacing w:line="360" w:lineRule="auto"/>
        <w:ind w:left="3419" w:hanging="3419"/>
        <w:rPr>
          <w:sz w:val="28"/>
          <w:szCs w:val="28"/>
        </w:rPr>
      </w:pPr>
      <w:r w:rsidRPr="002A0D1E">
        <w:rPr>
          <w:sz w:val="28"/>
          <w:szCs w:val="28"/>
        </w:rPr>
        <w:t>Новорожденный:</w:t>
      </w:r>
      <w:r w:rsidRPr="002A0D1E">
        <w:rPr>
          <w:sz w:val="28"/>
          <w:szCs w:val="28"/>
        </w:rPr>
        <w:tab/>
        <w:t>1–10 дней.</w:t>
      </w:r>
    </w:p>
    <w:p w:rsidR="006C7577" w:rsidRPr="002A0D1E" w:rsidRDefault="006C7577" w:rsidP="002A0D1E">
      <w:pPr>
        <w:pStyle w:val="a3"/>
        <w:tabs>
          <w:tab w:val="left" w:pos="3240"/>
        </w:tabs>
        <w:spacing w:line="360" w:lineRule="auto"/>
        <w:ind w:left="3419" w:hanging="3419"/>
        <w:rPr>
          <w:sz w:val="28"/>
          <w:szCs w:val="28"/>
        </w:rPr>
      </w:pPr>
      <w:r w:rsidRPr="002A0D1E">
        <w:rPr>
          <w:sz w:val="28"/>
          <w:szCs w:val="28"/>
        </w:rPr>
        <w:t>Грудной возраст:</w:t>
      </w:r>
      <w:r w:rsidRPr="002A0D1E">
        <w:rPr>
          <w:sz w:val="28"/>
          <w:szCs w:val="28"/>
        </w:rPr>
        <w:tab/>
        <w:t>от 10 дней до 1 года.</w:t>
      </w:r>
    </w:p>
    <w:p w:rsidR="006C7577" w:rsidRPr="002A0D1E" w:rsidRDefault="006C7577" w:rsidP="002A0D1E">
      <w:pPr>
        <w:pStyle w:val="a3"/>
        <w:tabs>
          <w:tab w:val="left" w:pos="3240"/>
        </w:tabs>
        <w:spacing w:line="360" w:lineRule="auto"/>
        <w:ind w:left="3419" w:hanging="3419"/>
        <w:rPr>
          <w:sz w:val="28"/>
          <w:szCs w:val="28"/>
        </w:rPr>
      </w:pPr>
      <w:r w:rsidRPr="002A0D1E">
        <w:rPr>
          <w:sz w:val="28"/>
          <w:szCs w:val="28"/>
        </w:rPr>
        <w:t>Раннее детство:</w:t>
      </w:r>
      <w:r w:rsidRPr="002A0D1E">
        <w:rPr>
          <w:sz w:val="28"/>
          <w:szCs w:val="28"/>
        </w:rPr>
        <w:tab/>
        <w:t>1–3 года.</w:t>
      </w:r>
    </w:p>
    <w:p w:rsidR="006C7577" w:rsidRPr="002A0D1E" w:rsidRDefault="006C7577" w:rsidP="002A0D1E">
      <w:pPr>
        <w:pStyle w:val="a3"/>
        <w:tabs>
          <w:tab w:val="left" w:pos="3240"/>
        </w:tabs>
        <w:spacing w:line="360" w:lineRule="auto"/>
        <w:ind w:left="3419" w:hanging="3419"/>
        <w:rPr>
          <w:sz w:val="28"/>
          <w:szCs w:val="28"/>
        </w:rPr>
      </w:pPr>
      <w:r w:rsidRPr="002A0D1E">
        <w:rPr>
          <w:sz w:val="28"/>
          <w:szCs w:val="28"/>
        </w:rPr>
        <w:t>Первое детство:</w:t>
      </w:r>
      <w:r w:rsidRPr="002A0D1E">
        <w:rPr>
          <w:sz w:val="28"/>
          <w:szCs w:val="28"/>
        </w:rPr>
        <w:tab/>
        <w:t>4–7 лет.</w:t>
      </w:r>
    </w:p>
    <w:p w:rsidR="006C7577" w:rsidRPr="002A0D1E" w:rsidRDefault="006C7577" w:rsidP="002A0D1E">
      <w:pPr>
        <w:pStyle w:val="a3"/>
        <w:tabs>
          <w:tab w:val="left" w:pos="3240"/>
        </w:tabs>
        <w:spacing w:line="360" w:lineRule="auto"/>
        <w:ind w:left="3419" w:hanging="3419"/>
        <w:rPr>
          <w:sz w:val="28"/>
          <w:szCs w:val="28"/>
        </w:rPr>
      </w:pPr>
      <w:r w:rsidRPr="002A0D1E">
        <w:rPr>
          <w:sz w:val="28"/>
          <w:szCs w:val="28"/>
        </w:rPr>
        <w:t>Второе детство:</w:t>
      </w:r>
      <w:r w:rsidRPr="002A0D1E">
        <w:rPr>
          <w:sz w:val="28"/>
          <w:szCs w:val="28"/>
        </w:rPr>
        <w:tab/>
        <w:t>8–12 лет, мальчики.</w:t>
      </w:r>
    </w:p>
    <w:p w:rsidR="006C7577" w:rsidRPr="002A0D1E" w:rsidRDefault="006C7577" w:rsidP="002A0D1E">
      <w:pPr>
        <w:pStyle w:val="a3"/>
        <w:tabs>
          <w:tab w:val="left" w:pos="3240"/>
        </w:tabs>
        <w:spacing w:line="360" w:lineRule="auto"/>
        <w:ind w:left="3419" w:hanging="3419"/>
        <w:rPr>
          <w:sz w:val="28"/>
          <w:szCs w:val="28"/>
        </w:rPr>
      </w:pPr>
      <w:r w:rsidRPr="002A0D1E">
        <w:rPr>
          <w:sz w:val="28"/>
          <w:szCs w:val="28"/>
        </w:rPr>
        <w:tab/>
        <w:t>8–11 лет, девочки.</w:t>
      </w:r>
    </w:p>
    <w:p w:rsidR="006C7577" w:rsidRPr="002A0D1E" w:rsidRDefault="006C7577" w:rsidP="002A0D1E">
      <w:pPr>
        <w:pStyle w:val="a3"/>
        <w:tabs>
          <w:tab w:val="left" w:pos="3240"/>
        </w:tabs>
        <w:spacing w:line="360" w:lineRule="auto"/>
        <w:ind w:left="3419" w:hanging="3419"/>
        <w:rPr>
          <w:sz w:val="28"/>
          <w:szCs w:val="28"/>
        </w:rPr>
      </w:pPr>
      <w:r w:rsidRPr="002A0D1E">
        <w:rPr>
          <w:sz w:val="28"/>
          <w:szCs w:val="28"/>
        </w:rPr>
        <w:t>Подростковый возраст:</w:t>
      </w:r>
      <w:r w:rsidRPr="002A0D1E">
        <w:rPr>
          <w:sz w:val="28"/>
          <w:szCs w:val="28"/>
        </w:rPr>
        <w:tab/>
        <w:t>13–16 лет, мальчики.</w:t>
      </w:r>
    </w:p>
    <w:p w:rsidR="006C7577" w:rsidRPr="002A0D1E" w:rsidRDefault="006C7577" w:rsidP="002A0D1E">
      <w:pPr>
        <w:pStyle w:val="a3"/>
        <w:tabs>
          <w:tab w:val="left" w:pos="3240"/>
        </w:tabs>
        <w:spacing w:line="360" w:lineRule="auto"/>
        <w:ind w:left="3419" w:hanging="3419"/>
        <w:rPr>
          <w:sz w:val="28"/>
          <w:szCs w:val="28"/>
        </w:rPr>
      </w:pPr>
      <w:r w:rsidRPr="002A0D1E">
        <w:rPr>
          <w:sz w:val="28"/>
          <w:szCs w:val="28"/>
        </w:rPr>
        <w:tab/>
        <w:t>12–15 лет, девочки.</w:t>
      </w:r>
    </w:p>
    <w:p w:rsidR="006C7577" w:rsidRPr="002A0D1E" w:rsidRDefault="006C7577" w:rsidP="002A0D1E">
      <w:pPr>
        <w:pStyle w:val="a3"/>
        <w:tabs>
          <w:tab w:val="left" w:pos="3240"/>
        </w:tabs>
        <w:spacing w:line="360" w:lineRule="auto"/>
        <w:ind w:left="3419" w:hanging="3419"/>
        <w:rPr>
          <w:sz w:val="28"/>
          <w:szCs w:val="28"/>
        </w:rPr>
      </w:pPr>
      <w:r w:rsidRPr="002A0D1E">
        <w:rPr>
          <w:sz w:val="28"/>
          <w:szCs w:val="28"/>
        </w:rPr>
        <w:t>Юношеский возраст:</w:t>
      </w:r>
      <w:r w:rsidRPr="002A0D1E">
        <w:rPr>
          <w:sz w:val="28"/>
          <w:szCs w:val="28"/>
        </w:rPr>
        <w:tab/>
        <w:t>17–21 год, юноши.</w:t>
      </w:r>
    </w:p>
    <w:p w:rsidR="006C7577" w:rsidRPr="002A0D1E" w:rsidRDefault="006C7577" w:rsidP="002A0D1E">
      <w:pPr>
        <w:pStyle w:val="a3"/>
        <w:tabs>
          <w:tab w:val="left" w:pos="3240"/>
        </w:tabs>
        <w:spacing w:line="360" w:lineRule="auto"/>
        <w:ind w:left="3419" w:hanging="3419"/>
        <w:rPr>
          <w:sz w:val="28"/>
          <w:szCs w:val="28"/>
        </w:rPr>
      </w:pPr>
      <w:r w:rsidRPr="002A0D1E">
        <w:rPr>
          <w:sz w:val="28"/>
          <w:szCs w:val="28"/>
        </w:rPr>
        <w:tab/>
        <w:t>16–20 лет, девушки.</w:t>
      </w:r>
    </w:p>
    <w:p w:rsidR="006C7577" w:rsidRPr="002A0D1E" w:rsidRDefault="006C7577" w:rsidP="002A0D1E">
      <w:pPr>
        <w:pStyle w:val="a3"/>
        <w:tabs>
          <w:tab w:val="left" w:pos="3240"/>
        </w:tabs>
        <w:spacing w:line="360" w:lineRule="auto"/>
        <w:ind w:left="3419" w:hanging="3419"/>
        <w:rPr>
          <w:sz w:val="28"/>
          <w:szCs w:val="28"/>
        </w:rPr>
      </w:pPr>
      <w:r w:rsidRPr="002A0D1E">
        <w:rPr>
          <w:spacing w:val="-4"/>
          <w:sz w:val="28"/>
          <w:szCs w:val="28"/>
        </w:rPr>
        <w:t>Зрелый возраст (первый период)</w:t>
      </w:r>
      <w:r w:rsidRPr="002A0D1E">
        <w:rPr>
          <w:spacing w:val="-2"/>
          <w:sz w:val="28"/>
          <w:szCs w:val="28"/>
        </w:rPr>
        <w:t>:</w:t>
      </w:r>
      <w:r w:rsidRPr="002A0D1E">
        <w:rPr>
          <w:sz w:val="28"/>
          <w:szCs w:val="28"/>
        </w:rPr>
        <w:tab/>
        <w:t>22–35 лет, мужчины.</w:t>
      </w:r>
    </w:p>
    <w:p w:rsidR="006C7577" w:rsidRPr="002A0D1E" w:rsidRDefault="006C7577" w:rsidP="002A0D1E">
      <w:pPr>
        <w:pStyle w:val="a3"/>
        <w:tabs>
          <w:tab w:val="left" w:pos="3240"/>
        </w:tabs>
        <w:spacing w:line="360" w:lineRule="auto"/>
        <w:ind w:left="3419" w:hanging="3419"/>
        <w:rPr>
          <w:sz w:val="28"/>
          <w:szCs w:val="28"/>
        </w:rPr>
      </w:pPr>
      <w:r w:rsidRPr="002A0D1E">
        <w:rPr>
          <w:b/>
          <w:sz w:val="28"/>
          <w:szCs w:val="28"/>
        </w:rPr>
        <w:tab/>
      </w:r>
      <w:r w:rsidRPr="002A0D1E">
        <w:rPr>
          <w:sz w:val="28"/>
          <w:szCs w:val="28"/>
        </w:rPr>
        <w:t>21–35 лет, женщины.</w:t>
      </w:r>
    </w:p>
    <w:p w:rsidR="006C7577" w:rsidRPr="002A0D1E" w:rsidRDefault="006C7577" w:rsidP="002A0D1E">
      <w:pPr>
        <w:pStyle w:val="a3"/>
        <w:tabs>
          <w:tab w:val="left" w:pos="3240"/>
        </w:tabs>
        <w:spacing w:line="360" w:lineRule="auto"/>
        <w:ind w:left="3419" w:hanging="3419"/>
        <w:rPr>
          <w:sz w:val="28"/>
          <w:szCs w:val="28"/>
        </w:rPr>
      </w:pPr>
      <w:r w:rsidRPr="002A0D1E">
        <w:rPr>
          <w:spacing w:val="-2"/>
          <w:sz w:val="28"/>
          <w:szCs w:val="28"/>
        </w:rPr>
        <w:t>Зрелый возраст (второй период):</w:t>
      </w:r>
      <w:r w:rsidRPr="002A0D1E">
        <w:rPr>
          <w:sz w:val="28"/>
          <w:szCs w:val="28"/>
        </w:rPr>
        <w:tab/>
        <w:t>36–60 лет, мужчины.</w:t>
      </w:r>
    </w:p>
    <w:p w:rsidR="006C7577" w:rsidRPr="002A0D1E" w:rsidRDefault="006C7577" w:rsidP="002A0D1E">
      <w:pPr>
        <w:pStyle w:val="a3"/>
        <w:tabs>
          <w:tab w:val="left" w:pos="3240"/>
        </w:tabs>
        <w:spacing w:line="360" w:lineRule="auto"/>
        <w:ind w:left="3419" w:hanging="3419"/>
        <w:rPr>
          <w:sz w:val="28"/>
          <w:szCs w:val="28"/>
        </w:rPr>
      </w:pPr>
      <w:r w:rsidRPr="002A0D1E">
        <w:rPr>
          <w:sz w:val="28"/>
          <w:szCs w:val="28"/>
        </w:rPr>
        <w:tab/>
        <w:t>36–55 лет, женщины.</w:t>
      </w:r>
    </w:p>
    <w:p w:rsidR="006C7577" w:rsidRPr="002A0D1E" w:rsidRDefault="006C7577" w:rsidP="002A0D1E">
      <w:pPr>
        <w:pStyle w:val="a3"/>
        <w:tabs>
          <w:tab w:val="left" w:pos="3240"/>
        </w:tabs>
        <w:spacing w:line="360" w:lineRule="auto"/>
        <w:ind w:left="3419" w:hanging="3419"/>
        <w:rPr>
          <w:sz w:val="28"/>
          <w:szCs w:val="28"/>
        </w:rPr>
      </w:pPr>
      <w:r w:rsidRPr="002A0D1E">
        <w:rPr>
          <w:sz w:val="28"/>
          <w:szCs w:val="28"/>
        </w:rPr>
        <w:lastRenderedPageBreak/>
        <w:t>Пожилой возраст:</w:t>
      </w:r>
      <w:r w:rsidRPr="002A0D1E">
        <w:rPr>
          <w:sz w:val="28"/>
          <w:szCs w:val="28"/>
        </w:rPr>
        <w:tab/>
        <w:t>61–74 года, мужчины.</w:t>
      </w:r>
    </w:p>
    <w:p w:rsidR="006C7577" w:rsidRPr="002A0D1E" w:rsidRDefault="006C7577" w:rsidP="002A0D1E">
      <w:pPr>
        <w:pStyle w:val="a3"/>
        <w:tabs>
          <w:tab w:val="left" w:pos="3240"/>
        </w:tabs>
        <w:spacing w:line="360" w:lineRule="auto"/>
        <w:ind w:left="3419" w:hanging="3419"/>
        <w:rPr>
          <w:sz w:val="28"/>
          <w:szCs w:val="28"/>
        </w:rPr>
      </w:pPr>
      <w:r w:rsidRPr="002A0D1E">
        <w:rPr>
          <w:sz w:val="28"/>
          <w:szCs w:val="28"/>
        </w:rPr>
        <w:tab/>
        <w:t>56–74 года, женщины.</w:t>
      </w:r>
    </w:p>
    <w:p w:rsidR="006C7577" w:rsidRPr="002A0D1E" w:rsidRDefault="006C7577" w:rsidP="002A0D1E">
      <w:pPr>
        <w:pStyle w:val="a3"/>
        <w:tabs>
          <w:tab w:val="left" w:pos="3240"/>
        </w:tabs>
        <w:spacing w:line="360" w:lineRule="auto"/>
        <w:ind w:left="3419" w:hanging="3419"/>
        <w:rPr>
          <w:sz w:val="28"/>
          <w:szCs w:val="28"/>
        </w:rPr>
      </w:pPr>
      <w:r w:rsidRPr="002A0D1E">
        <w:rPr>
          <w:sz w:val="28"/>
          <w:szCs w:val="28"/>
        </w:rPr>
        <w:t>Старческий возраст:</w:t>
      </w:r>
      <w:r w:rsidRPr="002A0D1E">
        <w:rPr>
          <w:sz w:val="28"/>
          <w:szCs w:val="28"/>
        </w:rPr>
        <w:tab/>
        <w:t>75–89 лет, мужчины и женщины.</w:t>
      </w:r>
    </w:p>
    <w:p w:rsidR="006C7577" w:rsidRPr="002A0D1E" w:rsidRDefault="006C7577" w:rsidP="002A0D1E">
      <w:pPr>
        <w:pStyle w:val="a3"/>
        <w:tabs>
          <w:tab w:val="left" w:pos="3240"/>
        </w:tabs>
        <w:spacing w:line="360" w:lineRule="auto"/>
        <w:ind w:left="3419" w:hanging="3419"/>
        <w:rPr>
          <w:sz w:val="28"/>
          <w:szCs w:val="28"/>
        </w:rPr>
      </w:pPr>
      <w:r w:rsidRPr="002A0D1E">
        <w:rPr>
          <w:sz w:val="28"/>
          <w:szCs w:val="28"/>
        </w:rPr>
        <w:t>Долгожители:</w:t>
      </w:r>
      <w:r w:rsidRPr="002A0D1E">
        <w:rPr>
          <w:sz w:val="28"/>
          <w:szCs w:val="28"/>
        </w:rPr>
        <w:tab/>
        <w:t>90 лет и старше.</w:t>
      </w:r>
    </w:p>
    <w:p w:rsidR="006C7577" w:rsidRPr="002A0D1E" w:rsidRDefault="006C7577" w:rsidP="002A0D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577" w:rsidRPr="002A0D1E" w:rsidRDefault="006C7577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sz w:val="28"/>
          <w:szCs w:val="28"/>
        </w:rPr>
        <w:t>Указанные возрастные группы в различных комбинациях можно использовать в специально проводимых углубленных выборочных исследованиях показателей заболеваемости населения.</w:t>
      </w:r>
    </w:p>
    <w:p w:rsidR="00795B18" w:rsidRDefault="00795B18" w:rsidP="002A0D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112767599"/>
    </w:p>
    <w:p w:rsidR="006C7577" w:rsidRPr="002A0D1E" w:rsidRDefault="006C7577" w:rsidP="002A0D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D1E">
        <w:rPr>
          <w:rFonts w:ascii="Times New Roman" w:hAnsi="Times New Roman" w:cs="Times New Roman"/>
          <w:b/>
          <w:sz w:val="28"/>
          <w:szCs w:val="28"/>
        </w:rPr>
        <w:t>ДИНАМИКА НАСЕЛЕНИЯ</w:t>
      </w:r>
      <w:bookmarkEnd w:id="1"/>
    </w:p>
    <w:p w:rsidR="006C7577" w:rsidRPr="002A0D1E" w:rsidRDefault="006C7577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b/>
          <w:sz w:val="28"/>
          <w:szCs w:val="28"/>
        </w:rPr>
        <w:t xml:space="preserve">Динамика населения – </w:t>
      </w:r>
      <w:r w:rsidRPr="002A0D1E">
        <w:rPr>
          <w:sz w:val="28"/>
          <w:szCs w:val="28"/>
        </w:rPr>
        <w:t>изучает движение изменение количества населения под влиянием биологических, социально-экономических процессов.</w:t>
      </w:r>
    </w:p>
    <w:p w:rsidR="006C7577" w:rsidRPr="002A0D1E" w:rsidRDefault="006C7577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sz w:val="28"/>
          <w:szCs w:val="28"/>
        </w:rPr>
        <w:t xml:space="preserve">Динамика населения подразделяется на </w:t>
      </w:r>
      <w:r w:rsidRPr="002A0D1E">
        <w:rPr>
          <w:b/>
          <w:sz w:val="28"/>
          <w:szCs w:val="28"/>
        </w:rPr>
        <w:t>механическое</w:t>
      </w:r>
      <w:r w:rsidRPr="002A0D1E">
        <w:rPr>
          <w:sz w:val="28"/>
          <w:szCs w:val="28"/>
        </w:rPr>
        <w:t xml:space="preserve"> (миграционное) и </w:t>
      </w:r>
      <w:r w:rsidRPr="002A0D1E">
        <w:rPr>
          <w:b/>
          <w:sz w:val="28"/>
          <w:szCs w:val="28"/>
        </w:rPr>
        <w:t>естественное движение</w:t>
      </w:r>
      <w:r w:rsidRPr="002A0D1E">
        <w:rPr>
          <w:sz w:val="28"/>
          <w:szCs w:val="28"/>
        </w:rPr>
        <w:t>, которое подлежит постоянному текущему сплошному учету.</w:t>
      </w:r>
    </w:p>
    <w:p w:rsidR="006C7577" w:rsidRPr="002A0D1E" w:rsidRDefault="006C7577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sz w:val="28"/>
          <w:szCs w:val="28"/>
        </w:rPr>
        <w:t>Динамика населения – это движение населения, учет которого осуществляется административными органами Министерства внутренних дел и отделом виз и регистрации.</w:t>
      </w:r>
    </w:p>
    <w:p w:rsidR="006C7577" w:rsidRPr="002A0D1E" w:rsidRDefault="006C7577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sz w:val="28"/>
          <w:szCs w:val="28"/>
        </w:rPr>
        <w:t>Данные о миграции населения получаются в результате разработки поступивших от органов внутренних дел талонов статистического учета прибытия и убытия, которые составляются одновременно с адресными листками при регистрации прибывающих и убывающих.</w:t>
      </w:r>
    </w:p>
    <w:p w:rsidR="006C7577" w:rsidRPr="002A0D1E" w:rsidRDefault="006C7577" w:rsidP="002A0D1E">
      <w:pPr>
        <w:pStyle w:val="2"/>
        <w:spacing w:before="0" w:after="0" w:line="360" w:lineRule="auto"/>
        <w:jc w:val="both"/>
        <w:rPr>
          <w:sz w:val="28"/>
          <w:szCs w:val="28"/>
        </w:rPr>
      </w:pPr>
      <w:bookmarkStart w:id="2" w:name="_Toc112767600"/>
      <w:r w:rsidRPr="002A0D1E">
        <w:rPr>
          <w:sz w:val="28"/>
          <w:szCs w:val="28"/>
        </w:rPr>
        <w:t>Механическое движение</w:t>
      </w:r>
      <w:bookmarkEnd w:id="2"/>
    </w:p>
    <w:p w:rsidR="006C7577" w:rsidRPr="002A0D1E" w:rsidRDefault="006C7577" w:rsidP="002A0D1E">
      <w:pPr>
        <w:pStyle w:val="a3"/>
        <w:spacing w:line="360" w:lineRule="auto"/>
        <w:rPr>
          <w:b/>
          <w:sz w:val="28"/>
          <w:szCs w:val="28"/>
        </w:rPr>
      </w:pPr>
      <w:r w:rsidRPr="002A0D1E">
        <w:rPr>
          <w:b/>
          <w:sz w:val="28"/>
          <w:szCs w:val="28"/>
        </w:rPr>
        <w:t>Механическое движение происходит в процессе миграции. Миграция бывает:</w:t>
      </w:r>
    </w:p>
    <w:p w:rsidR="006C7577" w:rsidRPr="002A0D1E" w:rsidRDefault="006C7577" w:rsidP="002A0D1E">
      <w:pPr>
        <w:pStyle w:val="a3"/>
        <w:numPr>
          <w:ilvl w:val="0"/>
          <w:numId w:val="1"/>
        </w:numPr>
        <w:tabs>
          <w:tab w:val="clear" w:pos="1145"/>
          <w:tab w:val="num" w:pos="720"/>
        </w:tabs>
        <w:spacing w:line="360" w:lineRule="auto"/>
        <w:ind w:left="0" w:firstLine="425"/>
        <w:rPr>
          <w:sz w:val="28"/>
          <w:szCs w:val="28"/>
        </w:rPr>
      </w:pPr>
      <w:r w:rsidRPr="002A0D1E">
        <w:rPr>
          <w:sz w:val="28"/>
          <w:szCs w:val="28"/>
        </w:rPr>
        <w:t>безвозвратная (постоянная);</w:t>
      </w:r>
    </w:p>
    <w:p w:rsidR="006C7577" w:rsidRPr="002A0D1E" w:rsidRDefault="006C7577" w:rsidP="002A0D1E">
      <w:pPr>
        <w:pStyle w:val="a3"/>
        <w:numPr>
          <w:ilvl w:val="0"/>
          <w:numId w:val="1"/>
        </w:numPr>
        <w:tabs>
          <w:tab w:val="clear" w:pos="1145"/>
          <w:tab w:val="num" w:pos="720"/>
        </w:tabs>
        <w:spacing w:line="360" w:lineRule="auto"/>
        <w:ind w:left="0" w:firstLine="425"/>
        <w:rPr>
          <w:sz w:val="28"/>
          <w:szCs w:val="28"/>
        </w:rPr>
      </w:pPr>
      <w:r w:rsidRPr="002A0D1E">
        <w:rPr>
          <w:sz w:val="28"/>
          <w:szCs w:val="28"/>
        </w:rPr>
        <w:t>временная (переселение на длительный, но ограниченный срок);</w:t>
      </w:r>
    </w:p>
    <w:p w:rsidR="006C7577" w:rsidRPr="002A0D1E" w:rsidRDefault="006C7577" w:rsidP="002A0D1E">
      <w:pPr>
        <w:pStyle w:val="a3"/>
        <w:numPr>
          <w:ilvl w:val="0"/>
          <w:numId w:val="1"/>
        </w:numPr>
        <w:tabs>
          <w:tab w:val="clear" w:pos="1145"/>
          <w:tab w:val="num" w:pos="720"/>
        </w:tabs>
        <w:spacing w:line="360" w:lineRule="auto"/>
        <w:ind w:left="0" w:firstLine="425"/>
        <w:rPr>
          <w:sz w:val="28"/>
          <w:szCs w:val="28"/>
        </w:rPr>
      </w:pPr>
      <w:r w:rsidRPr="002A0D1E">
        <w:rPr>
          <w:sz w:val="28"/>
          <w:szCs w:val="28"/>
        </w:rPr>
        <w:t>сезонная (на определенный период года);</w:t>
      </w:r>
    </w:p>
    <w:p w:rsidR="006C7577" w:rsidRPr="002A0D1E" w:rsidRDefault="006C7577" w:rsidP="002A0D1E">
      <w:pPr>
        <w:pStyle w:val="a3"/>
        <w:numPr>
          <w:ilvl w:val="0"/>
          <w:numId w:val="1"/>
        </w:numPr>
        <w:tabs>
          <w:tab w:val="clear" w:pos="1145"/>
          <w:tab w:val="num" w:pos="720"/>
        </w:tabs>
        <w:spacing w:line="360" w:lineRule="auto"/>
        <w:ind w:left="0" w:firstLine="425"/>
        <w:rPr>
          <w:sz w:val="28"/>
          <w:szCs w:val="28"/>
        </w:rPr>
      </w:pPr>
      <w:r w:rsidRPr="002A0D1E">
        <w:rPr>
          <w:sz w:val="28"/>
          <w:szCs w:val="28"/>
        </w:rPr>
        <w:lastRenderedPageBreak/>
        <w:t>маятниковая (регулярное перемещение к месту работы или учебы за пределы своего населенного пункта);</w:t>
      </w:r>
    </w:p>
    <w:p w:rsidR="006C7577" w:rsidRPr="002A0D1E" w:rsidRDefault="006C7577" w:rsidP="002A0D1E">
      <w:pPr>
        <w:pStyle w:val="a3"/>
        <w:numPr>
          <w:ilvl w:val="0"/>
          <w:numId w:val="1"/>
        </w:numPr>
        <w:tabs>
          <w:tab w:val="clear" w:pos="1145"/>
          <w:tab w:val="num" w:pos="720"/>
        </w:tabs>
        <w:spacing w:line="360" w:lineRule="auto"/>
        <w:ind w:left="0" w:firstLine="425"/>
        <w:rPr>
          <w:sz w:val="28"/>
          <w:szCs w:val="28"/>
        </w:rPr>
      </w:pPr>
      <w:r w:rsidRPr="002A0D1E">
        <w:rPr>
          <w:sz w:val="28"/>
          <w:szCs w:val="28"/>
        </w:rPr>
        <w:t>внешняя (переселение за пределы своей страны);</w:t>
      </w:r>
    </w:p>
    <w:p w:rsidR="006C7577" w:rsidRPr="002A0D1E" w:rsidRDefault="006C7577" w:rsidP="002A0D1E">
      <w:pPr>
        <w:pStyle w:val="a3"/>
        <w:numPr>
          <w:ilvl w:val="0"/>
          <w:numId w:val="1"/>
        </w:numPr>
        <w:tabs>
          <w:tab w:val="clear" w:pos="1145"/>
          <w:tab w:val="num" w:pos="720"/>
        </w:tabs>
        <w:spacing w:line="360" w:lineRule="auto"/>
        <w:ind w:left="0" w:firstLine="425"/>
        <w:rPr>
          <w:sz w:val="28"/>
          <w:szCs w:val="28"/>
        </w:rPr>
      </w:pPr>
      <w:r w:rsidRPr="002A0D1E">
        <w:rPr>
          <w:sz w:val="28"/>
          <w:szCs w:val="28"/>
        </w:rPr>
        <w:t>внутренняя (перемещение внутри страны).</w:t>
      </w:r>
    </w:p>
    <w:p w:rsidR="006C7577" w:rsidRPr="002A0D1E" w:rsidRDefault="006C7577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sz w:val="28"/>
          <w:szCs w:val="28"/>
        </w:rPr>
        <w:t>К внешней относятся эмиграция – выезд граждан из своей страны в другую на постоянное жительство, или длительный срок и иммиграция – въезд граждан из другой страны в данную. К внутренней миграции относятся межрайонные переселения, а также переселение жителей из села в город как важная составная часть процесса урбанизации.</w:t>
      </w:r>
    </w:p>
    <w:p w:rsidR="006C7577" w:rsidRPr="002A0D1E" w:rsidRDefault="006C7577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sz w:val="28"/>
          <w:szCs w:val="28"/>
        </w:rPr>
        <w:t>Изучение миграционных процессов имеет важное значение для органов практического здравоохранения, а именно:</w:t>
      </w:r>
    </w:p>
    <w:p w:rsidR="006C7577" w:rsidRPr="002A0D1E" w:rsidRDefault="006C7577" w:rsidP="002A0D1E">
      <w:pPr>
        <w:pStyle w:val="a3"/>
        <w:numPr>
          <w:ilvl w:val="0"/>
          <w:numId w:val="1"/>
        </w:numPr>
        <w:tabs>
          <w:tab w:val="clear" w:pos="1145"/>
          <w:tab w:val="num" w:pos="720"/>
        </w:tabs>
        <w:spacing w:line="360" w:lineRule="auto"/>
        <w:ind w:left="0" w:firstLine="425"/>
        <w:rPr>
          <w:sz w:val="28"/>
          <w:szCs w:val="28"/>
        </w:rPr>
      </w:pPr>
      <w:r w:rsidRPr="002A0D1E">
        <w:rPr>
          <w:sz w:val="28"/>
          <w:szCs w:val="28"/>
        </w:rPr>
        <w:t>процесс урбанизации изменяет экологическую обстановку, требует пересмотра необходимых объемов медицинской помощи, изменения сети медицинских учреждений, изменяет структуру, уровень заболеваемости и смертности населения, влияет на эпидемическую обстановку региона, способствует росту внебрачной рождаемости;</w:t>
      </w:r>
    </w:p>
    <w:p w:rsidR="006C7577" w:rsidRPr="002A0D1E" w:rsidRDefault="006C7577" w:rsidP="002A0D1E">
      <w:pPr>
        <w:pStyle w:val="a3"/>
        <w:numPr>
          <w:ilvl w:val="0"/>
          <w:numId w:val="1"/>
        </w:numPr>
        <w:tabs>
          <w:tab w:val="clear" w:pos="1145"/>
          <w:tab w:val="num" w:pos="720"/>
        </w:tabs>
        <w:spacing w:line="360" w:lineRule="auto"/>
        <w:ind w:left="0" w:firstLine="425"/>
        <w:rPr>
          <w:sz w:val="28"/>
          <w:szCs w:val="28"/>
        </w:rPr>
      </w:pPr>
      <w:r w:rsidRPr="002A0D1E">
        <w:rPr>
          <w:sz w:val="28"/>
          <w:szCs w:val="28"/>
        </w:rPr>
        <w:t>маятниковая миграция увеличивает число контактов, способствующих распространению инфекционных заболеваний, ведет к росту стрессовых ситуаций, травматизма;</w:t>
      </w:r>
    </w:p>
    <w:p w:rsidR="006C7577" w:rsidRPr="002A0D1E" w:rsidRDefault="006C7577" w:rsidP="002A0D1E">
      <w:pPr>
        <w:pStyle w:val="a3"/>
        <w:numPr>
          <w:ilvl w:val="0"/>
          <w:numId w:val="1"/>
        </w:numPr>
        <w:tabs>
          <w:tab w:val="clear" w:pos="1145"/>
          <w:tab w:val="num" w:pos="720"/>
        </w:tabs>
        <w:spacing w:line="360" w:lineRule="auto"/>
        <w:ind w:left="0" w:firstLine="425"/>
        <w:rPr>
          <w:sz w:val="28"/>
          <w:szCs w:val="28"/>
        </w:rPr>
      </w:pPr>
      <w:r w:rsidRPr="002A0D1E">
        <w:rPr>
          <w:sz w:val="28"/>
          <w:szCs w:val="28"/>
        </w:rPr>
        <w:t>сезонная миграция ведет к неравномерной сезонной нагрузке учреждений здравоохранения.</w:t>
      </w:r>
    </w:p>
    <w:p w:rsidR="006C7577" w:rsidRPr="002A0D1E" w:rsidRDefault="006C7577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sz w:val="28"/>
          <w:szCs w:val="28"/>
        </w:rPr>
        <w:t xml:space="preserve">Данные о </w:t>
      </w:r>
      <w:r w:rsidRPr="002A0D1E">
        <w:rPr>
          <w:b/>
          <w:bCs/>
          <w:sz w:val="28"/>
          <w:szCs w:val="28"/>
        </w:rPr>
        <w:t xml:space="preserve">миграции </w:t>
      </w:r>
      <w:r w:rsidRPr="002A0D1E">
        <w:rPr>
          <w:sz w:val="28"/>
          <w:szCs w:val="28"/>
        </w:rPr>
        <w:t>между Российской Федерацией и другими странами получены в результате разработки поступающих от органов внутренних дел документов статистического учета прибытия и убытия, которые составляются при регистрации и снятии с регистрационного учета населения по месту жительства.</w:t>
      </w:r>
    </w:p>
    <w:p w:rsidR="006C7577" w:rsidRPr="002A0D1E" w:rsidRDefault="006C7577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b/>
          <w:sz w:val="28"/>
          <w:szCs w:val="28"/>
        </w:rPr>
        <w:t xml:space="preserve">Урбанизация – </w:t>
      </w:r>
      <w:r w:rsidRPr="002A0D1E">
        <w:rPr>
          <w:sz w:val="28"/>
          <w:szCs w:val="28"/>
        </w:rPr>
        <w:t>это повышение доли городских жителей в общей численности населения вследствие процесса миграции сельских жителей в города и поселки городского типа.</w:t>
      </w:r>
    </w:p>
    <w:p w:rsidR="006C7577" w:rsidRPr="002A0D1E" w:rsidRDefault="006C7577" w:rsidP="002A0D1E">
      <w:pPr>
        <w:pStyle w:val="a3"/>
        <w:spacing w:line="360" w:lineRule="auto"/>
        <w:rPr>
          <w:sz w:val="28"/>
          <w:szCs w:val="28"/>
        </w:rPr>
      </w:pPr>
      <w:r w:rsidRPr="002A0D1E">
        <w:rPr>
          <w:sz w:val="28"/>
          <w:szCs w:val="28"/>
        </w:rPr>
        <w:lastRenderedPageBreak/>
        <w:t xml:space="preserve">Естественное движение (воспроизводство) населения – изменения в составе населения, происходящие вследствие естественных процессов: рождаемости, общей, младенческой и материнской смертности, </w:t>
      </w:r>
      <w:proofErr w:type="spellStart"/>
      <w:r w:rsidRPr="002A0D1E">
        <w:rPr>
          <w:sz w:val="28"/>
          <w:szCs w:val="28"/>
        </w:rPr>
        <w:t>брачности</w:t>
      </w:r>
      <w:proofErr w:type="spellEnd"/>
      <w:r w:rsidRPr="002A0D1E">
        <w:rPr>
          <w:sz w:val="28"/>
          <w:szCs w:val="28"/>
        </w:rPr>
        <w:t>, разводимости, ожидаемой средней продолжительности предстоящей жизни и др. Регистрация этих изменений осуществляется в медицинских учреждениях и органах записи актов гражданского состояния (</w:t>
      </w:r>
      <w:proofErr w:type="spellStart"/>
      <w:r w:rsidRPr="002A0D1E">
        <w:rPr>
          <w:sz w:val="28"/>
          <w:szCs w:val="28"/>
        </w:rPr>
        <w:t>ЗАГСах</w:t>
      </w:r>
      <w:proofErr w:type="spellEnd"/>
      <w:r w:rsidRPr="002A0D1E">
        <w:rPr>
          <w:sz w:val="28"/>
          <w:szCs w:val="28"/>
        </w:rPr>
        <w:t>).</w:t>
      </w:r>
    </w:p>
    <w:p w:rsidR="002A0D1E" w:rsidRPr="002A0D1E" w:rsidRDefault="002A0D1E" w:rsidP="002A0D1E">
      <w:pPr>
        <w:pStyle w:val="a3"/>
        <w:spacing w:line="360" w:lineRule="auto"/>
        <w:rPr>
          <w:sz w:val="28"/>
          <w:szCs w:val="28"/>
        </w:rPr>
      </w:pPr>
    </w:p>
    <w:p w:rsidR="002A0D1E" w:rsidRPr="002A0D1E" w:rsidRDefault="002A0D1E" w:rsidP="002A0D1E">
      <w:pPr>
        <w:pStyle w:val="a3"/>
        <w:spacing w:line="360" w:lineRule="auto"/>
        <w:rPr>
          <w:sz w:val="28"/>
          <w:szCs w:val="28"/>
        </w:rPr>
      </w:pPr>
      <w:bookmarkStart w:id="3" w:name="_GoBack"/>
      <w:bookmarkEnd w:id="3"/>
    </w:p>
    <w:sectPr w:rsidR="002A0D1E" w:rsidRPr="002A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B6DCD96"/>
    <w:multiLevelType w:val="hybridMultilevel"/>
    <w:tmpl w:val="EB42CB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F1D074B"/>
    <w:multiLevelType w:val="hybridMultilevel"/>
    <w:tmpl w:val="5C53E7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970FBB"/>
    <w:multiLevelType w:val="hybridMultilevel"/>
    <w:tmpl w:val="86DBE8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15753E6"/>
    <w:multiLevelType w:val="hybridMultilevel"/>
    <w:tmpl w:val="AA2E1A5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7BF95C2A"/>
    <w:multiLevelType w:val="hybridMultilevel"/>
    <w:tmpl w:val="1724437A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E6"/>
    <w:rsid w:val="00261FF4"/>
    <w:rsid w:val="002A0D1E"/>
    <w:rsid w:val="003328C0"/>
    <w:rsid w:val="00446AD4"/>
    <w:rsid w:val="006C7577"/>
    <w:rsid w:val="007869DF"/>
    <w:rsid w:val="00795B18"/>
    <w:rsid w:val="00854E99"/>
    <w:rsid w:val="009A01C0"/>
    <w:rsid w:val="00A35797"/>
    <w:rsid w:val="00B03CE6"/>
    <w:rsid w:val="00BA613D"/>
    <w:rsid w:val="00FC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B3D5"/>
  <w15:chartTrackingRefBased/>
  <w15:docId w15:val="{EF347516-DCB9-4183-BC9A-0121283C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AD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7577"/>
    <w:pPr>
      <w:keepNext/>
      <w:suppressAutoHyphens/>
      <w:spacing w:before="36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sz w:val="25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6C7577"/>
    <w:rPr>
      <w:rFonts w:ascii="Times New Roman" w:eastAsia="Times New Roman" w:hAnsi="Times New Roman" w:cs="Times New Roman"/>
      <w:b/>
      <w:sz w:val="25"/>
      <w:szCs w:val="32"/>
    </w:rPr>
  </w:style>
  <w:style w:type="paragraph" w:customStyle="1" w:styleId="a3">
    <w:name w:val="те_мет"/>
    <w:basedOn w:val="a"/>
    <w:link w:val="a4"/>
    <w:rsid w:val="006C7577"/>
    <w:pPr>
      <w:shd w:val="clear" w:color="auto" w:fill="FFFFFF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color w:val="000000"/>
      <w:sz w:val="25"/>
      <w:szCs w:val="24"/>
    </w:rPr>
  </w:style>
  <w:style w:type="paragraph" w:customStyle="1" w:styleId="a5">
    <w:name w:val="те_таб"/>
    <w:basedOn w:val="a"/>
    <w:rsid w:val="006C7577"/>
    <w:pPr>
      <w:widowControl w:val="0"/>
      <w:shd w:val="clear" w:color="auto" w:fill="FFFFFF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4">
    <w:name w:val="те_мет Знак"/>
    <w:link w:val="a3"/>
    <w:rsid w:val="006C7577"/>
    <w:rPr>
      <w:rFonts w:ascii="Times New Roman" w:eastAsia="Times New Roman" w:hAnsi="Times New Roman" w:cs="Times New Roman"/>
      <w:color w:val="000000"/>
      <w:sz w:val="25"/>
      <w:szCs w:val="24"/>
      <w:shd w:val="clear" w:color="auto" w:fill="FFFFFF"/>
      <w:lang w:eastAsia="ru-RU"/>
    </w:rPr>
  </w:style>
  <w:style w:type="paragraph" w:customStyle="1" w:styleId="a6">
    <w:name w:val="таб_таб"/>
    <w:basedOn w:val="a"/>
    <w:rsid w:val="006C7577"/>
    <w:pPr>
      <w:keepNext/>
      <w:widowControl w:val="0"/>
      <w:shd w:val="clear" w:color="auto" w:fill="FFFFFF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eastAsia="Times New Roman" w:hAnsi="Times New Roman" w:cs="Times New Roman"/>
      <w:i/>
      <w:color w:val="000000"/>
      <w:spacing w:val="40"/>
      <w:sz w:val="20"/>
      <w:szCs w:val="20"/>
    </w:rPr>
  </w:style>
  <w:style w:type="paragraph" w:customStyle="1" w:styleId="a7">
    <w:name w:val="заг_таб"/>
    <w:basedOn w:val="a6"/>
    <w:rsid w:val="006C7577"/>
  </w:style>
  <w:style w:type="table" w:styleId="a8">
    <w:name w:val="Table Grid"/>
    <w:basedOn w:val="a1"/>
    <w:uiPriority w:val="59"/>
    <w:rsid w:val="006C7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FC0D1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5B9BD5" w:themeColor="accent1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2A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</dc:creator>
  <cp:keywords/>
  <dc:description/>
  <cp:lastModifiedBy>Колосов</cp:lastModifiedBy>
  <cp:revision>8</cp:revision>
  <dcterms:created xsi:type="dcterms:W3CDTF">2020-10-06T05:58:00Z</dcterms:created>
  <dcterms:modified xsi:type="dcterms:W3CDTF">2020-10-08T09:57:00Z</dcterms:modified>
</cp:coreProperties>
</file>