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08" w:rsidRPr="008605A0" w:rsidRDefault="00C91808" w:rsidP="00C91808">
      <w:pPr>
        <w:rPr>
          <w:b/>
        </w:rPr>
      </w:pPr>
      <w:r w:rsidRPr="008605A0">
        <w:rPr>
          <w:b/>
        </w:rPr>
        <w:t>Товародвижение. Поставка товара. Тара, упаковка, маркировка.</w:t>
      </w:r>
    </w:p>
    <w:p w:rsidR="00C91808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1. Упаковка, непосредственно соприкасающаяся с лекарственным средством, - это … упаковка.</w:t>
      </w: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первичная;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вторичная;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третичная;</w:t>
      </w:r>
    </w:p>
    <w:p w:rsidR="00C91808" w:rsidRPr="008605A0" w:rsidRDefault="00C91808" w:rsidP="00C91808">
      <w:pPr>
        <w:jc w:val="both"/>
      </w:pPr>
      <w:r>
        <w:t>г</w:t>
      </w:r>
      <w:r w:rsidRPr="008605A0">
        <w:t>) групповая.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2. Классификация упаковки по назначению:</w:t>
      </w: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тара и вспомогательные упаковочные средства;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потребительская, транспортная, производственная, консервирующая;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первичная, вторичная, третичная.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3. Классификация упаковки по применению:</w:t>
      </w: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тара и вспомогательные упаковочные средства;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потребительская, транспортная, производственная, консервирующая;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первичная, вторичная, третичная.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4. Классификация упаковки по составу:</w:t>
      </w: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тара и вспомогательные упаковочные средства;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потребительская, транспортная, производственная, консервирующая;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первичная, вторичная, третичная.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5. Укажите, что означает данный манипуляционный знак, нанесенный на упаковку:</w:t>
      </w:r>
    </w:p>
    <w:p w:rsidR="00C91808" w:rsidRPr="008605A0" w:rsidRDefault="00C91808" w:rsidP="00C91808">
      <w:pPr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7616A227" wp14:editId="5D57AFBF">
                <wp:extent cx="571500" cy="1257300"/>
                <wp:effectExtent l="9525" t="0" r="9525" b="0"/>
                <wp:docPr id="1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 rot="228985">
                            <a:off x="114138" y="571649"/>
                            <a:ext cx="342414" cy="1140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138" y="114002"/>
                            <a:ext cx="342414" cy="4576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276" y="685651"/>
                            <a:ext cx="114948" cy="3420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028476"/>
                            <a:ext cx="571500" cy="1148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5pt;height:99pt;mso-position-horizontal-relative:char;mso-position-vertical-relative:line" coordsize="5715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;height:12573;visibility:visible;mso-wrap-style:square">
                  <v:fill o:detectmouseclick="t"/>
                  <v:path o:connecttype="none"/>
                </v:shape>
                <v:shape id="AutoShape 4" o:spid="_x0000_s1028" style="position:absolute;left:1141;top:5716;width:3424;height:1140;rotation:25011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F1b8A&#10;AADaAAAADwAAAGRycy9kb3ducmV2LnhtbESPzQrCMBCE74LvEFbwZlMVVKpRRBA8Kf5cvC3N2hab&#10;TW1irW9vBMHjMDPfMItVa0rRUO0KywqGUQyCOLW64EzB5bwdzEA4j6yxtEwK3uRgtex2Fpho++Ij&#10;NSefiQBhl6CC3PsqkdKlORl0ka2Ig3eztUEfZJ1JXeMrwE0pR3E8kQYLDgs5VrTJKb2fnkZBuzm8&#10;7/rajGamKuTu+Vjv9+NMqX6vXc9BeGr9P/xr77SCK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40XVvwAAANoAAAAPAAAAAAAAAAAAAAAAAJgCAABkcnMvZG93bnJl&#10;di54bWxQSwUGAAAAAAQABAD1AAAAhAMAAAAA&#10;" path="m,l5400,21600r10800,l21600,,,xe" fillcolor="black">
                  <v:stroke joinstyle="miter"/>
                  <v:path o:connecttype="custom" o:connectlocs="299612,57001;171207,114002;42802,57001;171207,0" o:connectangles="0,0,0,0" textboxrect="4500,4500,17100,17100"/>
                </v:shape>
                <v:rect id="Rectangle 5" o:spid="_x0000_s1029" style="position:absolute;left:1141;top:1140;width:342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Nh7sA&#10;AADaAAAADwAAAGRycy9kb3ducmV2LnhtbERPSwrCMBDdC94hjOBGbKoLkWoqKgjiRqweYGjGtthM&#10;ShNt9fRmIbh8vP9605tavKh1lWUFsygGQZxbXXGh4HY9TJcgnEfWWFsmBW9ysEmHgzUm2nZ8oVfm&#10;CxFC2CWooPS+SaR0eUkGXWQb4sDdbWvQB9gWUrfYhXBTy3kcL6TBikNDiQ3tS8of2dMo2HVddT9/&#10;Mp6cil1/muPhir5WajzqtysQnnr/F//cR60gbA1Xwg2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cjYe7AAAA2gAAAA8AAAAAAAAAAAAAAAAAmAIAAGRycy9kb3ducmV2Lnht&#10;bFBLBQYAAAAABAAEAPUAAACAAwAAAAA=&#10;" fillcolor="black"/>
                <v:rect id="Rectangle 6" o:spid="_x0000_s1030" style="position:absolute;left:2282;top:6856;width:1150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oHL4A&#10;AADaAAAADwAAAGRycy9kb3ducmV2LnhtbESPwQrCMBBE74L/EFbwIprqQbQaRQVBvIjVD1iatS02&#10;m9JEW/16Iwgeh5l5wyzXrSnFk2pXWFYwHkUgiFOrC84UXC/74QyE88gaS8uk4EUO1qtuZ4mxtg2f&#10;6Zn4TAQIuxgV5N5XsZQuzcmgG9mKOHg3Wxv0QdaZ1DU2AW5KOYmiqTRYcFjIsaJdTuk9eRgF26Yp&#10;bqd3woNjtm2PE9xf0JdK9XvtZgHCU+v/4V/7oBXM4Xsl3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1QKBy+AAAA2gAAAA8AAAAAAAAAAAAAAAAAmAIAAGRycy9kb3ducmV2&#10;LnhtbFBLBQYAAAAABAAEAPUAAACDAwAAAAA=&#10;" fillcolor="black"/>
                <v:rect id="Rectangle 7" o:spid="_x0000_s1031" style="position:absolute;top:10284;width:5715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iu8EA&#10;AADbAAAADwAAAGRycy9kb3ducmV2LnhtbESPwarCQAxF9w/8hyGCG9GpLh5SHUUFQdzIq35A6MS2&#10;2MmUzmirX28Wwtsl3Jt7T1ab3tXqSW2oPBuYTRNQxLm3FRcGrpfDZAEqRGSLtWcy8KIAm/XgZ4Wp&#10;9R3/0TOLhZIQDikaKGNsUq1DXpLDMPUNsWg33zqMsraFti12Eu5qPU+SX+2wYmkosaF9Sfk9ezgD&#10;u66rbud3xuNTsetPczxcMNbGjIb9dgkqUh//zd/roxV8oZdfZAC9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PIrvBAAAA2wAAAA8AAAAAAAAAAAAAAAAAmAIAAGRycy9kb3du&#10;cmV2LnhtbFBLBQYAAAAABAAEAPUAAACGAwAAAAA=&#10;" fillcolor="black"/>
                <w10:anchorlock/>
              </v:group>
            </w:pict>
          </mc:Fallback>
        </mc:AlternateContent>
      </w:r>
      <w:r w:rsidRPr="008605A0">
        <w:t xml:space="preserve"> </w:t>
      </w: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верх не кантовать;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осторожно, хрупкое!;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боится излучения;</w:t>
      </w:r>
    </w:p>
    <w:p w:rsidR="00C91808" w:rsidRPr="008605A0" w:rsidRDefault="00C91808" w:rsidP="00C91808">
      <w:pPr>
        <w:jc w:val="both"/>
      </w:pPr>
      <w:r>
        <w:t>г</w:t>
      </w:r>
      <w:r w:rsidRPr="008605A0">
        <w:t>) соблюдение интервала температур;</w:t>
      </w:r>
    </w:p>
    <w:p w:rsidR="00C91808" w:rsidRPr="008605A0" w:rsidRDefault="00C91808" w:rsidP="00C91808">
      <w:pPr>
        <w:jc w:val="both"/>
      </w:pPr>
      <w:r>
        <w:t>д</w:t>
      </w:r>
      <w:r w:rsidRPr="008605A0">
        <w:t>) открывать здесь.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6. Укажите, что означает данный манипуляционный знак, нанесенный на упаковку:</w:t>
      </w:r>
    </w:p>
    <w:p w:rsidR="00C91808" w:rsidRPr="008605A0" w:rsidRDefault="00C91808" w:rsidP="00C918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E1CB7" wp14:editId="3AA0424B">
                <wp:simplePos x="0" y="0"/>
                <wp:positionH relativeFrom="column">
                  <wp:posOffset>685800</wp:posOffset>
                </wp:positionH>
                <wp:positionV relativeFrom="paragraph">
                  <wp:posOffset>113030</wp:posOffset>
                </wp:positionV>
                <wp:extent cx="0" cy="457200"/>
                <wp:effectExtent l="161925" t="55880" r="161925" b="3937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9pt" to="54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" strokeweight="6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BF85C" wp14:editId="1913B558">
                <wp:simplePos x="0" y="0"/>
                <wp:positionH relativeFrom="column">
                  <wp:posOffset>457200</wp:posOffset>
                </wp:positionH>
                <wp:positionV relativeFrom="paragraph">
                  <wp:posOffset>113030</wp:posOffset>
                </wp:positionV>
                <wp:extent cx="0" cy="457200"/>
                <wp:effectExtent l="161925" t="55880" r="161925" b="3937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9pt" to="36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" strokeweight="6pt">
                <v:stroke endarrow="block"/>
              </v:line>
            </w:pict>
          </mc:Fallback>
        </mc:AlternateConten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0B53B" wp14:editId="15D55E1F">
                <wp:simplePos x="0" y="0"/>
                <wp:positionH relativeFrom="column">
                  <wp:posOffset>342900</wp:posOffset>
                </wp:positionH>
                <wp:positionV relativeFrom="paragraph">
                  <wp:posOffset>158750</wp:posOffset>
                </wp:positionV>
                <wp:extent cx="457200" cy="0"/>
                <wp:effectExtent l="38100" t="44450" r="38100" b="4127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5pt" to="6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TlDwIAACg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" strokeweight="6pt"/>
            </w:pict>
          </mc:Fallback>
        </mc:AlternateConten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верх не кантовать;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осторожно, хрупкое!;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боится излучения;</w:t>
      </w:r>
    </w:p>
    <w:p w:rsidR="00C91808" w:rsidRPr="008605A0" w:rsidRDefault="00C91808" w:rsidP="00C91808">
      <w:pPr>
        <w:jc w:val="both"/>
      </w:pPr>
      <w:r>
        <w:t>г</w:t>
      </w:r>
      <w:r w:rsidRPr="008605A0">
        <w:t>) соблюдение интервала температур;</w:t>
      </w:r>
    </w:p>
    <w:p w:rsidR="00C91808" w:rsidRPr="008605A0" w:rsidRDefault="00C91808" w:rsidP="00C91808">
      <w:pPr>
        <w:jc w:val="both"/>
      </w:pPr>
      <w:r>
        <w:t>д</w:t>
      </w:r>
      <w:r w:rsidRPr="008605A0">
        <w:t>) открывать здесь.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7. Укажите, что означает данный манипуляционный знак, нанесенный на упаковку: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87BE4" wp14:editId="5005AF3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71500" cy="0"/>
                <wp:effectExtent l="19050" t="19050" r="1905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6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GdEAIAACk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0E06D" wp14:editId="594E759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914400"/>
                <wp:effectExtent l="9525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08" w:rsidRPr="002F1994" w:rsidRDefault="00C91808" w:rsidP="00C91808">
                            <w:pPr>
                              <w:rPr>
                                <w:rFonts w:ascii="Arial Black" w:hAnsi="Arial Black"/>
                                <w:b/>
                                <w:lang w:val="en-US"/>
                              </w:rPr>
                            </w:pPr>
                            <w:r w:rsidRPr="002F1994">
                              <w:rPr>
                                <w:rFonts w:ascii="Arial Black" w:hAnsi="Arial Black"/>
                                <w:b/>
                                <w:lang w:val="en-US"/>
                              </w:rPr>
                              <w:t>……….</w:t>
                            </w:r>
                          </w:p>
                          <w:p w:rsidR="00C91808" w:rsidRPr="002F1994" w:rsidRDefault="00C91808" w:rsidP="00C91808">
                            <w:pPr>
                              <w:rPr>
                                <w:rFonts w:ascii="Arial Black" w:hAnsi="Arial Black"/>
                                <w:b/>
                                <w:lang w:val="en-US"/>
                              </w:rPr>
                            </w:pPr>
                            <w:r w:rsidRPr="002F1994">
                              <w:rPr>
                                <w:rFonts w:ascii="Arial Black" w:hAnsi="Arial Black"/>
                                <w:b/>
                                <w:lang w:val="en-US"/>
                              </w:rPr>
                              <w:t>FOTO</w:t>
                            </w:r>
                          </w:p>
                          <w:p w:rsidR="00C91808" w:rsidRPr="002F1994" w:rsidRDefault="00C91808" w:rsidP="00C91808">
                            <w:pPr>
                              <w:rPr>
                                <w:rFonts w:ascii="Arial Black" w:hAnsi="Arial Black"/>
                                <w:b/>
                                <w:lang w:val="en-US"/>
                              </w:rPr>
                            </w:pPr>
                            <w:r w:rsidRPr="002F1994">
                              <w:rPr>
                                <w:rFonts w:ascii="Arial Black" w:hAnsi="Arial Black"/>
                                <w:b/>
                                <w:lang w:val="en-US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pt;margin-top:0;width:6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">
                <v:textbox>
                  <w:txbxContent>
                    <w:p w:rsidR="00C91808" w:rsidRPr="002F1994" w:rsidRDefault="00C91808" w:rsidP="00C91808">
                      <w:pPr>
                        <w:rPr>
                          <w:rFonts w:ascii="Arial Black" w:hAnsi="Arial Black"/>
                          <w:b/>
                          <w:lang w:val="en-US"/>
                        </w:rPr>
                      </w:pPr>
                      <w:r w:rsidRPr="002F1994">
                        <w:rPr>
                          <w:rFonts w:ascii="Arial Black" w:hAnsi="Arial Black"/>
                          <w:b/>
                          <w:lang w:val="en-US"/>
                        </w:rPr>
                        <w:t>……….</w:t>
                      </w:r>
                    </w:p>
                    <w:p w:rsidR="00C91808" w:rsidRPr="002F1994" w:rsidRDefault="00C91808" w:rsidP="00C91808">
                      <w:pPr>
                        <w:rPr>
                          <w:rFonts w:ascii="Arial Black" w:hAnsi="Arial Black"/>
                          <w:b/>
                          <w:lang w:val="en-US"/>
                        </w:rPr>
                      </w:pPr>
                      <w:r w:rsidRPr="002F1994">
                        <w:rPr>
                          <w:rFonts w:ascii="Arial Black" w:hAnsi="Arial Black"/>
                          <w:b/>
                          <w:lang w:val="en-US"/>
                        </w:rPr>
                        <w:t>FOTO</w:t>
                      </w:r>
                    </w:p>
                    <w:p w:rsidR="00C91808" w:rsidRPr="002F1994" w:rsidRDefault="00C91808" w:rsidP="00C91808">
                      <w:pPr>
                        <w:rPr>
                          <w:rFonts w:ascii="Arial Black" w:hAnsi="Arial Black"/>
                          <w:b/>
                          <w:lang w:val="en-US"/>
                        </w:rPr>
                      </w:pPr>
                      <w:r w:rsidRPr="002F1994">
                        <w:rPr>
                          <w:rFonts w:ascii="Arial Black" w:hAnsi="Arial Black"/>
                          <w:b/>
                          <w:lang w:val="en-US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1D9FA" wp14:editId="0C142789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571500" cy="0"/>
                <wp:effectExtent l="19050" t="17145" r="19050" b="209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6pt" to="6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DN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" strokeweight="2.25pt"/>
            </w:pict>
          </mc:Fallback>
        </mc:AlternateConten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верх не кантовать;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осторожно, хрупкое!;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боится излучения;</w:t>
      </w:r>
    </w:p>
    <w:p w:rsidR="00C91808" w:rsidRPr="008605A0" w:rsidRDefault="00C91808" w:rsidP="00C91808">
      <w:pPr>
        <w:jc w:val="both"/>
      </w:pPr>
      <w:r>
        <w:t>г</w:t>
      </w:r>
      <w:r w:rsidRPr="008605A0">
        <w:t>) соблюдение интервала температур;</w:t>
      </w:r>
    </w:p>
    <w:p w:rsidR="00C91808" w:rsidRPr="008605A0" w:rsidRDefault="00C91808" w:rsidP="00C91808">
      <w:pPr>
        <w:jc w:val="both"/>
      </w:pPr>
      <w:r w:rsidRPr="008605A0">
        <w:t>Д) открывать здесь.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8. Найдите ошибку. Приемку товара осуществляют по следующим критериям:</w:t>
      </w: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по количеству;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по качеству;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по комплектности;</w:t>
      </w:r>
    </w:p>
    <w:p w:rsidR="00C91808" w:rsidRPr="008605A0" w:rsidRDefault="00C91808" w:rsidP="00C91808">
      <w:pPr>
        <w:jc w:val="both"/>
      </w:pPr>
      <w:r>
        <w:t>г</w:t>
      </w:r>
      <w:r w:rsidRPr="008605A0">
        <w:t>) по убывающей.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9. Если при приемке продукции по количеству обнаружена недостача, приемку …</w:t>
      </w: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приостанавливают;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не приостанавливают, а принимают по фактическому количеству;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отменяют.</w:t>
      </w:r>
    </w:p>
    <w:p w:rsidR="00C91808" w:rsidRPr="008605A0" w:rsidRDefault="00C91808" w:rsidP="00C91808">
      <w:pPr>
        <w:jc w:val="both"/>
      </w:pPr>
    </w:p>
    <w:p w:rsidR="00C91808" w:rsidRPr="008605A0" w:rsidRDefault="00C91808" w:rsidP="00C91808">
      <w:pPr>
        <w:jc w:val="both"/>
      </w:pPr>
      <w:r>
        <w:t>3.</w:t>
      </w:r>
      <w:r w:rsidRPr="008605A0">
        <w:t>10. Если при приемке продукции по качеству обнаружена недостача, приемку …</w:t>
      </w:r>
    </w:p>
    <w:p w:rsidR="00C91808" w:rsidRPr="008605A0" w:rsidRDefault="00C91808" w:rsidP="00C91808">
      <w:pPr>
        <w:jc w:val="both"/>
      </w:pPr>
      <w:r>
        <w:t>а)</w:t>
      </w:r>
      <w:r w:rsidRPr="008605A0">
        <w:t xml:space="preserve"> приостанавливают;</w:t>
      </w:r>
    </w:p>
    <w:p w:rsidR="00C91808" w:rsidRPr="008605A0" w:rsidRDefault="00C91808" w:rsidP="00C91808">
      <w:pPr>
        <w:jc w:val="both"/>
      </w:pPr>
      <w:r>
        <w:t>б</w:t>
      </w:r>
      <w:r w:rsidRPr="008605A0">
        <w:t>) не приостанавливают, а принимают по фактическому количеству;</w:t>
      </w:r>
    </w:p>
    <w:p w:rsidR="00C91808" w:rsidRPr="008605A0" w:rsidRDefault="00C91808" w:rsidP="00C91808">
      <w:pPr>
        <w:jc w:val="both"/>
      </w:pPr>
      <w:r>
        <w:t>в</w:t>
      </w:r>
      <w:r w:rsidRPr="008605A0">
        <w:t>) отменяют.</w:t>
      </w:r>
    </w:p>
    <w:p w:rsidR="009A3173" w:rsidRDefault="00C91808">
      <w:bookmarkStart w:id="0" w:name="_GoBack"/>
      <w:bookmarkEnd w:id="0"/>
    </w:p>
    <w:sectPr w:rsidR="009A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08"/>
    <w:rsid w:val="00452A5E"/>
    <w:rsid w:val="007073DA"/>
    <w:rsid w:val="00C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Lepa</dc:creator>
  <cp:lastModifiedBy>Lepa</cp:lastModifiedBy>
  <cp:revision>1</cp:revision>
  <dcterms:created xsi:type="dcterms:W3CDTF">2016-12-19T19:06:00Z</dcterms:created>
  <dcterms:modified xsi:type="dcterms:W3CDTF">2016-12-19T19:06:00Z</dcterms:modified>
</cp:coreProperties>
</file>