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27" w:rsidRPr="00C94EF2" w:rsidRDefault="00197F27" w:rsidP="00D729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ИНФОРМАЦИОННОЕ ПИСЬМО</w:t>
      </w:r>
    </w:p>
    <w:p w:rsidR="00197F27" w:rsidRPr="00C94EF2" w:rsidRDefault="00197F27" w:rsidP="00D729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дисциплине 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033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Методология исследования в клинической психологии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6AF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студенты, обучающиеся по специальности 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16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37.05.01 Клиническая психология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C94E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обучения: очная, с использованием дистанционных технологий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</w:rPr>
        <w:t>Перед тем, как приступить к изучению дисциплины, необходимо внимательно ознакомиться со следующей информа</w:t>
      </w:r>
      <w:r>
        <w:rPr>
          <w:rFonts w:ascii="Times New Roman" w:hAnsi="Times New Roman" w:cs="Times New Roman"/>
          <w:b/>
          <w:bCs/>
          <w:sz w:val="32"/>
          <w:szCs w:val="32"/>
        </w:rPr>
        <w:t>цией!</w:t>
      </w:r>
    </w:p>
    <w:p w:rsidR="00197F27" w:rsidRPr="00042E2B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97F2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 по дисциплине «</w:t>
      </w:r>
      <w:r w:rsidR="002033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Методология исследования в клинической психологии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 w:rsidR="0020337C">
        <w:rPr>
          <w:rFonts w:ascii="Times New Roman" w:hAnsi="Times New Roman" w:cs="Times New Roman"/>
          <w:sz w:val="28"/>
          <w:szCs w:val="28"/>
          <w:lang w:eastAsia="ru-RU"/>
        </w:rPr>
        <w:t>Методология исследования в клинической психологии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52837">
        <w:rPr>
          <w:rFonts w:ascii="Times New Roman" w:hAnsi="Times New Roman" w:cs="Times New Roman"/>
          <w:sz w:val="28"/>
          <w:szCs w:val="28"/>
        </w:rPr>
        <w:t>относится к базовой части дисциплин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по специальности 37.05.01 «Клиническая психология»</w:t>
      </w:r>
      <w:r w:rsidRPr="00E738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Общая трудоемкость дисциплины </w:t>
      </w:r>
      <w:r w:rsidR="00E82A5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0337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 xml:space="preserve"> зачетные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единиц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0337C">
        <w:rPr>
          <w:rFonts w:ascii="Times New Roman" w:hAnsi="Times New Roman" w:cs="Times New Roman"/>
          <w:sz w:val="28"/>
          <w:szCs w:val="28"/>
          <w:lang w:eastAsia="ru-RU"/>
        </w:rPr>
        <w:t>108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20337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изучения дисциплины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весенний семестр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3E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курса, согласно расписанию </w:t>
      </w:r>
      <w:r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– </w:t>
      </w:r>
      <w:r w:rsidR="00D47E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зачет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</w:t>
      </w:r>
      <w:r w:rsidR="00E232B3">
        <w:rPr>
          <w:rFonts w:ascii="Times New Roman" w:hAnsi="Times New Roman" w:cs="Times New Roman"/>
          <w:sz w:val="28"/>
          <w:szCs w:val="28"/>
          <w:lang w:eastAsia="ru-RU"/>
        </w:rPr>
        <w:t>весеннего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расписанию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по дисциплине указан в разделе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Список преподавателей образовательного модуля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программы дисциплины 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(чтобы </w:t>
      </w:r>
      <w:proofErr w:type="gramStart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приступить к переписке с преподавателем необходимо нажать</w:t>
      </w:r>
      <w:proofErr w:type="gramEnd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его ФИО)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042E2B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F27" w:rsidRPr="00C1771C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1C">
        <w:rPr>
          <w:rFonts w:ascii="Times New Roman" w:hAnsi="Times New Roman" w:cs="Times New Roman"/>
          <w:b/>
          <w:bCs/>
          <w:sz w:val="28"/>
          <w:szCs w:val="28"/>
        </w:rPr>
        <w:t>Для освоения дисциплины «</w:t>
      </w:r>
      <w:r w:rsidR="0020337C">
        <w:rPr>
          <w:rFonts w:ascii="Times New Roman" w:hAnsi="Times New Roman" w:cs="Times New Roman"/>
          <w:b/>
          <w:bCs/>
          <w:sz w:val="28"/>
          <w:szCs w:val="28"/>
        </w:rPr>
        <w:t>Методология исследования в клинической психологии</w:t>
      </w:r>
      <w:r w:rsidRPr="00C1771C">
        <w:rPr>
          <w:rFonts w:ascii="Times New Roman" w:hAnsi="Times New Roman" w:cs="Times New Roman"/>
          <w:b/>
          <w:bCs/>
          <w:sz w:val="28"/>
          <w:szCs w:val="28"/>
        </w:rPr>
        <w:t>» необходимо: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Усвоить теоретический материал. 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>Выполнить контрольные работы по дисциплине и пройти ВСЕ назначенные тесты.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Сдать </w:t>
      </w:r>
      <w:r w:rsidR="00D47E93">
        <w:rPr>
          <w:rFonts w:ascii="Times New Roman" w:hAnsi="Times New Roman" w:cs="Times New Roman"/>
          <w:sz w:val="28"/>
          <w:szCs w:val="28"/>
        </w:rPr>
        <w:t>зачет</w:t>
      </w:r>
      <w:r w:rsidRPr="00203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F27" w:rsidRPr="00042E2B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Материалы, предлагаемые студентам: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 по самостоятельной работе обучающихся в рамках изучения дисциплины.</w:t>
      </w:r>
      <w:proofErr w:type="gramEnd"/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Фонд оценочных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проведения текущего контроля успеваемости и промежуточной аттестации по дисциплине (включает ВСЕ оценочные материалы по дисциплине, в т. ч.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банк тестовых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перечень </w:t>
      </w:r>
      <w:r w:rsidR="000D36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зачетных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97F27" w:rsidRPr="001770DD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70DD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темам и модулям дисциплины</w:t>
      </w:r>
      <w:r w:rsidR="00284C8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84C8C" w:rsidRPr="00284C8C">
        <w:rPr>
          <w:rFonts w:ascii="Times New Roman" w:hAnsi="Times New Roman" w:cs="Times New Roman"/>
          <w:i/>
          <w:sz w:val="28"/>
          <w:szCs w:val="28"/>
          <w:lang w:eastAsia="ru-RU"/>
        </w:rPr>
        <w:t>включая учебное пособие и дополнительные теоретические материалы</w:t>
      </w:r>
      <w:r w:rsidR="00284C8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F0F79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Варианты контрольных работ по модулям дисциплины</w:t>
      </w:r>
      <w:r w:rsidRPr="008B5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042E2B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Этапы изучения дисциплины</w:t>
      </w:r>
    </w:p>
    <w:p w:rsidR="00197F27" w:rsidRPr="001801FF" w:rsidRDefault="00197F27" w:rsidP="002313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Студенту </w:t>
      </w:r>
      <w:r w:rsidRPr="002313F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первый день цикла</w:t>
      </w:r>
      <w:r w:rsidR="00FE2D5B" w:rsidRP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(согласно расписанию учебных занятий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отправить преподавателю </w:t>
      </w: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сообщение о готовности приступить к изучению дисциплины.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ответ преподаватель должен сообщить студенту номер его варианта контрольных работ по модулям дисциплины. 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Pr="002313F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 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 и модулям дисциплины.</w:t>
      </w:r>
    </w:p>
    <w:p w:rsidR="00197F27" w:rsidRDefault="00197F27" w:rsidP="00284C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561B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контрольные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модулям дисциплины согласно указанному преподавателем варианту. Выполненные работы прикрепить в информационной системе, в отведенных для этого разделах рабочей программы дисциплины, обозначенных </w:t>
      </w:r>
      <w:r w:rsidR="00284C8C" w:rsidRPr="00284C8C">
        <w:rPr>
          <w:rFonts w:ascii="Times New Roman" w:hAnsi="Times New Roman" w:cs="Times New Roman"/>
          <w:sz w:val="28"/>
          <w:szCs w:val="28"/>
          <w:lang w:eastAsia="ru-RU"/>
        </w:rPr>
        <w:t>символом</w:t>
      </w:r>
      <w:r w:rsidR="00284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4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BC4ED" wp14:editId="5FCEB8F9">
            <wp:extent cx="292735" cy="2927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47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0B3DE4" w:rsidRDefault="00197F27" w:rsidP="00294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="00284C8C" w:rsidRPr="00284C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работ и сообщений, поступающих от студентов,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производится преподавателем ДВА раза в неделю,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рабочее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08.30 до 14.30). </w:t>
      </w:r>
      <w:r w:rsidRPr="000B3DE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Выполненные работы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могут проверяться сразу же после того, как были прикреплены студентом,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 учета дня недели и времени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Контрольные работы выполняются </w:t>
      </w:r>
      <w:r w:rsidRPr="005E235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 основании теоретических материалов,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размещенных информационной системе, в рабочей программе дисциплины!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Формат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присылаемых документов: </w:t>
      </w:r>
      <w:r w:rsidRPr="00215680">
        <w:rPr>
          <w:rFonts w:ascii="Times New Roman" w:hAnsi="Times New Roman" w:cs="Times New Roman"/>
          <w:caps/>
          <w:sz w:val="28"/>
          <w:szCs w:val="28"/>
          <w:lang w:eastAsia="ru-RU"/>
        </w:rPr>
        <w:t>Word</w:t>
      </w:r>
      <w:r w:rsidR="00B25897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(текстовые документы)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IMG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 PDF</w:t>
      </w:r>
      <w:r w:rsid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(сканированные копии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рисунки, фото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</w:t>
      </w:r>
      <w:r w:rsidR="00FE2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(презентации)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названии</w:t>
      </w:r>
      <w:r w:rsidRPr="007A4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файла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указать сначала свою фамилию, затем </w:t>
      </w:r>
      <w:proofErr w:type="gramStart"/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азвание дисциплины,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модуля, затем </w:t>
      </w:r>
      <w:r w:rsidRPr="007A4D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варианта (</w:t>
      </w:r>
      <w:r w:rsidRPr="007A4D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Иванов_</w:t>
      </w:r>
      <w:r w:rsidR="00284C8C">
        <w:rPr>
          <w:rFonts w:ascii="Times New Roman" w:hAnsi="Times New Roman" w:cs="Times New Roman"/>
          <w:sz w:val="28"/>
          <w:szCs w:val="28"/>
          <w:lang w:eastAsia="ru-RU"/>
        </w:rPr>
        <w:t>ВвКП</w:t>
      </w:r>
      <w:r>
        <w:rPr>
          <w:rFonts w:ascii="Times New Roman" w:hAnsi="Times New Roman" w:cs="Times New Roman"/>
          <w:sz w:val="28"/>
          <w:szCs w:val="28"/>
          <w:lang w:eastAsia="ru-RU"/>
        </w:rPr>
        <w:t>_Модуль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1_Вариант 1).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Пройти назначенные преподавателем </w:t>
      </w:r>
      <w:r w:rsidRPr="0029458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дисциплине. Выгрузить </w:t>
      </w:r>
      <w:r w:rsidRPr="009F15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протоколы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тестирования и прикрепить их в информационной системе, в отведенных для этого разделах рабочей программы дисциплины, обозначенных символом </w:t>
      </w:r>
      <w:r w:rsidR="00284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B127C" wp14:editId="1020D35A">
            <wp:extent cx="292735" cy="292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197F27" w:rsidRPr="00561BE4" w:rsidRDefault="00197F27" w:rsidP="00561B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1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Default="00197F27" w:rsidP="00561B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Тесты назначаются на период изучения дисциплины </w:t>
      </w:r>
      <w:r w:rsidRPr="005E235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согласно расписанию учебных занятий.</w:t>
      </w:r>
    </w:p>
    <w:p w:rsidR="00042E2B" w:rsidRDefault="00042E2B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расписанием зачетной сессии пройти </w:t>
      </w:r>
      <w:r w:rsidRPr="00042E2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зачетное тестирование</w:t>
      </w:r>
      <w:r w:rsidRPr="00042E2B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системе.</w:t>
      </w:r>
    </w:p>
    <w:p w:rsidR="00197F27" w:rsidRDefault="00197F27" w:rsidP="00D0222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расписанием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зачетной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сессии отправить преподавателю</w:t>
      </w:r>
      <w:r w:rsidR="000E7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807"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его электронную почту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458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сообщение о готовности к прохождению промежуточной </w:t>
      </w:r>
      <w:r w:rsidRPr="0029458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аттестации.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ответ преподаватель должен прислать студенту сканированную копию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 xml:space="preserve">зачетного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билета по дисциплине. </w:t>
      </w:r>
    </w:p>
    <w:p w:rsidR="00197F27" w:rsidRDefault="00197F27" w:rsidP="00D0222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течение 24-х часов</w:t>
      </w:r>
      <w:r w:rsidRPr="00034194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получения </w:t>
      </w:r>
      <w:r w:rsidR="00D47E93">
        <w:rPr>
          <w:rFonts w:ascii="Times New Roman" w:hAnsi="Times New Roman" w:cs="Times New Roman"/>
          <w:sz w:val="28"/>
          <w:szCs w:val="28"/>
          <w:lang w:eastAsia="ru-RU"/>
        </w:rPr>
        <w:t>зачетного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билета прислать преподавателю </w:t>
      </w:r>
      <w:r w:rsidR="000E7807"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электронной почте</w:t>
      </w:r>
      <w:r w:rsidR="000E7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сообщение, к которому прикрепить </w:t>
      </w:r>
      <w:r w:rsidRPr="00A701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сканы</w:t>
      </w:r>
      <w:r w:rsidRPr="00034194">
        <w:rPr>
          <w:rFonts w:ascii="Times New Roman" w:hAnsi="Times New Roman" w:cs="Times New Roman"/>
          <w:sz w:val="28"/>
          <w:szCs w:val="28"/>
          <w:lang w:eastAsia="ru-RU"/>
        </w:rPr>
        <w:t xml:space="preserve"> (либо фотографии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высокого качества</w:t>
      </w:r>
      <w:r w:rsidRPr="000341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A701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листов с ответами</w:t>
      </w:r>
      <w:r w:rsidRPr="00034194">
        <w:rPr>
          <w:rFonts w:ascii="Times New Roman" w:hAnsi="Times New Roman" w:cs="Times New Roman"/>
          <w:sz w:val="28"/>
          <w:szCs w:val="28"/>
          <w:lang w:eastAsia="ru-RU"/>
        </w:rPr>
        <w:t xml:space="preserve">, заполненных от руки,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разборчивым почерком</w:t>
      </w:r>
      <w:r w:rsidRPr="000341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122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Более подробно порядок прохождения промежуточной аттестации изложен ниже.</w:t>
      </w:r>
    </w:p>
    <w:p w:rsidR="00197F27" w:rsidRPr="00122D37" w:rsidRDefault="00197F27" w:rsidP="00122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Default="00197F27" w:rsidP="00122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студентах, </w:t>
      </w:r>
      <w:r w:rsidRPr="00567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приступивших к изучению дисциплины в сроки, установленные расписанием учебных занятий,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2D3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</w:t>
      </w:r>
      <w:proofErr w:type="gramEnd"/>
      <w:r w:rsidRPr="00122D3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деканат.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22D37">
        <w:rPr>
          <w:rFonts w:ascii="Times New Roman" w:hAnsi="Times New Roman" w:cs="Times New Roman"/>
          <w:sz w:val="28"/>
          <w:szCs w:val="28"/>
          <w:lang w:eastAsia="ru-RU"/>
        </w:rPr>
        <w:t xml:space="preserve">олучение отметки «Не приступил к изучению» </w:t>
      </w:r>
      <w:r w:rsidRPr="00567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3-м и более дисциплинам или практикам</w:t>
      </w:r>
      <w:r w:rsidRPr="00122D3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вынесения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Pr="00122D3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выговора</w:t>
      </w: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грубое нарушение учебной дисциплины,</w:t>
      </w:r>
      <w:r w:rsidRPr="00122D37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Pr="003F72FD">
        <w:rPr>
          <w:rFonts w:ascii="Times New Roman" w:hAnsi="Times New Roman" w:cs="Times New Roman"/>
          <w:sz w:val="28"/>
          <w:szCs w:val="28"/>
          <w:u w:val="single"/>
          <w:lang w:eastAsia="ru-RU"/>
        </w:rPr>
        <w:t>2-х выговоров за учебный год</w:t>
      </w:r>
      <w:r w:rsidRPr="00122D3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</w:t>
      </w:r>
      <w:r w:rsidRPr="007128A3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отчисления</w:t>
      </w:r>
      <w:r w:rsidRPr="007128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7F27" w:rsidRPr="00042E2B" w:rsidRDefault="00197F27" w:rsidP="005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97F27" w:rsidRPr="0056754B" w:rsidRDefault="00197F27" w:rsidP="005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прохождения промежуточной аттестации (сдача зачета, экзамена), ВКЛЮЧАЯ ПОВТОРНУЮ ПРОМЕЖУТОЧНУЮ АТТЕСТАЦИЮ</w:t>
      </w:r>
    </w:p>
    <w:p w:rsidR="00042E2B" w:rsidRPr="0056754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К прохождению промежуточной аттестации по дисциплине </w:t>
      </w:r>
      <w:r w:rsidRPr="004D2B7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допускаются ТОЛЬКО студенты, получившие по ней ВЫПОЛНЕНИЕ.</w:t>
      </w:r>
    </w:p>
    <w:p w:rsidR="00042E2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по дисциплине «</w:t>
      </w:r>
      <w:r w:rsidR="0020337C">
        <w:rPr>
          <w:rFonts w:ascii="Times New Roman" w:hAnsi="Times New Roman" w:cs="Times New Roman"/>
          <w:sz w:val="28"/>
          <w:szCs w:val="28"/>
          <w:lang w:eastAsia="ru-RU"/>
        </w:rPr>
        <w:t>Методология исследования в клинической психологии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DB68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включает:</w:t>
      </w:r>
    </w:p>
    <w:p w:rsidR="00042E2B" w:rsidRPr="00F70925" w:rsidRDefault="00042E2B" w:rsidP="00042E2B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733D55" w:rsidRPr="00733D55">
        <w:rPr>
          <w:rFonts w:ascii="Times New Roman" w:hAnsi="Times New Roman" w:cs="Times New Roman"/>
          <w:sz w:val="28"/>
          <w:szCs w:val="28"/>
          <w:lang w:eastAsia="ru-RU"/>
        </w:rPr>
        <w:t>зачетного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222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тестирования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системе;</w:t>
      </w:r>
    </w:p>
    <w:p w:rsidR="00042E2B" w:rsidRPr="00F70925" w:rsidRDefault="00042E2B" w:rsidP="00042E2B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2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письменный опрос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по зачетному билету. </w:t>
      </w:r>
    </w:p>
    <w:p w:rsidR="00042E2B" w:rsidRDefault="00733D55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Зачетное</w:t>
      </w:r>
      <w:r w:rsidR="00042E2B"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тестирование назначается преподавателем в сроки, установленные расписанием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учебных </w:t>
      </w:r>
      <w:r w:rsidR="00042E2B"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и промежуточной аттестации. Банк зачетных тестов содержит </w:t>
      </w:r>
      <w:r w:rsidR="00042E2B" w:rsidRPr="00CB22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100 тестовых заданий</w:t>
      </w:r>
      <w:r w:rsidR="00042E2B">
        <w:rPr>
          <w:rFonts w:ascii="Times New Roman" w:hAnsi="Times New Roman" w:cs="Times New Roman"/>
          <w:sz w:val="28"/>
          <w:szCs w:val="28"/>
          <w:lang w:eastAsia="ru-RU"/>
        </w:rPr>
        <w:t xml:space="preserve"> и формируется из той же базы тестовых заданий, из которой набираются модульные тесты</w:t>
      </w:r>
      <w:bookmarkEnd w:id="0"/>
      <w:r w:rsidR="00042E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2E2B" w:rsidRPr="0056754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Зачетный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 xml:space="preserve"> билет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337C">
        <w:rPr>
          <w:rFonts w:ascii="Times New Roman" w:hAnsi="Times New Roman" w:cs="Times New Roman"/>
          <w:sz w:val="28"/>
          <w:szCs w:val="28"/>
          <w:lang w:eastAsia="ru-RU"/>
        </w:rPr>
        <w:t>Методология исследования в клинической психологии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два</w:t>
      </w:r>
      <w:r w:rsidRPr="002156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теоретических </w:t>
      </w:r>
      <w:r w:rsidRPr="002156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222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Ответ по билету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нужно прислать преподавателю </w:t>
      </w:r>
      <w:r w:rsidR="0030222E" w:rsidRPr="00BD743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30222E" w:rsidRPr="00BD743D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электронной почте</w:t>
      </w:r>
      <w:r w:rsidR="0030222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0222E" w:rsidRPr="00CB2229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в виде сканированной копии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42E2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Вопросы, используемые при проведении промежуточной аттестации, </w:t>
      </w:r>
      <w:r w:rsidRPr="005675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ознакомительных целях 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>размещены в информационной системе, в фондах оценочных средств соответствующих дисциплин (раздел «Вопросы для проверки теоретических знаний по дисциплине»).</w:t>
      </w:r>
    </w:p>
    <w:p w:rsidR="00197F27" w:rsidRPr="0056754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2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прохождения тестирования и ответов по зачетному билету приведены </w:t>
      </w:r>
      <w:r w:rsidRPr="00CB2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ниже</w:t>
      </w:r>
      <w:r w:rsidRPr="00CB2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ym w:font="Symbol" w:char="F0AF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56754B" w:rsidRDefault="00197F27" w:rsidP="005675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Процедура прохождения промежуточной аттестации (зачет, экзамен), ВКЛЮЧАЯ ПОВТОРНУЮ ПРОМЕЖУТОЧНУЮ АТТЕСТАЦИЮ:</w:t>
      </w:r>
    </w:p>
    <w:p w:rsidR="00197F27" w:rsidRPr="0056754B" w:rsidRDefault="00197F27" w:rsidP="00894C6B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 10:00 утра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(исключая праздничные и выходные дни)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должен прислать преподавателю </w:t>
      </w:r>
      <w:r w:rsidR="000E7807"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электронной почте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сообщение о готовности к прохождению промежуточной аттестации по дисциплине.</w:t>
      </w:r>
    </w:p>
    <w:p w:rsidR="00197F27" w:rsidRPr="0056754B" w:rsidRDefault="00197F27" w:rsidP="00D50F73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В ответ на это сообщение преподаватель высылает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сканированную копию билета по дисциплине. Ответить по билету требуется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 (от руки, РАЗБОРЧИВЫМ ПОЧЕРКОМ).</w:t>
      </w:r>
    </w:p>
    <w:p w:rsidR="00197F27" w:rsidRPr="0056754B" w:rsidRDefault="00197F27" w:rsidP="00D50F73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листе ПЕРЕД ответами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билету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должны быть указаны:</w:t>
      </w:r>
    </w:p>
    <w:p w:rsidR="00197F27" w:rsidRDefault="00197F27" w:rsidP="00894C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(1)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ФИО студента,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(2)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номер группы,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(3)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дисциплины,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(4)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номер билета,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(5)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билета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задачи </w:t>
      </w:r>
      <w:r w:rsidRPr="003F72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197F27" w:rsidRPr="0056754B" w:rsidRDefault="00197F27" w:rsidP="00894C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>ПОСЛЕ ответа ставится текущая дата.</w:t>
      </w:r>
    </w:p>
    <w:p w:rsidR="00197F27" w:rsidRPr="0056754B" w:rsidRDefault="00197F27" w:rsidP="00D50F73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24-х часов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билета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должен прислать преподавателю </w:t>
      </w:r>
      <w:r w:rsidR="000E7807"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электронной почте</w:t>
      </w:r>
      <w:r w:rsidR="000E7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прикрепленными к нему сканами (либо фотографиями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ВЫСОКОГО КАЧЕСТВА) листов с ответами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билету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, заполненных от руки, РАЗБОРЧИВЫМ ПОЧЕРКОМ. </w:t>
      </w:r>
    </w:p>
    <w:p w:rsidR="00197F27" w:rsidRPr="0056754B" w:rsidRDefault="00197F27" w:rsidP="00D50F73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проверки преподаватель присылает студенту сообщение </w:t>
      </w:r>
      <w:r w:rsidR="00D02227"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электронной почте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 его оценкой и замечаниями к ответу </w:t>
      </w:r>
      <w:r w:rsidRPr="005675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 наличии замечаний)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56754B" w:rsidRDefault="00197F27" w:rsidP="005675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Default="00197F27" w:rsidP="00D50F73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ПОЛОЖИТЕЛЬНЫЕ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B25897">
        <w:rPr>
          <w:rFonts w:ascii="Times New Roman" w:hAnsi="Times New Roman" w:cs="Times New Roman"/>
          <w:sz w:val="28"/>
          <w:szCs w:val="28"/>
          <w:lang w:eastAsia="ru-RU"/>
        </w:rPr>
        <w:t>зачет/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экзамен </w:t>
      </w:r>
      <w:r w:rsidRPr="00255C8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 пересдаются</w:t>
      </w: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97F27" w:rsidRPr="0056754B" w:rsidRDefault="00197F27" w:rsidP="00D50F73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дисциплине или </w:t>
      </w:r>
      <w:proofErr w:type="spell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академической задолженностью.</w:t>
      </w:r>
    </w:p>
    <w:p w:rsidR="00197F27" w:rsidRPr="0056754B" w:rsidRDefault="00197F27" w:rsidP="00D50F73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Сроки ПОВТОРНОЙ промежуточной аттестации устанавливаются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графиком ликвидации академической задолженности,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размещенном на сайте Университета, в разделе Студенту </w:t>
      </w:r>
      <w:r w:rsidRPr="002D7E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Расписание. </w:t>
      </w:r>
      <w:proofErr w:type="gramEnd"/>
    </w:p>
    <w:p w:rsidR="00197F27" w:rsidRPr="0056754B" w:rsidRDefault="00197F27" w:rsidP="00D50F73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Процедура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ПОВТОРНОЙ промежуточной аттестации ничем не отличается от процедуры прохождения промежуточной аттестации в первый раз.</w:t>
      </w:r>
    </w:p>
    <w:p w:rsidR="00197F27" w:rsidRPr="0056754B" w:rsidRDefault="00197F27" w:rsidP="00D50F73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не ликвидировал академическую задолженность после прохождения ВО ВТОРОЙ РАЗ повторной промежуточной аттестации, то он подлежит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отчислению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из Университета.</w:t>
      </w:r>
    </w:p>
    <w:p w:rsidR="00197F27" w:rsidRPr="00042E2B" w:rsidRDefault="00197F27" w:rsidP="000341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97F27" w:rsidRPr="0070434D" w:rsidRDefault="00197F27" w:rsidP="00954BF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043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Критерии оценивания </w:t>
      </w:r>
    </w:p>
    <w:p w:rsidR="00197F27" w:rsidRDefault="00197F27" w:rsidP="00954BF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</w:t>
      </w:r>
    </w:p>
    <w:p w:rsidR="00197F27" w:rsidRPr="0070434D" w:rsidRDefault="00197F27" w:rsidP="00954BF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(контрольные работы, тесты и др.)</w:t>
      </w:r>
    </w:p>
    <w:p w:rsidR="00197F27" w:rsidRDefault="00197F27" w:rsidP="00954BF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выполненную работу по теме (модулю) дисциплины (включая контрольные работы, тесты и др.) студент может получить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 35 до 70 баллов,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% правильных ответов.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2"/>
        <w:gridCol w:w="1067"/>
        <w:gridCol w:w="1603"/>
        <w:gridCol w:w="1068"/>
        <w:gridCol w:w="1603"/>
        <w:gridCol w:w="1068"/>
        <w:gridCol w:w="1603"/>
        <w:gridCol w:w="1068"/>
      </w:tblGrid>
      <w:tr w:rsidR="00197F27" w:rsidRPr="00D62ABD" w:rsidTr="0020337C">
        <w:trPr>
          <w:tblHeader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50-51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197F27" w:rsidRPr="00D62ABD" w:rsidTr="0020337C">
        <w:trPr>
          <w:tblHeader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</w:tbl>
    <w:p w:rsidR="00197F27" w:rsidRDefault="00197F27" w:rsidP="00E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Default="00197F27" w:rsidP="00EE7901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набрал </w:t>
      </w:r>
      <w:r w:rsidRPr="00F1489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менее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35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по теме (модулю) дисциплины (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50% правильных ответов), то за эту работу ему ставится оценка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 выполнено».</w:t>
      </w:r>
    </w:p>
    <w:p w:rsidR="00954BFE" w:rsidRPr="00042E2B" w:rsidRDefault="00954BFE" w:rsidP="00EE7901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97F27" w:rsidRDefault="00197F27" w:rsidP="00DD1F1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197F27" w:rsidRPr="0070434D" w:rsidRDefault="00197F27" w:rsidP="00DD1F1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B258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зачет</w:t>
      </w: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42E2B" w:rsidRPr="00F14891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Зачетный</w:t>
      </w:r>
      <w:r w:rsidRPr="00F14891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 выражается в баллах по шкале </w:t>
      </w:r>
      <w:r w:rsidRPr="00F14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 до 30.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зачетного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рейтинга </w:t>
      </w:r>
      <w:r w:rsidRPr="00B57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15 баллов,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то дисциплина считается не освоенной и по результатам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сдачи зачета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зачтено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42E2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ответ на каждый из вопросов зачетного билета и выполнение итоговых тестов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4891">
        <w:rPr>
          <w:rFonts w:ascii="Times New Roman" w:hAnsi="Times New Roman" w:cs="Times New Roman"/>
          <w:caps/>
          <w:sz w:val="28"/>
          <w:szCs w:val="28"/>
          <w:lang w:eastAsia="ru-RU"/>
        </w:rPr>
        <w:t>в</w:t>
      </w:r>
      <w:proofErr w:type="gramEnd"/>
      <w:r w:rsidRPr="00F14891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отдельности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может получить </w:t>
      </w:r>
      <w:r w:rsidRPr="00F14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 до 10 баллов.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2E2B" w:rsidRDefault="00042E2B" w:rsidP="0004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Баллы за ответ на вопрос билета начисляются следующим образом:</w:t>
      </w:r>
    </w:p>
    <w:p w:rsidR="00042E2B" w:rsidRPr="00042E2B" w:rsidRDefault="00042E2B" w:rsidP="0004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637"/>
      </w:tblGrid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студента полный, не требует дополнительных пояснений, не содержит ошибок;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демонстрирует отличное знание материала, знакомство не только с основными, но и дополнительными источниками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данной тематике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свободно владеет научной терминологией; 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соблюдены нормы литературной речи.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9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излагаемого материала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8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соблюдается все вышеперечисленное за исключением того, что студент допускает 1-2 неточности в отношении основных аспектов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излагаемого материала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7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 место общее понимание сути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излагаемого материала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1-2 негрубые ошибки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допускает ошибку при изложении основного содержания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остальном студент правильно применяет научные термины, демонстрирует умеренную осведомленность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материале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хотя его знания недостаточно структурированы и имеют негрубые пробелы. 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помимо допущенной ошибки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 студента характеризуется непоследовательностью и неполнот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 мате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риал воспроизводится с ошибками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затрудняется с поиском примера, иллюстрирующего то или иное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положение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нарушения норм литературной речи.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 место поверхностное знание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понимание излагаемого материала – студент не может проиллюстрировать теоретический материал примером из практики.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демонстрирует фрагментарное знание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допускает грубые ошибк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в применении научных терминов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 заметные нарушения норм литературной речи.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дает сбивчивый, непоследовательный, расплывчатый или немногословный ответ, слабо связанный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содержанием вопроса (</w:t>
            </w:r>
            <w:r w:rsidRPr="00B258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практического задания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2E2B" w:rsidRPr="00F14891" w:rsidRDefault="00042E2B" w:rsidP="00023E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речи присутствуют многочисленные лексические и грамматические ошибки.</w:t>
            </w:r>
          </w:p>
        </w:tc>
      </w:tr>
      <w:tr w:rsidR="00042E2B" w:rsidRPr="00F14891" w:rsidTr="00023ED0">
        <w:tc>
          <w:tcPr>
            <w:tcW w:w="0" w:type="auto"/>
          </w:tcPr>
          <w:p w:rsidR="00042E2B" w:rsidRPr="00042E2B" w:rsidRDefault="00042E2B" w:rsidP="00023E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42E2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0" w:type="auto"/>
          </w:tcPr>
          <w:p w:rsidR="00042E2B" w:rsidRPr="00F14891" w:rsidRDefault="00042E2B" w:rsidP="00023ED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вопрос (выполнение практического задания) отсутствует</w:t>
            </w:r>
            <w:r w:rsidRPr="00F14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42E2B" w:rsidRPr="00042E2B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Баллы за выполнение итогового тестирования начисляются следующим образом: 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10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91-100%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9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81-90 %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8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71-80%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61-70%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51-60%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41-50%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31-40%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3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21-30 %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11-20% правильных ответов</w:t>
      </w:r>
    </w:p>
    <w:p w:rsidR="00042E2B" w:rsidRPr="00D343DD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 балл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1-10% правильных ответов</w:t>
      </w:r>
    </w:p>
    <w:p w:rsidR="00197F27" w:rsidRDefault="00042E2B" w:rsidP="00042E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0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0% правильных ответов / студент не приступал к тестированию</w:t>
      </w:r>
    </w:p>
    <w:p w:rsidR="00042E2B" w:rsidRPr="00042E2B" w:rsidRDefault="00042E2B" w:rsidP="00D72981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8"/>
        </w:rPr>
      </w:pPr>
    </w:p>
    <w:p w:rsidR="00197F27" w:rsidRPr="00B83A1E" w:rsidRDefault="00197F27" w:rsidP="00D72981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83A1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Список литературы по дисциплине</w:t>
      </w:r>
    </w:p>
    <w:p w:rsidR="009503E1" w:rsidRPr="009503E1" w:rsidRDefault="009503E1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03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9503E1" w:rsidRPr="00366E8A" w:rsidRDefault="0020337C" w:rsidP="00366E8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Дереча, В. А. Методология исследования в клинической психологии [Электронный ресурс] : учеб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особие для студентов фак. клин. психологии / В. А. Дереча ; </w:t>
      </w:r>
      <w:proofErr w:type="spell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ОрГМА</w:t>
      </w:r>
      <w:proofErr w:type="spell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 – Электрон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екстовые дан. – Оренбург : [б. и.], 2013. – 1 эл. опт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иск. – Режим доступа: http://lib.orgma.ru/jirbis2/elektronnyj-katalog</w:t>
      </w:r>
    </w:p>
    <w:p w:rsidR="00366E8A" w:rsidRDefault="00366E8A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03E1" w:rsidRPr="00366E8A" w:rsidRDefault="009503E1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6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20337C" w:rsidRDefault="0020337C" w:rsidP="0020337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Ведехина, С. А. Клиническая психология [Электронный ресурс]: учебное пособие/ Ведехина С. А. – Электрон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екстовые данные. – Саратов: Научная книга, 2019. – 159 c. – Режим доступа: </w:t>
      </w:r>
      <w:hyperlink r:id="rId8" w:history="1">
        <w:r w:rsidRPr="0020337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http://www.iprbookshop.ru/81014.html</w:t>
        </w:r>
      </w:hyperlink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97F27" w:rsidRPr="0020337C" w:rsidRDefault="0020337C" w:rsidP="0020337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Сидоров, П. И. Клиническая психология [Электронный ресурс]</w:t>
      </w:r>
      <w:proofErr w:type="gram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учебник / П. И. Сидоров, А. В. </w:t>
      </w:r>
      <w:proofErr w:type="spell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Парняков</w:t>
      </w:r>
      <w:proofErr w:type="spell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– 3-е изд., </w:t>
      </w:r>
      <w:proofErr w:type="spellStart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20337C">
        <w:rPr>
          <w:rFonts w:ascii="Times New Roman" w:hAnsi="Times New Roman" w:cs="Times New Roman"/>
          <w:bCs/>
          <w:sz w:val="28"/>
          <w:szCs w:val="28"/>
          <w:lang w:eastAsia="ru-RU"/>
        </w:rPr>
        <w:t>. и доп. – М. : ГЭОТАР-Медиа, 2010. – 880 с. – Режим доступа: http://www.studmedlib.ru/ru/book/ISBN9785970414071.html.</w:t>
      </w:r>
    </w:p>
    <w:p w:rsidR="00BC3D5E" w:rsidRPr="00042E2B" w:rsidRDefault="00BC3D5E" w:rsidP="00042E2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BC3D5E" w:rsidRDefault="00BC3D5E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2E2B" w:rsidRDefault="00042E2B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2E2B" w:rsidRDefault="00042E2B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2E2B" w:rsidRDefault="00042E2B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0337C" w:rsidRDefault="0020337C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0337C" w:rsidRDefault="0020337C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0337C" w:rsidRDefault="0020337C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0337C" w:rsidRDefault="0020337C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2E2B" w:rsidRDefault="00042E2B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2E2B" w:rsidRPr="009503E1" w:rsidRDefault="00042E2B" w:rsidP="00950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обучающихся о применении балльно-рейтинговой системы оценивания учебных достижений по дисциплине</w:t>
      </w:r>
    </w:p>
    <w:p w:rsidR="00197F27" w:rsidRPr="00B83A1E" w:rsidRDefault="00197F27" w:rsidP="00B83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4352"/>
        <w:gridCol w:w="2863"/>
      </w:tblGrid>
      <w:tr w:rsidR="00197F27" w:rsidRPr="00B83A1E" w:rsidTr="003E7C25">
        <w:tc>
          <w:tcPr>
            <w:tcW w:w="1623" w:type="pct"/>
            <w:vMerge w:val="restar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</w:p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7" w:type="pct"/>
            <w:gridSpan w:val="2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197F27" w:rsidRPr="00B83A1E" w:rsidTr="003E7C25">
        <w:tc>
          <w:tcPr>
            <w:tcW w:w="1623" w:type="pct"/>
            <w:vMerge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 w:rsidTr="003E7C25">
        <w:tc>
          <w:tcPr>
            <w:tcW w:w="1623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2037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1339" w:type="pc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Дисциплинарный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оценивания на занятиях по дисциплине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текущий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который выражается в баллах от 0 до 70.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Бонусные баллы </w:t>
      </w:r>
      <w:proofErr w:type="gramStart"/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выражается в баллах от 0 до 5 и  формируется следующим образом: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зачета или экзамена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зачетный или экзаменационный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 баллах от 0 до 30. </w:t>
      </w:r>
    </w:p>
    <w:p w:rsidR="00197F27" w:rsidRPr="00B83A1E" w:rsidRDefault="00197F27" w:rsidP="00B8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текущего рейтинга менее 35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зачетного или экзаменационного рейтингов менее 15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, то дисциплина считается не 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освоенной и по результатам зачета и экзамена выставляется «не зачтено», «неудовлетворительно» соответственно.</w:t>
      </w: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60610D" w:rsidRDefault="00197F27" w:rsidP="00D72981">
      <w:pPr>
        <w:spacing w:before="100" w:beforeAutospacing="1" w:after="100" w:afterAutospacing="1" w:line="240" w:lineRule="auto"/>
        <w:rPr>
          <w:sz w:val="40"/>
          <w:szCs w:val="40"/>
        </w:rPr>
      </w:pPr>
    </w:p>
    <w:sectPr w:rsidR="00197F27" w:rsidRPr="0060610D" w:rsidSect="0020337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F1C9C"/>
    <w:multiLevelType w:val="hybridMultilevel"/>
    <w:tmpl w:val="A1D88C48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C91641"/>
    <w:multiLevelType w:val="hybridMultilevel"/>
    <w:tmpl w:val="E9DAF6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1743D"/>
    <w:multiLevelType w:val="hybridMultilevel"/>
    <w:tmpl w:val="3CAC1208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5231"/>
    <w:multiLevelType w:val="hybridMultilevel"/>
    <w:tmpl w:val="43580732"/>
    <w:lvl w:ilvl="0" w:tplc="62F4B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C12775"/>
    <w:multiLevelType w:val="multilevel"/>
    <w:tmpl w:val="93EC3016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E8243D"/>
    <w:multiLevelType w:val="multilevel"/>
    <w:tmpl w:val="E5AA3C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FA41EC"/>
    <w:multiLevelType w:val="hybridMultilevel"/>
    <w:tmpl w:val="24B20CCA"/>
    <w:lvl w:ilvl="0" w:tplc="1D324D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A5223"/>
    <w:multiLevelType w:val="multilevel"/>
    <w:tmpl w:val="A3E8960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1C06F0"/>
    <w:multiLevelType w:val="hybridMultilevel"/>
    <w:tmpl w:val="9C1C77C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176133"/>
    <w:multiLevelType w:val="hybridMultilevel"/>
    <w:tmpl w:val="473E84CE"/>
    <w:lvl w:ilvl="0" w:tplc="758C0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4A6"/>
    <w:multiLevelType w:val="hybridMultilevel"/>
    <w:tmpl w:val="93A4682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4A00D1"/>
    <w:multiLevelType w:val="hybridMultilevel"/>
    <w:tmpl w:val="E2F69166"/>
    <w:lvl w:ilvl="0" w:tplc="69AEB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317E58"/>
    <w:multiLevelType w:val="hybridMultilevel"/>
    <w:tmpl w:val="93EC301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5C5F14"/>
    <w:multiLevelType w:val="hybridMultilevel"/>
    <w:tmpl w:val="86F83E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F74BA"/>
    <w:multiLevelType w:val="hybridMultilevel"/>
    <w:tmpl w:val="93885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C4B3CE5"/>
    <w:multiLevelType w:val="hybridMultilevel"/>
    <w:tmpl w:val="A3E8960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C80616"/>
    <w:multiLevelType w:val="hybridMultilevel"/>
    <w:tmpl w:val="9AEA87FC"/>
    <w:lvl w:ilvl="0" w:tplc="D5D62F9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370699A"/>
    <w:multiLevelType w:val="hybridMultilevel"/>
    <w:tmpl w:val="EA1A8C0A"/>
    <w:lvl w:ilvl="0" w:tplc="BDBE9A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6933D23"/>
    <w:multiLevelType w:val="hybridMultilevel"/>
    <w:tmpl w:val="6128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94AF3"/>
    <w:multiLevelType w:val="hybridMultilevel"/>
    <w:tmpl w:val="3FAE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555C3"/>
    <w:multiLevelType w:val="hybridMultilevel"/>
    <w:tmpl w:val="E5AA3CD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9A405D"/>
    <w:multiLevelType w:val="hybridMultilevel"/>
    <w:tmpl w:val="E9CCD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30"/>
  </w:num>
  <w:num w:numId="5">
    <w:abstractNumId w:val="32"/>
  </w:num>
  <w:num w:numId="6">
    <w:abstractNumId w:val="13"/>
  </w:num>
  <w:num w:numId="7">
    <w:abstractNumId w:val="29"/>
  </w:num>
  <w:num w:numId="8">
    <w:abstractNumId w:val="14"/>
  </w:num>
  <w:num w:numId="9">
    <w:abstractNumId w:val="3"/>
  </w:num>
  <w:num w:numId="10">
    <w:abstractNumId w:val="10"/>
  </w:num>
  <w:num w:numId="11">
    <w:abstractNumId w:val="31"/>
  </w:num>
  <w:num w:numId="12">
    <w:abstractNumId w:val="9"/>
  </w:num>
  <w:num w:numId="13">
    <w:abstractNumId w:val="23"/>
  </w:num>
  <w:num w:numId="14">
    <w:abstractNumId w:val="11"/>
  </w:num>
  <w:num w:numId="15">
    <w:abstractNumId w:val="18"/>
  </w:num>
  <w:num w:numId="16">
    <w:abstractNumId w:val="8"/>
  </w:num>
  <w:num w:numId="17">
    <w:abstractNumId w:val="19"/>
  </w:num>
  <w:num w:numId="18">
    <w:abstractNumId w:val="2"/>
  </w:num>
  <w:num w:numId="19">
    <w:abstractNumId w:val="16"/>
  </w:num>
  <w:num w:numId="20">
    <w:abstractNumId w:val="24"/>
  </w:num>
  <w:num w:numId="21">
    <w:abstractNumId w:val="12"/>
  </w:num>
  <w:num w:numId="22">
    <w:abstractNumId w:val="33"/>
  </w:num>
  <w:num w:numId="23">
    <w:abstractNumId w:val="25"/>
  </w:num>
  <w:num w:numId="24">
    <w:abstractNumId w:val="0"/>
  </w:num>
  <w:num w:numId="25">
    <w:abstractNumId w:val="26"/>
  </w:num>
  <w:num w:numId="26">
    <w:abstractNumId w:val="22"/>
  </w:num>
  <w:num w:numId="27">
    <w:abstractNumId w:val="15"/>
  </w:num>
  <w:num w:numId="28">
    <w:abstractNumId w:val="21"/>
  </w:num>
  <w:num w:numId="29">
    <w:abstractNumId w:val="28"/>
  </w:num>
  <w:num w:numId="30">
    <w:abstractNumId w:val="17"/>
  </w:num>
  <w:num w:numId="31">
    <w:abstractNumId w:val="7"/>
  </w:num>
  <w:num w:numId="32">
    <w:abstractNumId w:val="1"/>
  </w:num>
  <w:num w:numId="33">
    <w:abstractNumId w:val="34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F"/>
    <w:rsid w:val="00010B48"/>
    <w:rsid w:val="00017F3C"/>
    <w:rsid w:val="00034194"/>
    <w:rsid w:val="00036BEA"/>
    <w:rsid w:val="00042E2B"/>
    <w:rsid w:val="00056E1F"/>
    <w:rsid w:val="0008400D"/>
    <w:rsid w:val="000A7141"/>
    <w:rsid w:val="000B3DE4"/>
    <w:rsid w:val="000B687B"/>
    <w:rsid w:val="000C5D18"/>
    <w:rsid w:val="000D36BF"/>
    <w:rsid w:val="000D671F"/>
    <w:rsid w:val="000E51ED"/>
    <w:rsid w:val="000E7807"/>
    <w:rsid w:val="000F145D"/>
    <w:rsid w:val="000F7BA4"/>
    <w:rsid w:val="00122D37"/>
    <w:rsid w:val="00126829"/>
    <w:rsid w:val="001770DD"/>
    <w:rsid w:val="001801FF"/>
    <w:rsid w:val="00183126"/>
    <w:rsid w:val="001913FB"/>
    <w:rsid w:val="00197F27"/>
    <w:rsid w:val="001A1DBE"/>
    <w:rsid w:val="001A21EF"/>
    <w:rsid w:val="001A6FE5"/>
    <w:rsid w:val="001C0946"/>
    <w:rsid w:val="001E4527"/>
    <w:rsid w:val="0020337C"/>
    <w:rsid w:val="00203A28"/>
    <w:rsid w:val="00215680"/>
    <w:rsid w:val="002313F9"/>
    <w:rsid w:val="00234D75"/>
    <w:rsid w:val="00246D95"/>
    <w:rsid w:val="00255C89"/>
    <w:rsid w:val="00273C63"/>
    <w:rsid w:val="00284C8C"/>
    <w:rsid w:val="00294581"/>
    <w:rsid w:val="002C2928"/>
    <w:rsid w:val="002D7E61"/>
    <w:rsid w:val="0030222E"/>
    <w:rsid w:val="00311593"/>
    <w:rsid w:val="003332D1"/>
    <w:rsid w:val="00366E8A"/>
    <w:rsid w:val="00384790"/>
    <w:rsid w:val="0039760A"/>
    <w:rsid w:val="003B47D7"/>
    <w:rsid w:val="003C758B"/>
    <w:rsid w:val="003E644E"/>
    <w:rsid w:val="003E7C25"/>
    <w:rsid w:val="003F72FD"/>
    <w:rsid w:val="0047276D"/>
    <w:rsid w:val="00482CC5"/>
    <w:rsid w:val="004D2B73"/>
    <w:rsid w:val="004E4D5B"/>
    <w:rsid w:val="004E7ABC"/>
    <w:rsid w:val="004F0F79"/>
    <w:rsid w:val="00561BE4"/>
    <w:rsid w:val="00562418"/>
    <w:rsid w:val="005636A2"/>
    <w:rsid w:val="0056754B"/>
    <w:rsid w:val="00573956"/>
    <w:rsid w:val="005B70C2"/>
    <w:rsid w:val="005C37D0"/>
    <w:rsid w:val="005C610D"/>
    <w:rsid w:val="005E235E"/>
    <w:rsid w:val="005E4577"/>
    <w:rsid w:val="005F49D9"/>
    <w:rsid w:val="0060610D"/>
    <w:rsid w:val="00613406"/>
    <w:rsid w:val="0062388C"/>
    <w:rsid w:val="006316F9"/>
    <w:rsid w:val="006428D8"/>
    <w:rsid w:val="00653E77"/>
    <w:rsid w:val="00666B64"/>
    <w:rsid w:val="006673F5"/>
    <w:rsid w:val="00680679"/>
    <w:rsid w:val="00685F1D"/>
    <w:rsid w:val="006947B0"/>
    <w:rsid w:val="006A26C5"/>
    <w:rsid w:val="006B5999"/>
    <w:rsid w:val="006C4A98"/>
    <w:rsid w:val="006D3DB9"/>
    <w:rsid w:val="006D6095"/>
    <w:rsid w:val="006D7B81"/>
    <w:rsid w:val="006E5AD0"/>
    <w:rsid w:val="006F1DE1"/>
    <w:rsid w:val="006F2F6D"/>
    <w:rsid w:val="0070434D"/>
    <w:rsid w:val="007128A3"/>
    <w:rsid w:val="007176E4"/>
    <w:rsid w:val="00733D55"/>
    <w:rsid w:val="007775FD"/>
    <w:rsid w:val="007A4D50"/>
    <w:rsid w:val="007B4534"/>
    <w:rsid w:val="007D1A15"/>
    <w:rsid w:val="008061F1"/>
    <w:rsid w:val="008164CA"/>
    <w:rsid w:val="00841EB1"/>
    <w:rsid w:val="00852837"/>
    <w:rsid w:val="00853AB7"/>
    <w:rsid w:val="00871847"/>
    <w:rsid w:val="008844E8"/>
    <w:rsid w:val="00894C6B"/>
    <w:rsid w:val="00895196"/>
    <w:rsid w:val="008B3521"/>
    <w:rsid w:val="008B53E3"/>
    <w:rsid w:val="008E1F83"/>
    <w:rsid w:val="00934877"/>
    <w:rsid w:val="00935DC7"/>
    <w:rsid w:val="00945421"/>
    <w:rsid w:val="009503E1"/>
    <w:rsid w:val="00954BFE"/>
    <w:rsid w:val="009616AF"/>
    <w:rsid w:val="00971328"/>
    <w:rsid w:val="009B249A"/>
    <w:rsid w:val="009D782E"/>
    <w:rsid w:val="009F1549"/>
    <w:rsid w:val="00A30FFB"/>
    <w:rsid w:val="00A44A02"/>
    <w:rsid w:val="00A55ECE"/>
    <w:rsid w:val="00A6477A"/>
    <w:rsid w:val="00A66A21"/>
    <w:rsid w:val="00A66EA6"/>
    <w:rsid w:val="00A701E8"/>
    <w:rsid w:val="00A777EE"/>
    <w:rsid w:val="00A84AEB"/>
    <w:rsid w:val="00AC1CF9"/>
    <w:rsid w:val="00AE6C14"/>
    <w:rsid w:val="00AF65D3"/>
    <w:rsid w:val="00B054E3"/>
    <w:rsid w:val="00B25897"/>
    <w:rsid w:val="00B3163B"/>
    <w:rsid w:val="00B44F3A"/>
    <w:rsid w:val="00B571FC"/>
    <w:rsid w:val="00B83A1E"/>
    <w:rsid w:val="00BA7083"/>
    <w:rsid w:val="00BB36A9"/>
    <w:rsid w:val="00BB4905"/>
    <w:rsid w:val="00BC3D5E"/>
    <w:rsid w:val="00BE3802"/>
    <w:rsid w:val="00C1771C"/>
    <w:rsid w:val="00C34775"/>
    <w:rsid w:val="00C354BB"/>
    <w:rsid w:val="00C51B7D"/>
    <w:rsid w:val="00C6108E"/>
    <w:rsid w:val="00C61A56"/>
    <w:rsid w:val="00C76E22"/>
    <w:rsid w:val="00C86819"/>
    <w:rsid w:val="00C8698E"/>
    <w:rsid w:val="00C94EF2"/>
    <w:rsid w:val="00CA0C0A"/>
    <w:rsid w:val="00CB4EBC"/>
    <w:rsid w:val="00CE634A"/>
    <w:rsid w:val="00D02227"/>
    <w:rsid w:val="00D21B0F"/>
    <w:rsid w:val="00D35D38"/>
    <w:rsid w:val="00D47E93"/>
    <w:rsid w:val="00D50F73"/>
    <w:rsid w:val="00D5263C"/>
    <w:rsid w:val="00D62ABD"/>
    <w:rsid w:val="00D712C7"/>
    <w:rsid w:val="00D72981"/>
    <w:rsid w:val="00D80097"/>
    <w:rsid w:val="00D936B4"/>
    <w:rsid w:val="00DB4BA5"/>
    <w:rsid w:val="00DB56B4"/>
    <w:rsid w:val="00DD1F19"/>
    <w:rsid w:val="00DD4316"/>
    <w:rsid w:val="00DE289B"/>
    <w:rsid w:val="00E04D26"/>
    <w:rsid w:val="00E232B3"/>
    <w:rsid w:val="00E72382"/>
    <w:rsid w:val="00E73805"/>
    <w:rsid w:val="00E82A52"/>
    <w:rsid w:val="00EE5895"/>
    <w:rsid w:val="00EE7901"/>
    <w:rsid w:val="00F026EE"/>
    <w:rsid w:val="00F14891"/>
    <w:rsid w:val="00F2559E"/>
    <w:rsid w:val="00F36F5E"/>
    <w:rsid w:val="00F747A4"/>
    <w:rsid w:val="00FE0C59"/>
    <w:rsid w:val="00FE11FD"/>
    <w:rsid w:val="00FE2D5B"/>
    <w:rsid w:val="00FE33C1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9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B25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9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B25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14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1981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ОрГМА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Black.User</dc:creator>
  <cp:lastModifiedBy>User</cp:lastModifiedBy>
  <cp:revision>6</cp:revision>
  <dcterms:created xsi:type="dcterms:W3CDTF">2021-02-15T10:11:00Z</dcterms:created>
  <dcterms:modified xsi:type="dcterms:W3CDTF">2021-06-23T10:32:00Z</dcterms:modified>
</cp:coreProperties>
</file>