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Pr="00701271" w:rsidRDefault="008E627E" w:rsidP="00ED6E9C">
      <w:pPr>
        <w:jc w:val="center"/>
        <w:rPr>
          <w:rFonts w:asciiTheme="majorBidi" w:hAnsiTheme="majorBidi" w:cstheme="majorBidi"/>
          <w:sz w:val="28"/>
          <w:szCs w:val="28"/>
        </w:rPr>
      </w:pPr>
      <w:r w:rsidRPr="008E627E">
        <w:rPr>
          <w:rFonts w:ascii="Times New Roman" w:hAnsi="Times New Roman"/>
          <w:sz w:val="28"/>
          <w:szCs w:val="28"/>
        </w:rPr>
        <w:t>31.08.75</w:t>
      </w:r>
      <w:r>
        <w:rPr>
          <w:rFonts w:ascii="Times New Roman" w:hAnsi="Times New Roman"/>
          <w:sz w:val="28"/>
          <w:szCs w:val="28"/>
        </w:rPr>
        <w:t xml:space="preserve"> </w:t>
      </w:r>
      <w:r w:rsidR="00ED6E9C">
        <w:rPr>
          <w:rFonts w:asciiTheme="majorBidi" w:hAnsiTheme="majorBidi" w:cstheme="majorBidi"/>
          <w:sz w:val="28"/>
          <w:szCs w:val="28"/>
        </w:rPr>
        <w:t xml:space="preserve">Стоматология </w:t>
      </w:r>
      <w:r>
        <w:rPr>
          <w:rFonts w:asciiTheme="majorBidi" w:hAnsiTheme="majorBidi" w:cstheme="majorBidi"/>
          <w:sz w:val="28"/>
          <w:szCs w:val="28"/>
        </w:rPr>
        <w:t xml:space="preserve">ортопедическая </w:t>
      </w:r>
      <w:r w:rsidR="009246B7">
        <w:rPr>
          <w:rFonts w:asciiTheme="majorBidi" w:hAnsiTheme="majorBidi" w:cstheme="majorBidi"/>
          <w:sz w:val="28"/>
          <w:szCs w:val="28"/>
        </w:rPr>
        <w:t xml:space="preserve"> </w:t>
      </w:r>
    </w:p>
    <w:p w:rsidR="00BD661B" w:rsidRPr="00A0173F" w:rsidRDefault="00BD661B" w:rsidP="00A017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D661B" w:rsidRPr="00A0173F" w:rsidRDefault="00BD661B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программы ординатуры </w:t>
      </w:r>
      <w:r w:rsidRPr="00225B7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225B74" w:rsidRPr="00225B74">
        <w:rPr>
          <w:rFonts w:asciiTheme="majorBidi" w:hAnsiTheme="majorBidi" w:cstheme="majorBidi"/>
          <w:sz w:val="24"/>
          <w:szCs w:val="24"/>
        </w:rPr>
        <w:t xml:space="preserve"> </w:t>
      </w:r>
      <w:r w:rsidR="008E627E" w:rsidRPr="008E627E">
        <w:rPr>
          <w:rFonts w:asciiTheme="majorBidi" w:hAnsiTheme="majorBidi" w:cstheme="majorBidi"/>
          <w:sz w:val="24"/>
          <w:szCs w:val="24"/>
        </w:rPr>
        <w:t>31.08.75 Стоматология ортопедическая</w:t>
      </w:r>
      <w:r w:rsidRPr="00225B74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25B7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25B7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225B74" w:rsidRPr="00225B74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_  от «2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2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июня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74">
        <w:rPr>
          <w:rFonts w:ascii="Times New Roman" w:hAnsi="Times New Roman"/>
          <w:color w:val="000000"/>
          <w:sz w:val="24"/>
          <w:szCs w:val="24"/>
        </w:rPr>
        <w:t>20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18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E627E" w:rsidRDefault="008E627E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неинфекционной  практике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 xml:space="preserve">селекции </w:t>
      </w:r>
      <w:proofErr w:type="spellStart"/>
      <w:r w:rsidR="008C0184">
        <w:rPr>
          <w:rFonts w:ascii="Times New Roman" w:hAnsi="Times New Roman"/>
          <w:color w:val="000000"/>
          <w:sz w:val="28"/>
          <w:szCs w:val="28"/>
        </w:rPr>
        <w:t>нозокомиальных</w:t>
      </w:r>
      <w:proofErr w:type="spellEnd"/>
      <w:r w:rsidR="008C0184">
        <w:rPr>
          <w:rFonts w:ascii="Times New Roman" w:hAnsi="Times New Roman"/>
          <w:color w:val="000000"/>
          <w:sz w:val="28"/>
          <w:szCs w:val="28"/>
        </w:rPr>
        <w:t xml:space="preserve">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микробиоценозов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. Дается представление о колонизационной резистентности и её составляющих. Объясняется теория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биопленкообразования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и новые свойства, приобретаемые каждым из участников биопленки. Рассматриваются факторы адгезия 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коаггрегация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бактерий, приводятся примеры  кворум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сенсинг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</w:t>
      </w:r>
      <w:proofErr w:type="spellStart"/>
      <w:r w:rsidR="00717C1A" w:rsidRPr="00717C1A">
        <w:rPr>
          <w:rFonts w:ascii="Times New Roman" w:hAnsi="Times New Roman"/>
          <w:color w:val="000000"/>
          <w:sz w:val="28"/>
          <w:szCs w:val="28"/>
        </w:rPr>
        <w:t>нозокомиальные</w:t>
      </w:r>
      <w:proofErr w:type="spell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оппортунистические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  <w:proofErr w:type="spellEnd"/>
      <w:proofErr w:type="gramEnd"/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="004C1216" w:rsidRPr="00B84F6B">
        <w:rPr>
          <w:rFonts w:ascii="Times New Roman" w:hAnsi="Times New Roman"/>
          <w:sz w:val="28"/>
          <w:szCs w:val="28"/>
        </w:rPr>
        <w:t>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B84F6B">
        <w:rPr>
          <w:rFonts w:ascii="Times New Roman" w:hAnsi="Times New Roman"/>
          <w:sz w:val="28"/>
          <w:szCs w:val="28"/>
        </w:rPr>
        <w:t>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B84F6B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proofErr w:type="gramStart"/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</w:t>
            </w:r>
            <w:proofErr w:type="gramEnd"/>
            <w:r w:rsidR="00755BC6" w:rsidRPr="0014532D">
              <w:rPr>
                <w:rFonts w:ascii="Times New Roman" w:hAnsi="Times New Roman"/>
                <w:sz w:val="28"/>
                <w:szCs w:val="28"/>
              </w:rPr>
              <w:t xml:space="preserve">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2.2.Отработка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Изучение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плазмидных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Определить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фаготип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«Общая характеристика основных групп антимикробных химиотерапевтических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препаратов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»,представленную</w:t>
            </w:r>
            <w:proofErr w:type="spellEnd"/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0108"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="00740108"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среда Эндо (с ростом кишечной палочки), чашки с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 xml:space="preserve"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</w:t>
            </w:r>
            <w:proofErr w:type="spellStart"/>
            <w:r w:rsidRPr="00B36853">
              <w:rPr>
                <w:rFonts w:asciiTheme="majorBidi" w:hAnsiTheme="majorBidi" w:cstheme="majorBidi"/>
                <w:sz w:val="28"/>
                <w:szCs w:val="28"/>
              </w:rPr>
              <w:t>перапратам</w:t>
            </w:r>
            <w:proofErr w:type="spellEnd"/>
            <w:r w:rsidRPr="00B36853">
              <w:rPr>
                <w:rFonts w:asciiTheme="majorBidi" w:hAnsiTheme="majorBidi" w:cstheme="majorBidi"/>
                <w:sz w:val="28"/>
                <w:szCs w:val="28"/>
              </w:rPr>
              <w:t>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определить чувствительность бактерий к антибиотикам методом диффузии 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агар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физ.раствора,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 xml:space="preserve">Цель: </w:t>
      </w:r>
      <w:r w:rsidRPr="00711997">
        <w:rPr>
          <w:rFonts w:ascii="Times New Roman" w:hAnsi="Times New Roman"/>
          <w:bCs/>
          <w:sz w:val="28"/>
          <w:szCs w:val="28"/>
        </w:rPr>
        <w:t xml:space="preserve">Выяснить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 xml:space="preserve">3. Овладеть навыком оценки </w:t>
            </w:r>
            <w:proofErr w:type="spellStart"/>
            <w:r w:rsidRPr="00711997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Pr="0071199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09A2" w:rsidRPr="00711997" w:rsidRDefault="007A09A2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4D670E">
              <w:rPr>
                <w:rFonts w:asciiTheme="majorBidi" w:hAnsiTheme="majorBidi" w:cstheme="majorBidi"/>
                <w:sz w:val="28"/>
                <w:szCs w:val="28"/>
              </w:rPr>
              <w:t xml:space="preserve"> Ознакомится с методами воспроизведения экспериментальной инфекции на мышах, курином эмбрионе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>лецитовителлазной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Pr="00711997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894950">
        <w:rPr>
          <w:rFonts w:asciiTheme="majorBidi" w:hAnsiTheme="majorBidi" w:cstheme="majorBidi"/>
          <w:sz w:val="28"/>
          <w:szCs w:val="28"/>
        </w:rPr>
        <w:t>Инфекции</w:t>
      </w:r>
      <w:proofErr w:type="gramEnd"/>
      <w:r w:rsidRPr="00894950">
        <w:rPr>
          <w:rFonts w:asciiTheme="majorBidi" w:hAnsiTheme="majorBidi" w:cstheme="majorBidi"/>
          <w:sz w:val="28"/>
          <w:szCs w:val="28"/>
        </w:rPr>
        <w:t xml:space="preserve">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Цель: </w:t>
      </w:r>
      <w:r w:rsidRPr="00894950">
        <w:rPr>
          <w:rFonts w:ascii="Times New Roman" w:hAnsi="Times New Roman"/>
          <w:sz w:val="28"/>
          <w:szCs w:val="28"/>
        </w:rPr>
        <w:t>Изучить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Понятия «постоянная (</w:t>
            </w:r>
            <w:proofErr w:type="spellStart"/>
            <w:r w:rsidRPr="00894950">
              <w:rPr>
                <w:rFonts w:asciiTheme="majorBidi" w:hAnsiTheme="majorBidi" w:cstheme="majorBidi"/>
                <w:sz w:val="28"/>
                <w:szCs w:val="28"/>
              </w:rPr>
              <w:t>аутохтонная</w:t>
            </w:r>
            <w:proofErr w:type="spellEnd"/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. Характеристика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2.1. Закрепление теоретического материала: учебная дискуссия, иллюстрация, демонстрация, объяснение, лабораторно-практические 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49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Овладеть навыком бактериологической диагностики инфекции мочевых путей. </w:t>
            </w:r>
          </w:p>
          <w:p w:rsidR="003B38B2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38B2" w:rsidRPr="00894950">
              <w:rPr>
                <w:rFonts w:ascii="Times New Roman" w:hAnsi="Times New Roman"/>
                <w:sz w:val="28"/>
                <w:szCs w:val="28"/>
              </w:rPr>
              <w:t>. Определить диагностические критерии госпитальных штаммов для постановки диагноза ВБИ.</w:t>
            </w:r>
          </w:p>
          <w:p w:rsidR="00494B5A" w:rsidRPr="00894950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Проведение и оценка результатов экспресс-диагностики </w:t>
            </w:r>
            <w:proofErr w:type="spellStart"/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хеликобактериоза</w:t>
            </w:r>
            <w:proofErr w:type="spellEnd"/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</w:t>
      </w:r>
      <w:proofErr w:type="gramStart"/>
      <w:r w:rsidRPr="00894950">
        <w:rPr>
          <w:rFonts w:ascii="Times New Roman" w:hAnsi="Times New Roman"/>
          <w:sz w:val="28"/>
          <w:szCs w:val="28"/>
        </w:rPr>
        <w:t>среда Эндо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и кровяной </w:t>
      </w:r>
      <w:proofErr w:type="spellStart"/>
      <w:r w:rsidRPr="00894950">
        <w:rPr>
          <w:rFonts w:ascii="Times New Roman" w:hAnsi="Times New Roman"/>
          <w:sz w:val="28"/>
          <w:szCs w:val="28"/>
        </w:rPr>
        <w:t>агар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с ростом культуры, тест-системы и таблицы для учета результатов биохимической идентификации; чашка Петри с ростом культур, обладающих </w:t>
      </w:r>
      <w:proofErr w:type="spellStart"/>
      <w:r w:rsidRPr="00894950">
        <w:rPr>
          <w:rFonts w:ascii="Times New Roman" w:hAnsi="Times New Roman"/>
          <w:sz w:val="28"/>
          <w:szCs w:val="28"/>
        </w:rPr>
        <w:t>антилизоцимной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epidermidis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agglomerans</w:t>
      </w:r>
      <w:proofErr w:type="spellEnd"/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(столбняк, ботулизм, газовая гангрена)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инфекций, овладеть умением оценки результатов лабораторной диагностики столбняка, ботулизма, газовой инфекции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некслостридиальной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инфекции, 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лабораторной диагностики столбняка, ботулизма, газовой инфекции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специфической профилактике, терапии столбняка, ботулизма, газовой гангрены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1. Изучить схемы лабораторной диагностики ботулизма, столбняка, газовой гангрены 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3. Изучить бактериологический метод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</w:t>
      </w:r>
      <w:proofErr w:type="gramStart"/>
      <w:r w:rsidRPr="0014532D">
        <w:rPr>
          <w:rFonts w:ascii="Times New Roman" w:hAnsi="Times New Roman"/>
          <w:sz w:val="28"/>
        </w:rPr>
        <w:t>),микропрепарат</w:t>
      </w:r>
      <w:proofErr w:type="gramEnd"/>
      <w:r w:rsidRPr="0014532D">
        <w:rPr>
          <w:rFonts w:ascii="Times New Roman" w:hAnsi="Times New Roman"/>
          <w:sz w:val="28"/>
        </w:rPr>
        <w:t xml:space="preserve">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</w:t>
      </w:r>
      <w:proofErr w:type="spellStart"/>
      <w:r w:rsidRPr="0014532D">
        <w:rPr>
          <w:rFonts w:ascii="Times New Roman" w:hAnsi="Times New Roman"/>
          <w:sz w:val="28"/>
        </w:rPr>
        <w:t>аэротолерантность</w:t>
      </w:r>
      <w:proofErr w:type="spellEnd"/>
      <w:r w:rsidRPr="0014532D">
        <w:rPr>
          <w:rFonts w:ascii="Times New Roman" w:hAnsi="Times New Roman"/>
          <w:sz w:val="28"/>
        </w:rPr>
        <w:t xml:space="preserve">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 w:rsidRPr="0014532D">
        <w:rPr>
          <w:rFonts w:ascii="Times New Roman" w:hAnsi="Times New Roman"/>
          <w:sz w:val="28"/>
        </w:rPr>
        <w:t>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lastRenderedPageBreak/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proofErr w:type="spellStart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баллов  в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бактериофаги,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чашки с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; демонстрационная чашка Петри с результатами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демонстрационная чашка Петри с явлением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чашка с кровяным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</w:t>
      </w:r>
      <w:proofErr w:type="spellStart"/>
      <w:r w:rsidR="00DF1A5A"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DF1A5A"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proofErr w:type="spellStart"/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</w:t>
      </w:r>
      <w:proofErr w:type="spellEnd"/>
      <w:r w:rsidR="00DF1A5A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DF1A5A" w:rsidRPr="0014532D">
        <w:rPr>
          <w:rFonts w:ascii="Times New Roman" w:hAnsi="Times New Roman"/>
          <w:sz w:val="28"/>
        </w:rPr>
        <w:t>анаэротеста</w:t>
      </w:r>
      <w:proofErr w:type="spellEnd"/>
      <w:r w:rsidR="00DF1A5A" w:rsidRPr="0014532D">
        <w:rPr>
          <w:rFonts w:ascii="Times New Roman" w:hAnsi="Times New Roman"/>
          <w:sz w:val="28"/>
        </w:rPr>
        <w:t>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199" w:rsidRDefault="00675199" w:rsidP="00CF7355">
      <w:pPr>
        <w:spacing w:after="0" w:line="240" w:lineRule="auto"/>
      </w:pPr>
      <w:r>
        <w:separator/>
      </w:r>
    </w:p>
  </w:endnote>
  <w:endnote w:type="continuationSeparator" w:id="0">
    <w:p w:rsidR="00675199" w:rsidRDefault="0067519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516EB" w:rsidRDefault="00AD704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E9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16EB" w:rsidRDefault="0075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199" w:rsidRDefault="00675199" w:rsidP="00CF7355">
      <w:pPr>
        <w:spacing w:after="0" w:line="240" w:lineRule="auto"/>
      </w:pPr>
      <w:r>
        <w:separator/>
      </w:r>
    </w:p>
  </w:footnote>
  <w:footnote w:type="continuationSeparator" w:id="0">
    <w:p w:rsidR="00675199" w:rsidRDefault="0067519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095A"/>
    <w:rsid w:val="00054357"/>
    <w:rsid w:val="00063475"/>
    <w:rsid w:val="00065659"/>
    <w:rsid w:val="0007170B"/>
    <w:rsid w:val="000735AC"/>
    <w:rsid w:val="0008490D"/>
    <w:rsid w:val="000A2C48"/>
    <w:rsid w:val="000B2238"/>
    <w:rsid w:val="000D6AF6"/>
    <w:rsid w:val="00104C6C"/>
    <w:rsid w:val="001106B4"/>
    <w:rsid w:val="00136B7E"/>
    <w:rsid w:val="0014532D"/>
    <w:rsid w:val="0015069F"/>
    <w:rsid w:val="00162080"/>
    <w:rsid w:val="00163527"/>
    <w:rsid w:val="001A1F97"/>
    <w:rsid w:val="001D24EF"/>
    <w:rsid w:val="001F3597"/>
    <w:rsid w:val="00217D11"/>
    <w:rsid w:val="00225B74"/>
    <w:rsid w:val="002506C9"/>
    <w:rsid w:val="002648DD"/>
    <w:rsid w:val="002749B5"/>
    <w:rsid w:val="002B5FA7"/>
    <w:rsid w:val="00304B85"/>
    <w:rsid w:val="00305C98"/>
    <w:rsid w:val="003062AE"/>
    <w:rsid w:val="00315876"/>
    <w:rsid w:val="00321A77"/>
    <w:rsid w:val="0032271F"/>
    <w:rsid w:val="003314E4"/>
    <w:rsid w:val="003378FF"/>
    <w:rsid w:val="003A7817"/>
    <w:rsid w:val="003B38B2"/>
    <w:rsid w:val="003D4C9B"/>
    <w:rsid w:val="003D60D2"/>
    <w:rsid w:val="0040210C"/>
    <w:rsid w:val="004711E5"/>
    <w:rsid w:val="00472466"/>
    <w:rsid w:val="00494B5A"/>
    <w:rsid w:val="004C1216"/>
    <w:rsid w:val="00511905"/>
    <w:rsid w:val="00520F42"/>
    <w:rsid w:val="00557C5A"/>
    <w:rsid w:val="00586A55"/>
    <w:rsid w:val="005913A0"/>
    <w:rsid w:val="00616B40"/>
    <w:rsid w:val="006243AC"/>
    <w:rsid w:val="006344CC"/>
    <w:rsid w:val="00675199"/>
    <w:rsid w:val="006A1E08"/>
    <w:rsid w:val="006D5230"/>
    <w:rsid w:val="00701271"/>
    <w:rsid w:val="00711997"/>
    <w:rsid w:val="00717C1A"/>
    <w:rsid w:val="00740108"/>
    <w:rsid w:val="007516EB"/>
    <w:rsid w:val="00755BC6"/>
    <w:rsid w:val="0075623B"/>
    <w:rsid w:val="00770B9D"/>
    <w:rsid w:val="00774A23"/>
    <w:rsid w:val="007920E9"/>
    <w:rsid w:val="007943B1"/>
    <w:rsid w:val="0079716A"/>
    <w:rsid w:val="007A09A2"/>
    <w:rsid w:val="007B2F69"/>
    <w:rsid w:val="007B7D03"/>
    <w:rsid w:val="007F519A"/>
    <w:rsid w:val="00830DC4"/>
    <w:rsid w:val="0084536B"/>
    <w:rsid w:val="00894950"/>
    <w:rsid w:val="008B4420"/>
    <w:rsid w:val="008B5829"/>
    <w:rsid w:val="008C0184"/>
    <w:rsid w:val="008C06A4"/>
    <w:rsid w:val="008E627E"/>
    <w:rsid w:val="009106BF"/>
    <w:rsid w:val="009246B7"/>
    <w:rsid w:val="00951144"/>
    <w:rsid w:val="009834F0"/>
    <w:rsid w:val="0098493E"/>
    <w:rsid w:val="00992E8F"/>
    <w:rsid w:val="009976D0"/>
    <w:rsid w:val="009B6820"/>
    <w:rsid w:val="009C17CB"/>
    <w:rsid w:val="009C48D2"/>
    <w:rsid w:val="009E4060"/>
    <w:rsid w:val="00A0173F"/>
    <w:rsid w:val="00A45FDC"/>
    <w:rsid w:val="00A55192"/>
    <w:rsid w:val="00A67239"/>
    <w:rsid w:val="00AA68F7"/>
    <w:rsid w:val="00AD7044"/>
    <w:rsid w:val="00AD78E2"/>
    <w:rsid w:val="00AE75A9"/>
    <w:rsid w:val="00B00709"/>
    <w:rsid w:val="00B84F6B"/>
    <w:rsid w:val="00BD661B"/>
    <w:rsid w:val="00BF2AD8"/>
    <w:rsid w:val="00C05E63"/>
    <w:rsid w:val="00C33FB9"/>
    <w:rsid w:val="00C9332A"/>
    <w:rsid w:val="00CB4D4A"/>
    <w:rsid w:val="00CB7694"/>
    <w:rsid w:val="00CD13AB"/>
    <w:rsid w:val="00CD1F7B"/>
    <w:rsid w:val="00CE700F"/>
    <w:rsid w:val="00CF7355"/>
    <w:rsid w:val="00D479BB"/>
    <w:rsid w:val="00DA1FE4"/>
    <w:rsid w:val="00DC0934"/>
    <w:rsid w:val="00DC45A7"/>
    <w:rsid w:val="00DD29D0"/>
    <w:rsid w:val="00DF1A5A"/>
    <w:rsid w:val="00DF29E9"/>
    <w:rsid w:val="00E145F0"/>
    <w:rsid w:val="00E261B1"/>
    <w:rsid w:val="00E72595"/>
    <w:rsid w:val="00ED0300"/>
    <w:rsid w:val="00ED6E9C"/>
    <w:rsid w:val="00F156F8"/>
    <w:rsid w:val="00F8483B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5A3B"/>
  <w15:docId w15:val="{1536D1C4-B54E-40DC-917B-BB030038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styleId="af4">
    <w:name w:val="Hyperlink"/>
    <w:basedOn w:val="a0"/>
    <w:uiPriority w:val="99"/>
    <w:unhideWhenUsed/>
    <w:rsid w:val="00A0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2019-02-05T10:00:00Z</cp:lastPrinted>
  <dcterms:created xsi:type="dcterms:W3CDTF">2019-10-18T08:13:00Z</dcterms:created>
  <dcterms:modified xsi:type="dcterms:W3CDTF">2019-10-18T08:13:00Z</dcterms:modified>
</cp:coreProperties>
</file>