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78" w:rsidRPr="00C5572F" w:rsidRDefault="00D83778" w:rsidP="00D83778">
      <w:pPr>
        <w:ind w:right="-285"/>
        <w:jc w:val="center"/>
        <w:rPr>
          <w:b/>
          <w:sz w:val="28"/>
          <w:szCs w:val="28"/>
        </w:rPr>
      </w:pPr>
      <w:r w:rsidRPr="00C5572F">
        <w:rPr>
          <w:b/>
          <w:sz w:val="28"/>
          <w:szCs w:val="28"/>
        </w:rPr>
        <w:t xml:space="preserve">ГОСУДАРСТВЕННОЕ БЮДЖЕТНОЕ ОБРАЗОВАТЕЛЬНОЕ УЧРЕЖДЕНИЕ </w:t>
      </w:r>
      <w:proofErr w:type="gramStart"/>
      <w:r w:rsidRPr="00C5572F">
        <w:rPr>
          <w:b/>
          <w:sz w:val="28"/>
          <w:szCs w:val="28"/>
        </w:rPr>
        <w:t>ВЫСШЕГО</w:t>
      </w:r>
      <w:proofErr w:type="gramEnd"/>
      <w:r w:rsidRPr="00C5572F">
        <w:rPr>
          <w:b/>
          <w:sz w:val="28"/>
          <w:szCs w:val="28"/>
        </w:rPr>
        <w:t xml:space="preserve"> ПРОФЕССИОНАЛЬНОГО ООБРАЗОВАНИЯ «ОРЕНБУРГСКИЙ ГОСУДАРСТВЕННЫЙ МЕДИЦИНСКИЙ УНИВЕРСИТЕТ» </w:t>
      </w:r>
    </w:p>
    <w:p w:rsidR="00D83778" w:rsidRPr="00C5572F" w:rsidRDefault="00D83778" w:rsidP="00D83778">
      <w:pPr>
        <w:ind w:right="-285"/>
        <w:jc w:val="center"/>
        <w:rPr>
          <w:b/>
          <w:sz w:val="28"/>
          <w:szCs w:val="28"/>
        </w:rPr>
      </w:pPr>
      <w:r w:rsidRPr="00C5572F">
        <w:rPr>
          <w:b/>
          <w:sz w:val="28"/>
          <w:szCs w:val="28"/>
        </w:rPr>
        <w:t>МИНИСТЕРСТВА ЗДРАВОХРАНЕНИЯ РОССИЙСКОЙ ФЕДЕРАЦИИ</w:t>
      </w:r>
    </w:p>
    <w:p w:rsidR="00D83778" w:rsidRPr="00C5572F" w:rsidRDefault="00D83778" w:rsidP="00D83778">
      <w:pPr>
        <w:ind w:right="-285"/>
        <w:jc w:val="center"/>
        <w:rPr>
          <w:b/>
          <w:sz w:val="28"/>
          <w:szCs w:val="28"/>
        </w:rPr>
      </w:pPr>
    </w:p>
    <w:p w:rsidR="00D83778" w:rsidRPr="00C5572F" w:rsidRDefault="00D83778" w:rsidP="00D83778">
      <w:pPr>
        <w:ind w:right="-285"/>
        <w:jc w:val="center"/>
        <w:rPr>
          <w:b/>
          <w:sz w:val="28"/>
          <w:szCs w:val="28"/>
        </w:rPr>
      </w:pPr>
    </w:p>
    <w:p w:rsidR="00D83778" w:rsidRPr="00C5572F" w:rsidRDefault="00D83778" w:rsidP="00D83778">
      <w:pPr>
        <w:ind w:right="-285"/>
        <w:jc w:val="center"/>
      </w:pPr>
      <w:r w:rsidRPr="00C5572F">
        <w:rPr>
          <w:sz w:val="28"/>
          <w:szCs w:val="28"/>
        </w:rPr>
        <w:t xml:space="preserve">Кафедра микробиологии, вирусологии, иммунологии </w:t>
      </w:r>
    </w:p>
    <w:p w:rsidR="00D83778" w:rsidRPr="00C5572F" w:rsidRDefault="00D83778" w:rsidP="00D83778">
      <w:pPr>
        <w:jc w:val="center"/>
        <w:rPr>
          <w:b/>
          <w:sz w:val="32"/>
          <w:szCs w:val="32"/>
        </w:rPr>
      </w:pPr>
    </w:p>
    <w:p w:rsidR="00D83778" w:rsidRPr="00C5572F" w:rsidRDefault="00D83778" w:rsidP="00D83778">
      <w:pPr>
        <w:jc w:val="center"/>
        <w:rPr>
          <w:b/>
          <w:sz w:val="32"/>
          <w:szCs w:val="32"/>
        </w:rPr>
      </w:pPr>
    </w:p>
    <w:p w:rsidR="00D83778" w:rsidRPr="00C5572F" w:rsidRDefault="00D83778" w:rsidP="00D83778"/>
    <w:p w:rsidR="00D83778" w:rsidRPr="00C5572F" w:rsidRDefault="00D83778" w:rsidP="00D83778">
      <w:pPr>
        <w:jc w:val="center"/>
        <w:rPr>
          <w:b/>
          <w:caps/>
          <w:sz w:val="28"/>
        </w:rPr>
      </w:pPr>
    </w:p>
    <w:p w:rsidR="00D83778" w:rsidRPr="00C5572F" w:rsidRDefault="00D83778" w:rsidP="00D83778">
      <w:pPr>
        <w:jc w:val="center"/>
        <w:rPr>
          <w:b/>
          <w:caps/>
          <w:sz w:val="28"/>
        </w:rPr>
      </w:pPr>
    </w:p>
    <w:p w:rsidR="00D83778" w:rsidRPr="00C5572F" w:rsidRDefault="00D83778" w:rsidP="00D83778">
      <w:pPr>
        <w:jc w:val="center"/>
        <w:rPr>
          <w:b/>
          <w:caps/>
          <w:sz w:val="28"/>
        </w:rPr>
      </w:pPr>
    </w:p>
    <w:p w:rsidR="00D83778" w:rsidRPr="00C5572F" w:rsidRDefault="00D83778" w:rsidP="00D83778">
      <w:pPr>
        <w:jc w:val="center"/>
        <w:rPr>
          <w:b/>
          <w:caps/>
          <w:sz w:val="28"/>
        </w:rPr>
      </w:pPr>
    </w:p>
    <w:p w:rsidR="00D83778" w:rsidRPr="00C5572F" w:rsidRDefault="00D83778" w:rsidP="00D83778">
      <w:pPr>
        <w:jc w:val="center"/>
        <w:rPr>
          <w:b/>
          <w:caps/>
          <w:sz w:val="28"/>
        </w:rPr>
      </w:pPr>
    </w:p>
    <w:p w:rsidR="00D83778" w:rsidRPr="00C5572F" w:rsidRDefault="00D83778" w:rsidP="00D83778">
      <w:pPr>
        <w:jc w:val="center"/>
        <w:rPr>
          <w:b/>
          <w:caps/>
          <w:sz w:val="28"/>
        </w:rPr>
      </w:pPr>
    </w:p>
    <w:p w:rsidR="00D83778" w:rsidRPr="00C5572F" w:rsidRDefault="00D83778" w:rsidP="00D83778">
      <w:pPr>
        <w:jc w:val="center"/>
        <w:rPr>
          <w:b/>
          <w:caps/>
          <w:sz w:val="28"/>
        </w:rPr>
      </w:pPr>
    </w:p>
    <w:p w:rsidR="00D83778" w:rsidRPr="00C5572F" w:rsidRDefault="00D83778" w:rsidP="00D83778">
      <w:pPr>
        <w:jc w:val="center"/>
        <w:rPr>
          <w:b/>
          <w:caps/>
          <w:sz w:val="28"/>
        </w:rPr>
      </w:pPr>
    </w:p>
    <w:p w:rsidR="00D83778" w:rsidRPr="00C5572F" w:rsidRDefault="00D83778" w:rsidP="00D83778">
      <w:pPr>
        <w:jc w:val="center"/>
        <w:rPr>
          <w:b/>
          <w:caps/>
          <w:sz w:val="28"/>
        </w:rPr>
      </w:pPr>
    </w:p>
    <w:p w:rsidR="00D83778" w:rsidRPr="00C5572F" w:rsidRDefault="00D83778" w:rsidP="00D83778">
      <w:pPr>
        <w:rPr>
          <w:b/>
          <w:caps/>
          <w:sz w:val="28"/>
        </w:rPr>
      </w:pPr>
    </w:p>
    <w:p w:rsidR="00D83778" w:rsidRPr="00C5572F" w:rsidRDefault="00D83778" w:rsidP="00D83778">
      <w:pPr>
        <w:jc w:val="center"/>
        <w:rPr>
          <w:b/>
          <w:caps/>
          <w:sz w:val="28"/>
        </w:rPr>
      </w:pPr>
    </w:p>
    <w:p w:rsidR="00D83778" w:rsidRDefault="00D83778" w:rsidP="00D83778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 xml:space="preserve"> МОДУЛЬ 2</w:t>
      </w:r>
    </w:p>
    <w:p w:rsidR="00D83778" w:rsidRDefault="00D83778" w:rsidP="00D83778">
      <w:pPr>
        <w:jc w:val="center"/>
        <w:rPr>
          <w:b/>
          <w:sz w:val="28"/>
        </w:rPr>
      </w:pPr>
      <w:r>
        <w:rPr>
          <w:b/>
          <w:caps/>
          <w:sz w:val="28"/>
        </w:rPr>
        <w:t xml:space="preserve"> «ИНФЕКЦИЯ И ИММУНИТЕТ</w:t>
      </w:r>
      <w:r>
        <w:rPr>
          <w:b/>
          <w:sz w:val="28"/>
        </w:rPr>
        <w:t>»</w:t>
      </w:r>
    </w:p>
    <w:p w:rsidR="00D83778" w:rsidRPr="00CE6759" w:rsidRDefault="00D83778" w:rsidP="00D83778">
      <w:pPr>
        <w:jc w:val="center"/>
        <w:rPr>
          <w:b/>
          <w:sz w:val="28"/>
        </w:rPr>
      </w:pPr>
      <w:r w:rsidRPr="00C5572F">
        <w:rPr>
          <w:b/>
          <w:sz w:val="28"/>
        </w:rPr>
        <w:t>методические указания для студентов</w:t>
      </w:r>
      <w:r>
        <w:rPr>
          <w:b/>
          <w:sz w:val="28"/>
        </w:rPr>
        <w:t xml:space="preserve"> факультета</w:t>
      </w:r>
      <w:r w:rsidRPr="00CE6759">
        <w:rPr>
          <w:b/>
          <w:sz w:val="28"/>
        </w:rPr>
        <w:t xml:space="preserve"> </w:t>
      </w:r>
      <w:r>
        <w:rPr>
          <w:b/>
          <w:sz w:val="28"/>
        </w:rPr>
        <w:t>высшего сестринского образования</w:t>
      </w:r>
    </w:p>
    <w:p w:rsidR="00D83778" w:rsidRPr="00C5572F" w:rsidRDefault="00D83778" w:rsidP="00D83778">
      <w:pPr>
        <w:jc w:val="center"/>
        <w:rPr>
          <w:b/>
          <w:sz w:val="28"/>
        </w:rPr>
      </w:pPr>
    </w:p>
    <w:p w:rsidR="00D83778" w:rsidRPr="00C5572F" w:rsidRDefault="00D83778" w:rsidP="00D83778">
      <w:pPr>
        <w:jc w:val="center"/>
        <w:rPr>
          <w:b/>
          <w:sz w:val="28"/>
        </w:rPr>
      </w:pPr>
    </w:p>
    <w:p w:rsidR="00D83778" w:rsidRPr="00C5572F" w:rsidRDefault="00D83778" w:rsidP="00D83778">
      <w:pPr>
        <w:jc w:val="center"/>
        <w:rPr>
          <w:b/>
          <w:sz w:val="28"/>
        </w:rPr>
      </w:pPr>
    </w:p>
    <w:p w:rsidR="00D83778" w:rsidRPr="00C5572F" w:rsidRDefault="00D83778" w:rsidP="00D83778">
      <w:pPr>
        <w:jc w:val="center"/>
        <w:rPr>
          <w:b/>
          <w:sz w:val="28"/>
        </w:rPr>
      </w:pPr>
    </w:p>
    <w:p w:rsidR="00D83778" w:rsidRPr="00C5572F" w:rsidRDefault="00D83778" w:rsidP="00D83778">
      <w:pPr>
        <w:jc w:val="center"/>
        <w:rPr>
          <w:b/>
          <w:sz w:val="28"/>
        </w:rPr>
      </w:pPr>
    </w:p>
    <w:p w:rsidR="00D83778" w:rsidRPr="00C5572F" w:rsidRDefault="00D83778" w:rsidP="00D83778">
      <w:pPr>
        <w:jc w:val="center"/>
        <w:rPr>
          <w:b/>
          <w:sz w:val="28"/>
        </w:rPr>
      </w:pPr>
    </w:p>
    <w:p w:rsidR="00D83778" w:rsidRPr="00C5572F" w:rsidRDefault="00D83778" w:rsidP="00D83778">
      <w:pPr>
        <w:jc w:val="center"/>
        <w:rPr>
          <w:b/>
          <w:sz w:val="28"/>
        </w:rPr>
      </w:pPr>
    </w:p>
    <w:p w:rsidR="00D83778" w:rsidRPr="00C5572F" w:rsidRDefault="00D83778" w:rsidP="00D83778">
      <w:pPr>
        <w:jc w:val="center"/>
        <w:rPr>
          <w:b/>
          <w:sz w:val="28"/>
        </w:rPr>
      </w:pPr>
    </w:p>
    <w:p w:rsidR="00D83778" w:rsidRPr="00C5572F" w:rsidRDefault="00D83778" w:rsidP="00D83778">
      <w:pPr>
        <w:jc w:val="center"/>
        <w:rPr>
          <w:b/>
          <w:sz w:val="28"/>
        </w:rPr>
      </w:pPr>
    </w:p>
    <w:p w:rsidR="00D83778" w:rsidRPr="00C5572F" w:rsidRDefault="00D83778" w:rsidP="00D83778">
      <w:pPr>
        <w:jc w:val="center"/>
        <w:rPr>
          <w:b/>
          <w:sz w:val="28"/>
        </w:rPr>
      </w:pPr>
    </w:p>
    <w:p w:rsidR="00D83778" w:rsidRPr="00C5572F" w:rsidRDefault="00D83778" w:rsidP="00D83778">
      <w:pPr>
        <w:jc w:val="center"/>
        <w:rPr>
          <w:b/>
          <w:sz w:val="28"/>
        </w:rPr>
      </w:pPr>
    </w:p>
    <w:p w:rsidR="00D83778" w:rsidRPr="00C5572F" w:rsidRDefault="00D83778" w:rsidP="00D83778">
      <w:pPr>
        <w:rPr>
          <w:b/>
          <w:sz w:val="28"/>
        </w:rPr>
      </w:pPr>
    </w:p>
    <w:p w:rsidR="00D83778" w:rsidRDefault="00D83778" w:rsidP="00D83778">
      <w:pPr>
        <w:jc w:val="center"/>
        <w:rPr>
          <w:b/>
          <w:color w:val="000000"/>
          <w:sz w:val="24"/>
          <w:szCs w:val="24"/>
        </w:rPr>
      </w:pPr>
      <w:r>
        <w:rPr>
          <w:b/>
          <w:sz w:val="28"/>
        </w:rPr>
        <w:t>Оренбург 2016</w:t>
      </w:r>
    </w:p>
    <w:p w:rsidR="00AF33E8" w:rsidRDefault="00AF33E8" w:rsidP="00DD3C59">
      <w:pPr>
        <w:jc w:val="center"/>
        <w:rPr>
          <w:b/>
          <w:sz w:val="28"/>
          <w:szCs w:val="28"/>
        </w:rPr>
      </w:pPr>
    </w:p>
    <w:p w:rsidR="00AF33E8" w:rsidRDefault="00AF33E8" w:rsidP="00DD3C59">
      <w:pPr>
        <w:jc w:val="center"/>
        <w:rPr>
          <w:b/>
          <w:sz w:val="28"/>
          <w:szCs w:val="28"/>
        </w:rPr>
      </w:pPr>
    </w:p>
    <w:p w:rsidR="00AF33E8" w:rsidRDefault="00AF33E8" w:rsidP="00DD3C59">
      <w:pPr>
        <w:jc w:val="center"/>
        <w:rPr>
          <w:b/>
          <w:sz w:val="28"/>
          <w:szCs w:val="28"/>
        </w:rPr>
      </w:pPr>
    </w:p>
    <w:p w:rsidR="00AF33E8" w:rsidRDefault="00AF33E8" w:rsidP="00DD3C59">
      <w:pPr>
        <w:jc w:val="center"/>
        <w:rPr>
          <w:b/>
          <w:sz w:val="28"/>
          <w:szCs w:val="28"/>
        </w:rPr>
      </w:pPr>
    </w:p>
    <w:p w:rsidR="00AF33E8" w:rsidRDefault="00AF33E8" w:rsidP="00DD3C59">
      <w:pPr>
        <w:jc w:val="center"/>
        <w:rPr>
          <w:b/>
          <w:sz w:val="28"/>
          <w:szCs w:val="28"/>
        </w:rPr>
      </w:pPr>
    </w:p>
    <w:p w:rsidR="00AF33E8" w:rsidRDefault="00AF33E8" w:rsidP="00DD3C59">
      <w:pPr>
        <w:jc w:val="center"/>
        <w:rPr>
          <w:b/>
          <w:sz w:val="28"/>
          <w:szCs w:val="28"/>
        </w:rPr>
      </w:pPr>
    </w:p>
    <w:p w:rsidR="00A054C0" w:rsidRPr="00DF64F3" w:rsidRDefault="00A054C0" w:rsidP="00DD3C59">
      <w:pPr>
        <w:jc w:val="center"/>
        <w:rPr>
          <w:b/>
          <w:sz w:val="28"/>
          <w:szCs w:val="28"/>
        </w:rPr>
      </w:pPr>
      <w:r w:rsidRPr="00DF64F3">
        <w:rPr>
          <w:b/>
          <w:sz w:val="28"/>
          <w:szCs w:val="28"/>
        </w:rPr>
        <w:lastRenderedPageBreak/>
        <w:t>Модуль 2 Инфекция. Иммунитет</w:t>
      </w:r>
    </w:p>
    <w:p w:rsidR="00A054C0" w:rsidRPr="00DF64F3" w:rsidRDefault="00A054C0" w:rsidP="00DD3C59">
      <w:pPr>
        <w:jc w:val="center"/>
        <w:rPr>
          <w:b/>
          <w:sz w:val="28"/>
          <w:szCs w:val="28"/>
        </w:rPr>
      </w:pPr>
      <w:r w:rsidRPr="00DF64F3">
        <w:rPr>
          <w:b/>
          <w:sz w:val="28"/>
          <w:szCs w:val="28"/>
        </w:rPr>
        <w:t xml:space="preserve">Раздел Инфекция (2 </w:t>
      </w:r>
      <w:proofErr w:type="gramStart"/>
      <w:r w:rsidRPr="00DF64F3">
        <w:rPr>
          <w:b/>
          <w:sz w:val="28"/>
          <w:szCs w:val="28"/>
        </w:rPr>
        <w:t>практических</w:t>
      </w:r>
      <w:proofErr w:type="gramEnd"/>
      <w:r w:rsidRPr="00DF64F3">
        <w:rPr>
          <w:b/>
          <w:sz w:val="28"/>
          <w:szCs w:val="28"/>
        </w:rPr>
        <w:t xml:space="preserve"> занятия)</w:t>
      </w:r>
    </w:p>
    <w:p w:rsidR="00A054C0" w:rsidRPr="00DD3C59" w:rsidRDefault="00A054C0" w:rsidP="00100CCC">
      <w:pPr>
        <w:pStyle w:val="a4"/>
        <w:jc w:val="both"/>
        <w:rPr>
          <w:b w:val="0"/>
          <w:sz w:val="24"/>
          <w:szCs w:val="24"/>
        </w:rPr>
      </w:pPr>
      <w:r w:rsidRPr="00DD3C59">
        <w:rPr>
          <w:sz w:val="24"/>
          <w:szCs w:val="24"/>
        </w:rPr>
        <w:t xml:space="preserve">ТЕМА Инфекционный процесс. </w:t>
      </w:r>
      <w:r w:rsidR="00100CCC">
        <w:rPr>
          <w:sz w:val="24"/>
          <w:szCs w:val="24"/>
        </w:rPr>
        <w:t>Микрофлора тела человека и внешней среды.</w:t>
      </w:r>
    </w:p>
    <w:p w:rsidR="00A054C0" w:rsidRPr="00DD3C59" w:rsidRDefault="00A054C0" w:rsidP="00DD3C59">
      <w:pPr>
        <w:pStyle w:val="a6"/>
        <w:rPr>
          <w:b/>
          <w:bCs/>
          <w:sz w:val="24"/>
          <w:szCs w:val="24"/>
        </w:rPr>
      </w:pPr>
      <w:r w:rsidRPr="00DD3C59">
        <w:rPr>
          <w:b/>
          <w:bCs/>
          <w:sz w:val="24"/>
          <w:szCs w:val="24"/>
        </w:rPr>
        <w:t>ЦЕЛЬ:</w:t>
      </w:r>
    </w:p>
    <w:p w:rsidR="00A054C0" w:rsidRPr="00DD3C59" w:rsidRDefault="00A054C0" w:rsidP="00DD3C59">
      <w:pPr>
        <w:numPr>
          <w:ilvl w:val="0"/>
          <w:numId w:val="2"/>
        </w:numPr>
        <w:tabs>
          <w:tab w:val="clear" w:pos="1211"/>
          <w:tab w:val="num" w:pos="-3544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>Изучить факторы патогенности микроба.</w:t>
      </w:r>
    </w:p>
    <w:p w:rsidR="00A054C0" w:rsidRPr="00DD3C59" w:rsidRDefault="00A054C0" w:rsidP="00DD3C59">
      <w:pPr>
        <w:numPr>
          <w:ilvl w:val="0"/>
          <w:numId w:val="2"/>
        </w:numPr>
        <w:tabs>
          <w:tab w:val="clear" w:pos="1211"/>
          <w:tab w:val="num" w:pos="-3544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>Изучить факторы естественной резистентности организма.</w:t>
      </w:r>
    </w:p>
    <w:p w:rsidR="00A054C0" w:rsidRPr="00DD3C59" w:rsidRDefault="00A054C0" w:rsidP="00DD3C59">
      <w:pPr>
        <w:numPr>
          <w:ilvl w:val="0"/>
          <w:numId w:val="2"/>
        </w:numPr>
        <w:tabs>
          <w:tab w:val="clear" w:pos="1211"/>
          <w:tab w:val="num" w:pos="-3544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>Овладеть методами бактериологической оценки объектов внешней среды.</w:t>
      </w:r>
    </w:p>
    <w:p w:rsidR="00A054C0" w:rsidRPr="00DD3C59" w:rsidRDefault="00A054C0" w:rsidP="00DD3C59">
      <w:pPr>
        <w:numPr>
          <w:ilvl w:val="0"/>
          <w:numId w:val="2"/>
        </w:numPr>
        <w:tabs>
          <w:tab w:val="clear" w:pos="1211"/>
          <w:tab w:val="num" w:pos="-3544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>Овладеть навыком оценки результатов экспериментальной инфекции (биологический метод диагностики).</w:t>
      </w:r>
    </w:p>
    <w:p w:rsidR="00A054C0" w:rsidRPr="00DD3C59" w:rsidRDefault="00A054C0" w:rsidP="00DD3C59">
      <w:pPr>
        <w:pStyle w:val="1"/>
        <w:rPr>
          <w:sz w:val="24"/>
          <w:szCs w:val="24"/>
        </w:rPr>
      </w:pPr>
      <w:r w:rsidRPr="00DD3C59">
        <w:rPr>
          <w:sz w:val="24"/>
          <w:szCs w:val="24"/>
        </w:rPr>
        <w:t>ТЕОРЕТИЧЕСКАЯ СПРАВКА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proofErr w:type="gramStart"/>
      <w:r w:rsidRPr="00DD3C59">
        <w:rPr>
          <w:sz w:val="24"/>
          <w:szCs w:val="24"/>
        </w:rPr>
        <w:t xml:space="preserve">Возникновение, течение и исход инфекционного процесса обусловлены тремя движущими силами: патогенным микроорганизмом (с его количественными и качественными характеристиками); состоянием восприимчивого макроорганизма; факторами внешней среды (т.е. экологическими), где происходит взаимодействие микроба с </w:t>
      </w:r>
      <w:proofErr w:type="spellStart"/>
      <w:r w:rsidRPr="00DD3C59">
        <w:rPr>
          <w:sz w:val="24"/>
          <w:szCs w:val="24"/>
        </w:rPr>
        <w:t>макроорганизмом</w:t>
      </w:r>
      <w:proofErr w:type="spellEnd"/>
      <w:r w:rsidRPr="00DD3C59">
        <w:rPr>
          <w:sz w:val="24"/>
          <w:szCs w:val="24"/>
        </w:rPr>
        <w:t>.</w:t>
      </w:r>
      <w:proofErr w:type="gramEnd"/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Микроб </w:t>
      </w:r>
      <w:r w:rsidRPr="00DD3C59">
        <w:rPr>
          <w:sz w:val="24"/>
          <w:szCs w:val="24"/>
        </w:rPr>
        <w:t xml:space="preserve">характеризуется двумя качествами: патогенностью и вирулентностью. Патогенность – видовой, генотипический признак. </w:t>
      </w:r>
      <w:r w:rsidRPr="00DD3C59">
        <w:rPr>
          <w:sz w:val="24"/>
          <w:szCs w:val="24"/>
          <w:u w:val="single"/>
        </w:rPr>
        <w:t xml:space="preserve">Патогенность </w:t>
      </w:r>
      <w:r w:rsidRPr="00DD3C59">
        <w:rPr>
          <w:sz w:val="24"/>
          <w:szCs w:val="24"/>
        </w:rPr>
        <w:t xml:space="preserve">– способность вида микробов вызывать инфекционный процесс у одного или нескольких видов организмов. Пример патогенных видов: </w:t>
      </w:r>
      <w:proofErr w:type="spellStart"/>
      <w:proofErr w:type="gramStart"/>
      <w:r w:rsidRPr="00DD3C59">
        <w:rPr>
          <w:sz w:val="24"/>
          <w:szCs w:val="24"/>
          <w:lang w:val="en-US"/>
        </w:rPr>
        <w:t>Corynebacteriumdiphtheriae</w:t>
      </w:r>
      <w:proofErr w:type="spell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  <w:lang w:val="en-US"/>
        </w:rPr>
        <w:t>Vibriocholerae</w:t>
      </w:r>
      <w:proofErr w:type="spellEnd"/>
      <w:r w:rsidRPr="00DD3C59">
        <w:rPr>
          <w:sz w:val="24"/>
          <w:szCs w:val="24"/>
        </w:rPr>
        <w:t xml:space="preserve"> – патогенные вида для человека; </w:t>
      </w:r>
      <w:r w:rsidRPr="00DD3C59">
        <w:rPr>
          <w:sz w:val="24"/>
          <w:szCs w:val="24"/>
          <w:lang w:val="en-US"/>
        </w:rPr>
        <w:t>M</w:t>
      </w:r>
      <w:r w:rsidRPr="00DD3C59">
        <w:rPr>
          <w:sz w:val="24"/>
          <w:szCs w:val="24"/>
        </w:rPr>
        <w:t>у</w:t>
      </w:r>
      <w:proofErr w:type="spellStart"/>
      <w:r w:rsidRPr="00DD3C59">
        <w:rPr>
          <w:sz w:val="24"/>
          <w:szCs w:val="24"/>
          <w:lang w:val="en-US"/>
        </w:rPr>
        <w:t>cobacteriumbovis</w:t>
      </w:r>
      <w:proofErr w:type="spellEnd"/>
      <w:r w:rsidRPr="00DD3C59">
        <w:rPr>
          <w:sz w:val="24"/>
          <w:szCs w:val="24"/>
        </w:rPr>
        <w:t xml:space="preserve"> – патогенный вид для человека и крупного рогатого </w:t>
      </w:r>
      <w:proofErr w:type="spellStart"/>
      <w:r w:rsidRPr="00DD3C59">
        <w:rPr>
          <w:sz w:val="24"/>
          <w:szCs w:val="24"/>
        </w:rPr>
        <w:t>скота.</w:t>
      </w:r>
      <w:r w:rsidRPr="00DD3C59">
        <w:rPr>
          <w:sz w:val="24"/>
          <w:szCs w:val="24"/>
          <w:u w:val="single"/>
        </w:rPr>
        <w:t>Вирулентность</w:t>
      </w:r>
      <w:proofErr w:type="spellEnd"/>
      <w:r w:rsidRPr="00DD3C59">
        <w:rPr>
          <w:sz w:val="24"/>
          <w:szCs w:val="24"/>
          <w:u w:val="single"/>
        </w:rPr>
        <w:t xml:space="preserve"> </w:t>
      </w:r>
      <w:r w:rsidRPr="00DD3C59">
        <w:rPr>
          <w:sz w:val="24"/>
          <w:szCs w:val="24"/>
        </w:rPr>
        <w:t>- индивидуальный (</w:t>
      </w:r>
      <w:proofErr w:type="spellStart"/>
      <w:r w:rsidRPr="00DD3C59">
        <w:rPr>
          <w:sz w:val="24"/>
          <w:szCs w:val="24"/>
        </w:rPr>
        <w:t>штаммовый</w:t>
      </w:r>
      <w:proofErr w:type="spellEnd"/>
      <w:r w:rsidRPr="00DD3C59">
        <w:rPr>
          <w:sz w:val="24"/>
          <w:szCs w:val="24"/>
        </w:rPr>
        <w:t>), фенотипический признак, мера патогенности в конкретном штамме.</w:t>
      </w:r>
      <w:proofErr w:type="gramEnd"/>
      <w:r w:rsidRPr="00DD3C59">
        <w:rPr>
          <w:sz w:val="24"/>
          <w:szCs w:val="24"/>
        </w:rPr>
        <w:t xml:space="preserve"> Пример вирулентности: штамм № 1 </w:t>
      </w:r>
      <w:r w:rsidRPr="00DD3C59">
        <w:rPr>
          <w:sz w:val="24"/>
          <w:szCs w:val="24"/>
          <w:lang w:val="en-US"/>
        </w:rPr>
        <w:t>V</w:t>
      </w:r>
      <w:r w:rsidRPr="00DD3C59">
        <w:rPr>
          <w:sz w:val="24"/>
          <w:szCs w:val="24"/>
        </w:rPr>
        <w:t>.</w:t>
      </w:r>
      <w:proofErr w:type="spellStart"/>
      <w:r w:rsidRPr="00DD3C59">
        <w:rPr>
          <w:sz w:val="24"/>
          <w:szCs w:val="24"/>
          <w:lang w:val="en-US"/>
        </w:rPr>
        <w:t>cholerae</w:t>
      </w:r>
      <w:proofErr w:type="spellEnd"/>
      <w:r w:rsidRPr="00DD3C59">
        <w:rPr>
          <w:sz w:val="24"/>
          <w:szCs w:val="24"/>
        </w:rPr>
        <w:t xml:space="preserve"> высоковирулентный по отношению к больному</w:t>
      </w:r>
      <w:proofErr w:type="gramStart"/>
      <w:r w:rsidRPr="00DD3C59">
        <w:rPr>
          <w:sz w:val="24"/>
          <w:szCs w:val="24"/>
        </w:rPr>
        <w:t xml:space="preserve"> А</w:t>
      </w:r>
      <w:proofErr w:type="gramEnd"/>
      <w:r w:rsidRPr="00DD3C59">
        <w:rPr>
          <w:sz w:val="24"/>
          <w:szCs w:val="24"/>
        </w:rPr>
        <w:t xml:space="preserve">, т.к. вызвал смерть больного от холеры; штамм № 2 </w:t>
      </w:r>
      <w:r w:rsidRPr="00DD3C59">
        <w:rPr>
          <w:sz w:val="24"/>
          <w:szCs w:val="24"/>
          <w:lang w:val="en-US"/>
        </w:rPr>
        <w:t>V</w:t>
      </w:r>
      <w:r w:rsidRPr="00DD3C59">
        <w:rPr>
          <w:sz w:val="24"/>
          <w:szCs w:val="24"/>
        </w:rPr>
        <w:t>.</w:t>
      </w:r>
      <w:proofErr w:type="spellStart"/>
      <w:r w:rsidRPr="00DD3C59">
        <w:rPr>
          <w:sz w:val="24"/>
          <w:szCs w:val="24"/>
          <w:lang w:val="en-US"/>
        </w:rPr>
        <w:t>cholerae</w:t>
      </w:r>
      <w:r w:rsidRPr="00DD3C59">
        <w:rPr>
          <w:sz w:val="24"/>
          <w:szCs w:val="24"/>
        </w:rPr>
        <w:t>низковирулентный</w:t>
      </w:r>
      <w:proofErr w:type="spellEnd"/>
      <w:r w:rsidRPr="00DD3C59">
        <w:rPr>
          <w:sz w:val="24"/>
          <w:szCs w:val="24"/>
        </w:rPr>
        <w:t xml:space="preserve"> по отношению к лицу Б, т.к. вызвал у него инфекционный процесс в форме здорового </w:t>
      </w:r>
      <w:proofErr w:type="spellStart"/>
      <w:r w:rsidRPr="00DD3C59">
        <w:rPr>
          <w:sz w:val="24"/>
          <w:szCs w:val="24"/>
        </w:rPr>
        <w:t>бактерионосительства</w:t>
      </w:r>
      <w:proofErr w:type="spellEnd"/>
      <w:r w:rsidRPr="00DD3C59">
        <w:rPr>
          <w:sz w:val="24"/>
          <w:szCs w:val="24"/>
        </w:rPr>
        <w:t>. Патогенность микроорганизма реализуется 3-мя группами факторов: колонизации, вирулентности и персистенции.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Факторы колонизации  </w:t>
      </w:r>
      <w:r w:rsidRPr="00DD3C59">
        <w:rPr>
          <w:sz w:val="24"/>
          <w:szCs w:val="24"/>
        </w:rPr>
        <w:t xml:space="preserve">обеспечивают способность патогена (патогенного микроорганизма) заселить определенную экологическую нишу в организме хозяина (как правило, у входных ворот инфекции): </w:t>
      </w:r>
      <w:proofErr w:type="spellStart"/>
      <w:r w:rsidRPr="00DD3C59">
        <w:rPr>
          <w:sz w:val="24"/>
          <w:szCs w:val="24"/>
        </w:rPr>
        <w:t>адгезины</w:t>
      </w:r>
      <w:proofErr w:type="spell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</w:rPr>
        <w:t>бактериоцины</w:t>
      </w:r>
      <w:proofErr w:type="spell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</w:rPr>
        <w:t>железосвязывающие</w:t>
      </w:r>
      <w:proofErr w:type="spellEnd"/>
      <w:r w:rsidRPr="00DD3C59">
        <w:rPr>
          <w:sz w:val="24"/>
          <w:szCs w:val="24"/>
        </w:rPr>
        <w:t xml:space="preserve"> белки и др. </w:t>
      </w:r>
      <w:proofErr w:type="spellStart"/>
      <w:r w:rsidRPr="00DD3C59">
        <w:rPr>
          <w:sz w:val="24"/>
          <w:szCs w:val="24"/>
        </w:rPr>
        <w:t>Адгезины</w:t>
      </w:r>
      <w:proofErr w:type="spellEnd"/>
      <w:r w:rsidRPr="00DD3C59">
        <w:rPr>
          <w:sz w:val="24"/>
          <w:szCs w:val="24"/>
        </w:rPr>
        <w:t xml:space="preserve"> – поверхностные структуры микроорганизмов (пили, белки наружной мембраны, </w:t>
      </w:r>
      <w:proofErr w:type="spellStart"/>
      <w:r w:rsidRPr="00DD3C59">
        <w:rPr>
          <w:sz w:val="24"/>
          <w:szCs w:val="24"/>
        </w:rPr>
        <w:t>липотейхоевые</w:t>
      </w:r>
      <w:proofErr w:type="spellEnd"/>
      <w:r w:rsidRPr="00DD3C59">
        <w:rPr>
          <w:sz w:val="24"/>
          <w:szCs w:val="24"/>
        </w:rPr>
        <w:t xml:space="preserve"> кислоты), способствующие прикреплению возбудителя к клеткам организма (Рис. 3.5). </w:t>
      </w:r>
      <w:proofErr w:type="spellStart"/>
      <w:r w:rsidRPr="00DD3C59">
        <w:rPr>
          <w:sz w:val="24"/>
          <w:szCs w:val="24"/>
        </w:rPr>
        <w:t>Бактериоцины</w:t>
      </w:r>
      <w:proofErr w:type="spellEnd"/>
      <w:r w:rsidRPr="00DD3C59">
        <w:rPr>
          <w:sz w:val="24"/>
          <w:szCs w:val="24"/>
        </w:rPr>
        <w:t xml:space="preserve"> – антагонистически активные вещества, подавляющие нормальную микрофлору организма. </w:t>
      </w:r>
      <w:proofErr w:type="spellStart"/>
      <w:r w:rsidRPr="00DD3C59">
        <w:rPr>
          <w:sz w:val="24"/>
          <w:szCs w:val="24"/>
        </w:rPr>
        <w:t>Железосвязывающие</w:t>
      </w:r>
      <w:proofErr w:type="spellEnd"/>
      <w:r w:rsidRPr="00DD3C59">
        <w:rPr>
          <w:sz w:val="24"/>
          <w:szCs w:val="24"/>
        </w:rPr>
        <w:t xml:space="preserve"> белки обеспечивают усвоение железа патогеном, способствуя его колонизации и инвазии.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Факторы вирулентности </w:t>
      </w:r>
      <w:r w:rsidRPr="00DD3C59">
        <w:rPr>
          <w:sz w:val="24"/>
          <w:szCs w:val="24"/>
        </w:rPr>
        <w:t>обеспечивают способность патогена к инвазии (преодолению барьеров защиты, распространению) и поражению клеток, тканей, органов. К факторам вирулентности относятся токсины и ферменты «агрессии».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Токсины. Эндотоксины </w:t>
      </w:r>
      <w:r w:rsidRPr="00DD3C59">
        <w:rPr>
          <w:sz w:val="24"/>
          <w:szCs w:val="24"/>
        </w:rPr>
        <w:t xml:space="preserve">характерны для грамотрицательных микроорганизмов, не специфичны по механизму действия, вызывают общую интоксикацию организма. </w:t>
      </w:r>
      <w:r w:rsidRPr="00DD3C59">
        <w:rPr>
          <w:b/>
          <w:sz w:val="24"/>
          <w:szCs w:val="24"/>
        </w:rPr>
        <w:t xml:space="preserve">Экзотоксины </w:t>
      </w:r>
      <w:r w:rsidRPr="00DD3C59">
        <w:rPr>
          <w:sz w:val="24"/>
          <w:szCs w:val="24"/>
        </w:rPr>
        <w:t xml:space="preserve">– это секретируемые токсины белковой природы со специфическим действием на организм. По механизму действия делятся на </w:t>
      </w:r>
      <w:proofErr w:type="spellStart"/>
      <w:r w:rsidRPr="00DD3C59">
        <w:rPr>
          <w:sz w:val="24"/>
          <w:szCs w:val="24"/>
        </w:rPr>
        <w:t>мембранотоксины</w:t>
      </w:r>
      <w:proofErr w:type="spellEnd"/>
      <w:r w:rsidRPr="00DD3C59">
        <w:rPr>
          <w:sz w:val="24"/>
          <w:szCs w:val="24"/>
        </w:rPr>
        <w:t xml:space="preserve"> (гемолизины (Рис. 3.2), </w:t>
      </w:r>
      <w:proofErr w:type="spellStart"/>
      <w:r w:rsidRPr="00DD3C59">
        <w:rPr>
          <w:sz w:val="24"/>
          <w:szCs w:val="24"/>
        </w:rPr>
        <w:t>цитотоксины</w:t>
      </w:r>
      <w:proofErr w:type="spellEnd"/>
      <w:r w:rsidRPr="00DD3C59">
        <w:rPr>
          <w:sz w:val="24"/>
          <w:szCs w:val="24"/>
        </w:rPr>
        <w:t xml:space="preserve"> и др.), функциональные </w:t>
      </w:r>
      <w:proofErr w:type="spellStart"/>
      <w:r w:rsidRPr="00DD3C59">
        <w:rPr>
          <w:sz w:val="24"/>
          <w:szCs w:val="24"/>
        </w:rPr>
        <w:t>блокаторы</w:t>
      </w:r>
      <w:proofErr w:type="spellEnd"/>
      <w:r w:rsidRPr="00DD3C59">
        <w:rPr>
          <w:sz w:val="24"/>
          <w:szCs w:val="24"/>
        </w:rPr>
        <w:t xml:space="preserve"> (</w:t>
      </w:r>
      <w:proofErr w:type="spellStart"/>
      <w:r w:rsidRPr="00DD3C59">
        <w:rPr>
          <w:sz w:val="24"/>
          <w:szCs w:val="24"/>
        </w:rPr>
        <w:t>холероген</w:t>
      </w:r>
      <w:proofErr w:type="spellEnd"/>
      <w:r w:rsidRPr="00DD3C59">
        <w:rPr>
          <w:sz w:val="24"/>
          <w:szCs w:val="24"/>
        </w:rPr>
        <w:t xml:space="preserve"> и др.), </w:t>
      </w:r>
      <w:proofErr w:type="spellStart"/>
      <w:r w:rsidRPr="00DD3C59">
        <w:rPr>
          <w:sz w:val="24"/>
          <w:szCs w:val="24"/>
        </w:rPr>
        <w:t>эксфолиатины</w:t>
      </w:r>
      <w:proofErr w:type="spellEnd"/>
      <w:r w:rsidRPr="00DD3C59">
        <w:rPr>
          <w:sz w:val="24"/>
          <w:szCs w:val="24"/>
        </w:rPr>
        <w:t xml:space="preserve"> и </w:t>
      </w:r>
      <w:proofErr w:type="spellStart"/>
      <w:r w:rsidRPr="00DD3C59">
        <w:rPr>
          <w:sz w:val="24"/>
          <w:szCs w:val="24"/>
        </w:rPr>
        <w:t>эритрогенины</w:t>
      </w:r>
      <w:proofErr w:type="spellEnd"/>
      <w:r w:rsidRPr="00DD3C59">
        <w:rPr>
          <w:sz w:val="24"/>
          <w:szCs w:val="24"/>
        </w:rPr>
        <w:t xml:space="preserve">. Из экзотоксинов путем их </w:t>
      </w:r>
      <w:proofErr w:type="spellStart"/>
      <w:r w:rsidRPr="00DD3C59">
        <w:rPr>
          <w:sz w:val="24"/>
          <w:szCs w:val="24"/>
        </w:rPr>
        <w:t>инактивации</w:t>
      </w:r>
      <w:proofErr w:type="spellEnd"/>
      <w:r w:rsidRPr="00DD3C59">
        <w:rPr>
          <w:sz w:val="24"/>
          <w:szCs w:val="24"/>
        </w:rPr>
        <w:t xml:space="preserve"> получают вакцины-анатоксины (</w:t>
      </w:r>
      <w:proofErr w:type="gramStart"/>
      <w:r w:rsidRPr="00DD3C59">
        <w:rPr>
          <w:sz w:val="24"/>
          <w:szCs w:val="24"/>
        </w:rPr>
        <w:t>столбнячный</w:t>
      </w:r>
      <w:proofErr w:type="gramEnd"/>
      <w:r w:rsidRPr="00DD3C59">
        <w:rPr>
          <w:sz w:val="24"/>
          <w:szCs w:val="24"/>
        </w:rPr>
        <w:t>, дифтерийный и т.д.).</w:t>
      </w:r>
    </w:p>
    <w:p w:rsidR="00A054C0" w:rsidRPr="00DD3C59" w:rsidRDefault="00A054C0" w:rsidP="00DD3C59">
      <w:pPr>
        <w:ind w:firstLine="851"/>
        <w:jc w:val="both"/>
        <w:rPr>
          <w:b/>
          <w:sz w:val="24"/>
          <w:szCs w:val="24"/>
        </w:rPr>
      </w:pPr>
      <w:r w:rsidRPr="00DD3C59">
        <w:rPr>
          <w:b/>
          <w:sz w:val="24"/>
          <w:szCs w:val="24"/>
        </w:rPr>
        <w:t>Ферменты «защиты и агрессии» (факторы альтерации)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 xml:space="preserve">Многим патогенным микроорганизмам свойственно образование ферментов, способствующих проникновению, распространению микроба вглубь тканей и противостоянию защитным факторам </w:t>
      </w:r>
      <w:proofErr w:type="spellStart"/>
      <w:r w:rsidRPr="00DD3C59">
        <w:rPr>
          <w:sz w:val="24"/>
          <w:szCs w:val="24"/>
        </w:rPr>
        <w:t>макроорганизма</w:t>
      </w:r>
      <w:proofErr w:type="spellEnd"/>
      <w:r w:rsidRPr="00DD3C59">
        <w:rPr>
          <w:sz w:val="24"/>
          <w:szCs w:val="24"/>
        </w:rPr>
        <w:t xml:space="preserve"> (фибринолизин, </w:t>
      </w:r>
      <w:proofErr w:type="spellStart"/>
      <w:r w:rsidRPr="00DD3C59">
        <w:rPr>
          <w:sz w:val="24"/>
          <w:szCs w:val="24"/>
        </w:rPr>
        <w:t>гиалуронидаза</w:t>
      </w:r>
      <w:proofErr w:type="spell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</w:rPr>
        <w:t>лецитиназа</w:t>
      </w:r>
      <w:proofErr w:type="spell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</w:rPr>
        <w:t>плазмокоагулаза</w:t>
      </w:r>
      <w:proofErr w:type="spellEnd"/>
      <w:r w:rsidRPr="00DD3C59">
        <w:rPr>
          <w:sz w:val="24"/>
          <w:szCs w:val="24"/>
        </w:rPr>
        <w:t>; протеазы, разрушающие иммуноглобулины, и другие факторы).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lastRenderedPageBreak/>
        <w:t xml:space="preserve">а) </w:t>
      </w:r>
      <w:proofErr w:type="spellStart"/>
      <w:r w:rsidRPr="00DD3C59">
        <w:rPr>
          <w:sz w:val="24"/>
          <w:szCs w:val="24"/>
        </w:rPr>
        <w:t>Плазмокоагулаза</w:t>
      </w:r>
      <w:proofErr w:type="spellEnd"/>
      <w:r w:rsidRPr="00DD3C59">
        <w:rPr>
          <w:sz w:val="24"/>
          <w:szCs w:val="24"/>
        </w:rPr>
        <w:t xml:space="preserve"> – фермент сворачивает фибрин за счет активации предсуществующего в плазме крови протромбина, тем самым </w:t>
      </w:r>
      <w:proofErr w:type="gramStart"/>
      <w:r w:rsidRPr="00DD3C59">
        <w:rPr>
          <w:sz w:val="24"/>
          <w:szCs w:val="24"/>
        </w:rPr>
        <w:t>защищая</w:t>
      </w:r>
      <w:proofErr w:type="gramEnd"/>
      <w:r w:rsidRPr="00DD3C59">
        <w:rPr>
          <w:sz w:val="24"/>
          <w:szCs w:val="24"/>
        </w:rPr>
        <w:t xml:space="preserve"> бактерии от клеточных и гуморальных факторов защиты иммунитета.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 xml:space="preserve">б) Лизоцим (микробный) – фермент, оказывающий литическое действие на грамположительные микроорганизмы, участвует в </w:t>
      </w:r>
      <w:proofErr w:type="spellStart"/>
      <w:r w:rsidRPr="00DD3C59">
        <w:rPr>
          <w:sz w:val="24"/>
          <w:szCs w:val="24"/>
        </w:rPr>
        <w:t>аутолизе</w:t>
      </w:r>
      <w:proofErr w:type="spellEnd"/>
      <w:r w:rsidRPr="00DD3C59">
        <w:rPr>
          <w:sz w:val="24"/>
          <w:szCs w:val="24"/>
        </w:rPr>
        <w:t xml:space="preserve"> и делении бактериальной клетки, придает штамму – продуценту селективные преимущества при колонизации кожных покровов и слизистых.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 xml:space="preserve">в) </w:t>
      </w:r>
      <w:proofErr w:type="spellStart"/>
      <w:r w:rsidRPr="00DD3C59">
        <w:rPr>
          <w:sz w:val="24"/>
          <w:szCs w:val="24"/>
        </w:rPr>
        <w:t>Гиалуронидаза</w:t>
      </w:r>
      <w:proofErr w:type="spellEnd"/>
      <w:r w:rsidRPr="00DD3C59">
        <w:rPr>
          <w:sz w:val="24"/>
          <w:szCs w:val="24"/>
        </w:rPr>
        <w:t xml:space="preserve"> – </w:t>
      </w:r>
      <w:proofErr w:type="spellStart"/>
      <w:r w:rsidRPr="00DD3C59">
        <w:rPr>
          <w:sz w:val="24"/>
          <w:szCs w:val="24"/>
        </w:rPr>
        <w:t>экзофермент</w:t>
      </w:r>
      <w:proofErr w:type="spell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</w:rPr>
        <w:t>деполимеризирующийгиалуроновую</w:t>
      </w:r>
      <w:proofErr w:type="spellEnd"/>
      <w:r w:rsidRPr="00DD3C59">
        <w:rPr>
          <w:sz w:val="24"/>
          <w:szCs w:val="24"/>
        </w:rPr>
        <w:t xml:space="preserve"> кислоту, что обеспечивает прохождение бактерий через соединительно-тканные барьеры.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 xml:space="preserve">г) </w:t>
      </w:r>
      <w:proofErr w:type="spellStart"/>
      <w:r w:rsidRPr="00DD3C59">
        <w:rPr>
          <w:sz w:val="24"/>
          <w:szCs w:val="24"/>
        </w:rPr>
        <w:t>Летициназа</w:t>
      </w:r>
      <w:proofErr w:type="spellEnd"/>
      <w:r w:rsidRPr="00DD3C59">
        <w:rPr>
          <w:sz w:val="24"/>
          <w:szCs w:val="24"/>
        </w:rPr>
        <w:t xml:space="preserve"> (</w:t>
      </w:r>
      <w:proofErr w:type="spellStart"/>
      <w:r w:rsidRPr="00DD3C59">
        <w:rPr>
          <w:sz w:val="24"/>
          <w:szCs w:val="24"/>
        </w:rPr>
        <w:t>лецитовителлаза</w:t>
      </w:r>
      <w:proofErr w:type="spellEnd"/>
      <w:r w:rsidRPr="00DD3C59">
        <w:rPr>
          <w:sz w:val="24"/>
          <w:szCs w:val="24"/>
        </w:rPr>
        <w:t>) – фермент, расщепляющий липопротеид оболочек клеток. Выявляется в виде помутнения или образования радужных венчиков вокруг колоний на специальной желточной среде (Рис. 3.4). В данном феномене участвует и фермент липаза, ответственный за формирование поверхностной радужной пленки. Эти два фермента обеспечивают выживание микроорганизмов на коже, в очагах нагноения.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Факторы персистенции </w:t>
      </w:r>
      <w:r w:rsidRPr="00DD3C59">
        <w:rPr>
          <w:sz w:val="24"/>
          <w:szCs w:val="24"/>
        </w:rPr>
        <w:t>обеспечивают способность патогена длительно переживать в организме хозяина путем защиты от механизмов иммунитета (</w:t>
      </w:r>
      <w:proofErr w:type="spellStart"/>
      <w:r w:rsidRPr="00DD3C59">
        <w:rPr>
          <w:sz w:val="24"/>
          <w:szCs w:val="24"/>
        </w:rPr>
        <w:t>иммуносупрессорное</w:t>
      </w:r>
      <w:proofErr w:type="spellEnd"/>
      <w:r w:rsidRPr="00DD3C59">
        <w:rPr>
          <w:sz w:val="24"/>
          <w:szCs w:val="24"/>
        </w:rPr>
        <w:t xml:space="preserve"> воздействие).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 xml:space="preserve">К факторам персистенции относятся </w:t>
      </w:r>
      <w:proofErr w:type="spellStart"/>
      <w:r w:rsidRPr="00DD3C59">
        <w:rPr>
          <w:sz w:val="24"/>
          <w:szCs w:val="24"/>
        </w:rPr>
        <w:t>поверхностне</w:t>
      </w:r>
      <w:proofErr w:type="spellEnd"/>
      <w:r w:rsidRPr="00DD3C59">
        <w:rPr>
          <w:sz w:val="24"/>
          <w:szCs w:val="24"/>
        </w:rPr>
        <w:t xml:space="preserve"> структуры бактериальной клетки (капсула, оболочечные антигены, </w:t>
      </w:r>
      <w:proofErr w:type="spellStart"/>
      <w:r w:rsidRPr="00DD3C59">
        <w:rPr>
          <w:sz w:val="24"/>
          <w:szCs w:val="24"/>
        </w:rPr>
        <w:t>пептидогликан</w:t>
      </w:r>
      <w:proofErr w:type="spellEnd"/>
      <w:r w:rsidRPr="00DD3C59">
        <w:rPr>
          <w:sz w:val="24"/>
          <w:szCs w:val="24"/>
        </w:rPr>
        <w:t>) и секретируемые факторы, подавляющие механизмы иммунитета.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Капсула </w:t>
      </w:r>
      <w:r w:rsidRPr="00DD3C59">
        <w:rPr>
          <w:sz w:val="24"/>
          <w:szCs w:val="24"/>
        </w:rPr>
        <w:t xml:space="preserve">– представляет собой слизистый слой, как правило, состоящий из мукополисахаридных фибрилл. Капсула у многих бактерий маскирует микробы от фагоцитов, либо подавляет фагоцитоз, тем самым обладая </w:t>
      </w:r>
      <w:proofErr w:type="spellStart"/>
      <w:r w:rsidRPr="00DD3C59">
        <w:rPr>
          <w:sz w:val="24"/>
          <w:szCs w:val="24"/>
        </w:rPr>
        <w:t>иммуносупрессивным</w:t>
      </w:r>
      <w:proofErr w:type="spellEnd"/>
      <w:r w:rsidRPr="00DD3C59">
        <w:rPr>
          <w:sz w:val="24"/>
          <w:szCs w:val="24"/>
        </w:rPr>
        <w:t xml:space="preserve"> свойством. </w:t>
      </w:r>
      <w:proofErr w:type="spellStart"/>
      <w:r w:rsidRPr="00DD3C59">
        <w:rPr>
          <w:b/>
          <w:sz w:val="24"/>
          <w:szCs w:val="24"/>
        </w:rPr>
        <w:t>Оболоченные</w:t>
      </w:r>
      <w:proofErr w:type="spellEnd"/>
      <w:r w:rsidRPr="00DD3C59">
        <w:rPr>
          <w:b/>
          <w:sz w:val="24"/>
          <w:szCs w:val="24"/>
        </w:rPr>
        <w:t xml:space="preserve"> антигены </w:t>
      </w:r>
      <w:r w:rsidRPr="00DD3C59">
        <w:rPr>
          <w:sz w:val="24"/>
          <w:szCs w:val="24"/>
        </w:rPr>
        <w:t>(</w:t>
      </w:r>
      <w:r w:rsidRPr="00DD3C59">
        <w:rPr>
          <w:sz w:val="24"/>
          <w:szCs w:val="24"/>
          <w:lang w:val="en-US"/>
        </w:rPr>
        <w:t>Vi</w:t>
      </w:r>
      <w:r w:rsidRPr="00DD3C59">
        <w:rPr>
          <w:sz w:val="24"/>
          <w:szCs w:val="24"/>
        </w:rPr>
        <w:t xml:space="preserve"> - , </w:t>
      </w:r>
      <w:r w:rsidRPr="00DD3C59">
        <w:rPr>
          <w:sz w:val="24"/>
          <w:szCs w:val="24"/>
          <w:lang w:val="en-US"/>
        </w:rPr>
        <w:t>A</w:t>
      </w:r>
      <w:r w:rsidRPr="00DD3C59">
        <w:rPr>
          <w:sz w:val="24"/>
          <w:szCs w:val="24"/>
        </w:rPr>
        <w:t xml:space="preserve">-, </w:t>
      </w:r>
      <w:r w:rsidRPr="00DD3C59">
        <w:rPr>
          <w:sz w:val="24"/>
          <w:szCs w:val="24"/>
          <w:lang w:val="en-US"/>
        </w:rPr>
        <w:t>M</w:t>
      </w:r>
      <w:r w:rsidRPr="00DD3C59">
        <w:rPr>
          <w:sz w:val="24"/>
          <w:szCs w:val="24"/>
        </w:rPr>
        <w:t xml:space="preserve">- белки и др.) подавляют фагоцитоз, блокируют </w:t>
      </w:r>
      <w:proofErr w:type="spellStart"/>
      <w:r w:rsidRPr="00DD3C59">
        <w:rPr>
          <w:sz w:val="24"/>
          <w:szCs w:val="24"/>
          <w:lang w:val="en-US"/>
        </w:rPr>
        <w:t>Ig</w:t>
      </w:r>
      <w:proofErr w:type="spellEnd"/>
      <w:r w:rsidRPr="00DD3C59">
        <w:rPr>
          <w:sz w:val="24"/>
          <w:szCs w:val="24"/>
        </w:rPr>
        <w:t xml:space="preserve">. </w:t>
      </w:r>
      <w:proofErr w:type="spellStart"/>
      <w:r w:rsidRPr="00DD3C59">
        <w:rPr>
          <w:b/>
          <w:sz w:val="24"/>
          <w:szCs w:val="24"/>
        </w:rPr>
        <w:t>Пептидогликан</w:t>
      </w:r>
      <w:r w:rsidRPr="00DD3C59">
        <w:rPr>
          <w:sz w:val="24"/>
          <w:szCs w:val="24"/>
        </w:rPr>
        <w:t>входит</w:t>
      </w:r>
      <w:proofErr w:type="spellEnd"/>
      <w:r w:rsidRPr="00DD3C59">
        <w:rPr>
          <w:sz w:val="24"/>
          <w:szCs w:val="24"/>
        </w:rPr>
        <w:t xml:space="preserve"> в состав эндотоксина, подавляет фагоцитоз. </w:t>
      </w:r>
      <w:r w:rsidRPr="00DD3C59">
        <w:rPr>
          <w:b/>
          <w:sz w:val="24"/>
          <w:szCs w:val="24"/>
        </w:rPr>
        <w:t xml:space="preserve">Секретируемые факторы персистенции: </w:t>
      </w:r>
      <w:proofErr w:type="spellStart"/>
      <w:r w:rsidRPr="00DD3C59">
        <w:rPr>
          <w:sz w:val="24"/>
          <w:szCs w:val="24"/>
        </w:rPr>
        <w:t>антилизоцимный</w:t>
      </w:r>
      <w:proofErr w:type="spell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</w:rPr>
        <w:t>антикомплементарный</w:t>
      </w:r>
      <w:proofErr w:type="spell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</w:rPr>
        <w:t>антиинтерфероновый</w:t>
      </w:r>
      <w:proofErr w:type="spell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</w:rPr>
        <w:t>антикарнозиновый</w:t>
      </w:r>
      <w:proofErr w:type="spell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</w:rPr>
        <w:t>антидефенсиновый</w:t>
      </w:r>
      <w:proofErr w:type="spellEnd"/>
      <w:r w:rsidRPr="00DD3C59">
        <w:rPr>
          <w:sz w:val="24"/>
          <w:szCs w:val="24"/>
        </w:rPr>
        <w:t xml:space="preserve"> и др. – инактивируют клеточные и гуморальные механизмы иммунитета. К механизмам персистенции </w:t>
      </w:r>
      <w:proofErr w:type="spellStart"/>
      <w:r w:rsidRPr="00DD3C59">
        <w:rPr>
          <w:sz w:val="24"/>
          <w:szCs w:val="24"/>
        </w:rPr>
        <w:t>патогена</w:t>
      </w:r>
      <w:proofErr w:type="spellEnd"/>
      <w:r w:rsidRPr="00DD3C59">
        <w:rPr>
          <w:sz w:val="24"/>
          <w:szCs w:val="24"/>
        </w:rPr>
        <w:t xml:space="preserve">, кроме «экранирования» </w:t>
      </w:r>
      <w:proofErr w:type="spellStart"/>
      <w:r w:rsidRPr="00DD3C59">
        <w:rPr>
          <w:sz w:val="24"/>
          <w:szCs w:val="24"/>
        </w:rPr>
        <w:t>пептидогликана</w:t>
      </w:r>
      <w:proofErr w:type="spellEnd"/>
      <w:r w:rsidRPr="00DD3C59">
        <w:rPr>
          <w:sz w:val="24"/>
          <w:szCs w:val="24"/>
        </w:rPr>
        <w:t xml:space="preserve"> за счет поверхностных структур бактериальной клетки и секреции иммунодепрессантов, относятся антигенная мимикрия (сходство антигенов микроба и человека), образование </w:t>
      </w:r>
      <w:r w:rsidRPr="00DD3C59">
        <w:rPr>
          <w:sz w:val="24"/>
          <w:szCs w:val="24"/>
          <w:lang w:val="en-US"/>
        </w:rPr>
        <w:t>L</w:t>
      </w:r>
      <w:r w:rsidRPr="00DD3C59">
        <w:rPr>
          <w:sz w:val="24"/>
          <w:szCs w:val="24"/>
        </w:rPr>
        <w:t xml:space="preserve">-форм (потеря </w:t>
      </w:r>
      <w:proofErr w:type="spellStart"/>
      <w:r w:rsidRPr="00DD3C59">
        <w:rPr>
          <w:sz w:val="24"/>
          <w:szCs w:val="24"/>
        </w:rPr>
        <w:t>пептидогликана</w:t>
      </w:r>
      <w:proofErr w:type="spellEnd"/>
      <w:r w:rsidRPr="00DD3C59">
        <w:rPr>
          <w:sz w:val="24"/>
          <w:szCs w:val="24"/>
        </w:rPr>
        <w:t xml:space="preserve"> – основной мишени действия факторов иммунитета).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 xml:space="preserve">Часто решающим фактором, определяющим во многом форму проявления, длительность, тяжесть и исход инфекционного процесса, является состояние </w:t>
      </w:r>
      <w:r w:rsidRPr="00DD3C59">
        <w:rPr>
          <w:b/>
          <w:sz w:val="24"/>
          <w:szCs w:val="24"/>
        </w:rPr>
        <w:t>макроорганизма</w:t>
      </w:r>
      <w:r w:rsidRPr="00DD3C59">
        <w:rPr>
          <w:sz w:val="24"/>
          <w:szCs w:val="24"/>
        </w:rPr>
        <w:t xml:space="preserve">, его способность  механизмами неспецифической (факторы естественной </w:t>
      </w:r>
      <w:proofErr w:type="spellStart"/>
      <w:r w:rsidRPr="00DD3C59">
        <w:rPr>
          <w:sz w:val="24"/>
          <w:szCs w:val="24"/>
        </w:rPr>
        <w:t>разистентности</w:t>
      </w:r>
      <w:proofErr w:type="spellEnd"/>
      <w:r w:rsidRPr="00DD3C59">
        <w:rPr>
          <w:sz w:val="24"/>
          <w:szCs w:val="24"/>
        </w:rPr>
        <w:t xml:space="preserve"> или факторы неспецифической резистентности) и специфической (</w:t>
      </w:r>
      <w:proofErr w:type="spellStart"/>
      <w:r w:rsidRPr="00DD3C59">
        <w:rPr>
          <w:sz w:val="24"/>
          <w:szCs w:val="24"/>
        </w:rPr>
        <w:t>антигенспецифические</w:t>
      </w:r>
      <w:proofErr w:type="spellEnd"/>
      <w:r w:rsidRPr="00DD3C59">
        <w:rPr>
          <w:sz w:val="24"/>
          <w:szCs w:val="24"/>
        </w:rPr>
        <w:t xml:space="preserve"> механизмы, т.е. иммунный ответ) защиты уничтожить и удалить из организма микробы и продукты их жизнедеятельности. </w:t>
      </w:r>
      <w:proofErr w:type="gramStart"/>
      <w:r w:rsidRPr="00DD3C59">
        <w:rPr>
          <w:sz w:val="24"/>
          <w:szCs w:val="24"/>
        </w:rPr>
        <w:t>К факторам неспецифической резистентности относятся механические (кожа, слизистые), физико-химические (ферменты, лизоцим, рН и др.) и иммунобиологические барьеры (фагоцитоз, комплемент, интерфероны, защитные белки сыворотки крови и др.).</w:t>
      </w:r>
      <w:proofErr w:type="gramEnd"/>
      <w:r w:rsidRPr="00DD3C59">
        <w:rPr>
          <w:sz w:val="24"/>
          <w:szCs w:val="24"/>
        </w:rPr>
        <w:t xml:space="preserve"> Механизмы неспецифической защиты определяют бактерицидные свойства кожи, слизистых, крови и других тканей и органов. Неспецифическая защита от микроорганизмов реализуется по преимуществу с участием миелоидных клеток (моноцитов/макрофагов, </w:t>
      </w:r>
      <w:proofErr w:type="spellStart"/>
      <w:r w:rsidRPr="00DD3C59">
        <w:rPr>
          <w:sz w:val="24"/>
          <w:szCs w:val="24"/>
        </w:rPr>
        <w:t>нейтрофильных</w:t>
      </w:r>
      <w:proofErr w:type="spellEnd"/>
      <w:r w:rsidRPr="00DD3C59">
        <w:rPr>
          <w:sz w:val="24"/>
          <w:szCs w:val="24"/>
        </w:rPr>
        <w:t xml:space="preserve"> гранулоцитов и т.д.) и гуморальных составляющих – лизоцима, </w:t>
      </w:r>
      <w:proofErr w:type="spellStart"/>
      <w:proofErr w:type="gramStart"/>
      <w:r w:rsidRPr="00DD3C59">
        <w:rPr>
          <w:sz w:val="24"/>
          <w:szCs w:val="24"/>
        </w:rPr>
        <w:t>бета-лизинов</w:t>
      </w:r>
      <w:proofErr w:type="spellEnd"/>
      <w:proofErr w:type="gram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</w:rPr>
        <w:t>пропердина</w:t>
      </w:r>
      <w:proofErr w:type="spellEnd"/>
      <w:r w:rsidRPr="00DD3C59">
        <w:rPr>
          <w:sz w:val="24"/>
          <w:szCs w:val="24"/>
        </w:rPr>
        <w:t xml:space="preserve">; белков острой фазы, включая белки системы комплемента, </w:t>
      </w:r>
      <w:proofErr w:type="spellStart"/>
      <w:r w:rsidRPr="00DD3C59">
        <w:rPr>
          <w:sz w:val="24"/>
          <w:szCs w:val="24"/>
        </w:rPr>
        <w:t>фибронектин</w:t>
      </w:r>
      <w:proofErr w:type="spell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</w:rPr>
        <w:t>С-реактивный</w:t>
      </w:r>
      <w:proofErr w:type="spellEnd"/>
      <w:r w:rsidRPr="00DD3C59">
        <w:rPr>
          <w:sz w:val="24"/>
          <w:szCs w:val="24"/>
        </w:rPr>
        <w:t xml:space="preserve"> протеин и др.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Бактерицидная активность кожи </w:t>
      </w:r>
      <w:r w:rsidRPr="00DD3C59">
        <w:rPr>
          <w:sz w:val="24"/>
          <w:szCs w:val="24"/>
        </w:rPr>
        <w:t>как один из факторов естественной защиты включает несколько механизмов:</w:t>
      </w:r>
    </w:p>
    <w:p w:rsidR="00A054C0" w:rsidRPr="00DD3C59" w:rsidRDefault="00A054C0" w:rsidP="00DD3C59">
      <w:pPr>
        <w:numPr>
          <w:ilvl w:val="0"/>
          <w:numId w:val="3"/>
        </w:numPr>
        <w:jc w:val="both"/>
        <w:rPr>
          <w:sz w:val="24"/>
          <w:szCs w:val="24"/>
        </w:rPr>
      </w:pPr>
      <w:r w:rsidRPr="00DD3C59">
        <w:rPr>
          <w:sz w:val="24"/>
          <w:szCs w:val="24"/>
        </w:rPr>
        <w:t>антимикробные свойства секретов кожи (потовых желез и др.);</w:t>
      </w:r>
    </w:p>
    <w:p w:rsidR="00A054C0" w:rsidRPr="00DD3C59" w:rsidRDefault="00A054C0" w:rsidP="00DD3C59">
      <w:pPr>
        <w:numPr>
          <w:ilvl w:val="0"/>
          <w:numId w:val="3"/>
        </w:numPr>
        <w:jc w:val="both"/>
        <w:rPr>
          <w:sz w:val="24"/>
          <w:szCs w:val="24"/>
        </w:rPr>
      </w:pPr>
      <w:r w:rsidRPr="00DD3C59">
        <w:rPr>
          <w:sz w:val="24"/>
          <w:szCs w:val="24"/>
        </w:rPr>
        <w:t>механический барьер;</w:t>
      </w:r>
    </w:p>
    <w:p w:rsidR="00A054C0" w:rsidRPr="00DD3C59" w:rsidRDefault="00A054C0" w:rsidP="00DD3C59">
      <w:pPr>
        <w:numPr>
          <w:ilvl w:val="0"/>
          <w:numId w:val="3"/>
        </w:numPr>
        <w:jc w:val="both"/>
        <w:rPr>
          <w:sz w:val="24"/>
          <w:szCs w:val="24"/>
        </w:rPr>
      </w:pPr>
      <w:r w:rsidRPr="00DD3C59">
        <w:rPr>
          <w:sz w:val="24"/>
          <w:szCs w:val="24"/>
        </w:rPr>
        <w:t>антагонистическая активность нормальной микрофлоры.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lastRenderedPageBreak/>
        <w:t xml:space="preserve">Бактерицидный эффект сыворотки </w:t>
      </w:r>
      <w:r w:rsidRPr="00DD3C59">
        <w:rPr>
          <w:sz w:val="24"/>
          <w:szCs w:val="24"/>
        </w:rPr>
        <w:t xml:space="preserve">проявляется в способности сыворотки обезвреживать попавших в кровь микроорганизмов и реализуется за счет участия различных белков и ферментов сыворотки (лизоцим, </w:t>
      </w:r>
      <w:proofErr w:type="spellStart"/>
      <w:r w:rsidRPr="00DD3C59">
        <w:rPr>
          <w:sz w:val="24"/>
          <w:szCs w:val="24"/>
        </w:rPr>
        <w:t>комлемент</w:t>
      </w:r>
      <w:proofErr w:type="spellEnd"/>
      <w:r w:rsidRPr="00DD3C59">
        <w:rPr>
          <w:sz w:val="24"/>
          <w:szCs w:val="24"/>
        </w:rPr>
        <w:t xml:space="preserve">, </w:t>
      </w:r>
      <w:proofErr w:type="spellStart"/>
      <w:proofErr w:type="gramStart"/>
      <w:r w:rsidRPr="00DD3C59">
        <w:rPr>
          <w:sz w:val="24"/>
          <w:szCs w:val="24"/>
        </w:rPr>
        <w:t>бета-лизины</w:t>
      </w:r>
      <w:proofErr w:type="spellEnd"/>
      <w:proofErr w:type="gram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</w:rPr>
        <w:t>пропердин</w:t>
      </w:r>
      <w:proofErr w:type="spellEnd"/>
      <w:r w:rsidRPr="00DD3C59">
        <w:rPr>
          <w:sz w:val="24"/>
          <w:szCs w:val="24"/>
        </w:rPr>
        <w:t>, естественные антитела и др.).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Система комплемента </w:t>
      </w:r>
      <w:r w:rsidRPr="00DD3C59">
        <w:rPr>
          <w:sz w:val="24"/>
          <w:szCs w:val="24"/>
        </w:rPr>
        <w:t>представлена большой группой взаимодействующих между собой белков (20 белков идентифицированы иммунологически) и гликопротеидов сыворотки крови, обозначаемых символом «С», а девять основных компонентов комплемента – цифрами: С</w:t>
      </w:r>
      <w:proofErr w:type="gramStart"/>
      <w:r w:rsidRPr="00DD3C59">
        <w:rPr>
          <w:sz w:val="24"/>
          <w:szCs w:val="24"/>
        </w:rPr>
        <w:t>1</w:t>
      </w:r>
      <w:proofErr w:type="gramEnd"/>
      <w:r w:rsidRPr="00DD3C59">
        <w:rPr>
          <w:sz w:val="24"/>
          <w:szCs w:val="24"/>
        </w:rPr>
        <w:t xml:space="preserve">, С2, С3, … С9. Каждый компонент расщепляется на субъединицы, обозначаемые буквами – </w:t>
      </w:r>
      <w:proofErr w:type="gramStart"/>
      <w:r w:rsidRPr="00DD3C59">
        <w:rPr>
          <w:sz w:val="24"/>
          <w:szCs w:val="24"/>
        </w:rPr>
        <w:t>С</w:t>
      </w:r>
      <w:proofErr w:type="spellStart"/>
      <w:proofErr w:type="gramEnd"/>
      <w:r w:rsidRPr="00DD3C59">
        <w:rPr>
          <w:sz w:val="24"/>
          <w:szCs w:val="24"/>
          <w:lang w:val="en-US"/>
        </w:rPr>
        <w:t>lq</w:t>
      </w:r>
      <w:proofErr w:type="spellEnd"/>
      <w:r w:rsidRPr="00DD3C59">
        <w:rPr>
          <w:sz w:val="24"/>
          <w:szCs w:val="24"/>
        </w:rPr>
        <w:t xml:space="preserve">, </w:t>
      </w:r>
      <w:r w:rsidRPr="00DD3C59">
        <w:rPr>
          <w:sz w:val="24"/>
          <w:szCs w:val="24"/>
          <w:lang w:val="en-US"/>
        </w:rPr>
        <w:t>C</w:t>
      </w:r>
      <w:r w:rsidRPr="00DD3C59">
        <w:rPr>
          <w:sz w:val="24"/>
          <w:szCs w:val="24"/>
        </w:rPr>
        <w:t>3</w:t>
      </w:r>
      <w:r w:rsidRPr="00DD3C59">
        <w:rPr>
          <w:sz w:val="24"/>
          <w:szCs w:val="24"/>
          <w:lang w:val="en-US"/>
        </w:rPr>
        <w:t>a</w:t>
      </w:r>
      <w:r w:rsidRPr="00DD3C59">
        <w:rPr>
          <w:sz w:val="24"/>
          <w:szCs w:val="24"/>
        </w:rPr>
        <w:t xml:space="preserve">, </w:t>
      </w:r>
      <w:r w:rsidRPr="00DD3C59">
        <w:rPr>
          <w:sz w:val="24"/>
          <w:szCs w:val="24"/>
          <w:lang w:val="en-US"/>
        </w:rPr>
        <w:t>C</w:t>
      </w:r>
      <w:r w:rsidRPr="00DD3C59">
        <w:rPr>
          <w:sz w:val="24"/>
          <w:szCs w:val="24"/>
        </w:rPr>
        <w:t>3</w:t>
      </w:r>
      <w:r w:rsidRPr="00DD3C59">
        <w:rPr>
          <w:sz w:val="24"/>
          <w:szCs w:val="24"/>
          <w:lang w:val="en-US"/>
        </w:rPr>
        <w:t>b</w:t>
      </w:r>
      <w:r w:rsidRPr="00DD3C59">
        <w:rPr>
          <w:sz w:val="24"/>
          <w:szCs w:val="24"/>
        </w:rPr>
        <w:t xml:space="preserve"> и т.д. Вырабатываются белки комплемента макрофагами, нейтрофилами, клетками печени и составляют 5-10% всех белков сыворотки. В организме комплемент находится в неактивном состоянии и активируется рядом факторов. После активации его действие носит каскадный характер, что приводит к образованию </w:t>
      </w:r>
      <w:proofErr w:type="spellStart"/>
      <w:r w:rsidRPr="00DD3C59">
        <w:rPr>
          <w:sz w:val="24"/>
          <w:szCs w:val="24"/>
        </w:rPr>
        <w:t>мембраноатакующего</w:t>
      </w:r>
      <w:proofErr w:type="spellEnd"/>
      <w:r w:rsidRPr="00DD3C59">
        <w:rPr>
          <w:sz w:val="24"/>
          <w:szCs w:val="24"/>
        </w:rPr>
        <w:t xml:space="preserve"> комплекса и последующему лизису клетки мишени.</w:t>
      </w:r>
    </w:p>
    <w:p w:rsidR="00A054C0" w:rsidRPr="00DD3C59" w:rsidRDefault="00A054C0" w:rsidP="00DD3C59">
      <w:pPr>
        <w:ind w:firstLine="851"/>
        <w:jc w:val="both"/>
        <w:rPr>
          <w:b/>
          <w:sz w:val="24"/>
          <w:szCs w:val="24"/>
        </w:rPr>
      </w:pPr>
      <w:r w:rsidRPr="00DD3C59">
        <w:rPr>
          <w:b/>
          <w:sz w:val="24"/>
          <w:szCs w:val="24"/>
        </w:rPr>
        <w:t xml:space="preserve">Функция системы </w:t>
      </w:r>
      <w:proofErr w:type="spellStart"/>
      <w:r w:rsidRPr="00DD3C59">
        <w:rPr>
          <w:b/>
          <w:sz w:val="24"/>
          <w:szCs w:val="24"/>
        </w:rPr>
        <w:t>комлемента</w:t>
      </w:r>
      <w:proofErr w:type="spellEnd"/>
      <w:r w:rsidRPr="00DD3C59">
        <w:rPr>
          <w:b/>
          <w:sz w:val="24"/>
          <w:szCs w:val="24"/>
        </w:rPr>
        <w:t>:</w:t>
      </w:r>
    </w:p>
    <w:p w:rsidR="00A054C0" w:rsidRPr="00DD3C59" w:rsidRDefault="00A054C0" w:rsidP="00DD3C59">
      <w:pPr>
        <w:numPr>
          <w:ilvl w:val="0"/>
          <w:numId w:val="4"/>
        </w:numPr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Лизис </w:t>
      </w:r>
      <w:r w:rsidRPr="00DD3C59">
        <w:rPr>
          <w:sz w:val="24"/>
          <w:szCs w:val="24"/>
        </w:rPr>
        <w:t>чужеродных клеток и бактерий;</w:t>
      </w:r>
    </w:p>
    <w:p w:rsidR="00A054C0" w:rsidRPr="00DD3C59" w:rsidRDefault="00A054C0" w:rsidP="00DD3C59">
      <w:pPr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DD3C59">
        <w:rPr>
          <w:b/>
          <w:sz w:val="24"/>
          <w:szCs w:val="24"/>
        </w:rPr>
        <w:t>Опсонизация</w:t>
      </w:r>
      <w:r w:rsidRPr="00DD3C59">
        <w:rPr>
          <w:sz w:val="24"/>
          <w:szCs w:val="24"/>
        </w:rPr>
        <w:t>чужеродных</w:t>
      </w:r>
      <w:proofErr w:type="spellEnd"/>
      <w:r w:rsidRPr="00DD3C59">
        <w:rPr>
          <w:sz w:val="24"/>
          <w:szCs w:val="24"/>
        </w:rPr>
        <w:t xml:space="preserve"> клеток, включая бактерии, которые становятся более доступными для макрофагов благодаря феномену иммунного прилипания (</w:t>
      </w:r>
      <w:proofErr w:type="gramStart"/>
      <w:r w:rsidRPr="00DD3C59">
        <w:rPr>
          <w:sz w:val="24"/>
          <w:szCs w:val="24"/>
        </w:rPr>
        <w:t>обусловлен</w:t>
      </w:r>
      <w:proofErr w:type="gramEnd"/>
      <w:r w:rsidRPr="00DD3C59">
        <w:rPr>
          <w:sz w:val="24"/>
          <w:szCs w:val="24"/>
        </w:rPr>
        <w:t xml:space="preserve"> фиксацией С3</w:t>
      </w:r>
      <w:r w:rsidRPr="00DD3C59">
        <w:rPr>
          <w:sz w:val="24"/>
          <w:szCs w:val="24"/>
          <w:lang w:val="en-US"/>
        </w:rPr>
        <w:t>b</w:t>
      </w:r>
      <w:r w:rsidRPr="00DD3C59">
        <w:rPr>
          <w:sz w:val="24"/>
          <w:szCs w:val="24"/>
        </w:rPr>
        <w:t xml:space="preserve"> компонента на бактериях и наличием рецептора для С3</w:t>
      </w:r>
      <w:r w:rsidRPr="00DD3C59">
        <w:rPr>
          <w:sz w:val="24"/>
          <w:szCs w:val="24"/>
          <w:lang w:val="en-US"/>
        </w:rPr>
        <w:t>b</w:t>
      </w:r>
      <w:r w:rsidRPr="00DD3C59">
        <w:rPr>
          <w:sz w:val="24"/>
          <w:szCs w:val="24"/>
        </w:rPr>
        <w:t xml:space="preserve"> на макрофагах).</w:t>
      </w:r>
    </w:p>
    <w:p w:rsidR="00A054C0" w:rsidRPr="00DD3C59" w:rsidRDefault="00A054C0" w:rsidP="00DD3C59">
      <w:pPr>
        <w:numPr>
          <w:ilvl w:val="0"/>
          <w:numId w:val="4"/>
        </w:numPr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>Стимуляция хемотаксиса.</w:t>
      </w:r>
    </w:p>
    <w:p w:rsidR="00A054C0" w:rsidRPr="00DD3C59" w:rsidRDefault="00A054C0" w:rsidP="00DD3C59">
      <w:pPr>
        <w:numPr>
          <w:ilvl w:val="0"/>
          <w:numId w:val="4"/>
        </w:numPr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Стимуляция фагоцита </w:t>
      </w:r>
      <w:r w:rsidRPr="00DD3C59">
        <w:rPr>
          <w:sz w:val="24"/>
          <w:szCs w:val="24"/>
        </w:rPr>
        <w:t xml:space="preserve">(обусловлена присоединением к иммунному комплексу </w:t>
      </w:r>
      <w:proofErr w:type="spellStart"/>
      <w:r w:rsidRPr="00DD3C59">
        <w:rPr>
          <w:sz w:val="24"/>
          <w:szCs w:val="24"/>
          <w:lang w:val="en-US"/>
        </w:rPr>
        <w:t>Cq</w:t>
      </w:r>
      <w:proofErr w:type="spellEnd"/>
      <w:r w:rsidRPr="00DD3C59">
        <w:rPr>
          <w:sz w:val="24"/>
          <w:szCs w:val="24"/>
        </w:rPr>
        <w:t xml:space="preserve">  или </w:t>
      </w:r>
      <w:r w:rsidRPr="00DD3C59">
        <w:rPr>
          <w:sz w:val="24"/>
          <w:szCs w:val="24"/>
          <w:lang w:val="en-US"/>
        </w:rPr>
        <w:t>C</w:t>
      </w:r>
      <w:r w:rsidRPr="00DD3C59">
        <w:rPr>
          <w:sz w:val="24"/>
          <w:szCs w:val="24"/>
        </w:rPr>
        <w:t>3</w:t>
      </w:r>
      <w:r w:rsidRPr="00DD3C59">
        <w:rPr>
          <w:sz w:val="24"/>
          <w:szCs w:val="24"/>
          <w:lang w:val="en-US"/>
        </w:rPr>
        <w:t>b</w:t>
      </w:r>
      <w:r w:rsidRPr="00DD3C59">
        <w:rPr>
          <w:sz w:val="24"/>
          <w:szCs w:val="24"/>
        </w:rPr>
        <w:t>).</w:t>
      </w:r>
    </w:p>
    <w:p w:rsidR="00A054C0" w:rsidRPr="00DD3C59" w:rsidRDefault="00A054C0" w:rsidP="00DD3C59">
      <w:pPr>
        <w:numPr>
          <w:ilvl w:val="0"/>
          <w:numId w:val="4"/>
        </w:numPr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Опосредует процесс воспаления </w:t>
      </w:r>
      <w:r w:rsidRPr="00DD3C59">
        <w:rPr>
          <w:sz w:val="24"/>
          <w:szCs w:val="24"/>
        </w:rPr>
        <w:t xml:space="preserve">(повышение сосудистой проницаемости – С5а, С3а; усиление выброса </w:t>
      </w:r>
      <w:proofErr w:type="spellStart"/>
      <w:r w:rsidRPr="00DD3C59">
        <w:rPr>
          <w:sz w:val="24"/>
          <w:szCs w:val="24"/>
        </w:rPr>
        <w:t>биологичеси</w:t>
      </w:r>
      <w:proofErr w:type="spellEnd"/>
      <w:r w:rsidRPr="00DD3C59">
        <w:rPr>
          <w:sz w:val="24"/>
          <w:szCs w:val="24"/>
        </w:rPr>
        <w:t xml:space="preserve"> </w:t>
      </w:r>
      <w:proofErr w:type="gramStart"/>
      <w:r w:rsidRPr="00DD3C59">
        <w:rPr>
          <w:sz w:val="24"/>
          <w:szCs w:val="24"/>
        </w:rPr>
        <w:t>активных</w:t>
      </w:r>
      <w:proofErr w:type="gramEnd"/>
      <w:r w:rsidRPr="00DD3C59">
        <w:rPr>
          <w:sz w:val="24"/>
          <w:szCs w:val="24"/>
        </w:rPr>
        <w:t xml:space="preserve"> </w:t>
      </w:r>
      <w:proofErr w:type="spellStart"/>
      <w:r w:rsidRPr="00DD3C59">
        <w:rPr>
          <w:sz w:val="24"/>
          <w:szCs w:val="24"/>
        </w:rPr>
        <w:t>веществ-анафилотоксинов</w:t>
      </w:r>
      <w:proofErr w:type="spellEnd"/>
      <w:r w:rsidRPr="00DD3C59">
        <w:rPr>
          <w:sz w:val="24"/>
          <w:szCs w:val="24"/>
        </w:rPr>
        <w:t xml:space="preserve"> – С5а, С3а).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 xml:space="preserve">Известны два основных пути активации комплемента: </w:t>
      </w:r>
      <w:r w:rsidRPr="00DD3C59">
        <w:rPr>
          <w:b/>
          <w:sz w:val="24"/>
          <w:szCs w:val="24"/>
        </w:rPr>
        <w:t xml:space="preserve">классический </w:t>
      </w:r>
      <w:r w:rsidRPr="00DD3C59">
        <w:rPr>
          <w:sz w:val="24"/>
          <w:szCs w:val="24"/>
        </w:rPr>
        <w:t xml:space="preserve">(активируется комплексом антиген-антитело – </w:t>
      </w:r>
      <w:proofErr w:type="spellStart"/>
      <w:r w:rsidRPr="00DD3C59">
        <w:rPr>
          <w:sz w:val="24"/>
          <w:szCs w:val="24"/>
          <w:lang w:val="en-US"/>
        </w:rPr>
        <w:t>IgG</w:t>
      </w:r>
      <w:proofErr w:type="spell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  <w:lang w:val="en-US"/>
        </w:rPr>
        <w:t>IgM</w:t>
      </w:r>
      <w:proofErr w:type="spellEnd"/>
      <w:r w:rsidRPr="00DD3C59">
        <w:rPr>
          <w:sz w:val="24"/>
          <w:szCs w:val="24"/>
        </w:rPr>
        <w:t xml:space="preserve">); </w:t>
      </w:r>
      <w:r w:rsidRPr="00DD3C59">
        <w:rPr>
          <w:b/>
          <w:sz w:val="24"/>
          <w:szCs w:val="24"/>
        </w:rPr>
        <w:t xml:space="preserve">альтернативный </w:t>
      </w:r>
      <w:r w:rsidRPr="00DD3C59">
        <w:rPr>
          <w:sz w:val="24"/>
          <w:szCs w:val="24"/>
        </w:rPr>
        <w:t xml:space="preserve">(индуцируется ЛПС, антигенами вирусов, грибов, простейших, иммунными комплексами с </w:t>
      </w:r>
      <w:proofErr w:type="spellStart"/>
      <w:r w:rsidRPr="00DD3C59">
        <w:rPr>
          <w:sz w:val="24"/>
          <w:szCs w:val="24"/>
          <w:lang w:val="en-US"/>
        </w:rPr>
        <w:t>IgA</w:t>
      </w:r>
      <w:proofErr w:type="spell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  <w:lang w:val="en-US"/>
        </w:rPr>
        <w:t>IgE</w:t>
      </w:r>
      <w:proofErr w:type="spellEnd"/>
      <w:r w:rsidRPr="00DD3C59">
        <w:rPr>
          <w:sz w:val="24"/>
          <w:szCs w:val="24"/>
        </w:rPr>
        <w:t xml:space="preserve"> и т.д.).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С3 компонент комплемента </w:t>
      </w:r>
      <w:r w:rsidRPr="00DD3C59">
        <w:rPr>
          <w:sz w:val="24"/>
          <w:szCs w:val="24"/>
        </w:rPr>
        <w:t>играет центральную роль в обоих путях активации комплемента.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Лизоцим – </w:t>
      </w:r>
      <w:r w:rsidRPr="00DD3C59">
        <w:rPr>
          <w:sz w:val="24"/>
          <w:szCs w:val="24"/>
        </w:rPr>
        <w:t xml:space="preserve">термостабильный белок со свойствами фермента, разрушает клеточную стенку преимущественно грамположительных бактерий, разрывая </w:t>
      </w:r>
      <w:proofErr w:type="gramStart"/>
      <w:r w:rsidRPr="00DD3C59">
        <w:rPr>
          <w:sz w:val="24"/>
          <w:szCs w:val="24"/>
        </w:rPr>
        <w:t>β-</w:t>
      </w:r>
      <w:proofErr w:type="gramEnd"/>
      <w:r w:rsidRPr="00DD3C59">
        <w:rPr>
          <w:sz w:val="24"/>
          <w:szCs w:val="24"/>
        </w:rPr>
        <w:t xml:space="preserve">гликозидные связи между </w:t>
      </w:r>
      <w:proofErr w:type="spellStart"/>
      <w:r w:rsidRPr="00DD3C59">
        <w:rPr>
          <w:sz w:val="24"/>
          <w:szCs w:val="24"/>
        </w:rPr>
        <w:t>аминосахарамипептидогликана</w:t>
      </w:r>
      <w:proofErr w:type="spellEnd"/>
      <w:r w:rsidRPr="00DD3C59">
        <w:rPr>
          <w:sz w:val="24"/>
          <w:szCs w:val="24"/>
        </w:rPr>
        <w:t xml:space="preserve">, что способствует образованию протопластов с последующим их лизисом. Содержится во всех тканевых жидкостях, в лейкоцитах, макрофагах и других </w:t>
      </w:r>
      <w:proofErr w:type="spellStart"/>
      <w:r w:rsidRPr="00DD3C59">
        <w:rPr>
          <w:sz w:val="24"/>
          <w:szCs w:val="24"/>
        </w:rPr>
        <w:t>фагоцитирующих</w:t>
      </w:r>
      <w:proofErr w:type="spellEnd"/>
      <w:r w:rsidRPr="00DD3C59">
        <w:rPr>
          <w:sz w:val="24"/>
          <w:szCs w:val="24"/>
        </w:rPr>
        <w:t xml:space="preserve"> клетках. Продуцируется лизоцим преимущественно клетками моноцитарно/макрофагального ряда. Лизоцим усиливает антибактериальную активность комплекса антиген (микроб</w:t>
      </w:r>
      <w:proofErr w:type="gramStart"/>
      <w:r w:rsidRPr="00DD3C59">
        <w:rPr>
          <w:sz w:val="24"/>
          <w:szCs w:val="24"/>
        </w:rPr>
        <w:t>)-</w:t>
      </w:r>
      <w:proofErr w:type="gramEnd"/>
      <w:r w:rsidRPr="00DD3C59">
        <w:rPr>
          <w:sz w:val="24"/>
          <w:szCs w:val="24"/>
        </w:rPr>
        <w:t xml:space="preserve">антитело-комплемент, способствуя лизису </w:t>
      </w:r>
      <w:proofErr w:type="spellStart"/>
      <w:r w:rsidRPr="00DD3C59">
        <w:rPr>
          <w:sz w:val="24"/>
          <w:szCs w:val="24"/>
        </w:rPr>
        <w:t>пептидогликана</w:t>
      </w:r>
      <w:proofErr w:type="spellEnd"/>
      <w:r w:rsidRPr="00DD3C59">
        <w:rPr>
          <w:sz w:val="24"/>
          <w:szCs w:val="24"/>
        </w:rPr>
        <w:t xml:space="preserve"> клеточной стенки бактерий.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Факторы внешней среды.  </w:t>
      </w:r>
      <w:r w:rsidRPr="00DD3C59">
        <w:rPr>
          <w:sz w:val="24"/>
          <w:szCs w:val="24"/>
        </w:rPr>
        <w:t>Важность изучения микрофлоры внешней среды (почвы, воздуха, воды) определяется тем, что объекты внешней среды являются путями передачи инфекции. При изучении и оценке микрофлоры объектов внешней среды учитывается общее количество микробов в 1 м</w:t>
      </w:r>
      <w:r w:rsidRPr="00DD3C59">
        <w:rPr>
          <w:sz w:val="24"/>
          <w:szCs w:val="24"/>
          <w:vertAlign w:val="superscript"/>
        </w:rPr>
        <w:t>3</w:t>
      </w:r>
      <w:r w:rsidRPr="00DD3C59">
        <w:rPr>
          <w:sz w:val="24"/>
          <w:szCs w:val="24"/>
        </w:rPr>
        <w:t xml:space="preserve"> воздуха, их виды и патогенность. Это можно сделать только при помощи бактериологического метода, позволяющего подсчитать число колоний и, выделив чистые культуры, определить их вид. Для оценки санитарного состояния объектов внешней среды используются санитарно-показательные микробы.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Для воздуха санитарно-показательными микробами являются золотистый стафилококк и гемолитический стрептококк, </w:t>
      </w:r>
      <w:r w:rsidRPr="00DD3C59">
        <w:rPr>
          <w:sz w:val="24"/>
          <w:szCs w:val="24"/>
        </w:rPr>
        <w:t xml:space="preserve">нахождение которых в воздухе  любого помещения свидетельствует о санитарном неблагополучии, и тем </w:t>
      </w:r>
      <w:proofErr w:type="gramStart"/>
      <w:r w:rsidRPr="00DD3C59">
        <w:rPr>
          <w:sz w:val="24"/>
          <w:szCs w:val="24"/>
        </w:rPr>
        <w:t>более недопустимо</w:t>
      </w:r>
      <w:proofErr w:type="gramEnd"/>
      <w:r w:rsidRPr="00DD3C59">
        <w:rPr>
          <w:sz w:val="24"/>
          <w:szCs w:val="24"/>
        </w:rPr>
        <w:t xml:space="preserve"> их </w:t>
      </w:r>
      <w:r w:rsidRPr="00DD3C59">
        <w:rPr>
          <w:sz w:val="24"/>
          <w:szCs w:val="24"/>
        </w:rPr>
        <w:lastRenderedPageBreak/>
        <w:t>нахождение в воздухе операционных, послеоперационных палат, родильных залов, палат новорожденных и др.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 xml:space="preserve">Для исследования микрофлоры воздуха используют различные методы: </w:t>
      </w:r>
      <w:proofErr w:type="spellStart"/>
      <w:r w:rsidRPr="00DD3C59">
        <w:rPr>
          <w:sz w:val="24"/>
          <w:szCs w:val="24"/>
        </w:rPr>
        <w:t>седиментационный</w:t>
      </w:r>
      <w:proofErr w:type="spellEnd"/>
      <w:r w:rsidRPr="00DD3C59">
        <w:rPr>
          <w:sz w:val="24"/>
          <w:szCs w:val="24"/>
        </w:rPr>
        <w:t xml:space="preserve"> (метод Коха), фильтрационный (воздух продувают через воду) и аспирационные методы, основанные на принципе ударного действия воздушной среды с использованием специальных приборов (аппарат Короткова и др.).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Санитарно-микробиологический анализ почвы </w:t>
      </w:r>
      <w:r w:rsidRPr="00DD3C59">
        <w:rPr>
          <w:sz w:val="24"/>
          <w:szCs w:val="24"/>
        </w:rPr>
        <w:t xml:space="preserve">включает определение </w:t>
      </w:r>
      <w:r w:rsidRPr="00DD3C59">
        <w:rPr>
          <w:b/>
          <w:sz w:val="24"/>
          <w:szCs w:val="24"/>
        </w:rPr>
        <w:t xml:space="preserve">бактерий группы кишечной палочки (БГКП), общей численности сапрофитных почвенных микроорганизмов, титра </w:t>
      </w:r>
      <w:proofErr w:type="spellStart"/>
      <w:r w:rsidRPr="00DD3C59">
        <w:rPr>
          <w:b/>
          <w:sz w:val="24"/>
          <w:szCs w:val="24"/>
          <w:lang w:val="en-US"/>
        </w:rPr>
        <w:t>Cl</w:t>
      </w:r>
      <w:proofErr w:type="spellEnd"/>
      <w:r w:rsidRPr="00DD3C59">
        <w:rPr>
          <w:b/>
          <w:sz w:val="24"/>
          <w:szCs w:val="24"/>
        </w:rPr>
        <w:t>.</w:t>
      </w:r>
      <w:proofErr w:type="spellStart"/>
      <w:r w:rsidRPr="00DD3C59">
        <w:rPr>
          <w:b/>
          <w:sz w:val="24"/>
          <w:szCs w:val="24"/>
          <w:lang w:val="en-US"/>
        </w:rPr>
        <w:t>perfringens</w:t>
      </w:r>
      <w:proofErr w:type="spellEnd"/>
      <w:r w:rsidRPr="00DD3C59">
        <w:rPr>
          <w:b/>
          <w:sz w:val="24"/>
          <w:szCs w:val="24"/>
        </w:rPr>
        <w:t>,  термофильных сапрофитных бактерий (растущих при 60±2</w:t>
      </w:r>
      <w:r w:rsidRPr="00DD3C59">
        <w:rPr>
          <w:b/>
          <w:sz w:val="24"/>
          <w:szCs w:val="24"/>
          <w:vertAlign w:val="superscript"/>
        </w:rPr>
        <w:t>0</w:t>
      </w:r>
      <w:r w:rsidRPr="00DD3C59">
        <w:rPr>
          <w:b/>
          <w:sz w:val="24"/>
          <w:szCs w:val="24"/>
        </w:rPr>
        <w:t xml:space="preserve">С), энтерококков. </w:t>
      </w:r>
      <w:r w:rsidRPr="00DD3C59">
        <w:rPr>
          <w:sz w:val="24"/>
          <w:szCs w:val="24"/>
        </w:rPr>
        <w:t xml:space="preserve">К бактериям группы кишечной палочки относятся бактерии семейства </w:t>
      </w:r>
      <w:proofErr w:type="spellStart"/>
      <w:r w:rsidRPr="00DD3C59">
        <w:rPr>
          <w:sz w:val="24"/>
          <w:szCs w:val="24"/>
          <w:lang w:val="en-US"/>
        </w:rPr>
        <w:t>Enterobacteriaceae</w:t>
      </w:r>
      <w:proofErr w:type="spellEnd"/>
      <w:r w:rsidRPr="00DD3C59">
        <w:rPr>
          <w:sz w:val="24"/>
          <w:szCs w:val="24"/>
        </w:rPr>
        <w:t xml:space="preserve">: родов </w:t>
      </w:r>
      <w:r w:rsidRPr="00DD3C59">
        <w:rPr>
          <w:sz w:val="24"/>
          <w:szCs w:val="24"/>
          <w:lang w:val="en-US"/>
        </w:rPr>
        <w:t>Escherichia</w:t>
      </w:r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  <w:lang w:val="en-US"/>
        </w:rPr>
        <w:t>Citrobacter</w:t>
      </w:r>
      <w:proofErr w:type="spell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  <w:lang w:val="en-US"/>
        </w:rPr>
        <w:t>Enterobacter</w:t>
      </w:r>
      <w:proofErr w:type="spellEnd"/>
      <w:r w:rsidRPr="00DD3C59">
        <w:rPr>
          <w:sz w:val="24"/>
          <w:szCs w:val="24"/>
        </w:rPr>
        <w:t xml:space="preserve">, </w:t>
      </w:r>
      <w:proofErr w:type="spellStart"/>
      <w:r w:rsidRPr="00DD3C59">
        <w:rPr>
          <w:sz w:val="24"/>
          <w:szCs w:val="24"/>
          <w:lang w:val="en-US"/>
        </w:rPr>
        <w:t>Klebsiella</w:t>
      </w:r>
      <w:proofErr w:type="spellEnd"/>
      <w:r w:rsidRPr="00DD3C59">
        <w:rPr>
          <w:sz w:val="24"/>
          <w:szCs w:val="24"/>
        </w:rPr>
        <w:t xml:space="preserve">; это грамотрицательные, не образующие спор и не обладающие </w:t>
      </w:r>
      <w:proofErr w:type="spellStart"/>
      <w:r w:rsidRPr="00DD3C59">
        <w:rPr>
          <w:sz w:val="24"/>
          <w:szCs w:val="24"/>
        </w:rPr>
        <w:t>оксидазной</w:t>
      </w:r>
      <w:proofErr w:type="spellEnd"/>
      <w:r w:rsidRPr="00DD3C59">
        <w:rPr>
          <w:sz w:val="24"/>
          <w:szCs w:val="24"/>
        </w:rPr>
        <w:t xml:space="preserve"> активностью палочки, </w:t>
      </w:r>
      <w:proofErr w:type="spellStart"/>
      <w:r w:rsidRPr="00DD3C59">
        <w:rPr>
          <w:sz w:val="24"/>
          <w:szCs w:val="24"/>
        </w:rPr>
        <w:t>ферметирующие</w:t>
      </w:r>
      <w:proofErr w:type="spellEnd"/>
      <w:r w:rsidRPr="00DD3C59">
        <w:rPr>
          <w:sz w:val="24"/>
          <w:szCs w:val="24"/>
        </w:rPr>
        <w:t xml:space="preserve"> лактозу и глюкозу до кислоты и газа при 37</w:t>
      </w:r>
      <w:r w:rsidRPr="00DD3C59">
        <w:rPr>
          <w:sz w:val="24"/>
          <w:szCs w:val="24"/>
          <w:vertAlign w:val="superscript"/>
        </w:rPr>
        <w:t>0</w:t>
      </w:r>
      <w:proofErr w:type="gramStart"/>
      <w:r w:rsidRPr="00DD3C59">
        <w:rPr>
          <w:sz w:val="24"/>
          <w:szCs w:val="24"/>
        </w:rPr>
        <w:t xml:space="preserve"> С</w:t>
      </w:r>
      <w:proofErr w:type="gramEnd"/>
      <w:r w:rsidRPr="00DD3C59">
        <w:rPr>
          <w:sz w:val="24"/>
          <w:szCs w:val="24"/>
        </w:rPr>
        <w:t xml:space="preserve"> в течение 24 ч. Эти бактерии выделяются в окружающую среду только с испражнениями человека и теплокровных животных.</w:t>
      </w:r>
    </w:p>
    <w:p w:rsidR="00A054C0" w:rsidRPr="00DD3C59" w:rsidRDefault="00A054C0" w:rsidP="00DD3C59">
      <w:pPr>
        <w:ind w:firstLine="851"/>
        <w:jc w:val="both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Санитарно-микробиологическое состояние воды </w:t>
      </w:r>
      <w:r w:rsidRPr="00DD3C59">
        <w:rPr>
          <w:sz w:val="24"/>
          <w:szCs w:val="24"/>
        </w:rPr>
        <w:t xml:space="preserve">оценивается </w:t>
      </w:r>
      <w:proofErr w:type="gramStart"/>
      <w:r w:rsidRPr="00DD3C59">
        <w:rPr>
          <w:sz w:val="24"/>
          <w:szCs w:val="24"/>
        </w:rPr>
        <w:t>по</w:t>
      </w:r>
      <w:proofErr w:type="gramEnd"/>
      <w:r w:rsidRPr="00DD3C59">
        <w:rPr>
          <w:sz w:val="24"/>
          <w:szCs w:val="24"/>
        </w:rPr>
        <w:t>:</w:t>
      </w:r>
    </w:p>
    <w:p w:rsidR="00A054C0" w:rsidRPr="00DD3C59" w:rsidRDefault="00A054C0" w:rsidP="00DD3C59">
      <w:pPr>
        <w:numPr>
          <w:ilvl w:val="0"/>
          <w:numId w:val="5"/>
        </w:numPr>
        <w:tabs>
          <w:tab w:val="clear" w:pos="1211"/>
          <w:tab w:val="num" w:pos="-3544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 xml:space="preserve">микробному числу – количество </w:t>
      </w:r>
      <w:proofErr w:type="spellStart"/>
      <w:r w:rsidRPr="00DD3C59">
        <w:rPr>
          <w:sz w:val="24"/>
          <w:szCs w:val="24"/>
        </w:rPr>
        <w:t>мезофильныххемоорганотрофных</w:t>
      </w:r>
      <w:proofErr w:type="spellEnd"/>
      <w:r w:rsidRPr="00DD3C59">
        <w:rPr>
          <w:sz w:val="24"/>
          <w:szCs w:val="24"/>
        </w:rPr>
        <w:t xml:space="preserve"> бактерий в 1 мл воды,</w:t>
      </w:r>
    </w:p>
    <w:p w:rsidR="00A054C0" w:rsidRPr="00DD3C59" w:rsidRDefault="00A054C0" w:rsidP="00DD3C59">
      <w:pPr>
        <w:numPr>
          <w:ilvl w:val="0"/>
          <w:numId w:val="5"/>
        </w:numPr>
        <w:tabs>
          <w:tab w:val="clear" w:pos="1211"/>
          <w:tab w:val="num" w:pos="-3544"/>
        </w:tabs>
        <w:ind w:left="0" w:firstLine="851"/>
        <w:jc w:val="both"/>
        <w:rPr>
          <w:sz w:val="24"/>
          <w:szCs w:val="24"/>
        </w:rPr>
      </w:pPr>
      <w:proofErr w:type="gramStart"/>
      <w:r w:rsidRPr="00DD3C59">
        <w:rPr>
          <w:sz w:val="24"/>
          <w:szCs w:val="24"/>
        </w:rPr>
        <w:t>коли-титру</w:t>
      </w:r>
      <w:proofErr w:type="gramEnd"/>
      <w:r w:rsidRPr="00DD3C59">
        <w:rPr>
          <w:sz w:val="24"/>
          <w:szCs w:val="24"/>
        </w:rPr>
        <w:t xml:space="preserve"> – наименьшему объему воды (мл), в котором обнаруживаются бактерии группы кишечной палочки (БГКП);</w:t>
      </w:r>
    </w:p>
    <w:p w:rsidR="00A054C0" w:rsidRPr="00DD3C59" w:rsidRDefault="00A054C0" w:rsidP="00DD3C59">
      <w:pPr>
        <w:numPr>
          <w:ilvl w:val="0"/>
          <w:numId w:val="5"/>
        </w:numPr>
        <w:tabs>
          <w:tab w:val="clear" w:pos="1211"/>
          <w:tab w:val="num" w:pos="-3544"/>
        </w:tabs>
        <w:ind w:left="0" w:firstLine="851"/>
        <w:jc w:val="both"/>
        <w:rPr>
          <w:sz w:val="24"/>
          <w:szCs w:val="24"/>
        </w:rPr>
      </w:pPr>
      <w:proofErr w:type="gramStart"/>
      <w:r w:rsidRPr="00DD3C59">
        <w:rPr>
          <w:sz w:val="24"/>
          <w:szCs w:val="24"/>
        </w:rPr>
        <w:t>коли-индексу</w:t>
      </w:r>
      <w:proofErr w:type="gramEnd"/>
      <w:r w:rsidRPr="00DD3C59">
        <w:rPr>
          <w:sz w:val="24"/>
          <w:szCs w:val="24"/>
        </w:rPr>
        <w:t xml:space="preserve"> – количеству БГКП в 1 л воды.</w:t>
      </w:r>
    </w:p>
    <w:p w:rsidR="00A054C0" w:rsidRPr="00DD3C59" w:rsidRDefault="00A054C0" w:rsidP="00DD3C59">
      <w:pPr>
        <w:ind w:firstLine="851"/>
        <w:jc w:val="both"/>
        <w:rPr>
          <w:b/>
          <w:sz w:val="24"/>
          <w:szCs w:val="24"/>
        </w:rPr>
      </w:pPr>
      <w:r w:rsidRPr="00DD3C59">
        <w:rPr>
          <w:sz w:val="24"/>
          <w:szCs w:val="24"/>
        </w:rPr>
        <w:t xml:space="preserve">Показателями свежего фекального загрязнения являются </w:t>
      </w:r>
      <w:proofErr w:type="spellStart"/>
      <w:r w:rsidRPr="00DD3C59">
        <w:rPr>
          <w:sz w:val="24"/>
          <w:szCs w:val="24"/>
        </w:rPr>
        <w:t>лактозоположительные</w:t>
      </w:r>
      <w:proofErr w:type="spellEnd"/>
      <w:r w:rsidRPr="00DD3C59">
        <w:rPr>
          <w:sz w:val="24"/>
          <w:szCs w:val="24"/>
        </w:rPr>
        <w:t xml:space="preserve"> кишечные палочки (сохраняют способность ферментировать лактозу при 44,5</w:t>
      </w:r>
      <w:r w:rsidRPr="00DD3C59">
        <w:rPr>
          <w:sz w:val="24"/>
          <w:szCs w:val="24"/>
          <w:vertAlign w:val="superscript"/>
        </w:rPr>
        <w:t>0</w:t>
      </w:r>
      <w:r w:rsidRPr="00DD3C59">
        <w:rPr>
          <w:sz w:val="24"/>
          <w:szCs w:val="24"/>
        </w:rPr>
        <w:t xml:space="preserve">С) и </w:t>
      </w:r>
      <w:proofErr w:type="spellStart"/>
      <w:r w:rsidRPr="00DD3C59">
        <w:rPr>
          <w:sz w:val="24"/>
          <w:szCs w:val="24"/>
        </w:rPr>
        <w:t>цитратотрицательные</w:t>
      </w:r>
      <w:proofErr w:type="spellEnd"/>
      <w:r w:rsidRPr="00DD3C59">
        <w:rPr>
          <w:sz w:val="24"/>
          <w:szCs w:val="24"/>
        </w:rPr>
        <w:t xml:space="preserve"> бактерии (не растущие на среде, содержащей в качестве единственного источника углерода и энергии цитрат). Дополнительным критерием оценки санитарного состояния воды является определение у выделенных </w:t>
      </w:r>
      <w:proofErr w:type="spellStart"/>
      <w:r w:rsidRPr="00DD3C59">
        <w:rPr>
          <w:sz w:val="24"/>
          <w:szCs w:val="24"/>
        </w:rPr>
        <w:t>энтеробактерий</w:t>
      </w:r>
      <w:proofErr w:type="spellEnd"/>
      <w:r w:rsidRPr="00DD3C59">
        <w:rPr>
          <w:sz w:val="24"/>
          <w:szCs w:val="24"/>
        </w:rPr>
        <w:t xml:space="preserve"> персистентных свойств. Надежным критерием свежести фекального загрязнения воды является обнаружение </w:t>
      </w:r>
      <w:proofErr w:type="spellStart"/>
      <w:r w:rsidRPr="00DD3C59">
        <w:rPr>
          <w:sz w:val="24"/>
          <w:szCs w:val="24"/>
        </w:rPr>
        <w:t>энтеробактерий</w:t>
      </w:r>
      <w:proofErr w:type="spellEnd"/>
      <w:r w:rsidRPr="00DD3C59">
        <w:rPr>
          <w:sz w:val="24"/>
          <w:szCs w:val="24"/>
        </w:rPr>
        <w:t xml:space="preserve"> с </w:t>
      </w:r>
      <w:proofErr w:type="spellStart"/>
      <w:r w:rsidRPr="00DD3C59">
        <w:rPr>
          <w:b/>
          <w:sz w:val="24"/>
          <w:szCs w:val="24"/>
        </w:rPr>
        <w:t>антилизоцимной</w:t>
      </w:r>
      <w:proofErr w:type="spellEnd"/>
      <w:r w:rsidRPr="00DD3C59">
        <w:rPr>
          <w:b/>
          <w:sz w:val="24"/>
          <w:szCs w:val="24"/>
        </w:rPr>
        <w:t xml:space="preserve">, </w:t>
      </w:r>
      <w:proofErr w:type="spellStart"/>
      <w:r w:rsidRPr="00DD3C59">
        <w:rPr>
          <w:b/>
          <w:sz w:val="24"/>
          <w:szCs w:val="24"/>
        </w:rPr>
        <w:t>антикомплементарной</w:t>
      </w:r>
      <w:proofErr w:type="spellEnd"/>
      <w:r w:rsidRPr="00DD3C59">
        <w:rPr>
          <w:b/>
          <w:sz w:val="24"/>
          <w:szCs w:val="24"/>
        </w:rPr>
        <w:t xml:space="preserve"> и «</w:t>
      </w:r>
      <w:proofErr w:type="spellStart"/>
      <w:r w:rsidRPr="00DD3C59">
        <w:rPr>
          <w:b/>
          <w:sz w:val="24"/>
          <w:szCs w:val="24"/>
        </w:rPr>
        <w:t>антиинтерфероновой</w:t>
      </w:r>
      <w:proofErr w:type="spellEnd"/>
      <w:r w:rsidRPr="00DD3C59">
        <w:rPr>
          <w:b/>
          <w:sz w:val="24"/>
          <w:szCs w:val="24"/>
        </w:rPr>
        <w:t>» активностью.</w:t>
      </w:r>
    </w:p>
    <w:p w:rsidR="00A054C0" w:rsidRPr="00DD3C59" w:rsidRDefault="00A054C0" w:rsidP="00DD3C59">
      <w:pPr>
        <w:pStyle w:val="a6"/>
        <w:rPr>
          <w:caps/>
          <w:sz w:val="24"/>
          <w:szCs w:val="24"/>
        </w:rPr>
      </w:pPr>
      <w:r w:rsidRPr="00DD3C59">
        <w:rPr>
          <w:caps/>
          <w:sz w:val="24"/>
          <w:szCs w:val="24"/>
        </w:rPr>
        <w:t>Вопросы для подготовки:</w:t>
      </w:r>
    </w:p>
    <w:p w:rsidR="00A054C0" w:rsidRPr="00DD3C59" w:rsidRDefault="00A054C0" w:rsidP="00DD3C59">
      <w:pPr>
        <w:pStyle w:val="a6"/>
        <w:numPr>
          <w:ilvl w:val="0"/>
          <w:numId w:val="6"/>
        </w:numPr>
        <w:tabs>
          <w:tab w:val="clear" w:pos="1319"/>
          <w:tab w:val="num" w:pos="-3402"/>
        </w:tabs>
        <w:ind w:left="0" w:firstLine="851"/>
        <w:rPr>
          <w:sz w:val="24"/>
          <w:szCs w:val="24"/>
        </w:rPr>
      </w:pPr>
      <w:r w:rsidRPr="00DD3C59">
        <w:rPr>
          <w:sz w:val="24"/>
          <w:szCs w:val="24"/>
        </w:rPr>
        <w:t>Определение понятий: «инфекция», «инфекционный процесс», «инфекционное заболевание».</w:t>
      </w:r>
    </w:p>
    <w:p w:rsidR="00A054C0" w:rsidRPr="00DD3C59" w:rsidRDefault="00A054C0" w:rsidP="00DD3C59">
      <w:pPr>
        <w:numPr>
          <w:ilvl w:val="0"/>
          <w:numId w:val="6"/>
        </w:numPr>
        <w:tabs>
          <w:tab w:val="clear" w:pos="1319"/>
          <w:tab w:val="num" w:pos="-3402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>Движущие силы инфекционного процесса.</w:t>
      </w:r>
    </w:p>
    <w:p w:rsidR="00A054C0" w:rsidRPr="00DD3C59" w:rsidRDefault="00A054C0" w:rsidP="00DD3C59">
      <w:pPr>
        <w:numPr>
          <w:ilvl w:val="0"/>
          <w:numId w:val="6"/>
        </w:numPr>
        <w:tabs>
          <w:tab w:val="clear" w:pos="1319"/>
          <w:tab w:val="num" w:pos="-3402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>Роль микроба в инфекционном процессе. Патогенность и вирулентность. Факторы колонизации, вирулентности и персистенции.</w:t>
      </w:r>
    </w:p>
    <w:p w:rsidR="00A054C0" w:rsidRPr="00DD3C59" w:rsidRDefault="00A054C0" w:rsidP="00DD3C59">
      <w:pPr>
        <w:numPr>
          <w:ilvl w:val="0"/>
          <w:numId w:val="6"/>
        </w:numPr>
        <w:tabs>
          <w:tab w:val="clear" w:pos="1319"/>
          <w:tab w:val="num" w:pos="-3402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>Микрофлора внешней среды и тела человека, ее роль в происхождении патогенных микробов.</w:t>
      </w:r>
    </w:p>
    <w:p w:rsidR="00A054C0" w:rsidRPr="00DD3C59" w:rsidRDefault="00A054C0" w:rsidP="00DD3C59">
      <w:pPr>
        <w:numPr>
          <w:ilvl w:val="0"/>
          <w:numId w:val="6"/>
        </w:numPr>
        <w:tabs>
          <w:tab w:val="clear" w:pos="1319"/>
          <w:tab w:val="num" w:pos="-3402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>Роль макроорганизма в инфекционном процессе (понятие о восприимчивости, инфекционной чувствительности)</w:t>
      </w:r>
    </w:p>
    <w:p w:rsidR="00A054C0" w:rsidRPr="00DD3C59" w:rsidRDefault="00A054C0" w:rsidP="00DD3C59">
      <w:pPr>
        <w:numPr>
          <w:ilvl w:val="0"/>
          <w:numId w:val="6"/>
        </w:numPr>
        <w:tabs>
          <w:tab w:val="clear" w:pos="1319"/>
          <w:tab w:val="num" w:pos="-3402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>Причины и условия, влияющие на восприимчивость и инфекционную чувствительность макроорганизма.</w:t>
      </w:r>
    </w:p>
    <w:p w:rsidR="00A054C0" w:rsidRPr="00DD3C59" w:rsidRDefault="00A054C0" w:rsidP="00DD3C59">
      <w:pPr>
        <w:numPr>
          <w:ilvl w:val="0"/>
          <w:numId w:val="6"/>
        </w:numPr>
        <w:tabs>
          <w:tab w:val="clear" w:pos="1319"/>
          <w:tab w:val="num" w:pos="-3402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>Факторы естественной резистентности организма человека.</w:t>
      </w:r>
    </w:p>
    <w:p w:rsidR="00A054C0" w:rsidRPr="00DD3C59" w:rsidRDefault="00A054C0" w:rsidP="00DD3C59">
      <w:pPr>
        <w:numPr>
          <w:ilvl w:val="0"/>
          <w:numId w:val="6"/>
        </w:numPr>
        <w:tabs>
          <w:tab w:val="clear" w:pos="1319"/>
          <w:tab w:val="num" w:pos="-3402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>Роль нормальной микрофлоры тела человека в норме и при патологии.</w:t>
      </w:r>
    </w:p>
    <w:p w:rsidR="00A054C0" w:rsidRPr="00DD3C59" w:rsidRDefault="00A054C0" w:rsidP="00DD3C59">
      <w:pPr>
        <w:numPr>
          <w:ilvl w:val="0"/>
          <w:numId w:val="6"/>
        </w:numPr>
        <w:tabs>
          <w:tab w:val="clear" w:pos="1319"/>
          <w:tab w:val="num" w:pos="-3402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 xml:space="preserve">Роль внешней среды как движущей силы инфекционного процесса. </w:t>
      </w:r>
      <w:proofErr w:type="gramStart"/>
      <w:r w:rsidRPr="00DD3C59">
        <w:rPr>
          <w:sz w:val="24"/>
          <w:szCs w:val="24"/>
        </w:rPr>
        <w:t>Коли-титр</w:t>
      </w:r>
      <w:proofErr w:type="gramEnd"/>
      <w:r w:rsidRPr="00DD3C59">
        <w:rPr>
          <w:sz w:val="24"/>
          <w:szCs w:val="24"/>
        </w:rPr>
        <w:t>, коли-индекс.</w:t>
      </w:r>
    </w:p>
    <w:p w:rsidR="00A054C0" w:rsidRPr="00DD3C59" w:rsidRDefault="00A054C0" w:rsidP="00DD3C59">
      <w:pPr>
        <w:numPr>
          <w:ilvl w:val="0"/>
          <w:numId w:val="6"/>
        </w:numPr>
        <w:tabs>
          <w:tab w:val="clear" w:pos="1319"/>
          <w:tab w:val="num" w:pos="-3402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>Роль социальных факторов в возникновении и развитии инфекционного процесса.</w:t>
      </w:r>
    </w:p>
    <w:p w:rsidR="00A054C0" w:rsidRPr="00DD3C59" w:rsidRDefault="00A054C0" w:rsidP="00DD3C59">
      <w:pPr>
        <w:numPr>
          <w:ilvl w:val="0"/>
          <w:numId w:val="6"/>
        </w:numPr>
        <w:tabs>
          <w:tab w:val="clear" w:pos="1319"/>
          <w:tab w:val="num" w:pos="-3402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>Этапы в развитии инфекционного заболевания.</w:t>
      </w:r>
    </w:p>
    <w:p w:rsidR="00A054C0" w:rsidRPr="00DD3C59" w:rsidRDefault="00A054C0" w:rsidP="00DD3C59">
      <w:pPr>
        <w:numPr>
          <w:ilvl w:val="0"/>
          <w:numId w:val="6"/>
        </w:numPr>
        <w:tabs>
          <w:tab w:val="clear" w:pos="1319"/>
          <w:tab w:val="num" w:pos="-3402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>Пути распространения микробов и токсинов в организме.</w:t>
      </w:r>
    </w:p>
    <w:p w:rsidR="00A054C0" w:rsidRPr="00DD3C59" w:rsidRDefault="00A054C0" w:rsidP="00DD3C59">
      <w:pPr>
        <w:numPr>
          <w:ilvl w:val="0"/>
          <w:numId w:val="6"/>
        </w:numPr>
        <w:tabs>
          <w:tab w:val="clear" w:pos="1319"/>
          <w:tab w:val="num" w:pos="-3402"/>
        </w:tabs>
        <w:ind w:left="0" w:firstLine="851"/>
        <w:jc w:val="both"/>
        <w:rPr>
          <w:sz w:val="24"/>
          <w:szCs w:val="24"/>
        </w:rPr>
      </w:pPr>
      <w:r w:rsidRPr="00DD3C59">
        <w:rPr>
          <w:sz w:val="24"/>
          <w:szCs w:val="24"/>
        </w:rPr>
        <w:t>Формы инфекционного процесса по длительности, происхождению, по выраженности клинических проявлений, по числу возбудителей.</w:t>
      </w:r>
    </w:p>
    <w:p w:rsidR="00A054C0" w:rsidRPr="00DD3C59" w:rsidRDefault="00A054C0" w:rsidP="00DD3C59">
      <w:pPr>
        <w:ind w:firstLine="720"/>
        <w:jc w:val="both"/>
        <w:rPr>
          <w:b/>
          <w:sz w:val="24"/>
          <w:szCs w:val="24"/>
        </w:rPr>
      </w:pPr>
      <w:r w:rsidRPr="00DD3C59">
        <w:rPr>
          <w:sz w:val="24"/>
          <w:szCs w:val="24"/>
        </w:rPr>
        <w:lastRenderedPageBreak/>
        <w:t xml:space="preserve">  17. Экспериментальная инфекция и ее значение в научных исследованиях и практической медицине. Биологический метод диагностики (биологическая проба).</w:t>
      </w:r>
    </w:p>
    <w:p w:rsidR="00A054C0" w:rsidRPr="00DD3C59" w:rsidRDefault="00A054C0" w:rsidP="00DD3C59">
      <w:pPr>
        <w:pStyle w:val="a6"/>
        <w:rPr>
          <w:caps/>
          <w:sz w:val="24"/>
          <w:szCs w:val="24"/>
        </w:rPr>
      </w:pPr>
      <w:r w:rsidRPr="00DD3C59">
        <w:rPr>
          <w:caps/>
          <w:sz w:val="24"/>
          <w:szCs w:val="24"/>
        </w:rPr>
        <w:t>План самостоятельной работы:</w:t>
      </w:r>
    </w:p>
    <w:p w:rsidR="00A054C0" w:rsidRPr="00DD3C59" w:rsidRDefault="00A054C0" w:rsidP="00DD3C59">
      <w:pPr>
        <w:pStyle w:val="a6"/>
        <w:numPr>
          <w:ilvl w:val="0"/>
          <w:numId w:val="7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DD3C59">
        <w:rPr>
          <w:sz w:val="24"/>
          <w:szCs w:val="24"/>
        </w:rPr>
        <w:t xml:space="preserve">Оценить результат определения </w:t>
      </w:r>
      <w:proofErr w:type="gramStart"/>
      <w:r w:rsidRPr="00DD3C59">
        <w:rPr>
          <w:sz w:val="24"/>
          <w:szCs w:val="24"/>
        </w:rPr>
        <w:t>коли-индекса</w:t>
      </w:r>
      <w:proofErr w:type="gramEnd"/>
      <w:r w:rsidRPr="00DD3C59">
        <w:rPr>
          <w:sz w:val="24"/>
          <w:szCs w:val="24"/>
        </w:rPr>
        <w:t xml:space="preserve"> воды (Работа 1).</w:t>
      </w:r>
    </w:p>
    <w:p w:rsidR="00A054C0" w:rsidRPr="00DD3C59" w:rsidRDefault="00A054C0" w:rsidP="00DD3C59">
      <w:pPr>
        <w:pStyle w:val="a6"/>
        <w:numPr>
          <w:ilvl w:val="0"/>
          <w:numId w:val="7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DD3C59">
        <w:rPr>
          <w:sz w:val="24"/>
          <w:szCs w:val="24"/>
        </w:rPr>
        <w:t>Изучить макропрепараты, демонстрирующие факторы колонизации, вирулентности и персистенции бактерий (Работа 2).</w:t>
      </w:r>
    </w:p>
    <w:p w:rsidR="00A054C0" w:rsidRPr="00DD3C59" w:rsidRDefault="00A054C0" w:rsidP="00DD3C59">
      <w:pPr>
        <w:pStyle w:val="a6"/>
        <w:numPr>
          <w:ilvl w:val="0"/>
          <w:numId w:val="7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DD3C59">
        <w:rPr>
          <w:sz w:val="24"/>
          <w:szCs w:val="24"/>
        </w:rPr>
        <w:t>Ознакомиться с таблицами «Нормальная микрофлора тела человека» и «Микрофлора кишечника новорожденных» (для педиатрического факультета).</w:t>
      </w:r>
    </w:p>
    <w:p w:rsidR="00A054C0" w:rsidRPr="00DD3C59" w:rsidRDefault="00A054C0" w:rsidP="00DD3C59">
      <w:pPr>
        <w:pStyle w:val="a6"/>
        <w:numPr>
          <w:ilvl w:val="0"/>
          <w:numId w:val="7"/>
        </w:numPr>
        <w:rPr>
          <w:sz w:val="24"/>
          <w:szCs w:val="24"/>
        </w:rPr>
      </w:pPr>
      <w:r w:rsidRPr="00DD3C59">
        <w:rPr>
          <w:sz w:val="24"/>
          <w:szCs w:val="24"/>
        </w:rPr>
        <w:t>Экспериментальная инфекция (биологический метод).</w:t>
      </w:r>
    </w:p>
    <w:p w:rsidR="00A054C0" w:rsidRPr="00DD3C59" w:rsidRDefault="00A054C0" w:rsidP="00DD3C59">
      <w:pPr>
        <w:pStyle w:val="a6"/>
        <w:numPr>
          <w:ilvl w:val="0"/>
          <w:numId w:val="8"/>
        </w:numPr>
        <w:rPr>
          <w:sz w:val="24"/>
          <w:szCs w:val="24"/>
        </w:rPr>
      </w:pPr>
      <w:r w:rsidRPr="00DD3C59">
        <w:rPr>
          <w:sz w:val="24"/>
          <w:szCs w:val="24"/>
        </w:rPr>
        <w:t>демонстрация способов заражения животных;</w:t>
      </w:r>
    </w:p>
    <w:p w:rsidR="00A054C0" w:rsidRPr="00DD3C59" w:rsidRDefault="00A054C0" w:rsidP="00DD3C59">
      <w:pPr>
        <w:pStyle w:val="a6"/>
        <w:ind w:left="851" w:firstLine="0"/>
        <w:rPr>
          <w:sz w:val="24"/>
          <w:szCs w:val="24"/>
        </w:rPr>
      </w:pPr>
      <w:r w:rsidRPr="00DD3C59">
        <w:rPr>
          <w:sz w:val="24"/>
          <w:szCs w:val="24"/>
        </w:rPr>
        <w:t xml:space="preserve">б) воспроизведение экспериментальной бактериальной инфекции на мышах (Работа </w:t>
      </w:r>
      <w:r w:rsidR="006013BE">
        <w:rPr>
          <w:sz w:val="24"/>
          <w:szCs w:val="24"/>
        </w:rPr>
        <w:t>3</w:t>
      </w:r>
      <w:r w:rsidRPr="00DD3C59">
        <w:rPr>
          <w:sz w:val="24"/>
          <w:szCs w:val="24"/>
        </w:rPr>
        <w:t>).</w:t>
      </w:r>
    </w:p>
    <w:p w:rsidR="00A054C0" w:rsidRPr="00DD3C59" w:rsidRDefault="00A054C0" w:rsidP="00DD3C59">
      <w:pPr>
        <w:pStyle w:val="a6"/>
        <w:rPr>
          <w:caps/>
          <w:sz w:val="24"/>
          <w:szCs w:val="24"/>
        </w:rPr>
      </w:pPr>
    </w:p>
    <w:p w:rsidR="00A054C0" w:rsidRPr="00DD3C59" w:rsidRDefault="00A054C0" w:rsidP="00DD3C59">
      <w:pPr>
        <w:pStyle w:val="a6"/>
        <w:jc w:val="center"/>
        <w:rPr>
          <w:b/>
          <w:sz w:val="24"/>
          <w:szCs w:val="24"/>
        </w:rPr>
      </w:pPr>
      <w:r w:rsidRPr="00DD3C59">
        <w:rPr>
          <w:caps/>
          <w:sz w:val="24"/>
          <w:szCs w:val="24"/>
        </w:rPr>
        <w:t>Самостоятельные практические работы</w:t>
      </w:r>
    </w:p>
    <w:p w:rsidR="00A054C0" w:rsidRPr="00DD3C59" w:rsidRDefault="00A054C0" w:rsidP="00DD3C59">
      <w:pPr>
        <w:pStyle w:val="a6"/>
        <w:jc w:val="center"/>
        <w:rPr>
          <w:b/>
          <w:sz w:val="24"/>
          <w:szCs w:val="24"/>
        </w:rPr>
      </w:pPr>
      <w:r w:rsidRPr="00DD3C59">
        <w:rPr>
          <w:b/>
          <w:sz w:val="24"/>
          <w:szCs w:val="24"/>
        </w:rPr>
        <w:t>Работа 1.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b/>
          <w:sz w:val="24"/>
          <w:szCs w:val="24"/>
        </w:rPr>
        <w:t>Цель:</w:t>
      </w:r>
      <w:r w:rsidRPr="00DD3C59">
        <w:rPr>
          <w:sz w:val="24"/>
          <w:szCs w:val="24"/>
        </w:rPr>
        <w:t xml:space="preserve"> Оценить результат определения фекального загрязнения воды по </w:t>
      </w:r>
      <w:proofErr w:type="gramStart"/>
      <w:r w:rsidRPr="00DD3C59">
        <w:rPr>
          <w:sz w:val="24"/>
          <w:szCs w:val="24"/>
        </w:rPr>
        <w:t>коли-индексу</w:t>
      </w:r>
      <w:proofErr w:type="gramEnd"/>
      <w:r w:rsidRPr="00DD3C59">
        <w:rPr>
          <w:sz w:val="24"/>
          <w:szCs w:val="24"/>
        </w:rPr>
        <w:t>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Задача. </w:t>
      </w:r>
      <w:r w:rsidRPr="00DD3C59">
        <w:rPr>
          <w:sz w:val="24"/>
          <w:szCs w:val="24"/>
        </w:rPr>
        <w:t xml:space="preserve">В населенном пункте возникли случаи кишечных заболеваний. В </w:t>
      </w:r>
      <w:proofErr w:type="spellStart"/>
      <w:r w:rsidRPr="00DD3C59">
        <w:rPr>
          <w:sz w:val="24"/>
          <w:szCs w:val="24"/>
        </w:rPr>
        <w:t>санэпидемстанцию</w:t>
      </w:r>
      <w:proofErr w:type="spellEnd"/>
      <w:r w:rsidRPr="00DD3C59">
        <w:rPr>
          <w:sz w:val="24"/>
          <w:szCs w:val="24"/>
        </w:rPr>
        <w:t xml:space="preserve"> направлена водопроводная вода для определения фекального загрязнения. Дайте оценку качества воды по </w:t>
      </w:r>
      <w:proofErr w:type="gramStart"/>
      <w:r w:rsidRPr="00DD3C59">
        <w:rPr>
          <w:sz w:val="24"/>
          <w:szCs w:val="24"/>
        </w:rPr>
        <w:t>коли-индексу</w:t>
      </w:r>
      <w:proofErr w:type="gramEnd"/>
      <w:r w:rsidRPr="00DD3C59">
        <w:rPr>
          <w:sz w:val="24"/>
          <w:szCs w:val="24"/>
        </w:rPr>
        <w:t xml:space="preserve"> и пригодность использования ее для питья.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Методика: 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proofErr w:type="gramStart"/>
      <w:r w:rsidRPr="00DD3C59">
        <w:rPr>
          <w:sz w:val="24"/>
          <w:szCs w:val="24"/>
        </w:rPr>
        <w:t>Коли-индекс</w:t>
      </w:r>
      <w:proofErr w:type="gramEnd"/>
      <w:r w:rsidRPr="00DD3C59">
        <w:rPr>
          <w:sz w:val="24"/>
          <w:szCs w:val="24"/>
        </w:rPr>
        <w:t xml:space="preserve"> воды определяют с использованием мембранных фильтров, задерживающих БГКП. Воду (1 литр) фильтруют через фильтр, который после окончания фильтрации помещают на поверхность среды</w:t>
      </w:r>
      <w:proofErr w:type="gramStart"/>
      <w:r w:rsidRPr="00DD3C59">
        <w:rPr>
          <w:sz w:val="24"/>
          <w:szCs w:val="24"/>
        </w:rPr>
        <w:t xml:space="preserve"> Э</w:t>
      </w:r>
      <w:proofErr w:type="gramEnd"/>
      <w:r w:rsidRPr="00DD3C59">
        <w:rPr>
          <w:sz w:val="24"/>
          <w:szCs w:val="24"/>
        </w:rPr>
        <w:t>ндо. После суточной инкубации (37</w:t>
      </w:r>
      <w:r w:rsidRPr="00DD3C59">
        <w:rPr>
          <w:sz w:val="24"/>
          <w:szCs w:val="24"/>
          <w:vertAlign w:val="superscript"/>
        </w:rPr>
        <w:t>0</w:t>
      </w:r>
      <w:r w:rsidRPr="00DD3C59">
        <w:rPr>
          <w:sz w:val="24"/>
          <w:szCs w:val="24"/>
        </w:rPr>
        <w:t>С) подсчитывают количество БГКП (Рис. 3.1.).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 xml:space="preserve">Согласно ГОСТу на питьевую водопроводную воду, ее </w:t>
      </w:r>
      <w:proofErr w:type="gramStart"/>
      <w:r w:rsidRPr="00DD3C59">
        <w:rPr>
          <w:sz w:val="24"/>
          <w:szCs w:val="24"/>
        </w:rPr>
        <w:t>коли-индекс</w:t>
      </w:r>
      <w:proofErr w:type="gramEnd"/>
      <w:r w:rsidRPr="00DD3C59">
        <w:rPr>
          <w:sz w:val="24"/>
          <w:szCs w:val="24"/>
        </w:rPr>
        <w:t xml:space="preserve"> должен быть не более 3.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>ПРОТОКОЛ ИССЛЕДОВАНИЯ: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>Цель: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>Результат: рисунок с обозначениями.</w:t>
      </w:r>
    </w:p>
    <w:p w:rsidR="00A054C0" w:rsidRPr="00DD3C59" w:rsidRDefault="00A054C0" w:rsidP="00DD3C59">
      <w:pPr>
        <w:pStyle w:val="a6"/>
        <w:ind w:firstLine="720"/>
        <w:rPr>
          <w:sz w:val="24"/>
          <w:szCs w:val="24"/>
        </w:rPr>
      </w:pPr>
      <w:proofErr w:type="gramStart"/>
      <w:r w:rsidRPr="00DD3C59">
        <w:rPr>
          <w:sz w:val="24"/>
          <w:szCs w:val="24"/>
        </w:rPr>
        <w:t>Вывод: (ответить на вопросы: 1.</w:t>
      </w:r>
      <w:proofErr w:type="gramEnd"/>
      <w:r w:rsidRPr="00DD3C59">
        <w:rPr>
          <w:sz w:val="24"/>
          <w:szCs w:val="24"/>
        </w:rPr>
        <w:t xml:space="preserve"> Какой </w:t>
      </w:r>
      <w:proofErr w:type="gramStart"/>
      <w:r w:rsidRPr="00DD3C59">
        <w:rPr>
          <w:sz w:val="24"/>
          <w:szCs w:val="24"/>
        </w:rPr>
        <w:t>коли-индекс</w:t>
      </w:r>
      <w:proofErr w:type="gramEnd"/>
      <w:r w:rsidRPr="00DD3C59">
        <w:rPr>
          <w:sz w:val="24"/>
          <w:szCs w:val="24"/>
        </w:rPr>
        <w:t xml:space="preserve"> исследуемой воды? 2</w:t>
      </w:r>
      <w:r w:rsidR="006354FB" w:rsidRPr="00DD3C59">
        <w:rPr>
          <w:sz w:val="24"/>
          <w:szCs w:val="24"/>
        </w:rPr>
        <w:t xml:space="preserve">. </w:t>
      </w:r>
      <w:proofErr w:type="gramStart"/>
      <w:r w:rsidR="006354FB" w:rsidRPr="00DD3C59">
        <w:rPr>
          <w:sz w:val="24"/>
          <w:szCs w:val="24"/>
        </w:rPr>
        <w:t>Пригодна ли вода для питья?).</w:t>
      </w:r>
      <w:proofErr w:type="gramEnd"/>
    </w:p>
    <w:p w:rsidR="00A054C0" w:rsidRPr="00DD3C59" w:rsidRDefault="00A054C0" w:rsidP="00DD3C59">
      <w:pPr>
        <w:pStyle w:val="a6"/>
        <w:jc w:val="center"/>
        <w:rPr>
          <w:b/>
          <w:sz w:val="24"/>
          <w:szCs w:val="24"/>
        </w:rPr>
      </w:pPr>
      <w:r w:rsidRPr="00DD3C59">
        <w:rPr>
          <w:b/>
          <w:sz w:val="24"/>
          <w:szCs w:val="24"/>
        </w:rPr>
        <w:t xml:space="preserve">Работа </w:t>
      </w:r>
      <w:r w:rsidR="006354FB" w:rsidRPr="00DD3C59">
        <w:rPr>
          <w:b/>
          <w:sz w:val="24"/>
          <w:szCs w:val="24"/>
        </w:rPr>
        <w:t>2</w:t>
      </w:r>
      <w:r w:rsidRPr="00DD3C59">
        <w:rPr>
          <w:b/>
          <w:sz w:val="24"/>
          <w:szCs w:val="24"/>
        </w:rPr>
        <w:t>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Цель: </w:t>
      </w:r>
      <w:r w:rsidRPr="00DD3C59">
        <w:rPr>
          <w:sz w:val="24"/>
          <w:szCs w:val="24"/>
        </w:rPr>
        <w:t>Изучить некоторые факторы колонизации, вирулентности и персистенции бактерий и методы их выявления.</w:t>
      </w:r>
    </w:p>
    <w:p w:rsidR="00A054C0" w:rsidRPr="00DD3C59" w:rsidRDefault="00A054C0" w:rsidP="00DD3C59">
      <w:pPr>
        <w:pStyle w:val="a6"/>
        <w:rPr>
          <w:b/>
          <w:sz w:val="24"/>
          <w:szCs w:val="24"/>
        </w:rPr>
      </w:pPr>
      <w:r w:rsidRPr="00DD3C59">
        <w:rPr>
          <w:b/>
          <w:sz w:val="24"/>
          <w:szCs w:val="24"/>
        </w:rPr>
        <w:t>Методика: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Гемолизины – </w:t>
      </w:r>
      <w:r w:rsidRPr="00DD3C59">
        <w:rPr>
          <w:sz w:val="24"/>
          <w:szCs w:val="24"/>
        </w:rPr>
        <w:t xml:space="preserve">для выявления гемолизинов делают посев чистой культуры на 3-5% кровяной </w:t>
      </w:r>
      <w:proofErr w:type="spellStart"/>
      <w:r w:rsidRPr="00DD3C59">
        <w:rPr>
          <w:sz w:val="24"/>
          <w:szCs w:val="24"/>
        </w:rPr>
        <w:t>агар</w:t>
      </w:r>
      <w:proofErr w:type="spellEnd"/>
      <w:r w:rsidRPr="00DD3C59">
        <w:rPr>
          <w:sz w:val="24"/>
          <w:szCs w:val="24"/>
        </w:rPr>
        <w:t xml:space="preserve"> и после суточной инкубации при 37</w:t>
      </w:r>
      <w:r w:rsidRPr="00DD3C59">
        <w:rPr>
          <w:sz w:val="24"/>
          <w:szCs w:val="24"/>
          <w:vertAlign w:val="superscript"/>
        </w:rPr>
        <w:t>0</w:t>
      </w:r>
      <w:r w:rsidRPr="00DD3C59">
        <w:rPr>
          <w:sz w:val="24"/>
          <w:szCs w:val="24"/>
        </w:rPr>
        <w:t>С определяют зоны гемолиза вокруг выросших колоний (рис.3.2.).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proofErr w:type="spellStart"/>
      <w:r w:rsidRPr="00DD3C59">
        <w:rPr>
          <w:b/>
          <w:sz w:val="24"/>
          <w:szCs w:val="24"/>
        </w:rPr>
        <w:t>Плазмокоагулаза</w:t>
      </w:r>
      <w:proofErr w:type="spellEnd"/>
      <w:r w:rsidRPr="00DD3C59">
        <w:rPr>
          <w:b/>
          <w:sz w:val="24"/>
          <w:szCs w:val="24"/>
        </w:rPr>
        <w:t xml:space="preserve"> – </w:t>
      </w:r>
      <w:r w:rsidRPr="00DD3C59">
        <w:rPr>
          <w:sz w:val="24"/>
          <w:szCs w:val="24"/>
        </w:rPr>
        <w:t>выявляется путем посева чистой культуры на цитратную плазму крови. Реакцию ставят в двух узких пробирках. В каждую наливают по 0,5 мл цитратной плазмы. В опытную пробирку вносят петлю агаровой культуры микробов. В контрольную пробирку культура не вносится. Пробирки ставят в термостат при 37</w:t>
      </w:r>
      <w:r w:rsidRPr="00DD3C59">
        <w:rPr>
          <w:sz w:val="24"/>
          <w:szCs w:val="24"/>
          <w:vertAlign w:val="superscript"/>
        </w:rPr>
        <w:t>0</w:t>
      </w:r>
      <w:r w:rsidRPr="00DD3C59">
        <w:rPr>
          <w:sz w:val="24"/>
          <w:szCs w:val="24"/>
        </w:rPr>
        <w:t>С на 24 часа. При положительном результате в пробирке с культурой появляется сгусток, в контроле плазма остается жидкой.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Лизоцим </w:t>
      </w:r>
      <w:r w:rsidRPr="00DD3C59">
        <w:rPr>
          <w:sz w:val="24"/>
          <w:szCs w:val="24"/>
        </w:rPr>
        <w:t xml:space="preserve">(микробный) – для определения </w:t>
      </w:r>
      <w:proofErr w:type="spellStart"/>
      <w:r w:rsidRPr="00DD3C59">
        <w:rPr>
          <w:sz w:val="24"/>
          <w:szCs w:val="24"/>
        </w:rPr>
        <w:t>лизоцимной</w:t>
      </w:r>
      <w:proofErr w:type="spellEnd"/>
      <w:r w:rsidRPr="00DD3C59">
        <w:rPr>
          <w:sz w:val="24"/>
          <w:szCs w:val="24"/>
        </w:rPr>
        <w:t xml:space="preserve"> активности на поверхность </w:t>
      </w:r>
      <w:proofErr w:type="spellStart"/>
      <w:r w:rsidRPr="00DD3C59">
        <w:rPr>
          <w:sz w:val="24"/>
          <w:szCs w:val="24"/>
        </w:rPr>
        <w:t>агара</w:t>
      </w:r>
      <w:proofErr w:type="spellEnd"/>
      <w:r w:rsidRPr="00DD3C59">
        <w:rPr>
          <w:sz w:val="24"/>
          <w:szCs w:val="24"/>
        </w:rPr>
        <w:t xml:space="preserve"> с засеянным в него </w:t>
      </w:r>
      <w:proofErr w:type="gramStart"/>
      <w:r w:rsidRPr="00DD3C59">
        <w:rPr>
          <w:sz w:val="24"/>
          <w:szCs w:val="24"/>
        </w:rPr>
        <w:t>тест-микробом</w:t>
      </w:r>
      <w:proofErr w:type="gramEnd"/>
      <w:r w:rsidRPr="00DD3C59">
        <w:rPr>
          <w:sz w:val="24"/>
          <w:szCs w:val="24"/>
        </w:rPr>
        <w:t xml:space="preserve"> (микрококком) наносится в виде бляшек исследуемая культура. Появление зон лизиса микрококка вокруг культуры свидетельствует о </w:t>
      </w:r>
      <w:proofErr w:type="spellStart"/>
      <w:r w:rsidRPr="00DD3C59">
        <w:rPr>
          <w:sz w:val="24"/>
          <w:szCs w:val="24"/>
        </w:rPr>
        <w:t>лизоцимной</w:t>
      </w:r>
      <w:proofErr w:type="spellEnd"/>
      <w:r w:rsidRPr="00DD3C59">
        <w:rPr>
          <w:sz w:val="24"/>
          <w:szCs w:val="24"/>
        </w:rPr>
        <w:t xml:space="preserve"> активности микроорганизмов (рис.3.3.).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proofErr w:type="spellStart"/>
      <w:r w:rsidRPr="00DD3C59">
        <w:rPr>
          <w:b/>
          <w:sz w:val="24"/>
          <w:szCs w:val="24"/>
        </w:rPr>
        <w:t>Гиалуронидаза</w:t>
      </w:r>
      <w:proofErr w:type="spellEnd"/>
      <w:r w:rsidRPr="00DD3C59">
        <w:rPr>
          <w:b/>
          <w:sz w:val="24"/>
          <w:szCs w:val="24"/>
        </w:rPr>
        <w:t xml:space="preserve"> – </w:t>
      </w:r>
      <w:r w:rsidRPr="00DD3C59">
        <w:rPr>
          <w:sz w:val="24"/>
          <w:szCs w:val="24"/>
        </w:rPr>
        <w:t xml:space="preserve">для определения гиалуронидазы в опытную пробирку вносят бульонную исследуемую культуру бактерий, </w:t>
      </w:r>
      <w:proofErr w:type="spellStart"/>
      <w:r w:rsidRPr="00DD3C59">
        <w:rPr>
          <w:sz w:val="24"/>
          <w:szCs w:val="24"/>
        </w:rPr>
        <w:t>гиалуроновую</w:t>
      </w:r>
      <w:proofErr w:type="spellEnd"/>
      <w:r w:rsidRPr="00DD3C59">
        <w:rPr>
          <w:sz w:val="24"/>
          <w:szCs w:val="24"/>
        </w:rPr>
        <w:t xml:space="preserve"> кислоту, в контрольную – </w:t>
      </w:r>
      <w:r w:rsidRPr="00DD3C59">
        <w:rPr>
          <w:sz w:val="24"/>
          <w:szCs w:val="24"/>
        </w:rPr>
        <w:lastRenderedPageBreak/>
        <w:t xml:space="preserve">только </w:t>
      </w:r>
      <w:proofErr w:type="spellStart"/>
      <w:r w:rsidRPr="00DD3C59">
        <w:rPr>
          <w:sz w:val="24"/>
          <w:szCs w:val="24"/>
        </w:rPr>
        <w:t>гиалуроновую</w:t>
      </w:r>
      <w:proofErr w:type="spellEnd"/>
      <w:r w:rsidRPr="00DD3C59">
        <w:rPr>
          <w:sz w:val="24"/>
          <w:szCs w:val="24"/>
        </w:rPr>
        <w:t xml:space="preserve"> кислоту. После 20-минутной инкубации в термостате в обе пробирки добавляют 15% уксусную кислоту. При наличии у микробов гиалуронидазы жидкость  в опытной пробирке остается </w:t>
      </w:r>
      <w:proofErr w:type="spellStart"/>
      <w:r w:rsidRPr="00DD3C59">
        <w:rPr>
          <w:sz w:val="24"/>
          <w:szCs w:val="24"/>
        </w:rPr>
        <w:t>гомегенной</w:t>
      </w:r>
      <w:proofErr w:type="spellEnd"/>
      <w:r w:rsidRPr="00DD3C59">
        <w:rPr>
          <w:sz w:val="24"/>
          <w:szCs w:val="24"/>
        </w:rPr>
        <w:t xml:space="preserve">, при отсутствии – появляется </w:t>
      </w:r>
      <w:proofErr w:type="spellStart"/>
      <w:r w:rsidRPr="00DD3C59">
        <w:rPr>
          <w:sz w:val="24"/>
          <w:szCs w:val="24"/>
        </w:rPr>
        <w:t>сгуток</w:t>
      </w:r>
      <w:proofErr w:type="spellEnd"/>
      <w:r w:rsidRPr="00DD3C59">
        <w:rPr>
          <w:sz w:val="24"/>
          <w:szCs w:val="24"/>
        </w:rPr>
        <w:t xml:space="preserve"> муцина. В контрольной пробирке сгусток муцина образуется всегда в результате взаимодействия </w:t>
      </w:r>
      <w:proofErr w:type="spellStart"/>
      <w:r w:rsidRPr="00DD3C59">
        <w:rPr>
          <w:sz w:val="24"/>
          <w:szCs w:val="24"/>
        </w:rPr>
        <w:t>гиалуроновой</w:t>
      </w:r>
      <w:proofErr w:type="spellEnd"/>
      <w:r w:rsidRPr="00DD3C59">
        <w:rPr>
          <w:sz w:val="24"/>
          <w:szCs w:val="24"/>
        </w:rPr>
        <w:t xml:space="preserve"> и уксусной кислоты.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proofErr w:type="spellStart"/>
      <w:r w:rsidRPr="00DD3C59">
        <w:rPr>
          <w:b/>
          <w:sz w:val="24"/>
          <w:szCs w:val="24"/>
        </w:rPr>
        <w:t>Лицитиназа</w:t>
      </w:r>
      <w:proofErr w:type="spellEnd"/>
      <w:r w:rsidRPr="00DD3C59">
        <w:rPr>
          <w:sz w:val="24"/>
          <w:szCs w:val="24"/>
        </w:rPr>
        <w:t>(</w:t>
      </w:r>
      <w:proofErr w:type="spellStart"/>
      <w:r w:rsidRPr="00DD3C59">
        <w:rPr>
          <w:sz w:val="24"/>
          <w:szCs w:val="24"/>
        </w:rPr>
        <w:t>лецитовителлаза</w:t>
      </w:r>
      <w:proofErr w:type="spellEnd"/>
      <w:r w:rsidRPr="00DD3C59">
        <w:rPr>
          <w:sz w:val="24"/>
          <w:szCs w:val="24"/>
        </w:rPr>
        <w:t xml:space="preserve">) -  выявляется путем посева чистой культуры на чашку с </w:t>
      </w:r>
      <w:proofErr w:type="spellStart"/>
      <w:r w:rsidRPr="00DD3C59">
        <w:rPr>
          <w:sz w:val="24"/>
          <w:szCs w:val="24"/>
        </w:rPr>
        <w:t>желточно-солевым</w:t>
      </w:r>
      <w:proofErr w:type="spellEnd"/>
      <w:r w:rsidRPr="00DD3C59">
        <w:rPr>
          <w:sz w:val="24"/>
          <w:szCs w:val="24"/>
        </w:rPr>
        <w:t xml:space="preserve"> </w:t>
      </w:r>
      <w:proofErr w:type="spellStart"/>
      <w:r w:rsidRPr="00DD3C59">
        <w:rPr>
          <w:sz w:val="24"/>
          <w:szCs w:val="24"/>
        </w:rPr>
        <w:t>агаром</w:t>
      </w:r>
      <w:proofErr w:type="spellEnd"/>
      <w:r w:rsidRPr="00DD3C59">
        <w:rPr>
          <w:sz w:val="24"/>
          <w:szCs w:val="24"/>
        </w:rPr>
        <w:t xml:space="preserve"> (ЖСА) штрихом или бляшкой. Чашки инкубируют в термостате при 37</w:t>
      </w:r>
      <w:r w:rsidRPr="00DD3C59">
        <w:rPr>
          <w:sz w:val="24"/>
          <w:szCs w:val="24"/>
          <w:vertAlign w:val="superscript"/>
        </w:rPr>
        <w:t>0</w:t>
      </w:r>
      <w:r w:rsidRPr="00DD3C59">
        <w:rPr>
          <w:sz w:val="24"/>
          <w:szCs w:val="24"/>
        </w:rPr>
        <w:t>С в течение суток. При положительном результате вокруг колоний образуется радужный венчик. Учитывают в отраженном свете (рис.3.4.).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proofErr w:type="spellStart"/>
      <w:r w:rsidRPr="00DD3C59">
        <w:rPr>
          <w:b/>
          <w:sz w:val="24"/>
          <w:szCs w:val="24"/>
        </w:rPr>
        <w:t>Адгезины</w:t>
      </w:r>
      <w:proofErr w:type="spellEnd"/>
      <w:r w:rsidRPr="00DD3C59">
        <w:rPr>
          <w:b/>
          <w:sz w:val="24"/>
          <w:szCs w:val="24"/>
        </w:rPr>
        <w:t xml:space="preserve"> – </w:t>
      </w:r>
      <w:r w:rsidRPr="00DD3C59">
        <w:rPr>
          <w:sz w:val="24"/>
          <w:szCs w:val="24"/>
        </w:rPr>
        <w:t>оцениваются по способности бактерий прилипать к эритроцитам. Для этого эритроциты человека 1 группы, предварительно отмытые буферным раствором и доведенные до концентрации 10</w:t>
      </w:r>
      <w:r w:rsidRPr="00DD3C59">
        <w:rPr>
          <w:sz w:val="24"/>
          <w:szCs w:val="24"/>
          <w:vertAlign w:val="superscript"/>
        </w:rPr>
        <w:t>6</w:t>
      </w:r>
      <w:r w:rsidRPr="00DD3C59">
        <w:rPr>
          <w:sz w:val="24"/>
          <w:szCs w:val="24"/>
        </w:rPr>
        <w:t>кл/мл, смешивают на предметном стекле с чистой культурой в соотношении 1</w:t>
      </w:r>
      <w:proofErr w:type="gramStart"/>
      <w:r w:rsidRPr="00DD3C59">
        <w:rPr>
          <w:sz w:val="24"/>
          <w:szCs w:val="24"/>
        </w:rPr>
        <w:t xml:space="preserve"> :</w:t>
      </w:r>
      <w:proofErr w:type="gramEnd"/>
      <w:r w:rsidRPr="00DD3C59">
        <w:rPr>
          <w:sz w:val="24"/>
          <w:szCs w:val="24"/>
        </w:rPr>
        <w:t xml:space="preserve"> 3 и инкубируют 30 мин. при 37 С. Затем делают мазок, окрашивают синькой </w:t>
      </w:r>
      <w:proofErr w:type="spellStart"/>
      <w:r w:rsidRPr="00DD3C59">
        <w:rPr>
          <w:sz w:val="24"/>
          <w:szCs w:val="24"/>
        </w:rPr>
        <w:t>Мансона</w:t>
      </w:r>
      <w:proofErr w:type="spellEnd"/>
      <w:r w:rsidRPr="00DD3C59">
        <w:rPr>
          <w:sz w:val="24"/>
          <w:szCs w:val="24"/>
        </w:rPr>
        <w:t xml:space="preserve"> и подсчитывают индекс адгезии (количество микробов, </w:t>
      </w:r>
      <w:proofErr w:type="spellStart"/>
      <w:r w:rsidRPr="00DD3C59">
        <w:rPr>
          <w:sz w:val="24"/>
          <w:szCs w:val="24"/>
        </w:rPr>
        <w:t>адгезированных</w:t>
      </w:r>
      <w:proofErr w:type="spellEnd"/>
      <w:r w:rsidRPr="00DD3C59">
        <w:rPr>
          <w:sz w:val="24"/>
          <w:szCs w:val="24"/>
        </w:rPr>
        <w:t xml:space="preserve"> на эритроцитах / количество эритроцитов, участвующих в адгезии) (рис. 3.5.).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Персистентные свойства микроорганизмов – </w:t>
      </w:r>
      <w:proofErr w:type="spellStart"/>
      <w:r w:rsidRPr="00DD3C59">
        <w:rPr>
          <w:b/>
          <w:sz w:val="24"/>
          <w:szCs w:val="24"/>
        </w:rPr>
        <w:t>антилизоцимная</w:t>
      </w:r>
      <w:proofErr w:type="spellEnd"/>
      <w:r w:rsidRPr="00DD3C59">
        <w:rPr>
          <w:b/>
          <w:sz w:val="24"/>
          <w:szCs w:val="24"/>
        </w:rPr>
        <w:t xml:space="preserve"> активность </w:t>
      </w:r>
      <w:r w:rsidRPr="00DD3C59">
        <w:rPr>
          <w:sz w:val="24"/>
          <w:szCs w:val="24"/>
        </w:rPr>
        <w:t xml:space="preserve">(АЛА) – для определения АЛА в плотную питательную среду добавляют определенное количество лизоцима, на поверхность засевают в виде бляшек исследуемые бактерии, а через сутки, после обработки хлороформом, наносят 2-й слой </w:t>
      </w:r>
      <w:proofErr w:type="spellStart"/>
      <w:r w:rsidRPr="00DD3C59">
        <w:rPr>
          <w:sz w:val="24"/>
          <w:szCs w:val="24"/>
        </w:rPr>
        <w:t>агара</w:t>
      </w:r>
      <w:proofErr w:type="spellEnd"/>
      <w:r w:rsidRPr="00DD3C59">
        <w:rPr>
          <w:sz w:val="24"/>
          <w:szCs w:val="24"/>
        </w:rPr>
        <w:t xml:space="preserve"> с микрококком. Учет проводят по росту микрококка вокруг культур, инактивировавших лизоцим (рис.3.6.).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>Зарисуйте результаты выявления разных факторов вирулентности, сделайте обозначения к рисункам, определите назначение каждого фактора.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>ПРОТОКОЛ ИССЛЕДОВАНИЯ: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>Цель: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851"/>
        <w:gridCol w:w="992"/>
        <w:gridCol w:w="1276"/>
        <w:gridCol w:w="1134"/>
        <w:gridCol w:w="850"/>
        <w:gridCol w:w="1138"/>
        <w:gridCol w:w="1231"/>
      </w:tblGrid>
      <w:tr w:rsidR="00A054C0" w:rsidRPr="00DD3C59" w:rsidTr="00DF64F3">
        <w:trPr>
          <w:cantSplit/>
        </w:trPr>
        <w:tc>
          <w:tcPr>
            <w:tcW w:w="9848" w:type="dxa"/>
            <w:gridSpan w:val="8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Факторы вирулентности</w:t>
            </w:r>
          </w:p>
        </w:tc>
      </w:tr>
      <w:tr w:rsidR="00A054C0" w:rsidRPr="00DD3C59" w:rsidTr="00DF64F3">
        <w:tc>
          <w:tcPr>
            <w:tcW w:w="2376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D3C59">
              <w:rPr>
                <w:sz w:val="24"/>
                <w:szCs w:val="24"/>
              </w:rPr>
              <w:t>адгезины</w:t>
            </w:r>
            <w:proofErr w:type="spellEnd"/>
          </w:p>
        </w:tc>
        <w:tc>
          <w:tcPr>
            <w:tcW w:w="992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гемолизин</w:t>
            </w:r>
          </w:p>
        </w:tc>
        <w:tc>
          <w:tcPr>
            <w:tcW w:w="1276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D3C59">
              <w:rPr>
                <w:sz w:val="24"/>
                <w:szCs w:val="24"/>
              </w:rPr>
              <w:t>плазмокоагулаза</w:t>
            </w:r>
            <w:proofErr w:type="spellEnd"/>
          </w:p>
        </w:tc>
        <w:tc>
          <w:tcPr>
            <w:tcW w:w="1134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D3C59">
              <w:rPr>
                <w:sz w:val="24"/>
                <w:szCs w:val="24"/>
              </w:rPr>
              <w:t>гиалуронидаза</w:t>
            </w:r>
            <w:proofErr w:type="spellEnd"/>
          </w:p>
        </w:tc>
        <w:tc>
          <w:tcPr>
            <w:tcW w:w="850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лизоцим</w:t>
            </w:r>
          </w:p>
        </w:tc>
        <w:tc>
          <w:tcPr>
            <w:tcW w:w="1138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D3C59">
              <w:rPr>
                <w:sz w:val="24"/>
                <w:szCs w:val="24"/>
              </w:rPr>
              <w:t>лецитиназа</w:t>
            </w:r>
            <w:proofErr w:type="spellEnd"/>
          </w:p>
        </w:tc>
        <w:tc>
          <w:tcPr>
            <w:tcW w:w="1231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D3C59">
              <w:rPr>
                <w:sz w:val="24"/>
                <w:szCs w:val="24"/>
              </w:rPr>
              <w:t>антилизоцимная</w:t>
            </w:r>
            <w:proofErr w:type="spellEnd"/>
            <w:r w:rsidRPr="00DD3C59">
              <w:rPr>
                <w:sz w:val="24"/>
                <w:szCs w:val="24"/>
              </w:rPr>
              <w:t xml:space="preserve"> активность</w:t>
            </w:r>
          </w:p>
        </w:tc>
      </w:tr>
      <w:tr w:rsidR="00A054C0" w:rsidRPr="00DD3C59" w:rsidTr="00DF64F3">
        <w:tc>
          <w:tcPr>
            <w:tcW w:w="2376" w:type="dxa"/>
          </w:tcPr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Рисунок с обозначениями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Назначение факторов (вывод)</w:t>
            </w:r>
          </w:p>
        </w:tc>
        <w:tc>
          <w:tcPr>
            <w:tcW w:w="851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054C0" w:rsidRPr="00DD3C59" w:rsidRDefault="00A054C0" w:rsidP="00DD3C59">
      <w:pPr>
        <w:pStyle w:val="a6"/>
        <w:rPr>
          <w:sz w:val="24"/>
          <w:szCs w:val="24"/>
        </w:rPr>
      </w:pPr>
    </w:p>
    <w:p w:rsidR="00A054C0" w:rsidRPr="00DD3C59" w:rsidRDefault="00A054C0" w:rsidP="00DD3C59">
      <w:pPr>
        <w:pStyle w:val="a6"/>
        <w:jc w:val="center"/>
        <w:rPr>
          <w:b/>
          <w:sz w:val="24"/>
          <w:szCs w:val="24"/>
        </w:rPr>
      </w:pPr>
      <w:r w:rsidRPr="00DD3C59">
        <w:rPr>
          <w:b/>
          <w:sz w:val="24"/>
          <w:szCs w:val="24"/>
        </w:rPr>
        <w:t xml:space="preserve">Работа </w:t>
      </w:r>
      <w:r w:rsidR="006013BE">
        <w:rPr>
          <w:b/>
          <w:sz w:val="24"/>
          <w:szCs w:val="24"/>
        </w:rPr>
        <w:t>3</w:t>
      </w:r>
      <w:r w:rsidRPr="00DD3C59">
        <w:rPr>
          <w:b/>
          <w:sz w:val="24"/>
          <w:szCs w:val="24"/>
        </w:rPr>
        <w:t>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Цель: </w:t>
      </w:r>
      <w:r w:rsidRPr="00DD3C59">
        <w:rPr>
          <w:sz w:val="24"/>
          <w:szCs w:val="24"/>
        </w:rPr>
        <w:t>Овладеть навыком оценки результатов биологического метода диагностики.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Задача. </w:t>
      </w:r>
      <w:r w:rsidRPr="00DD3C59">
        <w:rPr>
          <w:sz w:val="24"/>
          <w:szCs w:val="24"/>
        </w:rPr>
        <w:t xml:space="preserve">В хирургическое отделение поступил больной с ранением голени. В </w:t>
      </w:r>
      <w:proofErr w:type="gramStart"/>
      <w:r w:rsidRPr="00DD3C59">
        <w:rPr>
          <w:sz w:val="24"/>
          <w:szCs w:val="24"/>
        </w:rPr>
        <w:t>отделяемом</w:t>
      </w:r>
      <w:proofErr w:type="gramEnd"/>
      <w:r w:rsidRPr="00DD3C59">
        <w:rPr>
          <w:sz w:val="24"/>
          <w:szCs w:val="24"/>
        </w:rPr>
        <w:t xml:space="preserve"> раны микроскопическим методом обнаружены грамположительные палочки. Чистую культуру бактериологическим методом выделить не удалось. С целью выделения возбудителя, изучения его вирулентных свойств исследуемый материал был доставлен в лабораторию для проведения биологической пробы. Проведите исследование и оцените его результат. Оформите протокол опыта.</w:t>
      </w:r>
    </w:p>
    <w:p w:rsidR="00A054C0" w:rsidRPr="00DD3C59" w:rsidRDefault="00A054C0" w:rsidP="00DD3C59">
      <w:pPr>
        <w:pStyle w:val="a6"/>
        <w:rPr>
          <w:b/>
          <w:sz w:val="24"/>
          <w:szCs w:val="24"/>
        </w:rPr>
      </w:pPr>
      <w:r w:rsidRPr="00DD3C59">
        <w:rPr>
          <w:b/>
          <w:sz w:val="24"/>
          <w:szCs w:val="24"/>
        </w:rPr>
        <w:t>Методика: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b/>
          <w:sz w:val="24"/>
          <w:szCs w:val="24"/>
        </w:rPr>
        <w:t xml:space="preserve">Экспериментальная инфекция. </w:t>
      </w:r>
      <w:r w:rsidRPr="00DD3C59">
        <w:rPr>
          <w:sz w:val="24"/>
          <w:szCs w:val="24"/>
        </w:rPr>
        <w:t>Закономерности инфекционного процесса могут быть изучены в биологическом методе диагностики при воспроизведении экспериментальной инфекции. Заражение экспериментальных животных может производиться с целью:</w:t>
      </w:r>
    </w:p>
    <w:p w:rsidR="00A054C0" w:rsidRPr="00DD3C59" w:rsidRDefault="00A054C0" w:rsidP="00DD3C59">
      <w:pPr>
        <w:pStyle w:val="a6"/>
        <w:numPr>
          <w:ilvl w:val="0"/>
          <w:numId w:val="10"/>
        </w:numPr>
        <w:rPr>
          <w:sz w:val="24"/>
          <w:szCs w:val="24"/>
        </w:rPr>
      </w:pPr>
      <w:r w:rsidRPr="00DD3C59">
        <w:rPr>
          <w:sz w:val="24"/>
          <w:szCs w:val="24"/>
        </w:rPr>
        <w:t>изучения вирулентности микробов;</w:t>
      </w:r>
    </w:p>
    <w:p w:rsidR="00A054C0" w:rsidRPr="00DD3C59" w:rsidRDefault="00A054C0" w:rsidP="00DD3C59">
      <w:pPr>
        <w:pStyle w:val="a6"/>
        <w:numPr>
          <w:ilvl w:val="0"/>
          <w:numId w:val="10"/>
        </w:numPr>
        <w:rPr>
          <w:sz w:val="24"/>
          <w:szCs w:val="24"/>
        </w:rPr>
      </w:pPr>
      <w:r w:rsidRPr="00DD3C59">
        <w:rPr>
          <w:sz w:val="24"/>
          <w:szCs w:val="24"/>
        </w:rPr>
        <w:t>воспроизведения и изучения инфекционного процесса;</w:t>
      </w:r>
    </w:p>
    <w:p w:rsidR="00A054C0" w:rsidRPr="00DD3C59" w:rsidRDefault="00A054C0" w:rsidP="00DD3C59">
      <w:pPr>
        <w:pStyle w:val="a6"/>
        <w:numPr>
          <w:ilvl w:val="0"/>
          <w:numId w:val="10"/>
        </w:numPr>
        <w:rPr>
          <w:sz w:val="24"/>
          <w:szCs w:val="24"/>
        </w:rPr>
      </w:pPr>
      <w:r w:rsidRPr="00DD3C59">
        <w:rPr>
          <w:sz w:val="24"/>
          <w:szCs w:val="24"/>
        </w:rPr>
        <w:lastRenderedPageBreak/>
        <w:t>испытания лечебного эффекта химиотерапевтических и иммунологических препаратов;</w:t>
      </w:r>
    </w:p>
    <w:p w:rsidR="00A054C0" w:rsidRPr="00DD3C59" w:rsidRDefault="00A054C0" w:rsidP="00DD3C59">
      <w:pPr>
        <w:pStyle w:val="a6"/>
        <w:numPr>
          <w:ilvl w:val="0"/>
          <w:numId w:val="10"/>
        </w:numPr>
        <w:rPr>
          <w:sz w:val="24"/>
          <w:szCs w:val="24"/>
        </w:rPr>
      </w:pPr>
      <w:r w:rsidRPr="00DD3C59">
        <w:rPr>
          <w:sz w:val="24"/>
          <w:szCs w:val="24"/>
        </w:rPr>
        <w:t>выделения чистой культуры возбудителя и ее идентификации.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 xml:space="preserve">В зависимости от цели исследования пользуются различными способами заражения: внутрикожным, подкожным, внутримышечным, </w:t>
      </w:r>
      <w:proofErr w:type="spellStart"/>
      <w:r w:rsidRPr="00DD3C59">
        <w:rPr>
          <w:sz w:val="24"/>
          <w:szCs w:val="24"/>
        </w:rPr>
        <w:t>внутрибрюшнным</w:t>
      </w:r>
      <w:proofErr w:type="spellEnd"/>
      <w:r w:rsidRPr="00DD3C59">
        <w:rPr>
          <w:sz w:val="24"/>
          <w:szCs w:val="24"/>
        </w:rPr>
        <w:t xml:space="preserve"> (рис.3.8.), внутривенным, </w:t>
      </w:r>
      <w:proofErr w:type="spellStart"/>
      <w:r w:rsidRPr="00DD3C59">
        <w:rPr>
          <w:sz w:val="24"/>
          <w:szCs w:val="24"/>
        </w:rPr>
        <w:t>пероральным</w:t>
      </w:r>
      <w:proofErr w:type="spellEnd"/>
      <w:r w:rsidRPr="00DD3C59">
        <w:rPr>
          <w:sz w:val="24"/>
          <w:szCs w:val="24"/>
        </w:rPr>
        <w:t xml:space="preserve"> или </w:t>
      </w:r>
      <w:proofErr w:type="spellStart"/>
      <w:r w:rsidRPr="00DD3C59">
        <w:rPr>
          <w:sz w:val="24"/>
          <w:szCs w:val="24"/>
        </w:rPr>
        <w:t>эндоназальным</w:t>
      </w:r>
      <w:proofErr w:type="spellEnd"/>
      <w:r w:rsidRPr="00DD3C59">
        <w:rPr>
          <w:sz w:val="24"/>
          <w:szCs w:val="24"/>
        </w:rPr>
        <w:t xml:space="preserve">. Во всех случаях, за исключением </w:t>
      </w:r>
      <w:proofErr w:type="spellStart"/>
      <w:r w:rsidRPr="00DD3C59">
        <w:rPr>
          <w:sz w:val="24"/>
          <w:szCs w:val="24"/>
        </w:rPr>
        <w:t>перорального</w:t>
      </w:r>
      <w:proofErr w:type="spellEnd"/>
      <w:r w:rsidRPr="00DD3C59">
        <w:rPr>
          <w:sz w:val="24"/>
          <w:szCs w:val="24"/>
        </w:rPr>
        <w:t xml:space="preserve"> и </w:t>
      </w:r>
      <w:proofErr w:type="spellStart"/>
      <w:r w:rsidRPr="00DD3C59">
        <w:rPr>
          <w:sz w:val="24"/>
          <w:szCs w:val="24"/>
        </w:rPr>
        <w:t>эндоназального</w:t>
      </w:r>
      <w:proofErr w:type="spellEnd"/>
      <w:r w:rsidRPr="00DD3C59">
        <w:rPr>
          <w:sz w:val="24"/>
          <w:szCs w:val="24"/>
        </w:rPr>
        <w:t xml:space="preserve"> способов, заражение осуществляется с помощью шприца. Вскрытие трупов животных производится стерильными инструментами, соблюдая правила асептики. При вскрытии производят осмотр органов, осуществляют посев тканей и органов на питательные среды для бактериологического исследования, готовят мазки-отпечатки для обнаружения микроорганизмов, для изучения их вирулентных свойств (обнаружение </w:t>
      </w:r>
      <w:proofErr w:type="spellStart"/>
      <w:r w:rsidRPr="00DD3C59">
        <w:rPr>
          <w:sz w:val="24"/>
          <w:szCs w:val="24"/>
        </w:rPr>
        <w:t>каспулы</w:t>
      </w:r>
      <w:proofErr w:type="spellEnd"/>
      <w:r w:rsidRPr="00DD3C59">
        <w:rPr>
          <w:sz w:val="24"/>
          <w:szCs w:val="24"/>
        </w:rPr>
        <w:t xml:space="preserve">). Для оценки степени вирулентности микробов определяют </w:t>
      </w:r>
      <w:r w:rsidRPr="00DD3C59">
        <w:rPr>
          <w:sz w:val="24"/>
          <w:szCs w:val="24"/>
          <w:lang w:val="en-US"/>
        </w:rPr>
        <w:t>LD</w:t>
      </w:r>
      <w:r w:rsidRPr="00DD3C59">
        <w:rPr>
          <w:sz w:val="24"/>
          <w:szCs w:val="24"/>
        </w:rPr>
        <w:t>50 (доза микробов, вызывающая гибель 50% зараженных животных), а затем выделяют чистую культуру и изучают ее вирулентные свойства.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 xml:space="preserve">Изменения, обнаруженные при вскрытии трупа животного, а также результаты </w:t>
      </w:r>
      <w:proofErr w:type="spellStart"/>
      <w:r w:rsidRPr="00DD3C59">
        <w:rPr>
          <w:sz w:val="24"/>
          <w:szCs w:val="24"/>
        </w:rPr>
        <w:t>батериологического</w:t>
      </w:r>
      <w:proofErr w:type="spellEnd"/>
      <w:r w:rsidRPr="00DD3C59">
        <w:rPr>
          <w:sz w:val="24"/>
          <w:szCs w:val="24"/>
        </w:rPr>
        <w:t xml:space="preserve"> исследования вносят в протокол вскрытия.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 xml:space="preserve">Помощник фиксирует мышь, держа ее головой вниз, при этом кишечник </w:t>
      </w:r>
      <w:proofErr w:type="gramStart"/>
      <w:r w:rsidRPr="00DD3C59">
        <w:rPr>
          <w:sz w:val="24"/>
          <w:szCs w:val="24"/>
        </w:rPr>
        <w:t>перемещается к диафрагме Левой рукой оттягивают</w:t>
      </w:r>
      <w:proofErr w:type="gramEnd"/>
      <w:r w:rsidRPr="00DD3C59">
        <w:rPr>
          <w:sz w:val="24"/>
          <w:szCs w:val="24"/>
        </w:rPr>
        <w:t xml:space="preserve"> заднюю лапку в сторону, протирают спиртом паховую область и, чтобы не поранить кишечник, инъекции делают в нижнюю часть живота в середине паховой области. Направление иглы перпендикулярно телу мыши. Сначала прокалывается кожа, затем брюшная стенка и игла «проваливается» в брюшную полость. Этим методом вводится исследуемый материал в объеме 0,1 мл.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>Зараженные животные помещаются в клетку, на которой приклеивают этикетку, где указывается дата заражения, количество зараженных животных, доза и использованный исследуемый материал.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>После гибели животного производится вскрытие трупа с целью обнаружения возбудителя путем микроскопического исследования мазков-отпечатков из органов и выделения чистой культуры.</w:t>
      </w:r>
    </w:p>
    <w:p w:rsidR="00A054C0" w:rsidRPr="00DD3C59" w:rsidRDefault="00A054C0" w:rsidP="00DD3C59">
      <w:pPr>
        <w:pStyle w:val="a6"/>
        <w:numPr>
          <w:ilvl w:val="0"/>
          <w:numId w:val="1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DD3C59">
        <w:rPr>
          <w:sz w:val="24"/>
          <w:szCs w:val="24"/>
        </w:rPr>
        <w:t>на специальную доску, покрытую ватой, смоченной дезинфицирующим раствором, помещают труп мышки вверх брюшком и фиксируют за лапки металлическими булавками;</w:t>
      </w:r>
    </w:p>
    <w:p w:rsidR="00A054C0" w:rsidRPr="00DD3C59" w:rsidRDefault="00A054C0" w:rsidP="00DD3C59">
      <w:pPr>
        <w:pStyle w:val="a6"/>
        <w:numPr>
          <w:ilvl w:val="0"/>
          <w:numId w:val="1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DD3C59">
        <w:rPr>
          <w:sz w:val="24"/>
          <w:szCs w:val="24"/>
        </w:rPr>
        <w:t>вскрытие трупа производят стерильными инструментами;</w:t>
      </w:r>
    </w:p>
    <w:p w:rsidR="00A054C0" w:rsidRPr="00DD3C59" w:rsidRDefault="00A054C0" w:rsidP="00DD3C59">
      <w:pPr>
        <w:pStyle w:val="a6"/>
        <w:numPr>
          <w:ilvl w:val="0"/>
          <w:numId w:val="1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DD3C59">
        <w:rPr>
          <w:sz w:val="24"/>
          <w:szCs w:val="24"/>
        </w:rPr>
        <w:t xml:space="preserve">проводят </w:t>
      </w:r>
      <w:proofErr w:type="spellStart"/>
      <w:r w:rsidRPr="00DD3C59">
        <w:rPr>
          <w:sz w:val="24"/>
          <w:szCs w:val="24"/>
        </w:rPr>
        <w:t>отсепаровку</w:t>
      </w:r>
      <w:proofErr w:type="spellEnd"/>
      <w:r w:rsidRPr="00DD3C59">
        <w:rPr>
          <w:sz w:val="24"/>
          <w:szCs w:val="24"/>
        </w:rPr>
        <w:t xml:space="preserve"> кожи от подлежащей ткани, вскрывают грудную полость, делают посев крови из сердца на кровяной </w:t>
      </w:r>
      <w:proofErr w:type="spellStart"/>
      <w:r w:rsidRPr="00DD3C59">
        <w:rPr>
          <w:sz w:val="24"/>
          <w:szCs w:val="24"/>
        </w:rPr>
        <w:t>агар</w:t>
      </w:r>
      <w:proofErr w:type="spellEnd"/>
      <w:r w:rsidRPr="00DD3C59">
        <w:rPr>
          <w:sz w:val="24"/>
          <w:szCs w:val="24"/>
        </w:rPr>
        <w:t xml:space="preserve"> и готовят мазок на предметном стекле;</w:t>
      </w:r>
    </w:p>
    <w:p w:rsidR="00A054C0" w:rsidRPr="00DD3C59" w:rsidRDefault="00A054C0" w:rsidP="00DD3C59">
      <w:pPr>
        <w:pStyle w:val="a6"/>
        <w:numPr>
          <w:ilvl w:val="0"/>
          <w:numId w:val="1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proofErr w:type="gramStart"/>
      <w:r w:rsidRPr="00DD3C59">
        <w:rPr>
          <w:sz w:val="24"/>
          <w:szCs w:val="24"/>
        </w:rPr>
        <w:t xml:space="preserve">вскрывают брюшную полость, осматривают органы брюшной полости, проводят посев ткани печени и селезенки (при необходимости других органов и тканей) на кровяной </w:t>
      </w:r>
      <w:proofErr w:type="spellStart"/>
      <w:r w:rsidRPr="00DD3C59">
        <w:rPr>
          <w:sz w:val="24"/>
          <w:szCs w:val="24"/>
        </w:rPr>
        <w:t>агар</w:t>
      </w:r>
      <w:proofErr w:type="spellEnd"/>
      <w:r w:rsidRPr="00DD3C59">
        <w:rPr>
          <w:sz w:val="24"/>
          <w:szCs w:val="24"/>
        </w:rPr>
        <w:t xml:space="preserve"> и готовят мазки-отпечатки из этих органов на предметном стекле.</w:t>
      </w:r>
      <w:proofErr w:type="gramEnd"/>
      <w:r w:rsidRPr="00DD3C59">
        <w:rPr>
          <w:sz w:val="24"/>
          <w:szCs w:val="24"/>
        </w:rPr>
        <w:t xml:space="preserve"> Микропрепараты окрасить, исследовать на обнаружение капсулы (Рис.3.9.).</w:t>
      </w:r>
    </w:p>
    <w:p w:rsidR="00A054C0" w:rsidRPr="00DD3C59" w:rsidRDefault="00A054C0" w:rsidP="00DD3C59">
      <w:pPr>
        <w:pStyle w:val="a6"/>
        <w:ind w:firstLine="0"/>
        <w:rPr>
          <w:sz w:val="24"/>
          <w:szCs w:val="24"/>
        </w:rPr>
      </w:pP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>ПРОТОКОЛ ИССЛЕДОВАНИЯ: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>Цель: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0"/>
        <w:gridCol w:w="1257"/>
        <w:gridCol w:w="1134"/>
        <w:gridCol w:w="1559"/>
        <w:gridCol w:w="567"/>
        <w:gridCol w:w="567"/>
        <w:gridCol w:w="992"/>
        <w:gridCol w:w="1804"/>
      </w:tblGrid>
      <w:tr w:rsidR="00A054C0" w:rsidRPr="00DD3C59" w:rsidTr="00DF64F3">
        <w:trPr>
          <w:cantSplit/>
        </w:trPr>
        <w:tc>
          <w:tcPr>
            <w:tcW w:w="9850" w:type="dxa"/>
            <w:gridSpan w:val="8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Первый день</w:t>
            </w:r>
          </w:p>
        </w:tc>
      </w:tr>
      <w:tr w:rsidR="00A054C0" w:rsidRPr="00DD3C59" w:rsidTr="00DF64F3">
        <w:trPr>
          <w:cantSplit/>
        </w:trPr>
        <w:tc>
          <w:tcPr>
            <w:tcW w:w="1970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 xml:space="preserve">Дата </w:t>
            </w:r>
          </w:p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заражения</w:t>
            </w:r>
          </w:p>
        </w:tc>
        <w:tc>
          <w:tcPr>
            <w:tcW w:w="2391" w:type="dxa"/>
            <w:gridSpan w:val="2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Вид животного</w:t>
            </w:r>
          </w:p>
        </w:tc>
        <w:tc>
          <w:tcPr>
            <w:tcW w:w="2126" w:type="dxa"/>
            <w:gridSpan w:val="2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Материал для заражения</w:t>
            </w:r>
          </w:p>
        </w:tc>
        <w:tc>
          <w:tcPr>
            <w:tcW w:w="3363" w:type="dxa"/>
            <w:gridSpan w:val="3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Микроскопия материала для заражения (рис.)</w:t>
            </w:r>
          </w:p>
        </w:tc>
      </w:tr>
      <w:tr w:rsidR="00A054C0" w:rsidRPr="00DD3C59" w:rsidTr="00DF64F3">
        <w:trPr>
          <w:cantSplit/>
        </w:trPr>
        <w:tc>
          <w:tcPr>
            <w:tcW w:w="9850" w:type="dxa"/>
            <w:gridSpan w:val="8"/>
          </w:tcPr>
          <w:p w:rsidR="00A054C0" w:rsidRPr="00DD3C59" w:rsidRDefault="00A054C0" w:rsidP="00DD3C59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A054C0" w:rsidRPr="00DD3C59" w:rsidTr="00DF64F3">
        <w:trPr>
          <w:cantSplit/>
        </w:trPr>
        <w:tc>
          <w:tcPr>
            <w:tcW w:w="9850" w:type="dxa"/>
            <w:gridSpan w:val="8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Второй день</w:t>
            </w:r>
          </w:p>
        </w:tc>
      </w:tr>
      <w:tr w:rsidR="00A054C0" w:rsidRPr="00DD3C59" w:rsidTr="00DF64F3">
        <w:trPr>
          <w:cantSplit/>
        </w:trPr>
        <w:tc>
          <w:tcPr>
            <w:tcW w:w="1970" w:type="dxa"/>
            <w:vMerge w:val="restart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Дата гибели животного</w:t>
            </w:r>
          </w:p>
        </w:tc>
        <w:tc>
          <w:tcPr>
            <w:tcW w:w="2391" w:type="dxa"/>
            <w:gridSpan w:val="2"/>
            <w:vMerge w:val="restart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Дата вскрытия трупа животного</w:t>
            </w:r>
          </w:p>
        </w:tc>
        <w:tc>
          <w:tcPr>
            <w:tcW w:w="5489" w:type="dxa"/>
            <w:gridSpan w:val="5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Результат микроскопического исследования (рис.)</w:t>
            </w:r>
          </w:p>
        </w:tc>
      </w:tr>
      <w:tr w:rsidR="00A054C0" w:rsidRPr="00DD3C59" w:rsidTr="00DF64F3">
        <w:trPr>
          <w:cantSplit/>
        </w:trPr>
        <w:tc>
          <w:tcPr>
            <w:tcW w:w="1970" w:type="dxa"/>
            <w:vMerge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Merge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крови</w:t>
            </w:r>
          </w:p>
        </w:tc>
        <w:tc>
          <w:tcPr>
            <w:tcW w:w="2126" w:type="dxa"/>
            <w:gridSpan w:val="3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печени</w:t>
            </w:r>
          </w:p>
        </w:tc>
        <w:tc>
          <w:tcPr>
            <w:tcW w:w="1804" w:type="dxa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селезенки</w:t>
            </w:r>
          </w:p>
        </w:tc>
      </w:tr>
      <w:tr w:rsidR="00A054C0" w:rsidRPr="00DD3C59" w:rsidTr="00DF64F3">
        <w:trPr>
          <w:cantSplit/>
        </w:trPr>
        <w:tc>
          <w:tcPr>
            <w:tcW w:w="9850" w:type="dxa"/>
            <w:gridSpan w:val="8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054C0" w:rsidRPr="00DD3C59" w:rsidTr="00DF64F3">
        <w:trPr>
          <w:cantSplit/>
        </w:trPr>
        <w:tc>
          <w:tcPr>
            <w:tcW w:w="9850" w:type="dxa"/>
            <w:gridSpan w:val="8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Третий день</w:t>
            </w:r>
          </w:p>
        </w:tc>
      </w:tr>
      <w:tr w:rsidR="00A054C0" w:rsidRPr="00DD3C59" w:rsidTr="00DF64F3">
        <w:trPr>
          <w:cantSplit/>
        </w:trPr>
        <w:tc>
          <w:tcPr>
            <w:tcW w:w="9850" w:type="dxa"/>
            <w:gridSpan w:val="8"/>
          </w:tcPr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 xml:space="preserve">Результат посева </w:t>
            </w:r>
            <w:proofErr w:type="gramStart"/>
            <w:r w:rsidRPr="00DD3C59">
              <w:rPr>
                <w:sz w:val="24"/>
                <w:szCs w:val="24"/>
              </w:rPr>
              <w:t>из</w:t>
            </w:r>
            <w:proofErr w:type="gramEnd"/>
            <w:r w:rsidRPr="00DD3C59">
              <w:rPr>
                <w:sz w:val="24"/>
                <w:szCs w:val="24"/>
              </w:rPr>
              <w:t xml:space="preserve">: </w:t>
            </w:r>
          </w:p>
        </w:tc>
      </w:tr>
      <w:tr w:rsidR="00A054C0" w:rsidRPr="00DD3C59" w:rsidTr="00DF64F3">
        <w:trPr>
          <w:cantSplit/>
        </w:trPr>
        <w:tc>
          <w:tcPr>
            <w:tcW w:w="3227" w:type="dxa"/>
            <w:gridSpan w:val="2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lastRenderedPageBreak/>
              <w:t>Крови</w:t>
            </w:r>
          </w:p>
        </w:tc>
        <w:tc>
          <w:tcPr>
            <w:tcW w:w="3827" w:type="dxa"/>
            <w:gridSpan w:val="4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Печени</w:t>
            </w:r>
          </w:p>
        </w:tc>
        <w:tc>
          <w:tcPr>
            <w:tcW w:w="2796" w:type="dxa"/>
            <w:gridSpan w:val="2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селезенки</w:t>
            </w:r>
          </w:p>
        </w:tc>
      </w:tr>
      <w:tr w:rsidR="00A054C0" w:rsidRPr="00DD3C59" w:rsidTr="00DF64F3">
        <w:trPr>
          <w:cantSplit/>
        </w:trPr>
        <w:tc>
          <w:tcPr>
            <w:tcW w:w="9850" w:type="dxa"/>
            <w:gridSpan w:val="8"/>
          </w:tcPr>
          <w:p w:rsidR="00A054C0" w:rsidRPr="00DD3C59" w:rsidRDefault="00A054C0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Микроскопия выросших бактерий (рис.)</w:t>
            </w:r>
          </w:p>
        </w:tc>
      </w:tr>
    </w:tbl>
    <w:p w:rsidR="00A054C0" w:rsidRPr="00DD3C59" w:rsidRDefault="00A054C0" w:rsidP="00DD3C59">
      <w:pPr>
        <w:pStyle w:val="a6"/>
        <w:rPr>
          <w:sz w:val="24"/>
          <w:szCs w:val="24"/>
        </w:rPr>
      </w:pPr>
    </w:p>
    <w:p w:rsidR="00A054C0" w:rsidRPr="00DD3C59" w:rsidRDefault="00A054C0" w:rsidP="00DD3C59">
      <w:pPr>
        <w:pStyle w:val="a6"/>
        <w:ind w:firstLine="720"/>
        <w:rPr>
          <w:sz w:val="24"/>
          <w:szCs w:val="24"/>
        </w:rPr>
      </w:pPr>
      <w:proofErr w:type="gramStart"/>
      <w:r w:rsidRPr="00DD3C59">
        <w:rPr>
          <w:sz w:val="24"/>
          <w:szCs w:val="24"/>
        </w:rPr>
        <w:t>Вывод: (ответить на вопросы: 1.Вирулентна ли палочка для мышей? 2.</w:t>
      </w:r>
      <w:proofErr w:type="gramEnd"/>
      <w:r w:rsidRPr="00DD3C59">
        <w:rPr>
          <w:sz w:val="24"/>
          <w:szCs w:val="24"/>
        </w:rPr>
        <w:t xml:space="preserve"> Какие факторы вирулентности бактерий Вы обнаружили? 3. </w:t>
      </w:r>
      <w:proofErr w:type="gramStart"/>
      <w:r w:rsidRPr="00DD3C59">
        <w:rPr>
          <w:sz w:val="24"/>
          <w:szCs w:val="24"/>
        </w:rPr>
        <w:t>От какой формы инфекции по локализации и длительности течения погибла мышь?).</w:t>
      </w:r>
      <w:proofErr w:type="gramEnd"/>
    </w:p>
    <w:p w:rsidR="00A054C0" w:rsidRPr="00DD3C59" w:rsidRDefault="00A054C0" w:rsidP="00DD3C59">
      <w:pPr>
        <w:pStyle w:val="a6"/>
        <w:ind w:firstLine="720"/>
        <w:rPr>
          <w:sz w:val="24"/>
          <w:szCs w:val="24"/>
        </w:rPr>
      </w:pPr>
    </w:p>
    <w:p w:rsidR="00A054C0" w:rsidRPr="00DD3C59" w:rsidRDefault="00A054C0" w:rsidP="00DD3C59">
      <w:pPr>
        <w:pStyle w:val="a6"/>
        <w:ind w:firstLine="0"/>
        <w:jc w:val="center"/>
        <w:rPr>
          <w:sz w:val="24"/>
          <w:szCs w:val="24"/>
        </w:rPr>
      </w:pPr>
      <w:r w:rsidRPr="00DD3C59">
        <w:rPr>
          <w:sz w:val="24"/>
          <w:szCs w:val="24"/>
        </w:rPr>
        <w:t xml:space="preserve">КОНТРОЛЬНЫЕ ВОПРОСЫ И ОТВЕТЫ ДЛЯ </w:t>
      </w:r>
      <w:proofErr w:type="gramStart"/>
      <w:r w:rsidRPr="00DD3C59">
        <w:rPr>
          <w:sz w:val="24"/>
          <w:szCs w:val="24"/>
        </w:rPr>
        <w:t>САМОСТОЯТЕЛЬНОЙ</w:t>
      </w:r>
      <w:proofErr w:type="gramEnd"/>
    </w:p>
    <w:p w:rsidR="00A054C0" w:rsidRPr="00DD3C59" w:rsidRDefault="00A054C0" w:rsidP="00DD3C59">
      <w:pPr>
        <w:pStyle w:val="a6"/>
        <w:ind w:firstLine="0"/>
        <w:jc w:val="center"/>
        <w:rPr>
          <w:sz w:val="24"/>
          <w:szCs w:val="24"/>
        </w:rPr>
      </w:pPr>
      <w:r w:rsidRPr="00DD3C59">
        <w:rPr>
          <w:sz w:val="24"/>
          <w:szCs w:val="24"/>
        </w:rPr>
        <w:t>РАБОТЫ ВО ВНЕУЧЕБНОЕ ВРЕМЯ</w:t>
      </w:r>
    </w:p>
    <w:tbl>
      <w:tblPr>
        <w:tblW w:w="0" w:type="auto"/>
        <w:tblLayout w:type="fixed"/>
        <w:tblLook w:val="0000"/>
      </w:tblPr>
      <w:tblGrid>
        <w:gridCol w:w="4644"/>
        <w:gridCol w:w="567"/>
        <w:gridCol w:w="4641"/>
      </w:tblGrid>
      <w:tr w:rsidR="00A054C0" w:rsidRPr="00DD3C59" w:rsidTr="00DF64F3">
        <w:tc>
          <w:tcPr>
            <w:tcW w:w="4644" w:type="dxa"/>
          </w:tcPr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Инфекционный процесс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(определение)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Движущие силы инфекционного процесса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Патогенность (определение)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Этапы проявления патогенности в динамике инфекционного процесса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Вирулентность (определение)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D3C59">
              <w:rPr>
                <w:sz w:val="24"/>
                <w:szCs w:val="24"/>
              </w:rPr>
              <w:t>Инвазивность</w:t>
            </w:r>
            <w:proofErr w:type="spellEnd"/>
            <w:r w:rsidRPr="00DD3C59">
              <w:rPr>
                <w:sz w:val="24"/>
                <w:szCs w:val="24"/>
              </w:rPr>
              <w:t xml:space="preserve"> (определение)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D3C59">
              <w:rPr>
                <w:sz w:val="24"/>
                <w:szCs w:val="24"/>
              </w:rPr>
              <w:t>Токсигенность</w:t>
            </w:r>
            <w:proofErr w:type="spellEnd"/>
            <w:r w:rsidRPr="00DD3C59">
              <w:rPr>
                <w:sz w:val="24"/>
                <w:szCs w:val="24"/>
              </w:rPr>
              <w:t xml:space="preserve"> (определение)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Характеристика эндотоксинов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013BE" w:rsidRDefault="006013BE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013BE" w:rsidRDefault="006013BE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013BE" w:rsidRDefault="006013BE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013BE" w:rsidRDefault="006013BE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013BE" w:rsidRDefault="006013BE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013BE" w:rsidRPr="00DD3C59" w:rsidRDefault="006013BE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013BE" w:rsidRDefault="006013BE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Характеристика экзотоксинов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Показатели фекального загрязнения окружающей среды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Восприимчивость (определение)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Инфекционная чувствительность (определение)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Показатели, по которым можно количественно оценить инфекционную чувствительность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 xml:space="preserve">Периоды </w:t>
            </w:r>
            <w:proofErr w:type="spellStart"/>
            <w:r w:rsidRPr="00DD3C59">
              <w:rPr>
                <w:sz w:val="24"/>
                <w:szCs w:val="24"/>
              </w:rPr>
              <w:t>инфеционного</w:t>
            </w:r>
            <w:proofErr w:type="spellEnd"/>
            <w:r w:rsidRPr="00DD3C59">
              <w:rPr>
                <w:sz w:val="24"/>
                <w:szCs w:val="24"/>
              </w:rPr>
              <w:t xml:space="preserve"> заболевания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Персистенция, это –</w:t>
            </w: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Механизмы персистенции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D3C59">
              <w:rPr>
                <w:sz w:val="24"/>
                <w:szCs w:val="24"/>
              </w:rPr>
              <w:t>Бактерионосительство</w:t>
            </w:r>
            <w:proofErr w:type="spellEnd"/>
            <w:r w:rsidRPr="00DD3C59">
              <w:rPr>
                <w:sz w:val="24"/>
                <w:szCs w:val="24"/>
              </w:rPr>
              <w:t xml:space="preserve"> (определение)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Задачи экспериментальной инфекции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Условно-патогенные микроорганизмы (определение)</w:t>
            </w:r>
          </w:p>
        </w:tc>
        <w:tc>
          <w:tcPr>
            <w:tcW w:w="567" w:type="dxa"/>
          </w:tcPr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DD3C59">
              <w:rPr>
                <w:sz w:val="24"/>
                <w:szCs w:val="24"/>
              </w:rPr>
              <w:t>Эколюционно</w:t>
            </w:r>
            <w:proofErr w:type="spellEnd"/>
            <w:r w:rsidRPr="00DD3C59">
              <w:rPr>
                <w:sz w:val="24"/>
                <w:szCs w:val="24"/>
              </w:rPr>
              <w:t xml:space="preserve"> сложившееся динамическое взаимодействие восприимчивого макроорганизма и патогенного микроба в определенных условиях внешней среды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Патогенный микроб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 xml:space="preserve">Восприимчивый </w:t>
            </w:r>
            <w:proofErr w:type="spellStart"/>
            <w:r w:rsidRPr="00DD3C59">
              <w:rPr>
                <w:sz w:val="24"/>
                <w:szCs w:val="24"/>
              </w:rPr>
              <w:t>макроорганизм</w:t>
            </w:r>
            <w:proofErr w:type="spellEnd"/>
          </w:p>
          <w:p w:rsidR="006013BE" w:rsidRPr="006013BE" w:rsidRDefault="00A054C0" w:rsidP="006013BE">
            <w:pPr>
              <w:pStyle w:val="a6"/>
              <w:numPr>
                <w:ilvl w:val="0"/>
                <w:numId w:val="11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Условия внешней среды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Способность определенных видов микробов вызывать инфекционный процесс у человека и животных.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Колонизация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Инвазия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Паразитирование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2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Интоксикация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Степень патогенности у данного штамма микроорганизма</w:t>
            </w: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Способность микроорганизма распространяться по организму, благодаря наличию особых ферментов, вызывающих изменение проницаемости клеток, тканей.</w:t>
            </w:r>
          </w:p>
          <w:p w:rsidR="006013BE" w:rsidRDefault="006013BE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Способность микроорганизма выделять яды, обладающие высоким молекулярным весом и антигенными свойствами.</w:t>
            </w:r>
          </w:p>
          <w:p w:rsidR="006013BE" w:rsidRPr="00DD3C59" w:rsidRDefault="006013BE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proofErr w:type="spellStart"/>
            <w:r w:rsidRPr="00DD3C59">
              <w:rPr>
                <w:sz w:val="24"/>
                <w:szCs w:val="24"/>
              </w:rPr>
              <w:t>Глюцидолипиднопротеиновые</w:t>
            </w:r>
            <w:proofErr w:type="spellEnd"/>
            <w:r w:rsidRPr="00DD3C59">
              <w:rPr>
                <w:sz w:val="24"/>
                <w:szCs w:val="24"/>
              </w:rPr>
              <w:t xml:space="preserve"> комплексы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Освобождаются при разрушении бактериальной клетки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 xml:space="preserve">Термостабильны 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Не обладают избирательностью действия на клетки и ткани</w:t>
            </w:r>
          </w:p>
          <w:p w:rsidR="00A054C0" w:rsidRDefault="00A054C0" w:rsidP="00DD3C59">
            <w:pPr>
              <w:pStyle w:val="a6"/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 xml:space="preserve">Слабо выражена способность </w:t>
            </w:r>
            <w:proofErr w:type="gramStart"/>
            <w:r w:rsidRPr="00DD3C59">
              <w:rPr>
                <w:sz w:val="24"/>
                <w:szCs w:val="24"/>
              </w:rPr>
              <w:t>вызывать</w:t>
            </w:r>
            <w:proofErr w:type="gramEnd"/>
            <w:r w:rsidRPr="00DD3C59">
              <w:rPr>
                <w:sz w:val="24"/>
                <w:szCs w:val="24"/>
              </w:rPr>
              <w:t xml:space="preserve"> образование антител</w:t>
            </w:r>
          </w:p>
          <w:p w:rsidR="006013BE" w:rsidRDefault="006013BE" w:rsidP="006013BE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6013BE" w:rsidRDefault="006013BE" w:rsidP="006013BE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6013BE" w:rsidRDefault="006013BE" w:rsidP="006013BE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6013BE" w:rsidRDefault="006013BE" w:rsidP="006013BE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6013BE" w:rsidRDefault="006013BE" w:rsidP="006013BE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6013BE" w:rsidRDefault="006013BE" w:rsidP="006013BE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6013BE" w:rsidRPr="00DD3C59" w:rsidRDefault="006013BE" w:rsidP="006013BE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 xml:space="preserve">Белки 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proofErr w:type="spellStart"/>
            <w:r w:rsidRPr="00DD3C59">
              <w:rPr>
                <w:sz w:val="24"/>
                <w:szCs w:val="24"/>
              </w:rPr>
              <w:lastRenderedPageBreak/>
              <w:t>Высокотоксичны</w:t>
            </w:r>
            <w:proofErr w:type="spellEnd"/>
          </w:p>
          <w:p w:rsidR="00A054C0" w:rsidRPr="00DD3C59" w:rsidRDefault="00A054C0" w:rsidP="00DD3C59">
            <w:pPr>
              <w:pStyle w:val="a6"/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Термолабильны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Полностью или частично секретируются из клетки при жизни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proofErr w:type="spellStart"/>
            <w:r w:rsidRPr="00DD3C59">
              <w:rPr>
                <w:sz w:val="24"/>
                <w:szCs w:val="24"/>
              </w:rPr>
              <w:t>Органотропны</w:t>
            </w:r>
            <w:proofErr w:type="spellEnd"/>
            <w:r w:rsidRPr="00DD3C59">
              <w:rPr>
                <w:sz w:val="24"/>
                <w:szCs w:val="24"/>
              </w:rPr>
              <w:t xml:space="preserve">, </w:t>
            </w:r>
            <w:proofErr w:type="spellStart"/>
            <w:r w:rsidRPr="00DD3C59">
              <w:rPr>
                <w:sz w:val="24"/>
                <w:szCs w:val="24"/>
              </w:rPr>
              <w:t>цитотропны</w:t>
            </w:r>
            <w:proofErr w:type="spellEnd"/>
          </w:p>
          <w:p w:rsidR="00A054C0" w:rsidRPr="00DD3C59" w:rsidRDefault="00A054C0" w:rsidP="00DD3C59">
            <w:pPr>
              <w:pStyle w:val="a6"/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proofErr w:type="spellStart"/>
            <w:r w:rsidRPr="00DD3C59">
              <w:rPr>
                <w:sz w:val="24"/>
                <w:szCs w:val="24"/>
              </w:rPr>
              <w:t>Иммуногенны</w:t>
            </w:r>
            <w:proofErr w:type="spellEnd"/>
          </w:p>
          <w:p w:rsidR="00A054C0" w:rsidRDefault="00A054C0" w:rsidP="00DD3C59">
            <w:pPr>
              <w:pStyle w:val="a6"/>
              <w:numPr>
                <w:ilvl w:val="0"/>
                <w:numId w:val="14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 xml:space="preserve">При обработке формалином теряют токсичность, </w:t>
            </w:r>
            <w:proofErr w:type="gramStart"/>
            <w:r w:rsidRPr="00DD3C59">
              <w:rPr>
                <w:sz w:val="24"/>
                <w:szCs w:val="24"/>
              </w:rPr>
              <w:t xml:space="preserve">сохраняя </w:t>
            </w:r>
            <w:proofErr w:type="spellStart"/>
            <w:r w:rsidRPr="00DD3C59">
              <w:rPr>
                <w:sz w:val="24"/>
                <w:szCs w:val="24"/>
              </w:rPr>
              <w:t>антигенность</w:t>
            </w:r>
            <w:proofErr w:type="spellEnd"/>
            <w:r w:rsidRPr="00DD3C59">
              <w:rPr>
                <w:sz w:val="24"/>
                <w:szCs w:val="24"/>
              </w:rPr>
              <w:t xml:space="preserve"> и превращаются</w:t>
            </w:r>
            <w:proofErr w:type="gramEnd"/>
            <w:r w:rsidRPr="00DD3C59">
              <w:rPr>
                <w:sz w:val="24"/>
                <w:szCs w:val="24"/>
              </w:rPr>
              <w:t xml:space="preserve"> в анатоксин</w:t>
            </w:r>
          </w:p>
          <w:p w:rsidR="006759B0" w:rsidRPr="00DD3C59" w:rsidRDefault="006759B0" w:rsidP="006759B0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 xml:space="preserve">Коли-титр – минимальное количество воды (или другой жидкости), в котором </w:t>
            </w:r>
            <w:proofErr w:type="gramStart"/>
            <w:r w:rsidRPr="00DD3C59">
              <w:rPr>
                <w:sz w:val="24"/>
                <w:szCs w:val="24"/>
              </w:rPr>
              <w:t>–о</w:t>
            </w:r>
            <w:proofErr w:type="gramEnd"/>
            <w:r w:rsidRPr="00DD3C59">
              <w:rPr>
                <w:sz w:val="24"/>
                <w:szCs w:val="24"/>
              </w:rPr>
              <w:t>бнаруживается кишечная палочка (в норме не менее 300 мл).</w:t>
            </w:r>
          </w:p>
          <w:p w:rsidR="00A054C0" w:rsidRDefault="00A054C0" w:rsidP="00DD3C59">
            <w:pPr>
              <w:pStyle w:val="a6"/>
              <w:numPr>
                <w:ilvl w:val="0"/>
                <w:numId w:val="15"/>
              </w:numPr>
              <w:jc w:val="left"/>
              <w:rPr>
                <w:sz w:val="24"/>
                <w:szCs w:val="24"/>
              </w:rPr>
            </w:pPr>
            <w:proofErr w:type="gramStart"/>
            <w:r w:rsidRPr="00DD3C59">
              <w:rPr>
                <w:sz w:val="24"/>
                <w:szCs w:val="24"/>
              </w:rPr>
              <w:t>Коли-индекс</w:t>
            </w:r>
            <w:proofErr w:type="gramEnd"/>
            <w:r w:rsidRPr="00DD3C59">
              <w:rPr>
                <w:sz w:val="24"/>
                <w:szCs w:val="24"/>
              </w:rPr>
              <w:t xml:space="preserve"> – количество кишечных палочек в 1 литре воды или другой жидкости (в норме не более 3).</w:t>
            </w:r>
          </w:p>
          <w:p w:rsidR="006759B0" w:rsidRPr="00DD3C59" w:rsidRDefault="006759B0" w:rsidP="006759B0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Видовое понятие, отражающее способность макроорганизма вступать во взаимодействие с патогенным микроорганизмом, предоставляя ему условия существования.</w:t>
            </w:r>
          </w:p>
          <w:p w:rsidR="006759B0" w:rsidRPr="00DD3C59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Индивидуальная чувствительность  макроорганизма к патогенным микробам, меняющая в зависимости от пола, возраста, входных ворот, состояния иммунной системы и т.д.</w:t>
            </w:r>
          </w:p>
          <w:p w:rsidR="006759B0" w:rsidRPr="00DD3C59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Бактерицидная активность сыворотки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Количество лизоцима, комплемента в жидкостях и тканях макроорганизма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Фагоцитарная активность лейкоцитов</w:t>
            </w:r>
          </w:p>
          <w:p w:rsidR="00A054C0" w:rsidRDefault="00A054C0" w:rsidP="00DD3C59">
            <w:pPr>
              <w:pStyle w:val="a6"/>
              <w:numPr>
                <w:ilvl w:val="0"/>
                <w:numId w:val="16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Антитела и др.</w:t>
            </w:r>
          </w:p>
          <w:p w:rsidR="006759B0" w:rsidRPr="00DD3C59" w:rsidRDefault="006759B0" w:rsidP="006759B0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numPr>
                <w:ilvl w:val="0"/>
                <w:numId w:val="17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Инкубационный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7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Продромальный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7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Нарастание клинических симптомов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7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 xml:space="preserve">Исход (выздоровление, смерть, </w:t>
            </w:r>
            <w:proofErr w:type="spellStart"/>
            <w:r w:rsidRPr="00DD3C59">
              <w:rPr>
                <w:sz w:val="24"/>
                <w:szCs w:val="24"/>
              </w:rPr>
              <w:t>бактерионосительство</w:t>
            </w:r>
            <w:proofErr w:type="spellEnd"/>
            <w:r w:rsidRPr="00DD3C59">
              <w:rPr>
                <w:sz w:val="24"/>
                <w:szCs w:val="24"/>
              </w:rPr>
              <w:t>, рецидивы).</w:t>
            </w: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Длительное переживание возбудителя в организме</w:t>
            </w: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759B0" w:rsidRPr="00DD3C59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numPr>
                <w:ilvl w:val="0"/>
                <w:numId w:val="18"/>
              </w:numPr>
              <w:jc w:val="left"/>
              <w:rPr>
                <w:sz w:val="24"/>
                <w:szCs w:val="24"/>
              </w:rPr>
            </w:pPr>
            <w:proofErr w:type="spellStart"/>
            <w:r w:rsidRPr="00DD3C59">
              <w:rPr>
                <w:sz w:val="24"/>
                <w:szCs w:val="24"/>
              </w:rPr>
              <w:t>Специфическаяинактивация</w:t>
            </w:r>
            <w:proofErr w:type="spellEnd"/>
            <w:r w:rsidRPr="00DD3C59">
              <w:rPr>
                <w:sz w:val="24"/>
                <w:szCs w:val="24"/>
              </w:rPr>
              <w:t xml:space="preserve"> факторов </w:t>
            </w:r>
            <w:r w:rsidRPr="00DD3C59">
              <w:rPr>
                <w:sz w:val="24"/>
                <w:szCs w:val="24"/>
              </w:rPr>
              <w:lastRenderedPageBreak/>
              <w:t>иммунитета (</w:t>
            </w:r>
            <w:proofErr w:type="gramStart"/>
            <w:r w:rsidRPr="00DD3C59">
              <w:rPr>
                <w:sz w:val="24"/>
                <w:szCs w:val="24"/>
              </w:rPr>
              <w:t>АЛА</w:t>
            </w:r>
            <w:proofErr w:type="gramEnd"/>
            <w:r w:rsidRPr="00DD3C59">
              <w:rPr>
                <w:sz w:val="24"/>
                <w:szCs w:val="24"/>
              </w:rPr>
              <w:t>, АИА, АКА и др.)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8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Экранирование клеточной стенки (капсула, оболочечный антиген)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8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Антигенная мимикрия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8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Утрата клеточной стенки (</w:t>
            </w:r>
            <w:r w:rsidRPr="00DD3C59">
              <w:rPr>
                <w:sz w:val="24"/>
                <w:szCs w:val="24"/>
                <w:lang w:val="en-US"/>
              </w:rPr>
              <w:t>L</w:t>
            </w:r>
            <w:r w:rsidRPr="00DD3C59">
              <w:rPr>
                <w:sz w:val="24"/>
                <w:szCs w:val="24"/>
              </w:rPr>
              <w:t>-формы)</w:t>
            </w: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Особая форма взаимодействия восприимчивого макроорганизма и патогенного микроорганизма, протекающая бессимптомно, сопровождающаяся выделением возбудителя в окружающую среду.</w:t>
            </w:r>
          </w:p>
          <w:p w:rsidR="006759B0" w:rsidRPr="00DD3C59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Изучение вирулентности микроба, патогенеза заболевания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Определение эффективности лечебных и профилактических препаратов</w:t>
            </w:r>
          </w:p>
          <w:p w:rsidR="00A054C0" w:rsidRPr="00DD3C59" w:rsidRDefault="00A054C0" w:rsidP="00DD3C59">
            <w:pPr>
              <w:pStyle w:val="a6"/>
              <w:numPr>
                <w:ilvl w:val="0"/>
                <w:numId w:val="19"/>
              </w:numPr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Диагностика болезни (биологический метод)</w:t>
            </w:r>
          </w:p>
          <w:p w:rsidR="006759B0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A054C0" w:rsidRPr="00DD3C59" w:rsidRDefault="00A054C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Микробы нормальной микрофлоры человека, способные вызывать заболевание при снижении защитных сил организма</w:t>
            </w:r>
          </w:p>
        </w:tc>
      </w:tr>
    </w:tbl>
    <w:p w:rsidR="00A054C0" w:rsidRPr="00DD3C59" w:rsidRDefault="00A054C0" w:rsidP="006759B0">
      <w:pPr>
        <w:pStyle w:val="a6"/>
        <w:ind w:firstLine="0"/>
        <w:rPr>
          <w:sz w:val="24"/>
          <w:szCs w:val="24"/>
        </w:rPr>
      </w:pPr>
    </w:p>
    <w:p w:rsidR="00A054C0" w:rsidRPr="00DD3C59" w:rsidRDefault="00A054C0" w:rsidP="00DD3C59">
      <w:pPr>
        <w:pStyle w:val="a6"/>
        <w:ind w:firstLine="0"/>
        <w:jc w:val="center"/>
        <w:rPr>
          <w:sz w:val="24"/>
          <w:szCs w:val="24"/>
        </w:rPr>
      </w:pPr>
      <w:r w:rsidRPr="00DD3C59">
        <w:rPr>
          <w:sz w:val="24"/>
          <w:szCs w:val="24"/>
        </w:rPr>
        <w:t>ПИСЬМЕННЫЕ ЗАДАНИЯ ДЛЯ САМОСТОЯТЕЛЬНОЙ РАБОТЫ</w:t>
      </w:r>
    </w:p>
    <w:p w:rsidR="00A054C0" w:rsidRPr="00DD3C59" w:rsidRDefault="00A054C0" w:rsidP="00DD3C59">
      <w:pPr>
        <w:pStyle w:val="a6"/>
        <w:ind w:firstLine="0"/>
        <w:jc w:val="center"/>
        <w:rPr>
          <w:sz w:val="24"/>
          <w:szCs w:val="24"/>
        </w:rPr>
      </w:pPr>
      <w:r w:rsidRPr="00DD3C59">
        <w:rPr>
          <w:sz w:val="24"/>
          <w:szCs w:val="24"/>
        </w:rPr>
        <w:t>ВО ВНЕУЧЕБНОЕ ВРЕМЯ</w:t>
      </w:r>
    </w:p>
    <w:p w:rsidR="006759B0" w:rsidRPr="006759B0" w:rsidRDefault="006759B0" w:rsidP="006759B0">
      <w:pPr>
        <w:pStyle w:val="a6"/>
        <w:jc w:val="center"/>
        <w:rPr>
          <w:b/>
          <w:sz w:val="24"/>
          <w:szCs w:val="24"/>
        </w:rPr>
      </w:pPr>
      <w:r w:rsidRPr="006759B0">
        <w:rPr>
          <w:b/>
          <w:sz w:val="24"/>
          <w:szCs w:val="24"/>
        </w:rPr>
        <w:t>Занятие 1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>В тетрадь для практических занятий переписать и заполнить данные таблицы</w:t>
      </w:r>
    </w:p>
    <w:p w:rsidR="00A054C0" w:rsidRPr="00DD3C59" w:rsidRDefault="00A054C0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>Таблица 1.</w:t>
      </w:r>
    </w:p>
    <w:p w:rsidR="006354FB" w:rsidRPr="006759B0" w:rsidRDefault="006354FB" w:rsidP="006759B0">
      <w:pPr>
        <w:pStyle w:val="a6"/>
        <w:jc w:val="center"/>
        <w:rPr>
          <w:b/>
          <w:sz w:val="24"/>
          <w:szCs w:val="24"/>
        </w:rPr>
      </w:pPr>
      <w:r w:rsidRPr="00DD3C59">
        <w:rPr>
          <w:b/>
          <w:sz w:val="24"/>
          <w:szCs w:val="24"/>
        </w:rPr>
        <w:t>Факто</w:t>
      </w:r>
      <w:r w:rsidR="006759B0">
        <w:rPr>
          <w:b/>
          <w:sz w:val="24"/>
          <w:szCs w:val="24"/>
        </w:rPr>
        <w:t>ры патогенности микроорганизмов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3"/>
        <w:gridCol w:w="2463"/>
        <w:gridCol w:w="2463"/>
        <w:gridCol w:w="2463"/>
      </w:tblGrid>
      <w:tr w:rsidR="006354FB" w:rsidRPr="00DD3C59" w:rsidTr="00DF64F3">
        <w:tc>
          <w:tcPr>
            <w:tcW w:w="2463" w:type="dxa"/>
          </w:tcPr>
          <w:p w:rsidR="006354FB" w:rsidRPr="00DD3C59" w:rsidRDefault="006354FB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Фактор патогенности</w:t>
            </w:r>
          </w:p>
        </w:tc>
        <w:tc>
          <w:tcPr>
            <w:tcW w:w="2463" w:type="dxa"/>
          </w:tcPr>
          <w:p w:rsidR="006354FB" w:rsidRPr="00DD3C59" w:rsidRDefault="006354FB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Природа фактора</w:t>
            </w:r>
          </w:p>
        </w:tc>
        <w:tc>
          <w:tcPr>
            <w:tcW w:w="2463" w:type="dxa"/>
          </w:tcPr>
          <w:p w:rsidR="006354FB" w:rsidRPr="00DD3C59" w:rsidRDefault="006354FB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Функциональное назначение</w:t>
            </w:r>
          </w:p>
        </w:tc>
        <w:tc>
          <w:tcPr>
            <w:tcW w:w="2463" w:type="dxa"/>
          </w:tcPr>
          <w:p w:rsidR="006354FB" w:rsidRPr="00DD3C59" w:rsidRDefault="006354FB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Метод обнаружения</w:t>
            </w:r>
          </w:p>
        </w:tc>
      </w:tr>
      <w:tr w:rsidR="006354FB" w:rsidRPr="00DD3C59" w:rsidTr="00DF64F3">
        <w:tc>
          <w:tcPr>
            <w:tcW w:w="2463" w:type="dxa"/>
          </w:tcPr>
          <w:p w:rsidR="006354FB" w:rsidRPr="00DD3C59" w:rsidRDefault="006354FB" w:rsidP="00DD3C59">
            <w:pPr>
              <w:pStyle w:val="a6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Капсула</w:t>
            </w:r>
          </w:p>
          <w:p w:rsidR="006354FB" w:rsidRPr="00DD3C59" w:rsidRDefault="006354FB" w:rsidP="00DD3C59">
            <w:pPr>
              <w:pStyle w:val="a6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Гемолизин</w:t>
            </w:r>
          </w:p>
          <w:p w:rsidR="006354FB" w:rsidRPr="00DD3C59" w:rsidRDefault="006354FB" w:rsidP="00DD3C59">
            <w:pPr>
              <w:pStyle w:val="a6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proofErr w:type="spellStart"/>
            <w:r w:rsidRPr="00DD3C59">
              <w:rPr>
                <w:sz w:val="24"/>
                <w:szCs w:val="24"/>
              </w:rPr>
              <w:t>Лицитиназа</w:t>
            </w:r>
            <w:proofErr w:type="spellEnd"/>
          </w:p>
          <w:p w:rsidR="006354FB" w:rsidRPr="00DD3C59" w:rsidRDefault="006354FB" w:rsidP="00DD3C59">
            <w:pPr>
              <w:pStyle w:val="a6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Лизоцим микробный</w:t>
            </w:r>
          </w:p>
          <w:p w:rsidR="006354FB" w:rsidRPr="00DD3C59" w:rsidRDefault="006354FB" w:rsidP="00DD3C59">
            <w:pPr>
              <w:pStyle w:val="a6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АЛА</w:t>
            </w:r>
          </w:p>
        </w:tc>
        <w:tc>
          <w:tcPr>
            <w:tcW w:w="2463" w:type="dxa"/>
          </w:tcPr>
          <w:p w:rsidR="006354FB" w:rsidRPr="00DD3C59" w:rsidRDefault="006354FB" w:rsidP="00DD3C59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6354FB" w:rsidRPr="00DD3C59" w:rsidRDefault="006354FB" w:rsidP="00DD3C59">
            <w:pPr>
              <w:pStyle w:val="a6"/>
              <w:ind w:firstLine="0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6354FB" w:rsidRPr="00DD3C59" w:rsidRDefault="006354FB" w:rsidP="00DD3C59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</w:tbl>
    <w:p w:rsidR="006354FB" w:rsidRPr="006759B0" w:rsidRDefault="006759B0" w:rsidP="006759B0">
      <w:pPr>
        <w:pStyle w:val="a6"/>
        <w:jc w:val="center"/>
        <w:rPr>
          <w:b/>
          <w:sz w:val="24"/>
          <w:szCs w:val="24"/>
        </w:rPr>
      </w:pPr>
      <w:r w:rsidRPr="006759B0">
        <w:rPr>
          <w:b/>
          <w:sz w:val="24"/>
          <w:szCs w:val="24"/>
        </w:rPr>
        <w:t>Занятие 2</w:t>
      </w:r>
    </w:p>
    <w:p w:rsidR="00A054C0" w:rsidRPr="00DD3C59" w:rsidRDefault="006759B0" w:rsidP="006759B0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инфекционного процесса</w:t>
      </w:r>
    </w:p>
    <w:p w:rsidR="00A054C0" w:rsidRPr="00DD3C59" w:rsidRDefault="006354FB" w:rsidP="00DD3C59">
      <w:pPr>
        <w:pStyle w:val="a6"/>
        <w:rPr>
          <w:sz w:val="24"/>
          <w:szCs w:val="24"/>
        </w:rPr>
      </w:pPr>
      <w:r w:rsidRPr="00DD3C59">
        <w:rPr>
          <w:sz w:val="24"/>
          <w:szCs w:val="24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3"/>
        <w:gridCol w:w="2463"/>
        <w:gridCol w:w="2463"/>
        <w:gridCol w:w="2463"/>
      </w:tblGrid>
      <w:tr w:rsidR="006354FB" w:rsidRPr="00DD3C59" w:rsidTr="00DF64F3">
        <w:tc>
          <w:tcPr>
            <w:tcW w:w="2463" w:type="dxa"/>
          </w:tcPr>
          <w:p w:rsidR="006354FB" w:rsidRPr="00DD3C59" w:rsidRDefault="006354FB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Форма инфекционного процесса</w:t>
            </w:r>
          </w:p>
        </w:tc>
        <w:tc>
          <w:tcPr>
            <w:tcW w:w="2463" w:type="dxa"/>
          </w:tcPr>
          <w:p w:rsidR="006354FB" w:rsidRPr="00DD3C59" w:rsidRDefault="006354FB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 xml:space="preserve">Описание </w:t>
            </w:r>
          </w:p>
        </w:tc>
        <w:tc>
          <w:tcPr>
            <w:tcW w:w="2463" w:type="dxa"/>
          </w:tcPr>
          <w:p w:rsidR="006354FB" w:rsidRPr="00DD3C59" w:rsidRDefault="006354FB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Схематическое изображение</w:t>
            </w:r>
          </w:p>
        </w:tc>
        <w:tc>
          <w:tcPr>
            <w:tcW w:w="2463" w:type="dxa"/>
          </w:tcPr>
          <w:p w:rsidR="006354FB" w:rsidRPr="00DD3C59" w:rsidRDefault="006354FB" w:rsidP="00DD3C59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Пример из клинической практики</w:t>
            </w:r>
          </w:p>
        </w:tc>
      </w:tr>
      <w:tr w:rsidR="006354FB" w:rsidRPr="00DD3C59" w:rsidTr="00DF64F3">
        <w:tc>
          <w:tcPr>
            <w:tcW w:w="2463" w:type="dxa"/>
          </w:tcPr>
          <w:p w:rsidR="006354FB" w:rsidRPr="00DD3C59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Острая </w:t>
            </w:r>
          </w:p>
          <w:p w:rsidR="006354FB" w:rsidRPr="00DD3C59" w:rsidRDefault="006354FB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Хроническая</w:t>
            </w:r>
          </w:p>
          <w:p w:rsidR="006354FB" w:rsidRPr="00DD3C59" w:rsidRDefault="006354FB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6354FB" w:rsidRPr="00DD3C59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Суперинфекция</w:t>
            </w:r>
          </w:p>
          <w:p w:rsidR="006354FB" w:rsidRPr="00DD3C59" w:rsidRDefault="006759B0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Реинфекция</w:t>
            </w:r>
          </w:p>
          <w:p w:rsidR="006354FB" w:rsidRPr="00DD3C59" w:rsidRDefault="006354FB" w:rsidP="00DD3C5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DD3C59">
              <w:rPr>
                <w:sz w:val="24"/>
                <w:szCs w:val="24"/>
              </w:rPr>
              <w:t>Вторичная инфекция</w:t>
            </w:r>
          </w:p>
        </w:tc>
        <w:tc>
          <w:tcPr>
            <w:tcW w:w="2463" w:type="dxa"/>
          </w:tcPr>
          <w:p w:rsidR="006354FB" w:rsidRPr="00DD3C59" w:rsidRDefault="006354FB" w:rsidP="00DD3C59">
            <w:pPr>
              <w:pStyle w:val="a6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6354FB" w:rsidRPr="00DD3C59" w:rsidRDefault="006354FB" w:rsidP="00DD3C59">
            <w:pPr>
              <w:pStyle w:val="a6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6354FB" w:rsidRPr="00DD3C59" w:rsidRDefault="006354FB" w:rsidP="00DD3C59">
            <w:pPr>
              <w:pStyle w:val="a6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00CCC" w:rsidRDefault="00100CCC" w:rsidP="00DD3C59">
      <w:pPr>
        <w:pStyle w:val="a6"/>
        <w:ind w:firstLine="0"/>
        <w:jc w:val="center"/>
        <w:rPr>
          <w:b/>
          <w:szCs w:val="32"/>
        </w:rPr>
      </w:pPr>
    </w:p>
    <w:p w:rsidR="00DD3C59" w:rsidRPr="00DF64F3" w:rsidRDefault="00100CCC" w:rsidP="00DD3C59">
      <w:pPr>
        <w:pStyle w:val="a6"/>
        <w:ind w:firstLine="0"/>
        <w:jc w:val="center"/>
        <w:rPr>
          <w:b/>
          <w:szCs w:val="32"/>
        </w:rPr>
      </w:pPr>
      <w:r>
        <w:rPr>
          <w:b/>
          <w:szCs w:val="32"/>
        </w:rPr>
        <w:lastRenderedPageBreak/>
        <w:t>РАЗДЕЛ  ИММУНИТЕТ (2</w:t>
      </w:r>
      <w:r w:rsidR="00DD3C59" w:rsidRPr="00DF64F3">
        <w:rPr>
          <w:b/>
          <w:szCs w:val="32"/>
        </w:rPr>
        <w:t xml:space="preserve"> </w:t>
      </w:r>
      <w:proofErr w:type="gramStart"/>
      <w:r w:rsidR="00DD3C59" w:rsidRPr="00DF64F3">
        <w:rPr>
          <w:b/>
          <w:szCs w:val="32"/>
        </w:rPr>
        <w:t>практических</w:t>
      </w:r>
      <w:proofErr w:type="gramEnd"/>
      <w:r w:rsidR="00DD3C59" w:rsidRPr="00DF64F3">
        <w:rPr>
          <w:b/>
          <w:szCs w:val="32"/>
        </w:rPr>
        <w:t xml:space="preserve"> занятия)</w:t>
      </w:r>
    </w:p>
    <w:p w:rsidR="00DD3C59" w:rsidRPr="00DF64F3" w:rsidRDefault="006759B0" w:rsidP="00DD3C59">
      <w:pPr>
        <w:pStyle w:val="a6"/>
        <w:ind w:firstLine="0"/>
        <w:jc w:val="center"/>
        <w:rPr>
          <w:b/>
          <w:szCs w:val="32"/>
        </w:rPr>
      </w:pPr>
      <w:r>
        <w:rPr>
          <w:b/>
          <w:szCs w:val="32"/>
        </w:rPr>
        <w:t>ТЕМА:</w:t>
      </w:r>
      <w:r w:rsidR="00DD3C59" w:rsidRPr="00DF64F3">
        <w:rPr>
          <w:b/>
          <w:szCs w:val="32"/>
        </w:rPr>
        <w:t xml:space="preserve"> Учение об иммунитете. Система антиген-антитело в диагностике</w:t>
      </w:r>
      <w:r>
        <w:rPr>
          <w:b/>
          <w:szCs w:val="32"/>
        </w:rPr>
        <w:t xml:space="preserve">, </w:t>
      </w:r>
      <w:r w:rsidR="00DD3C59" w:rsidRPr="00DF64F3">
        <w:rPr>
          <w:b/>
          <w:szCs w:val="32"/>
        </w:rPr>
        <w:t xml:space="preserve"> терапии и профилактике  инфекционных болезней</w:t>
      </w:r>
    </w:p>
    <w:p w:rsidR="00DD3C59" w:rsidRPr="008C47A2" w:rsidRDefault="00DD3C59" w:rsidP="00DD3C59">
      <w:pPr>
        <w:pStyle w:val="a6"/>
        <w:ind w:firstLine="0"/>
        <w:rPr>
          <w:b/>
          <w:sz w:val="24"/>
          <w:szCs w:val="24"/>
        </w:rPr>
      </w:pPr>
    </w:p>
    <w:p w:rsidR="00DD3C59" w:rsidRPr="008C47A2" w:rsidRDefault="00DD3C59" w:rsidP="00DD3C59">
      <w:pPr>
        <w:pStyle w:val="a6"/>
        <w:rPr>
          <w:b/>
          <w:bCs/>
          <w:sz w:val="24"/>
          <w:szCs w:val="24"/>
        </w:rPr>
      </w:pPr>
      <w:r w:rsidRPr="008C47A2">
        <w:rPr>
          <w:b/>
          <w:bCs/>
          <w:sz w:val="24"/>
          <w:szCs w:val="24"/>
        </w:rPr>
        <w:t>ЦЕЛЬ:</w:t>
      </w:r>
    </w:p>
    <w:p w:rsidR="00DD3C59" w:rsidRPr="008C47A2" w:rsidRDefault="00DD3C59" w:rsidP="00DD3C59">
      <w:pPr>
        <w:pStyle w:val="a6"/>
        <w:numPr>
          <w:ilvl w:val="0"/>
          <w:numId w:val="21"/>
        </w:numPr>
        <w:rPr>
          <w:sz w:val="24"/>
          <w:szCs w:val="24"/>
        </w:rPr>
      </w:pPr>
      <w:r w:rsidRPr="008C47A2">
        <w:rPr>
          <w:sz w:val="24"/>
          <w:szCs w:val="24"/>
        </w:rPr>
        <w:t>Изучить общие закономерности взаимодействия антигенов с организмом человека и в системе антиген-антитело.</w:t>
      </w:r>
    </w:p>
    <w:p w:rsidR="00DD3C59" w:rsidRPr="008C47A2" w:rsidRDefault="00DD3C59" w:rsidP="00DD3C59">
      <w:pPr>
        <w:pStyle w:val="a6"/>
        <w:numPr>
          <w:ilvl w:val="0"/>
          <w:numId w:val="21"/>
        </w:numPr>
        <w:rPr>
          <w:sz w:val="24"/>
          <w:szCs w:val="24"/>
        </w:rPr>
      </w:pPr>
      <w:r w:rsidRPr="008C47A2">
        <w:rPr>
          <w:sz w:val="24"/>
          <w:szCs w:val="24"/>
        </w:rPr>
        <w:t>Усвоить принципы использования реакций иммунитета в диагностике инфекционных болезней.</w:t>
      </w:r>
    </w:p>
    <w:p w:rsidR="00DD3C59" w:rsidRPr="008C47A2" w:rsidRDefault="00DD3C59" w:rsidP="00DD3C59">
      <w:pPr>
        <w:pStyle w:val="a6"/>
        <w:numPr>
          <w:ilvl w:val="0"/>
          <w:numId w:val="21"/>
        </w:numPr>
        <w:rPr>
          <w:sz w:val="24"/>
          <w:szCs w:val="24"/>
        </w:rPr>
      </w:pPr>
      <w:r w:rsidRPr="008C47A2">
        <w:rPr>
          <w:sz w:val="24"/>
          <w:szCs w:val="24"/>
        </w:rPr>
        <w:t>Овладеть методами постановки и оценки результатов реакций иммунитета для обнаружения антигена или антитела.</w:t>
      </w:r>
    </w:p>
    <w:p w:rsidR="00DD3C59" w:rsidRPr="008C47A2" w:rsidRDefault="00DD3C59" w:rsidP="00DD3C59">
      <w:pPr>
        <w:pStyle w:val="a6"/>
        <w:numPr>
          <w:ilvl w:val="0"/>
          <w:numId w:val="21"/>
        </w:numPr>
        <w:rPr>
          <w:sz w:val="24"/>
          <w:szCs w:val="24"/>
        </w:rPr>
      </w:pPr>
      <w:r w:rsidRPr="008C47A2">
        <w:rPr>
          <w:sz w:val="24"/>
          <w:szCs w:val="24"/>
        </w:rPr>
        <w:t>Усвоить принципы изготовления и применения диагностических препаратов.</w:t>
      </w:r>
    </w:p>
    <w:p w:rsidR="00DD3C59" w:rsidRPr="008C47A2" w:rsidRDefault="00DD3C59" w:rsidP="00DD3C59">
      <w:pPr>
        <w:pStyle w:val="a6"/>
        <w:ind w:left="851" w:firstLine="0"/>
        <w:rPr>
          <w:sz w:val="24"/>
          <w:szCs w:val="24"/>
        </w:rPr>
      </w:pPr>
      <w:r w:rsidRPr="008C47A2">
        <w:rPr>
          <w:sz w:val="24"/>
          <w:szCs w:val="24"/>
        </w:rPr>
        <w:t>ТЕОРЕТИЧЕСКАЯ СПРАВКА:</w:t>
      </w:r>
    </w:p>
    <w:p w:rsidR="00DD3C59" w:rsidRPr="008C47A2" w:rsidRDefault="00DD3C59" w:rsidP="00DD3C59">
      <w:pPr>
        <w:pStyle w:val="a6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Реакции иммунитета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Серологическими называют реакции иммунитета между антигенами (АГ) и антителами (АТ). Детерминанта АГ связывается с активным центром АТ. Соединение АГ и АТ осуществляется посредством водородных и гидрофобных связей, взаимодействия ионов, кулоновских и </w:t>
      </w:r>
      <w:proofErr w:type="spellStart"/>
      <w:r w:rsidRPr="008C47A2">
        <w:rPr>
          <w:sz w:val="24"/>
          <w:szCs w:val="24"/>
        </w:rPr>
        <w:t>ван-дер-вальсовых</w:t>
      </w:r>
      <w:proofErr w:type="spellEnd"/>
      <w:r w:rsidRPr="008C47A2">
        <w:rPr>
          <w:sz w:val="24"/>
          <w:szCs w:val="24"/>
        </w:rPr>
        <w:t xml:space="preserve"> сил. Прочность соединения АГ с АТ обеспечивается не только силами связывания, но и оптимальной стерической адаптацией активного центра АТ к АГ-детерминанте.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Серологические реакции протекают в две фазы. Первая – специфическая невидимая, - заключается во взаимодействии АГ с АТ. Вторая фаза – видимая, - проявляется в зависимости от типа реакции, который определяется свойствами АГ, АТ и другими </w:t>
      </w:r>
      <w:proofErr w:type="spellStart"/>
      <w:r w:rsidRPr="008C47A2">
        <w:rPr>
          <w:sz w:val="24"/>
          <w:szCs w:val="24"/>
        </w:rPr>
        <w:t>ингридиентами</w:t>
      </w:r>
      <w:proofErr w:type="spellEnd"/>
      <w:r w:rsidRPr="008C47A2">
        <w:rPr>
          <w:sz w:val="24"/>
          <w:szCs w:val="24"/>
        </w:rPr>
        <w:t xml:space="preserve"> реакций. Различают несколько типов реакций: агглютинация, преципитация (</w:t>
      </w:r>
      <w:proofErr w:type="spellStart"/>
      <w:r w:rsidRPr="008C47A2">
        <w:rPr>
          <w:sz w:val="24"/>
          <w:szCs w:val="24"/>
        </w:rPr>
        <w:t>иммуная</w:t>
      </w:r>
      <w:proofErr w:type="spellEnd"/>
      <w:r w:rsidRPr="008C47A2">
        <w:rPr>
          <w:sz w:val="24"/>
          <w:szCs w:val="24"/>
        </w:rPr>
        <w:t xml:space="preserve"> диффузия),</w:t>
      </w:r>
      <w:r>
        <w:rPr>
          <w:sz w:val="24"/>
          <w:szCs w:val="24"/>
        </w:rPr>
        <w:t xml:space="preserve"> лизис, нейтрализация и другие.</w:t>
      </w:r>
    </w:p>
    <w:p w:rsidR="00DD3C59" w:rsidRPr="008C47A2" w:rsidRDefault="00DD3C59" w:rsidP="00DD3C59">
      <w:pPr>
        <w:pStyle w:val="a6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Реакция агглютинации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В реакции агглютинации (РА) антиген участвует в виде корпускулярной частицы. Это могут быть суспензии микроорганизмов, клетки, например эритроциты. При смешивании со </w:t>
      </w:r>
      <w:proofErr w:type="spellStart"/>
      <w:r w:rsidRPr="008C47A2">
        <w:rPr>
          <w:sz w:val="24"/>
          <w:szCs w:val="24"/>
        </w:rPr>
        <w:t>специфическойантисывороткой</w:t>
      </w:r>
      <w:proofErr w:type="spellEnd"/>
      <w:r w:rsidRPr="008C47A2">
        <w:rPr>
          <w:sz w:val="24"/>
          <w:szCs w:val="24"/>
        </w:rPr>
        <w:t xml:space="preserve"> происходит склеивание и оседание визуально различимых хлопьев – иммунных комплексов.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Реакцию агглютинации можно ставить </w:t>
      </w:r>
      <w:proofErr w:type="spellStart"/>
      <w:r w:rsidRPr="008C47A2">
        <w:rPr>
          <w:sz w:val="24"/>
          <w:szCs w:val="24"/>
        </w:rPr>
        <w:t>качесвенно</w:t>
      </w:r>
      <w:proofErr w:type="spellEnd"/>
      <w:r w:rsidRPr="008C47A2">
        <w:rPr>
          <w:sz w:val="24"/>
          <w:szCs w:val="24"/>
        </w:rPr>
        <w:t xml:space="preserve"> – на стекле и количественно – в пробирках, где готовятся разведения сыворотки.</w:t>
      </w:r>
    </w:p>
    <w:p w:rsidR="00DD3C59" w:rsidRPr="008C47A2" w:rsidRDefault="00DD3C59" w:rsidP="00DD3C59">
      <w:pPr>
        <w:pStyle w:val="a6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Реакция преципитации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В реакции преципитации (РП) участвует растворенный антиген. При контакте с антителами – преципитинами образуется осадок. Реакцию преципитации можно проводить в жидкой среде (в пробирках) и в геле (в чашках Петри). При постановке РП в пробирках жидкость, содержащую один из реагентов, например, прозрачный экстракт из микробных клеток, наслаивают на прозрачную </w:t>
      </w:r>
      <w:proofErr w:type="spellStart"/>
      <w:r w:rsidRPr="008C47A2">
        <w:rPr>
          <w:sz w:val="24"/>
          <w:szCs w:val="24"/>
        </w:rPr>
        <w:t>преципитирующую</w:t>
      </w:r>
      <w:proofErr w:type="spellEnd"/>
      <w:r w:rsidRPr="008C47A2">
        <w:rPr>
          <w:sz w:val="24"/>
          <w:szCs w:val="24"/>
        </w:rPr>
        <w:t xml:space="preserve"> сыворотку. В положительных случаях на границе соприкосновения жидкостей через 1-5 минут образуется серо-белое кольцо. РП, как и РА, идет в электролите, но отличается более высокой чувствительностью.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Одной из разновидностей РП в геле является реакция определения </w:t>
      </w:r>
      <w:proofErr w:type="spellStart"/>
      <w:r w:rsidRPr="008C47A2">
        <w:rPr>
          <w:sz w:val="24"/>
          <w:szCs w:val="24"/>
        </w:rPr>
        <w:t>токсигенности</w:t>
      </w:r>
      <w:proofErr w:type="spellEnd"/>
      <w:r w:rsidRPr="008C47A2">
        <w:rPr>
          <w:sz w:val="24"/>
          <w:szCs w:val="24"/>
        </w:rPr>
        <w:t xml:space="preserve"> дифтерийной палочки. Для этого в чашку Петри на питательную среду помещают полоску стерильной фильтровальной бумаги, пропитанную антитоксической противодифтерийной сывороткой. Затем чашку засевают испытуемыми культурами в виде пятачков на расстоянии 0,6-0,8 см от края бумаги. Чашки инкубируют при 37</w:t>
      </w:r>
      <w:r w:rsidRPr="008C47A2">
        <w:rPr>
          <w:sz w:val="24"/>
          <w:szCs w:val="24"/>
          <w:vertAlign w:val="superscript"/>
        </w:rPr>
        <w:t>0</w:t>
      </w:r>
      <w:r w:rsidRPr="008C47A2">
        <w:rPr>
          <w:sz w:val="24"/>
          <w:szCs w:val="24"/>
        </w:rPr>
        <w:t xml:space="preserve">С в течение суток. При наличии </w:t>
      </w:r>
      <w:proofErr w:type="spellStart"/>
      <w:r w:rsidRPr="008C47A2">
        <w:rPr>
          <w:sz w:val="24"/>
          <w:szCs w:val="24"/>
        </w:rPr>
        <w:t>токсигенной</w:t>
      </w:r>
      <w:proofErr w:type="spellEnd"/>
      <w:r w:rsidRPr="008C47A2">
        <w:rPr>
          <w:sz w:val="24"/>
          <w:szCs w:val="24"/>
        </w:rPr>
        <w:t xml:space="preserve"> культуры в месте взаимодействия токсина с антитоксином образуются линии преципитации в виде дуг.</w:t>
      </w:r>
    </w:p>
    <w:p w:rsidR="00DD3C59" w:rsidRPr="008C47A2" w:rsidRDefault="00DD3C59" w:rsidP="00DD3C59">
      <w:pPr>
        <w:pStyle w:val="a6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Реакция иммунофлюоресценции (РИФ)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proofErr w:type="gramStart"/>
      <w:r w:rsidRPr="008C47A2">
        <w:rPr>
          <w:sz w:val="24"/>
          <w:szCs w:val="24"/>
        </w:rPr>
        <w:t>Прямая</w:t>
      </w:r>
      <w:proofErr w:type="gramEnd"/>
      <w:r w:rsidRPr="008C47A2">
        <w:rPr>
          <w:sz w:val="24"/>
          <w:szCs w:val="24"/>
        </w:rPr>
        <w:t xml:space="preserve"> (метод </w:t>
      </w:r>
      <w:proofErr w:type="spellStart"/>
      <w:r w:rsidRPr="008C47A2">
        <w:rPr>
          <w:sz w:val="24"/>
          <w:szCs w:val="24"/>
        </w:rPr>
        <w:t>Кунса</w:t>
      </w:r>
      <w:proofErr w:type="spellEnd"/>
      <w:r w:rsidRPr="008C47A2">
        <w:rPr>
          <w:sz w:val="24"/>
          <w:szCs w:val="24"/>
        </w:rPr>
        <w:t>).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Микроорганизмы, обработанные антителами, меченными </w:t>
      </w:r>
      <w:proofErr w:type="spellStart"/>
      <w:r w:rsidRPr="008C47A2">
        <w:rPr>
          <w:sz w:val="24"/>
          <w:szCs w:val="24"/>
        </w:rPr>
        <w:t>флюорохромами</w:t>
      </w:r>
      <w:proofErr w:type="spellEnd"/>
      <w:r w:rsidRPr="008C47A2">
        <w:rPr>
          <w:sz w:val="24"/>
          <w:szCs w:val="24"/>
        </w:rPr>
        <w:t>, способны светиться в люминесцентном микроскопе.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lastRenderedPageBreak/>
        <w:t>Непрямая.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На 1-ом этапе микроорганизмы взаимодействуют со специфической сывороткой.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Далее воздействуют на образовавшийся иммунный комплекс </w:t>
      </w:r>
      <w:proofErr w:type="spellStart"/>
      <w:r w:rsidRPr="008C47A2">
        <w:rPr>
          <w:sz w:val="24"/>
          <w:szCs w:val="24"/>
        </w:rPr>
        <w:t>антиглобулиновой</w:t>
      </w:r>
      <w:proofErr w:type="spellEnd"/>
      <w:r w:rsidRPr="008C47A2">
        <w:rPr>
          <w:sz w:val="24"/>
          <w:szCs w:val="24"/>
        </w:rPr>
        <w:t xml:space="preserve"> сывороткой, меченой </w:t>
      </w:r>
      <w:proofErr w:type="spellStart"/>
      <w:r w:rsidRPr="008C47A2">
        <w:rPr>
          <w:sz w:val="24"/>
          <w:szCs w:val="24"/>
        </w:rPr>
        <w:t>флюорохромом</w:t>
      </w:r>
      <w:proofErr w:type="spellEnd"/>
      <w:r w:rsidRPr="008C47A2">
        <w:rPr>
          <w:sz w:val="24"/>
          <w:szCs w:val="24"/>
        </w:rPr>
        <w:t xml:space="preserve">. Иммунный комплекс с помощью этого </w:t>
      </w:r>
      <w:proofErr w:type="spellStart"/>
      <w:r w:rsidRPr="008C47A2">
        <w:rPr>
          <w:sz w:val="24"/>
          <w:szCs w:val="24"/>
        </w:rPr>
        <w:t>коньюгата</w:t>
      </w:r>
      <w:proofErr w:type="spellEnd"/>
      <w:r w:rsidRPr="008C47A2">
        <w:rPr>
          <w:sz w:val="24"/>
          <w:szCs w:val="24"/>
        </w:rPr>
        <w:t xml:space="preserve"> светится в люминесцентном микроскопе.</w:t>
      </w:r>
    </w:p>
    <w:p w:rsidR="00DD3C59" w:rsidRPr="008C47A2" w:rsidRDefault="00DD3C59" w:rsidP="00DD3C59">
      <w:pPr>
        <w:pStyle w:val="a6"/>
        <w:ind w:firstLine="0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Реакция непрямой (пассивной) гемагглютинации (РНГА)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Реакция основана на адсорбции известного реагента (антигена или антитела) на поверхности эритроцитов.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Образование комплекса </w:t>
      </w:r>
      <w:proofErr w:type="gramStart"/>
      <w:r w:rsidRPr="008C47A2">
        <w:rPr>
          <w:sz w:val="24"/>
          <w:szCs w:val="24"/>
        </w:rPr>
        <w:t>АГ-АТ</w:t>
      </w:r>
      <w:proofErr w:type="gramEnd"/>
      <w:r w:rsidRPr="008C47A2">
        <w:rPr>
          <w:sz w:val="24"/>
          <w:szCs w:val="24"/>
        </w:rPr>
        <w:t xml:space="preserve"> влечет за собой и склеивание эритроцитов, что легко учитывать. Таким </w:t>
      </w:r>
      <w:proofErr w:type="gramStart"/>
      <w:r w:rsidRPr="008C47A2">
        <w:rPr>
          <w:sz w:val="24"/>
          <w:szCs w:val="24"/>
        </w:rPr>
        <w:t>образом</w:t>
      </w:r>
      <w:proofErr w:type="gramEnd"/>
      <w:r w:rsidRPr="008C47A2">
        <w:rPr>
          <w:sz w:val="24"/>
          <w:szCs w:val="24"/>
        </w:rPr>
        <w:t xml:space="preserve"> эритроциты не участвуют непосредственно в образовании комплекса АГ-АТ, но служат его индикаторами. РНГА более </w:t>
      </w:r>
      <w:proofErr w:type="gramStart"/>
      <w:r w:rsidRPr="008C47A2">
        <w:rPr>
          <w:sz w:val="24"/>
          <w:szCs w:val="24"/>
        </w:rPr>
        <w:t>чувствительна</w:t>
      </w:r>
      <w:proofErr w:type="gramEnd"/>
      <w:r w:rsidRPr="008C47A2">
        <w:rPr>
          <w:sz w:val="24"/>
          <w:szCs w:val="24"/>
        </w:rPr>
        <w:t>, чем РА.</w:t>
      </w:r>
    </w:p>
    <w:p w:rsidR="00DD3C59" w:rsidRPr="008C47A2" w:rsidRDefault="00DD3C59" w:rsidP="00DD3C59">
      <w:pPr>
        <w:pStyle w:val="a6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 xml:space="preserve">Реакция </w:t>
      </w:r>
      <w:proofErr w:type="spellStart"/>
      <w:r w:rsidRPr="008C47A2">
        <w:rPr>
          <w:b/>
          <w:sz w:val="24"/>
          <w:szCs w:val="24"/>
        </w:rPr>
        <w:t>Кумбса</w:t>
      </w:r>
      <w:proofErr w:type="spellEnd"/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Это тест на выявление неполных антител, которые сами не могут </w:t>
      </w:r>
      <w:proofErr w:type="spellStart"/>
      <w:r w:rsidRPr="008C47A2">
        <w:rPr>
          <w:sz w:val="24"/>
          <w:szCs w:val="24"/>
        </w:rPr>
        <w:t>агглютинировать</w:t>
      </w:r>
      <w:proofErr w:type="spellEnd"/>
      <w:r w:rsidRPr="008C47A2">
        <w:rPr>
          <w:sz w:val="24"/>
          <w:szCs w:val="24"/>
        </w:rPr>
        <w:t xml:space="preserve"> антигены, но способны к ним присоединяться. Реакцию проводят поэтапно: к сыворотке крови обследуемого добавляют </w:t>
      </w:r>
      <w:proofErr w:type="spellStart"/>
      <w:r w:rsidRPr="008C47A2">
        <w:rPr>
          <w:sz w:val="24"/>
          <w:szCs w:val="24"/>
        </w:rPr>
        <w:t>эритроцитарныйдиагностикум</w:t>
      </w:r>
      <w:proofErr w:type="spellEnd"/>
      <w:r w:rsidRPr="008C47A2">
        <w:rPr>
          <w:sz w:val="24"/>
          <w:szCs w:val="24"/>
        </w:rPr>
        <w:t xml:space="preserve"> – известные </w:t>
      </w:r>
      <w:proofErr w:type="gramStart"/>
      <w:r w:rsidRPr="008C47A2">
        <w:rPr>
          <w:sz w:val="24"/>
          <w:szCs w:val="24"/>
        </w:rPr>
        <w:t>антигены</w:t>
      </w:r>
      <w:proofErr w:type="gramEnd"/>
      <w:r w:rsidRPr="008C47A2">
        <w:rPr>
          <w:sz w:val="24"/>
          <w:szCs w:val="24"/>
        </w:rPr>
        <w:t xml:space="preserve"> адсорбированные на эритроцитах. После инкубации эритроциты отмывают и добавляют кроличьи АТ против человеческих глобулинов. В результате </w:t>
      </w:r>
      <w:proofErr w:type="spellStart"/>
      <w:r w:rsidRPr="008C47A2">
        <w:rPr>
          <w:sz w:val="24"/>
          <w:szCs w:val="24"/>
        </w:rPr>
        <w:t>антиглобулиновая</w:t>
      </w:r>
      <w:proofErr w:type="spellEnd"/>
      <w:r w:rsidRPr="008C47A2">
        <w:rPr>
          <w:sz w:val="24"/>
          <w:szCs w:val="24"/>
        </w:rPr>
        <w:t xml:space="preserve"> сыворотка склеивает эритроциты через образовавшиеся на них комплексы </w:t>
      </w:r>
      <w:proofErr w:type="gramStart"/>
      <w:r w:rsidRPr="008C47A2">
        <w:rPr>
          <w:sz w:val="24"/>
          <w:szCs w:val="24"/>
        </w:rPr>
        <w:t>АГ-АТ</w:t>
      </w:r>
      <w:proofErr w:type="gramEnd"/>
      <w:r w:rsidRPr="008C47A2">
        <w:rPr>
          <w:sz w:val="24"/>
          <w:szCs w:val="24"/>
        </w:rPr>
        <w:t>.</w:t>
      </w:r>
    </w:p>
    <w:p w:rsidR="00DD3C59" w:rsidRPr="008C47A2" w:rsidRDefault="00DD3C59" w:rsidP="00DD3C59">
      <w:pPr>
        <w:pStyle w:val="a6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Реакция связывания комплемента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Это реакция лизиса антигена (</w:t>
      </w:r>
      <w:proofErr w:type="gramStart"/>
      <w:r w:rsidRPr="008C47A2">
        <w:rPr>
          <w:sz w:val="24"/>
          <w:szCs w:val="24"/>
        </w:rPr>
        <w:t>например</w:t>
      </w:r>
      <w:proofErr w:type="gramEnd"/>
      <w:r w:rsidRPr="008C47A2">
        <w:rPr>
          <w:sz w:val="24"/>
          <w:szCs w:val="24"/>
        </w:rPr>
        <w:t xml:space="preserve"> цитолиза, бактериолиза) под действием антител с участием комплемента. Если антиген – это бактериальная клетка или вирус, то лизис не сопровождается видимыми проявлениями. Поэтому, чтобы обнаружить наличие комплекса «</w:t>
      </w:r>
      <w:proofErr w:type="gramStart"/>
      <w:r w:rsidRPr="008C47A2">
        <w:rPr>
          <w:sz w:val="24"/>
          <w:szCs w:val="24"/>
        </w:rPr>
        <w:t>АГ+АТ</w:t>
      </w:r>
      <w:proofErr w:type="gramEnd"/>
      <w:r w:rsidRPr="008C47A2">
        <w:rPr>
          <w:sz w:val="24"/>
          <w:szCs w:val="24"/>
        </w:rPr>
        <w:t xml:space="preserve"> + комплемент» в опытной системе, где неизвестен один из компонентов (АГ или АТ) используют индикаторную систему АГ+АТ, где оба компонента известны и лизис антигена хорошо проявляется, т.к. в качестве АГ берут эритроциты. Реакция основана на способности комплемента – комплексной системы белков нормальной сыворотки позвоночных, фиксироваться на комплексе </w:t>
      </w:r>
      <w:proofErr w:type="gramStart"/>
      <w:r w:rsidRPr="008C47A2">
        <w:rPr>
          <w:sz w:val="24"/>
          <w:szCs w:val="24"/>
        </w:rPr>
        <w:t>АГ-АТ</w:t>
      </w:r>
      <w:proofErr w:type="gramEnd"/>
      <w:r w:rsidRPr="008C47A2">
        <w:rPr>
          <w:sz w:val="24"/>
          <w:szCs w:val="24"/>
        </w:rPr>
        <w:t xml:space="preserve"> и последующем лизисе антигена. В РСК участвуют пять компонентов: </w:t>
      </w:r>
      <w:proofErr w:type="gramStart"/>
      <w:r w:rsidRPr="008C47A2">
        <w:rPr>
          <w:sz w:val="24"/>
          <w:szCs w:val="24"/>
        </w:rPr>
        <w:t>АГ-АТ</w:t>
      </w:r>
      <w:proofErr w:type="gramEnd"/>
      <w:r w:rsidRPr="008C47A2">
        <w:rPr>
          <w:sz w:val="24"/>
          <w:szCs w:val="24"/>
        </w:rPr>
        <w:t xml:space="preserve"> опытной системы, в которой один из реагентов неизвестен, комплемента и АГ-АТ индикаторной системы. Индикаторная – гемолитическая система состоит из взвеси эритроцитов барана и гемолитической сыворотки кролика, полученной путем его </w:t>
      </w:r>
      <w:proofErr w:type="spellStart"/>
      <w:r w:rsidRPr="008C47A2">
        <w:rPr>
          <w:sz w:val="24"/>
          <w:szCs w:val="24"/>
        </w:rPr>
        <w:t>иммулизации</w:t>
      </w:r>
      <w:proofErr w:type="spellEnd"/>
      <w:r w:rsidRPr="008C47A2">
        <w:rPr>
          <w:sz w:val="24"/>
          <w:szCs w:val="24"/>
        </w:rPr>
        <w:t xml:space="preserve"> эритроцитами. Если АГ и </w:t>
      </w:r>
      <w:proofErr w:type="spellStart"/>
      <w:r w:rsidRPr="008C47A2">
        <w:rPr>
          <w:sz w:val="24"/>
          <w:szCs w:val="24"/>
        </w:rPr>
        <w:t>Ат</w:t>
      </w:r>
      <w:proofErr w:type="spellEnd"/>
      <w:r w:rsidRPr="008C47A2">
        <w:rPr>
          <w:sz w:val="24"/>
          <w:szCs w:val="24"/>
        </w:rPr>
        <w:t xml:space="preserve"> в опытной системе </w:t>
      </w:r>
      <w:proofErr w:type="spellStart"/>
      <w:r w:rsidRPr="008C47A2">
        <w:rPr>
          <w:sz w:val="24"/>
          <w:szCs w:val="24"/>
        </w:rPr>
        <w:t>соотвествуют</w:t>
      </w:r>
      <w:proofErr w:type="spellEnd"/>
      <w:r w:rsidRPr="008C47A2">
        <w:rPr>
          <w:sz w:val="24"/>
          <w:szCs w:val="24"/>
        </w:rPr>
        <w:t xml:space="preserve"> друг другу, то результатом этого взаимодействия является связывание комплемента. Индикаторная система выявляет свободный, не связавшийся комплемент. Если комплемент остался свободным, то он свяжется с комплексом эритроциты – гемолитическая сыворотка и будет </w:t>
      </w:r>
      <w:proofErr w:type="spellStart"/>
      <w:r w:rsidRPr="008C47A2">
        <w:rPr>
          <w:sz w:val="24"/>
          <w:szCs w:val="24"/>
        </w:rPr>
        <w:t>лизировать</w:t>
      </w:r>
      <w:proofErr w:type="spellEnd"/>
      <w:r w:rsidRPr="008C47A2">
        <w:rPr>
          <w:sz w:val="24"/>
          <w:szCs w:val="24"/>
        </w:rPr>
        <w:t xml:space="preserve"> эритроциты. Таким образом, наличие гемолиза означает отрицательный результат РСК, а отсутствие гемолиза – положительный результат.</w:t>
      </w:r>
    </w:p>
    <w:p w:rsidR="00DD3C59" w:rsidRPr="008C47A2" w:rsidRDefault="00DD3C59" w:rsidP="00DD3C59">
      <w:pPr>
        <w:pStyle w:val="a6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Иммуноферментный метод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proofErr w:type="spellStart"/>
      <w:r w:rsidRPr="008C47A2">
        <w:rPr>
          <w:sz w:val="24"/>
          <w:szCs w:val="24"/>
        </w:rPr>
        <w:t>Высокочувствитеьный</w:t>
      </w:r>
      <w:proofErr w:type="spellEnd"/>
      <w:r w:rsidRPr="008C47A2">
        <w:rPr>
          <w:sz w:val="24"/>
          <w:szCs w:val="24"/>
        </w:rPr>
        <w:t xml:space="preserve"> метод выявления АГ или АТ на основе реакции </w:t>
      </w:r>
      <w:proofErr w:type="gramStart"/>
      <w:r w:rsidRPr="008C47A2">
        <w:rPr>
          <w:sz w:val="24"/>
          <w:szCs w:val="24"/>
        </w:rPr>
        <w:t>АГ-АТ</w:t>
      </w:r>
      <w:proofErr w:type="gramEnd"/>
      <w:r w:rsidRPr="008C47A2">
        <w:rPr>
          <w:sz w:val="24"/>
          <w:szCs w:val="24"/>
        </w:rPr>
        <w:t xml:space="preserve"> с применением меченных ферментами АГ или АТ.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proofErr w:type="spellStart"/>
      <w:r w:rsidRPr="008C47A2">
        <w:rPr>
          <w:sz w:val="24"/>
          <w:szCs w:val="24"/>
        </w:rPr>
        <w:t>Принципальная</w:t>
      </w:r>
      <w:proofErr w:type="spellEnd"/>
      <w:r w:rsidRPr="008C47A2">
        <w:rPr>
          <w:sz w:val="24"/>
          <w:szCs w:val="24"/>
        </w:rPr>
        <w:t xml:space="preserve"> схема иммуноферментного анализа для выявления АТ является следующей. Известный АГ (вирус, белок) – </w:t>
      </w:r>
      <w:proofErr w:type="spellStart"/>
      <w:r w:rsidRPr="008C47A2">
        <w:rPr>
          <w:sz w:val="24"/>
          <w:szCs w:val="24"/>
        </w:rPr>
        <w:t>диагностикум</w:t>
      </w:r>
      <w:proofErr w:type="spellEnd"/>
      <w:r w:rsidRPr="008C47A2">
        <w:rPr>
          <w:sz w:val="24"/>
          <w:szCs w:val="24"/>
        </w:rPr>
        <w:t xml:space="preserve"> фиксируется на твердой фазе. К нему добавляют сыворотку </w:t>
      </w:r>
      <w:proofErr w:type="gramStart"/>
      <w:r w:rsidRPr="008C47A2">
        <w:rPr>
          <w:sz w:val="24"/>
          <w:szCs w:val="24"/>
        </w:rPr>
        <w:t>обследуемого</w:t>
      </w:r>
      <w:proofErr w:type="gramEnd"/>
      <w:r w:rsidRPr="008C47A2">
        <w:rPr>
          <w:sz w:val="24"/>
          <w:szCs w:val="24"/>
        </w:rPr>
        <w:t xml:space="preserve"> с неизвестными АТ. После инкубации и промывки на антигене остаются специфичные к нему АТ, если таковые имелись в сыворотке </w:t>
      </w:r>
      <w:proofErr w:type="gramStart"/>
      <w:r w:rsidRPr="008C47A2">
        <w:rPr>
          <w:sz w:val="24"/>
          <w:szCs w:val="24"/>
        </w:rPr>
        <w:t>обследуемого</w:t>
      </w:r>
      <w:proofErr w:type="gramEnd"/>
      <w:r w:rsidRPr="008C47A2">
        <w:rPr>
          <w:sz w:val="24"/>
          <w:szCs w:val="24"/>
        </w:rPr>
        <w:t xml:space="preserve">. Для обнаружения комплекса </w:t>
      </w:r>
      <w:proofErr w:type="spellStart"/>
      <w:r w:rsidRPr="008C47A2">
        <w:rPr>
          <w:sz w:val="24"/>
          <w:szCs w:val="24"/>
        </w:rPr>
        <w:t>АГ-Ат</w:t>
      </w:r>
      <w:proofErr w:type="spellEnd"/>
      <w:r w:rsidRPr="008C47A2">
        <w:rPr>
          <w:sz w:val="24"/>
          <w:szCs w:val="24"/>
        </w:rPr>
        <w:t xml:space="preserve">, к нему добавляют кроличью </w:t>
      </w:r>
      <w:proofErr w:type="spellStart"/>
      <w:r w:rsidRPr="008C47A2">
        <w:rPr>
          <w:sz w:val="24"/>
          <w:szCs w:val="24"/>
        </w:rPr>
        <w:t>антиглобулиновую</w:t>
      </w:r>
      <w:proofErr w:type="spellEnd"/>
      <w:r w:rsidRPr="008C47A2">
        <w:rPr>
          <w:sz w:val="24"/>
          <w:szCs w:val="24"/>
        </w:rPr>
        <w:t xml:space="preserve"> сыворотку меченую ферментом (АГС-Ф). Для получения данной сыворотки иммунизируют кролика глобулинами человека. Полученную от кролика сыворотку метят каким-либо ферментом, например, </w:t>
      </w:r>
      <w:proofErr w:type="spellStart"/>
      <w:r w:rsidRPr="008C47A2">
        <w:rPr>
          <w:sz w:val="24"/>
          <w:szCs w:val="24"/>
        </w:rPr>
        <w:t>пероксидазой</w:t>
      </w:r>
      <w:proofErr w:type="spellEnd"/>
      <w:r w:rsidRPr="008C47A2">
        <w:rPr>
          <w:sz w:val="24"/>
          <w:szCs w:val="24"/>
        </w:rPr>
        <w:t xml:space="preserve"> хрена. Если в обследуемой сыворотке есть АТ к АГ (</w:t>
      </w:r>
      <w:proofErr w:type="spellStart"/>
      <w:r w:rsidRPr="008C47A2">
        <w:rPr>
          <w:sz w:val="24"/>
          <w:szCs w:val="24"/>
        </w:rPr>
        <w:t>диагностикум</w:t>
      </w:r>
      <w:proofErr w:type="spellEnd"/>
      <w:r w:rsidRPr="008C47A2">
        <w:rPr>
          <w:sz w:val="24"/>
          <w:szCs w:val="24"/>
        </w:rPr>
        <w:t xml:space="preserve">), то они будут служить антигеном для </w:t>
      </w:r>
      <w:proofErr w:type="spellStart"/>
      <w:r w:rsidRPr="008C47A2">
        <w:rPr>
          <w:sz w:val="24"/>
          <w:szCs w:val="24"/>
        </w:rPr>
        <w:t>антиглобулиновой</w:t>
      </w:r>
      <w:proofErr w:type="spellEnd"/>
      <w:r w:rsidRPr="008C47A2">
        <w:rPr>
          <w:sz w:val="24"/>
          <w:szCs w:val="24"/>
        </w:rPr>
        <w:t xml:space="preserve"> сыворотки. После второй промывки </w:t>
      </w:r>
      <w:proofErr w:type="spellStart"/>
      <w:r w:rsidRPr="008C47A2">
        <w:rPr>
          <w:sz w:val="24"/>
          <w:szCs w:val="24"/>
        </w:rPr>
        <w:t>образовашийся</w:t>
      </w:r>
      <w:proofErr w:type="spellEnd"/>
      <w:r w:rsidRPr="008C47A2">
        <w:rPr>
          <w:sz w:val="24"/>
          <w:szCs w:val="24"/>
        </w:rPr>
        <w:t xml:space="preserve"> комплекс </w:t>
      </w:r>
      <w:proofErr w:type="gramStart"/>
      <w:r w:rsidRPr="008C47A2">
        <w:rPr>
          <w:sz w:val="24"/>
          <w:szCs w:val="24"/>
        </w:rPr>
        <w:lastRenderedPageBreak/>
        <w:t>АГ+АТ</w:t>
      </w:r>
      <w:proofErr w:type="gramEnd"/>
      <w:r w:rsidRPr="008C47A2">
        <w:rPr>
          <w:sz w:val="24"/>
          <w:szCs w:val="24"/>
        </w:rPr>
        <w:t xml:space="preserve">+АГС-Ф можно обнаружить, добавив субстрат к ферменту и индикатор на продукты расщепления субстрата. Изменение цвета индикатора свидетельствует о наличии </w:t>
      </w:r>
      <w:proofErr w:type="gramStart"/>
      <w:r w:rsidRPr="008C47A2">
        <w:rPr>
          <w:sz w:val="24"/>
          <w:szCs w:val="24"/>
        </w:rPr>
        <w:t>искомых</w:t>
      </w:r>
      <w:proofErr w:type="gramEnd"/>
      <w:r w:rsidRPr="008C47A2">
        <w:rPr>
          <w:sz w:val="24"/>
          <w:szCs w:val="24"/>
        </w:rPr>
        <w:t xml:space="preserve"> АТ в сыворотке.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Специфичность серологических реакций можно использовать для идентификации АГ или АТ, если один из реагентов известен. В реализации 1-го принципа диагностики можно с помощью известных АТ обнаружить АГ микроорганизмов непосредственно в исследуемом материале (экспресс-метод), при идентификации чистой культуры (бактериологический метод), при заражении животного (биологический метод). В реализации 2-ого принципа диагностики можно с помощью известного АГ обнаружить специфические антитела в сыворотке обследуемого (серологический метод). </w:t>
      </w:r>
    </w:p>
    <w:p w:rsidR="00DD3C59" w:rsidRPr="008C47A2" w:rsidRDefault="00DD3C59" w:rsidP="00DD3C59">
      <w:pPr>
        <w:pStyle w:val="a6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 xml:space="preserve">Специфические диагностические препараты </w:t>
      </w:r>
    </w:p>
    <w:p w:rsidR="00DD3C59" w:rsidRPr="008C47A2" w:rsidRDefault="00DD3C59" w:rsidP="00DD3C59">
      <w:pPr>
        <w:pStyle w:val="a6"/>
        <w:numPr>
          <w:ilvl w:val="0"/>
          <w:numId w:val="22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proofErr w:type="spellStart"/>
      <w:r w:rsidRPr="008C47A2">
        <w:rPr>
          <w:sz w:val="24"/>
          <w:szCs w:val="24"/>
        </w:rPr>
        <w:t>Диагностикумы</w:t>
      </w:r>
      <w:proofErr w:type="spellEnd"/>
      <w:r w:rsidRPr="008C47A2">
        <w:rPr>
          <w:sz w:val="24"/>
          <w:szCs w:val="24"/>
        </w:rPr>
        <w:t xml:space="preserve"> содержат специфические антигены определенного вида, типа (взвесь обезвреженных микроорганизмов или очищенные антигенные препараты), применяются для обнаружения антител в сыворотке крови больного – серологический метод диагностики. Различают </w:t>
      </w:r>
      <w:proofErr w:type="spellStart"/>
      <w:r w:rsidRPr="008C47A2">
        <w:rPr>
          <w:sz w:val="24"/>
          <w:szCs w:val="24"/>
        </w:rPr>
        <w:t>диагностикумы</w:t>
      </w:r>
      <w:proofErr w:type="spellEnd"/>
      <w:r w:rsidRPr="008C47A2">
        <w:rPr>
          <w:sz w:val="24"/>
          <w:szCs w:val="24"/>
        </w:rPr>
        <w:t xml:space="preserve"> бактериальные, вирусные, </w:t>
      </w:r>
      <w:proofErr w:type="spellStart"/>
      <w:r w:rsidRPr="008C47A2">
        <w:rPr>
          <w:sz w:val="24"/>
          <w:szCs w:val="24"/>
        </w:rPr>
        <w:t>анатоксинные</w:t>
      </w:r>
      <w:proofErr w:type="spellEnd"/>
      <w:r w:rsidRPr="008C47A2">
        <w:rPr>
          <w:sz w:val="24"/>
          <w:szCs w:val="24"/>
        </w:rPr>
        <w:t xml:space="preserve"> и др. </w:t>
      </w:r>
      <w:proofErr w:type="spellStart"/>
      <w:r w:rsidRPr="008C47A2">
        <w:rPr>
          <w:sz w:val="24"/>
          <w:szCs w:val="24"/>
        </w:rPr>
        <w:t>Анатоксинныедиагностикумы</w:t>
      </w:r>
      <w:proofErr w:type="spellEnd"/>
      <w:r w:rsidRPr="008C47A2">
        <w:rPr>
          <w:sz w:val="24"/>
          <w:szCs w:val="24"/>
        </w:rPr>
        <w:t xml:space="preserve"> (дифтерийный, столбнячный и др.) содержат специфические антигены, используются при определении антитоксического иммунитета – серологический метод диагностики.</w:t>
      </w:r>
    </w:p>
    <w:p w:rsidR="00DD3C59" w:rsidRPr="008C47A2" w:rsidRDefault="00DD3C59" w:rsidP="00DD3C59">
      <w:pPr>
        <w:pStyle w:val="a6"/>
        <w:numPr>
          <w:ilvl w:val="0"/>
          <w:numId w:val="22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 xml:space="preserve">Бактериофаги – живые вирусы бактерий определенного вида или типа используются для </w:t>
      </w:r>
      <w:proofErr w:type="spellStart"/>
      <w:r w:rsidRPr="008C47A2">
        <w:rPr>
          <w:sz w:val="24"/>
          <w:szCs w:val="24"/>
        </w:rPr>
        <w:t>фагитипирования</w:t>
      </w:r>
      <w:proofErr w:type="spellEnd"/>
      <w:r w:rsidRPr="008C47A2">
        <w:rPr>
          <w:sz w:val="24"/>
          <w:szCs w:val="24"/>
        </w:rPr>
        <w:t xml:space="preserve"> при идентификации бактерий – бактериологический метод диагностики.</w:t>
      </w:r>
    </w:p>
    <w:p w:rsidR="00DD3C59" w:rsidRPr="008C47A2" w:rsidRDefault="00DD3C59" w:rsidP="00DD3C59">
      <w:pPr>
        <w:pStyle w:val="a6"/>
        <w:numPr>
          <w:ilvl w:val="0"/>
          <w:numId w:val="22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Диагностические сыворотки содержат специфические антитела, применяются для определения вида, типа микроорганизмов (методы 1-ого принципа диагностики).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Диагностические сыворотки получают путем иммунизации животных (в основном кроликов) соответствующими микробами или их антигенами. Сыворотки по назначению классифицируют </w:t>
      </w:r>
      <w:proofErr w:type="gramStart"/>
      <w:r w:rsidRPr="008C47A2">
        <w:rPr>
          <w:sz w:val="24"/>
          <w:szCs w:val="24"/>
        </w:rPr>
        <w:t>на</w:t>
      </w:r>
      <w:proofErr w:type="gramEnd"/>
      <w:r w:rsidRPr="008C47A2">
        <w:rPr>
          <w:sz w:val="24"/>
          <w:szCs w:val="24"/>
        </w:rPr>
        <w:t xml:space="preserve"> агглютинирующие, гемолитические, противовирусные, люминесцирующие.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Титром агглютинирующей сыворотки называется то максимальное ее разведение, при котором происходит агглютинация с </w:t>
      </w:r>
      <w:proofErr w:type="spellStart"/>
      <w:r w:rsidRPr="008C47A2">
        <w:rPr>
          <w:sz w:val="24"/>
          <w:szCs w:val="24"/>
        </w:rPr>
        <w:t>соответсвующим</w:t>
      </w:r>
      <w:proofErr w:type="spellEnd"/>
      <w:r w:rsidRPr="008C47A2">
        <w:rPr>
          <w:sz w:val="24"/>
          <w:szCs w:val="24"/>
        </w:rPr>
        <w:t xml:space="preserve"> микроорганизмом. Если изучаемый микроб </w:t>
      </w:r>
      <w:proofErr w:type="spellStart"/>
      <w:r w:rsidRPr="008C47A2">
        <w:rPr>
          <w:sz w:val="24"/>
          <w:szCs w:val="24"/>
        </w:rPr>
        <w:t>агглютинируется</w:t>
      </w:r>
      <w:proofErr w:type="spellEnd"/>
      <w:r w:rsidRPr="008C47A2">
        <w:rPr>
          <w:sz w:val="24"/>
          <w:szCs w:val="24"/>
        </w:rPr>
        <w:t xml:space="preserve"> с сывороткой до половины титра и выше, то реакцию можно считать положительной, а данный микроб – </w:t>
      </w:r>
      <w:proofErr w:type="gramStart"/>
      <w:r w:rsidRPr="008C47A2">
        <w:rPr>
          <w:sz w:val="24"/>
          <w:szCs w:val="24"/>
        </w:rPr>
        <w:t>принадлежащим</w:t>
      </w:r>
      <w:proofErr w:type="gramEnd"/>
      <w:r w:rsidRPr="008C47A2">
        <w:rPr>
          <w:sz w:val="24"/>
          <w:szCs w:val="24"/>
        </w:rPr>
        <w:t xml:space="preserve"> соответствующему виду или типу.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Монорецепторные сыворотки содержат только видовые или типовые антитела и не дают групповых реакций агглютинации. Монорецепторные сыворотки получают путем освобождения поливалентных сывороток от групповых антител (реакция </w:t>
      </w:r>
      <w:proofErr w:type="spellStart"/>
      <w:r w:rsidRPr="008C47A2">
        <w:rPr>
          <w:sz w:val="24"/>
          <w:szCs w:val="24"/>
        </w:rPr>
        <w:t>Кастеллани</w:t>
      </w:r>
      <w:proofErr w:type="spellEnd"/>
      <w:r w:rsidRPr="008C47A2">
        <w:rPr>
          <w:sz w:val="24"/>
          <w:szCs w:val="24"/>
        </w:rPr>
        <w:t>).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4. Аллергены содержат специфические антигены. Используются для выявления аллергии: ГЗТ, ГНТ.</w:t>
      </w:r>
    </w:p>
    <w:p w:rsidR="00DD3C59" w:rsidRPr="008C47A2" w:rsidRDefault="00DD3C59" w:rsidP="00DD3C59">
      <w:pPr>
        <w:pStyle w:val="a6"/>
        <w:ind w:firstLine="0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 xml:space="preserve">Препараты для специфической профилактики и терапии </w:t>
      </w:r>
    </w:p>
    <w:p w:rsidR="00DD3C59" w:rsidRPr="008C47A2" w:rsidRDefault="00DD3C59" w:rsidP="00DD3C59">
      <w:pPr>
        <w:pStyle w:val="a6"/>
        <w:ind w:firstLine="0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 xml:space="preserve">инфекционных заболеваний 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К специфическим лечебно-профилактическим препаратам относятся вакцины, сыворотки, бактериофаги.</w:t>
      </w:r>
    </w:p>
    <w:p w:rsidR="00DD3C59" w:rsidRPr="008C47A2" w:rsidRDefault="00DD3C59" w:rsidP="00DD3C59">
      <w:pPr>
        <w:pStyle w:val="a6"/>
        <w:numPr>
          <w:ilvl w:val="0"/>
          <w:numId w:val="44"/>
        </w:numPr>
        <w:tabs>
          <w:tab w:val="clear" w:pos="1211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Вакцины – препараты, служащие для создания активного иммунитета, содержат специфические антигены в виде микроорганизмов или очищенных антигенных препаратов. Вакцины  классифицируют на живые, убитые, химические и анатоксины в зависимости от состояния входящих в них антигенов. Вакцины, предназначенные для иммунизации против одной или нескольких инфекций, получили название моно- или поливакцины соответственно. Ассоциированные вакцины содержат смесь антигенов различных бактерий и анатоксинов (АКДС).</w:t>
      </w:r>
    </w:p>
    <w:p w:rsidR="00DD3C59" w:rsidRPr="008C47A2" w:rsidRDefault="00DD3C59" w:rsidP="00DD3C59">
      <w:pPr>
        <w:pStyle w:val="a6"/>
        <w:numPr>
          <w:ilvl w:val="0"/>
          <w:numId w:val="44"/>
        </w:numPr>
        <w:tabs>
          <w:tab w:val="clear" w:pos="1211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 xml:space="preserve">Лечебно-профилактические сыворотки, иммуноглобулины – препараты, служащие для создания пассивного иммунитета, содержат специфические антитела. Иммуноглобулины – максимально очищенные препараты (специфические антитела), </w:t>
      </w:r>
      <w:r w:rsidRPr="008C47A2">
        <w:rPr>
          <w:sz w:val="24"/>
          <w:szCs w:val="24"/>
        </w:rPr>
        <w:lastRenderedPageBreak/>
        <w:t>получают из сывороток. Сыворотки получают из крови людей-доноров или животных (лошадей), иммунизированных соответствующими вакцинными препаратами. Различают сыворотки (иммуноглобулины) антитоксические, антибактериальные, антивирусные.</w:t>
      </w:r>
    </w:p>
    <w:p w:rsidR="00DD3C59" w:rsidRPr="008C47A2" w:rsidRDefault="00DD3C59" w:rsidP="00DD3C59">
      <w:pPr>
        <w:pStyle w:val="a6"/>
        <w:ind w:firstLine="708"/>
        <w:rPr>
          <w:sz w:val="24"/>
          <w:szCs w:val="24"/>
        </w:rPr>
      </w:pPr>
      <w:r w:rsidRPr="008C47A2">
        <w:rPr>
          <w:sz w:val="24"/>
          <w:szCs w:val="24"/>
        </w:rPr>
        <w:t>3. Бактериофаги (живые вирусы бактерий) – применяют для лечения и профилактики. Действие основано на специфическом лизисе возбудителя.</w:t>
      </w:r>
    </w:p>
    <w:p w:rsidR="00DD3C59" w:rsidRPr="008C47A2" w:rsidRDefault="00DD3C59" w:rsidP="00DD3C59">
      <w:pPr>
        <w:pStyle w:val="a6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Определение иммунного статуса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Иммунный статус определяется совокупностью показателей специфических и неспецифических факторов защиты и характеризует индивидуальную иммунореактивность организма. Оценка иммунного статуса имеет значение </w:t>
      </w:r>
      <w:proofErr w:type="gramStart"/>
      <w:r w:rsidRPr="008C47A2">
        <w:rPr>
          <w:sz w:val="24"/>
          <w:szCs w:val="24"/>
        </w:rPr>
        <w:t>для</w:t>
      </w:r>
      <w:proofErr w:type="gramEnd"/>
      <w:r w:rsidRPr="008C47A2">
        <w:rPr>
          <w:sz w:val="24"/>
          <w:szCs w:val="24"/>
        </w:rPr>
        <w:t>:</w:t>
      </w:r>
    </w:p>
    <w:p w:rsidR="00DD3C59" w:rsidRPr="008C47A2" w:rsidRDefault="00DD3C59" w:rsidP="00DD3C59">
      <w:pPr>
        <w:pStyle w:val="a6"/>
        <w:numPr>
          <w:ilvl w:val="0"/>
          <w:numId w:val="1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выявления иммунологической недостаточности (иммунодефицита) и других патологических нарушений работы иммунной системы;</w:t>
      </w:r>
    </w:p>
    <w:p w:rsidR="00DD3C59" w:rsidRPr="008C47A2" w:rsidRDefault="00DD3C59" w:rsidP="00DD3C59">
      <w:pPr>
        <w:pStyle w:val="a6"/>
        <w:numPr>
          <w:ilvl w:val="0"/>
          <w:numId w:val="1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наблюдения за эффективностью иммунодепрессивной или иммуностимулирующей терапии;</w:t>
      </w:r>
    </w:p>
    <w:p w:rsidR="00DD3C59" w:rsidRPr="008C47A2" w:rsidRDefault="00DD3C59" w:rsidP="00DD3C59">
      <w:pPr>
        <w:pStyle w:val="a6"/>
        <w:numPr>
          <w:ilvl w:val="0"/>
          <w:numId w:val="1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определения показаний и выбора терапевтических препаратов.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Исследование иммунного статуса включает проведение тестов 1 и 2 уровней.</w:t>
      </w:r>
    </w:p>
    <w:p w:rsidR="00DD3C59" w:rsidRPr="008C47A2" w:rsidRDefault="00DD3C59" w:rsidP="00DD3C59">
      <w:pPr>
        <w:pStyle w:val="a6"/>
        <w:rPr>
          <w:b/>
          <w:bCs/>
          <w:sz w:val="24"/>
          <w:szCs w:val="24"/>
        </w:rPr>
      </w:pPr>
      <w:r w:rsidRPr="008C47A2">
        <w:rPr>
          <w:b/>
          <w:bCs/>
          <w:sz w:val="24"/>
          <w:szCs w:val="24"/>
        </w:rPr>
        <w:t>Тесты 1-го уровня (ориентирующие):</w:t>
      </w:r>
    </w:p>
    <w:p w:rsidR="00DD3C59" w:rsidRPr="008C47A2" w:rsidRDefault="00DD3C59" w:rsidP="00DD3C59">
      <w:pPr>
        <w:pStyle w:val="a6"/>
        <w:numPr>
          <w:ilvl w:val="0"/>
          <w:numId w:val="42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Определение факторов естественной резистентности (БАС, лизоцим, комплемент и др.).</w:t>
      </w:r>
    </w:p>
    <w:p w:rsidR="00DD3C59" w:rsidRPr="008C47A2" w:rsidRDefault="00DD3C59" w:rsidP="00DD3C59">
      <w:pPr>
        <w:pStyle w:val="a6"/>
        <w:numPr>
          <w:ilvl w:val="0"/>
          <w:numId w:val="42"/>
        </w:numPr>
        <w:tabs>
          <w:tab w:val="clear" w:pos="1211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Подсчет абсолютного и относительного числа лимфоцитов в периферической крови.</w:t>
      </w:r>
    </w:p>
    <w:p w:rsidR="00DD3C59" w:rsidRPr="008C47A2" w:rsidRDefault="00DD3C59" w:rsidP="00DD3C59">
      <w:pPr>
        <w:pStyle w:val="a6"/>
        <w:numPr>
          <w:ilvl w:val="0"/>
          <w:numId w:val="42"/>
        </w:numPr>
        <w:tabs>
          <w:tab w:val="clear" w:pos="1211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 xml:space="preserve">Подсчет числа </w:t>
      </w:r>
      <w:proofErr w:type="gramStart"/>
      <w:r w:rsidRPr="008C47A2">
        <w:rPr>
          <w:sz w:val="24"/>
          <w:szCs w:val="24"/>
        </w:rPr>
        <w:t>Т-</w:t>
      </w:r>
      <w:proofErr w:type="gramEnd"/>
      <w:r w:rsidRPr="008C47A2">
        <w:rPr>
          <w:sz w:val="24"/>
          <w:szCs w:val="24"/>
        </w:rPr>
        <w:t xml:space="preserve"> и В-лимфоцитов.</w:t>
      </w:r>
    </w:p>
    <w:p w:rsidR="00DD3C59" w:rsidRPr="008C47A2" w:rsidRDefault="00DD3C59" w:rsidP="00DD3C59">
      <w:pPr>
        <w:pStyle w:val="a6"/>
        <w:numPr>
          <w:ilvl w:val="0"/>
          <w:numId w:val="42"/>
        </w:numPr>
        <w:tabs>
          <w:tab w:val="clear" w:pos="1211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Оценка фагоцитарной активности лейкоцитов.</w:t>
      </w:r>
    </w:p>
    <w:p w:rsidR="00DD3C59" w:rsidRPr="008C47A2" w:rsidRDefault="00DD3C59" w:rsidP="00DD3C59">
      <w:pPr>
        <w:pStyle w:val="a6"/>
        <w:numPr>
          <w:ilvl w:val="0"/>
          <w:numId w:val="42"/>
        </w:numPr>
        <w:tabs>
          <w:tab w:val="clear" w:pos="1211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Определение концентрации разных классов иммуноглобулинов.</w:t>
      </w:r>
    </w:p>
    <w:p w:rsidR="00DD3C59" w:rsidRPr="008C47A2" w:rsidRDefault="00DD3C59" w:rsidP="00DD3C59">
      <w:pPr>
        <w:pStyle w:val="a6"/>
        <w:rPr>
          <w:b/>
          <w:bCs/>
          <w:sz w:val="24"/>
          <w:szCs w:val="24"/>
        </w:rPr>
      </w:pPr>
      <w:r w:rsidRPr="008C47A2">
        <w:rPr>
          <w:b/>
          <w:bCs/>
          <w:sz w:val="24"/>
          <w:szCs w:val="24"/>
        </w:rPr>
        <w:t>Тесты 2-го уровня (аналитические):</w:t>
      </w:r>
    </w:p>
    <w:p w:rsidR="00DD3C59" w:rsidRPr="008C47A2" w:rsidRDefault="00DD3C59" w:rsidP="00DD3C59">
      <w:pPr>
        <w:pStyle w:val="a6"/>
        <w:numPr>
          <w:ilvl w:val="0"/>
          <w:numId w:val="43"/>
        </w:numPr>
        <w:tabs>
          <w:tab w:val="clear" w:pos="1211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 xml:space="preserve">Определение </w:t>
      </w:r>
      <w:proofErr w:type="spellStart"/>
      <w:r w:rsidRPr="008C47A2">
        <w:rPr>
          <w:sz w:val="24"/>
          <w:szCs w:val="24"/>
        </w:rPr>
        <w:t>субпопуляции</w:t>
      </w:r>
      <w:proofErr w:type="spellEnd"/>
      <w:r w:rsidRPr="008C47A2">
        <w:rPr>
          <w:sz w:val="24"/>
          <w:szCs w:val="24"/>
        </w:rPr>
        <w:t xml:space="preserve"> Т-лимфоцитов.</w:t>
      </w:r>
    </w:p>
    <w:p w:rsidR="00DD3C59" w:rsidRPr="008C47A2" w:rsidRDefault="00DD3C59" w:rsidP="00DD3C59">
      <w:pPr>
        <w:pStyle w:val="a6"/>
        <w:numPr>
          <w:ilvl w:val="0"/>
          <w:numId w:val="43"/>
        </w:numPr>
        <w:tabs>
          <w:tab w:val="clear" w:pos="1211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Определение функционально</w:t>
      </w:r>
      <w:r w:rsidR="006759B0">
        <w:rPr>
          <w:sz w:val="24"/>
          <w:szCs w:val="24"/>
        </w:rPr>
        <w:t xml:space="preserve">й активности </w:t>
      </w:r>
      <w:proofErr w:type="gramStart"/>
      <w:r w:rsidR="006759B0">
        <w:rPr>
          <w:sz w:val="24"/>
          <w:szCs w:val="24"/>
        </w:rPr>
        <w:t>Т-</w:t>
      </w:r>
      <w:proofErr w:type="gramEnd"/>
      <w:r w:rsidR="006759B0">
        <w:rPr>
          <w:sz w:val="24"/>
          <w:szCs w:val="24"/>
        </w:rPr>
        <w:t xml:space="preserve"> и В-лимфоцитов.</w:t>
      </w:r>
    </w:p>
    <w:p w:rsidR="00DD3C59" w:rsidRPr="008C47A2" w:rsidRDefault="00DD3C59" w:rsidP="00DD3C59">
      <w:pPr>
        <w:pStyle w:val="a6"/>
        <w:numPr>
          <w:ilvl w:val="0"/>
          <w:numId w:val="43"/>
        </w:numPr>
        <w:tabs>
          <w:tab w:val="clear" w:pos="1211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Определение медиаторов иммунной системы.</w:t>
      </w:r>
    </w:p>
    <w:p w:rsidR="00DD3C59" w:rsidRPr="008C47A2" w:rsidRDefault="00DD3C59" w:rsidP="00DD3C59">
      <w:pPr>
        <w:pStyle w:val="a6"/>
        <w:numPr>
          <w:ilvl w:val="0"/>
          <w:numId w:val="43"/>
        </w:numPr>
        <w:tabs>
          <w:tab w:val="clear" w:pos="1211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Тесты на ГЧЗТ.</w:t>
      </w:r>
    </w:p>
    <w:p w:rsidR="00DD3C59" w:rsidRPr="008C47A2" w:rsidRDefault="00DD3C59" w:rsidP="00DD3C59">
      <w:pPr>
        <w:pStyle w:val="a6"/>
        <w:ind w:left="1211" w:firstLine="0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Аллергия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Аллергия – особый тип специфической реакции организма на антиген (аллерген), связанный с развитием повышенной чувствительности (гиперчувствительности) на повторное действие данного антигена. </w:t>
      </w:r>
      <w:proofErr w:type="spellStart"/>
      <w:r w:rsidRPr="008C47A2">
        <w:rPr>
          <w:sz w:val="24"/>
          <w:szCs w:val="24"/>
        </w:rPr>
        <w:t>Гиперчувстительность</w:t>
      </w:r>
      <w:proofErr w:type="spellEnd"/>
      <w:r w:rsidRPr="008C47A2">
        <w:rPr>
          <w:sz w:val="24"/>
          <w:szCs w:val="24"/>
        </w:rPr>
        <w:t xml:space="preserve"> бывает 2-х типов: ГНТ – гиперчувствительность немедленного типа и ГЗТ – гиперчувствительность замедленного типа. ГНТ – реакции </w:t>
      </w:r>
      <w:proofErr w:type="spellStart"/>
      <w:r w:rsidRPr="008C47A2">
        <w:rPr>
          <w:sz w:val="24"/>
          <w:szCs w:val="24"/>
          <w:lang w:val="en-US"/>
        </w:rPr>
        <w:t>IgE</w:t>
      </w:r>
      <w:proofErr w:type="spellEnd"/>
      <w:r w:rsidRPr="008C47A2">
        <w:rPr>
          <w:sz w:val="24"/>
          <w:szCs w:val="24"/>
        </w:rPr>
        <w:t xml:space="preserve"> – опосредованные: анафилаксия, </w:t>
      </w:r>
      <w:proofErr w:type="spellStart"/>
      <w:r w:rsidRPr="008C47A2">
        <w:rPr>
          <w:sz w:val="24"/>
          <w:szCs w:val="24"/>
        </w:rPr>
        <w:t>атопии</w:t>
      </w:r>
      <w:proofErr w:type="spellEnd"/>
      <w:r w:rsidRPr="008C47A2">
        <w:rPr>
          <w:sz w:val="24"/>
          <w:szCs w:val="24"/>
        </w:rPr>
        <w:t>, цитотоксические реакции, реакция иммунных комплексов, сывороточная болезнь. ГЗТ – реакции, опосредованные Т-клетками: инфекционная (микробная) аллергия, контактная аллергия от действия низкомолекулярных органических и неорганических веществ (лекарственные препараты, красители).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Диагностика аллергий осуществляется путем постановки аллергических проб с помощью диагностических препаратов – аллергенов.</w:t>
      </w:r>
    </w:p>
    <w:p w:rsidR="00DD3C59" w:rsidRPr="008C47A2" w:rsidRDefault="00DD3C59" w:rsidP="00DD3C59">
      <w:pPr>
        <w:pStyle w:val="a6"/>
        <w:rPr>
          <w:caps/>
          <w:sz w:val="24"/>
          <w:szCs w:val="24"/>
        </w:rPr>
      </w:pPr>
      <w:r w:rsidRPr="008C47A2">
        <w:rPr>
          <w:caps/>
          <w:sz w:val="24"/>
          <w:szCs w:val="24"/>
        </w:rPr>
        <w:t>Вопросы для подготовки: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Иммунитет. Определение понятия.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Виды иммунитета по происхождению и условиям формирования.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Характеристика гуморальных и клеточных факторов иммунитета.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 xml:space="preserve">Механизмы иммунного ответа. Взаимодействие </w:t>
      </w:r>
      <w:proofErr w:type="gramStart"/>
      <w:r w:rsidRPr="008C47A2">
        <w:rPr>
          <w:sz w:val="24"/>
          <w:szCs w:val="24"/>
        </w:rPr>
        <w:t>Т-</w:t>
      </w:r>
      <w:proofErr w:type="gramEnd"/>
      <w:r w:rsidRPr="008C47A2">
        <w:rPr>
          <w:sz w:val="24"/>
          <w:szCs w:val="24"/>
        </w:rPr>
        <w:t>, В-лимфоцитов и макрофагов. Их роль в клеточном и гуморальном иммунитете.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Антигены. Определение. Свойства. Химическая природа. Материальная основа специфичности.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Антигенная структура бактериальной клетки. Виды антигенов по специфичности. Значение для практической медицины.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Антитела. Классы иммуноглобулинов, их определение.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proofErr w:type="spellStart"/>
      <w:r w:rsidRPr="008C47A2">
        <w:rPr>
          <w:sz w:val="24"/>
          <w:szCs w:val="24"/>
        </w:rPr>
        <w:t>Аутоантигены</w:t>
      </w:r>
      <w:proofErr w:type="spellEnd"/>
      <w:r w:rsidRPr="008C47A2">
        <w:rPr>
          <w:sz w:val="24"/>
          <w:szCs w:val="24"/>
        </w:rPr>
        <w:t xml:space="preserve">, </w:t>
      </w:r>
      <w:proofErr w:type="spellStart"/>
      <w:r w:rsidRPr="008C47A2">
        <w:rPr>
          <w:sz w:val="24"/>
          <w:szCs w:val="24"/>
        </w:rPr>
        <w:t>аутоантитела</w:t>
      </w:r>
      <w:proofErr w:type="spellEnd"/>
      <w:r w:rsidRPr="008C47A2">
        <w:rPr>
          <w:sz w:val="24"/>
          <w:szCs w:val="24"/>
        </w:rPr>
        <w:t>. Их роль в инфекционной патологии.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lastRenderedPageBreak/>
        <w:t xml:space="preserve">Серологическая диагностика инфекционных заболеваний. Отличие истинной от </w:t>
      </w:r>
      <w:proofErr w:type="spellStart"/>
      <w:r w:rsidRPr="008C47A2">
        <w:rPr>
          <w:sz w:val="24"/>
          <w:szCs w:val="24"/>
        </w:rPr>
        <w:t>анемнестической</w:t>
      </w:r>
      <w:proofErr w:type="spellEnd"/>
      <w:r w:rsidRPr="008C47A2">
        <w:rPr>
          <w:sz w:val="24"/>
          <w:szCs w:val="24"/>
        </w:rPr>
        <w:t xml:space="preserve"> реакции иммунитета.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Реакция агглютинации. Механизм, практическое использование.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 xml:space="preserve">Современные модификации реакции агглютинации: РНГА, </w:t>
      </w:r>
      <w:proofErr w:type="spellStart"/>
      <w:r w:rsidRPr="008C47A2">
        <w:rPr>
          <w:sz w:val="24"/>
          <w:szCs w:val="24"/>
        </w:rPr>
        <w:t>РКоА</w:t>
      </w:r>
      <w:proofErr w:type="spellEnd"/>
      <w:r w:rsidRPr="008C47A2">
        <w:rPr>
          <w:sz w:val="24"/>
          <w:szCs w:val="24"/>
        </w:rPr>
        <w:t xml:space="preserve">. Механизм, практическое использование. Реакция </w:t>
      </w:r>
      <w:proofErr w:type="spellStart"/>
      <w:r w:rsidRPr="008C47A2">
        <w:rPr>
          <w:sz w:val="24"/>
          <w:szCs w:val="24"/>
        </w:rPr>
        <w:t>Кумбса</w:t>
      </w:r>
      <w:proofErr w:type="spellEnd"/>
      <w:r w:rsidRPr="008C47A2">
        <w:rPr>
          <w:sz w:val="24"/>
          <w:szCs w:val="24"/>
        </w:rPr>
        <w:t>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 xml:space="preserve">Реакция  преципитации, ингредиенты. Механизм. Практическое использование. 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 xml:space="preserve">Механизм реакции </w:t>
      </w:r>
      <w:proofErr w:type="spellStart"/>
      <w:r w:rsidRPr="008C47A2">
        <w:rPr>
          <w:sz w:val="24"/>
          <w:szCs w:val="24"/>
        </w:rPr>
        <w:t>иммуно-флуоресценции</w:t>
      </w:r>
      <w:proofErr w:type="spellEnd"/>
      <w:r w:rsidRPr="008C47A2">
        <w:rPr>
          <w:sz w:val="24"/>
          <w:szCs w:val="24"/>
        </w:rPr>
        <w:t>. Практическое использование.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Лизины, бактериолизины. Реакция связывания комплемента. Ингредиенты. Механизм, практическое использование.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Иммуноферментный анализ. Механизм. Практическое использование.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Диагностические препараты: виды, определение, получение, применение.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 xml:space="preserve">Монорецепторные сыворотки: определение, специфичность, получение, применение. 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rPr>
          <w:sz w:val="24"/>
          <w:szCs w:val="24"/>
        </w:rPr>
      </w:pPr>
      <w:r w:rsidRPr="008C47A2">
        <w:rPr>
          <w:sz w:val="24"/>
          <w:szCs w:val="24"/>
        </w:rPr>
        <w:t xml:space="preserve"> Иммунный статус человека. Основные показатели.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rPr>
          <w:sz w:val="24"/>
          <w:szCs w:val="24"/>
        </w:rPr>
      </w:pPr>
      <w:r w:rsidRPr="008C47A2">
        <w:rPr>
          <w:sz w:val="24"/>
          <w:szCs w:val="24"/>
        </w:rPr>
        <w:t xml:space="preserve"> Определение классов иммуноглобулинов. Метод </w:t>
      </w:r>
      <w:proofErr w:type="spellStart"/>
      <w:r w:rsidRPr="008C47A2">
        <w:rPr>
          <w:sz w:val="24"/>
          <w:szCs w:val="24"/>
        </w:rPr>
        <w:t>радиальнойиммунодиффузии</w:t>
      </w:r>
      <w:proofErr w:type="spellEnd"/>
      <w:r w:rsidRPr="008C47A2">
        <w:rPr>
          <w:sz w:val="24"/>
          <w:szCs w:val="24"/>
        </w:rPr>
        <w:t xml:space="preserve"> по </w:t>
      </w:r>
      <w:proofErr w:type="spellStart"/>
      <w:r w:rsidRPr="008C47A2">
        <w:rPr>
          <w:sz w:val="24"/>
          <w:szCs w:val="24"/>
        </w:rPr>
        <w:t>Манчини</w:t>
      </w:r>
      <w:proofErr w:type="spellEnd"/>
      <w:r w:rsidRPr="008C47A2">
        <w:rPr>
          <w:sz w:val="24"/>
          <w:szCs w:val="24"/>
        </w:rPr>
        <w:t>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rPr>
          <w:sz w:val="24"/>
          <w:szCs w:val="24"/>
        </w:rPr>
      </w:pPr>
      <w:r w:rsidRPr="008C47A2">
        <w:rPr>
          <w:sz w:val="24"/>
          <w:szCs w:val="24"/>
        </w:rPr>
        <w:t xml:space="preserve">Принципы определения </w:t>
      </w:r>
      <w:proofErr w:type="gramStart"/>
      <w:r w:rsidRPr="008C47A2">
        <w:rPr>
          <w:sz w:val="24"/>
          <w:szCs w:val="24"/>
        </w:rPr>
        <w:t>Т-</w:t>
      </w:r>
      <w:proofErr w:type="gramEnd"/>
      <w:r w:rsidRPr="008C47A2">
        <w:rPr>
          <w:sz w:val="24"/>
          <w:szCs w:val="24"/>
        </w:rPr>
        <w:t xml:space="preserve"> и В-лимфоцитов. Реакция </w:t>
      </w:r>
      <w:proofErr w:type="gramStart"/>
      <w:r w:rsidRPr="008C47A2">
        <w:rPr>
          <w:sz w:val="24"/>
          <w:szCs w:val="24"/>
        </w:rPr>
        <w:t>Е-</w:t>
      </w:r>
      <w:proofErr w:type="gramEnd"/>
      <w:r w:rsidRPr="008C47A2">
        <w:rPr>
          <w:sz w:val="24"/>
          <w:szCs w:val="24"/>
        </w:rPr>
        <w:t xml:space="preserve"> и ЕАС </w:t>
      </w:r>
      <w:proofErr w:type="spellStart"/>
      <w:r w:rsidRPr="008C47A2">
        <w:rPr>
          <w:sz w:val="24"/>
          <w:szCs w:val="24"/>
        </w:rPr>
        <w:t>розеткообразования</w:t>
      </w:r>
      <w:proofErr w:type="spellEnd"/>
      <w:r w:rsidRPr="008C47A2">
        <w:rPr>
          <w:sz w:val="24"/>
          <w:szCs w:val="24"/>
        </w:rPr>
        <w:t>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rPr>
          <w:sz w:val="24"/>
          <w:szCs w:val="24"/>
        </w:rPr>
      </w:pPr>
      <w:r w:rsidRPr="008C47A2">
        <w:rPr>
          <w:sz w:val="24"/>
          <w:szCs w:val="24"/>
        </w:rPr>
        <w:t>Оценка функциональной активности фагоцитов. Фагоцитарный показатель.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rPr>
          <w:sz w:val="24"/>
          <w:szCs w:val="24"/>
        </w:rPr>
      </w:pPr>
      <w:r w:rsidRPr="008C47A2">
        <w:rPr>
          <w:sz w:val="24"/>
          <w:szCs w:val="24"/>
        </w:rPr>
        <w:t xml:space="preserve">Вакцины. Виды вакцин. Получение, показания для применения. 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rPr>
          <w:sz w:val="24"/>
          <w:szCs w:val="24"/>
        </w:rPr>
      </w:pPr>
      <w:r w:rsidRPr="008C47A2">
        <w:rPr>
          <w:sz w:val="24"/>
          <w:szCs w:val="24"/>
        </w:rPr>
        <w:t>Сыворотки и иммуноглобулины лечебные, профилактические. Получение, показания для применения.</w:t>
      </w:r>
    </w:p>
    <w:p w:rsidR="00DD3C59" w:rsidRPr="008C47A2" w:rsidRDefault="00DD3C59" w:rsidP="00DD3C59">
      <w:pPr>
        <w:pStyle w:val="a6"/>
        <w:numPr>
          <w:ilvl w:val="0"/>
          <w:numId w:val="23"/>
        </w:numPr>
        <w:jc w:val="left"/>
        <w:rPr>
          <w:sz w:val="24"/>
          <w:szCs w:val="24"/>
        </w:rPr>
      </w:pPr>
      <w:r w:rsidRPr="008C47A2">
        <w:rPr>
          <w:sz w:val="24"/>
          <w:szCs w:val="24"/>
        </w:rPr>
        <w:t>Гиперчувствительность немедленного и замедленного типов. Механизм возникновения. Роль в инфекционной патологии. Практическое значение.</w:t>
      </w:r>
    </w:p>
    <w:p w:rsidR="00DD3C59" w:rsidRPr="008C47A2" w:rsidRDefault="00DD3C59" w:rsidP="00DD3C59">
      <w:pPr>
        <w:pStyle w:val="a6"/>
        <w:ind w:firstLine="0"/>
        <w:rPr>
          <w:sz w:val="24"/>
          <w:szCs w:val="24"/>
        </w:rPr>
      </w:pPr>
    </w:p>
    <w:p w:rsidR="00DD3C59" w:rsidRPr="008C47A2" w:rsidRDefault="00DD3C59" w:rsidP="00DD3C59">
      <w:pPr>
        <w:pStyle w:val="a6"/>
        <w:jc w:val="center"/>
        <w:rPr>
          <w:sz w:val="24"/>
          <w:szCs w:val="24"/>
        </w:rPr>
      </w:pPr>
      <w:r w:rsidRPr="008C47A2">
        <w:rPr>
          <w:sz w:val="24"/>
          <w:szCs w:val="24"/>
        </w:rPr>
        <w:t>ПЛАН САМОСТОЯТЕЛЬНОЙ РАБОТЫ:</w:t>
      </w:r>
    </w:p>
    <w:p w:rsidR="00DD3C59" w:rsidRPr="008C47A2" w:rsidRDefault="00DD3C59" w:rsidP="00DD3C59">
      <w:pPr>
        <w:pStyle w:val="a6"/>
        <w:numPr>
          <w:ilvl w:val="0"/>
          <w:numId w:val="24"/>
        </w:numPr>
        <w:tabs>
          <w:tab w:val="clear" w:pos="1247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Изучить таблицу-схему «Принципы практического использования системы «антиген-антитело» при диагностике инфекционных заболеваний».</w:t>
      </w:r>
    </w:p>
    <w:p w:rsidR="00DD3C59" w:rsidRPr="008C47A2" w:rsidRDefault="00DD3C59" w:rsidP="00DD3C59">
      <w:pPr>
        <w:pStyle w:val="a6"/>
        <w:numPr>
          <w:ilvl w:val="0"/>
          <w:numId w:val="24"/>
        </w:numPr>
        <w:tabs>
          <w:tab w:val="clear" w:pos="1247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Учесть реакцию агглютинации для определения вида микроба (работа 1).</w:t>
      </w:r>
    </w:p>
    <w:p w:rsidR="00DD3C59" w:rsidRPr="008C47A2" w:rsidRDefault="00DD3C59" w:rsidP="00DD3C59">
      <w:pPr>
        <w:pStyle w:val="a6"/>
        <w:numPr>
          <w:ilvl w:val="0"/>
          <w:numId w:val="24"/>
        </w:numPr>
        <w:tabs>
          <w:tab w:val="clear" w:pos="1247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Поставить реакцию агглютинации для определения типа микроба (работа 2).</w:t>
      </w:r>
    </w:p>
    <w:p w:rsidR="00DD3C59" w:rsidRPr="008C47A2" w:rsidRDefault="00DD3C59" w:rsidP="00DD3C59">
      <w:pPr>
        <w:pStyle w:val="a6"/>
        <w:numPr>
          <w:ilvl w:val="0"/>
          <w:numId w:val="24"/>
        </w:numPr>
        <w:tabs>
          <w:tab w:val="clear" w:pos="1247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 xml:space="preserve">Учесть результат реакции преципитации в </w:t>
      </w:r>
      <w:proofErr w:type="spellStart"/>
      <w:r w:rsidRPr="008C47A2">
        <w:rPr>
          <w:sz w:val="24"/>
          <w:szCs w:val="24"/>
        </w:rPr>
        <w:t>агаре</w:t>
      </w:r>
      <w:proofErr w:type="spellEnd"/>
      <w:r w:rsidRPr="008C47A2">
        <w:rPr>
          <w:sz w:val="24"/>
          <w:szCs w:val="24"/>
        </w:rPr>
        <w:t xml:space="preserve"> для определения </w:t>
      </w:r>
      <w:proofErr w:type="spellStart"/>
      <w:r w:rsidRPr="008C47A2">
        <w:rPr>
          <w:sz w:val="24"/>
          <w:szCs w:val="24"/>
        </w:rPr>
        <w:t>токсигенности</w:t>
      </w:r>
      <w:proofErr w:type="spellEnd"/>
      <w:r w:rsidRPr="008C47A2">
        <w:rPr>
          <w:sz w:val="24"/>
          <w:szCs w:val="24"/>
        </w:rPr>
        <w:t xml:space="preserve"> дифтерийных бактерий (работа 3).</w:t>
      </w:r>
    </w:p>
    <w:p w:rsidR="00DD3C59" w:rsidRPr="008C47A2" w:rsidRDefault="00DD3C59" w:rsidP="00DD3C59">
      <w:pPr>
        <w:pStyle w:val="a6"/>
        <w:numPr>
          <w:ilvl w:val="0"/>
          <w:numId w:val="24"/>
        </w:numPr>
        <w:tabs>
          <w:tab w:val="clear" w:pos="1247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 xml:space="preserve">Изучить механизм реакции </w:t>
      </w:r>
      <w:proofErr w:type="spellStart"/>
      <w:r w:rsidRPr="008C47A2">
        <w:rPr>
          <w:sz w:val="24"/>
          <w:szCs w:val="24"/>
        </w:rPr>
        <w:t>иммуно-флюоресценции</w:t>
      </w:r>
      <w:proofErr w:type="spellEnd"/>
      <w:r w:rsidRPr="008C47A2">
        <w:rPr>
          <w:sz w:val="24"/>
          <w:szCs w:val="24"/>
        </w:rPr>
        <w:t xml:space="preserve"> (прямой и непрямой).</w:t>
      </w:r>
    </w:p>
    <w:p w:rsidR="00DD3C59" w:rsidRPr="008C47A2" w:rsidRDefault="00DD3C59" w:rsidP="00DD3C59">
      <w:pPr>
        <w:pStyle w:val="a6"/>
        <w:numPr>
          <w:ilvl w:val="0"/>
          <w:numId w:val="24"/>
        </w:numPr>
        <w:tabs>
          <w:tab w:val="clear" w:pos="1247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Учесть и объяснить результат реакции агглютинации для серологической диагностики заболевания (работа 4).</w:t>
      </w:r>
    </w:p>
    <w:p w:rsidR="00DD3C59" w:rsidRPr="008C47A2" w:rsidRDefault="00DD3C59" w:rsidP="00DD3C59">
      <w:pPr>
        <w:pStyle w:val="a6"/>
        <w:numPr>
          <w:ilvl w:val="0"/>
          <w:numId w:val="24"/>
        </w:numPr>
        <w:tabs>
          <w:tab w:val="clear" w:pos="1247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Разобрать механизм и учесть результат РНГА для определения динамики антител в сыворотке крови больного (работа 5).</w:t>
      </w:r>
    </w:p>
    <w:p w:rsidR="00DD3C59" w:rsidRPr="008C47A2" w:rsidRDefault="00DD3C59" w:rsidP="00DD3C59">
      <w:pPr>
        <w:pStyle w:val="a6"/>
        <w:numPr>
          <w:ilvl w:val="0"/>
          <w:numId w:val="24"/>
        </w:numPr>
        <w:tabs>
          <w:tab w:val="clear" w:pos="1247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 xml:space="preserve">Изучить механизм реакции </w:t>
      </w:r>
      <w:proofErr w:type="spellStart"/>
      <w:r w:rsidRPr="008C47A2">
        <w:rPr>
          <w:sz w:val="24"/>
          <w:szCs w:val="24"/>
        </w:rPr>
        <w:t>Кумбса</w:t>
      </w:r>
      <w:proofErr w:type="spellEnd"/>
      <w:r w:rsidRPr="008C47A2">
        <w:rPr>
          <w:sz w:val="24"/>
          <w:szCs w:val="24"/>
        </w:rPr>
        <w:t>.</w:t>
      </w:r>
    </w:p>
    <w:p w:rsidR="00DD3C59" w:rsidRPr="008C47A2" w:rsidRDefault="00DD3C59" w:rsidP="00DD3C59">
      <w:pPr>
        <w:pStyle w:val="a6"/>
        <w:numPr>
          <w:ilvl w:val="0"/>
          <w:numId w:val="24"/>
        </w:numPr>
        <w:tabs>
          <w:tab w:val="clear" w:pos="1247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Изучить ингредиенты и учесть результат реакции связывания комплемента (работа 6).</w:t>
      </w:r>
    </w:p>
    <w:p w:rsidR="00DD3C59" w:rsidRPr="008C47A2" w:rsidRDefault="00DD3C59" w:rsidP="00DD3C59">
      <w:pPr>
        <w:pStyle w:val="a6"/>
        <w:numPr>
          <w:ilvl w:val="0"/>
          <w:numId w:val="24"/>
        </w:numPr>
        <w:tabs>
          <w:tab w:val="clear" w:pos="1247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Учесть результат иммуноферментного анализа (работа 7).</w:t>
      </w:r>
    </w:p>
    <w:p w:rsidR="00DD3C59" w:rsidRPr="008C47A2" w:rsidRDefault="00DD3C59" w:rsidP="00DD3C59">
      <w:pPr>
        <w:pStyle w:val="a6"/>
        <w:numPr>
          <w:ilvl w:val="0"/>
          <w:numId w:val="24"/>
        </w:numPr>
        <w:tabs>
          <w:tab w:val="clear" w:pos="1247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Изучить диагностические препараты (работа 8).</w:t>
      </w:r>
    </w:p>
    <w:p w:rsidR="00DD3C59" w:rsidRPr="008C47A2" w:rsidRDefault="00DD3C59" w:rsidP="00DD3C59">
      <w:pPr>
        <w:pStyle w:val="a6"/>
        <w:numPr>
          <w:ilvl w:val="0"/>
          <w:numId w:val="24"/>
        </w:numPr>
        <w:rPr>
          <w:sz w:val="24"/>
          <w:szCs w:val="24"/>
        </w:rPr>
      </w:pPr>
      <w:r w:rsidRPr="008C47A2">
        <w:rPr>
          <w:sz w:val="24"/>
          <w:szCs w:val="24"/>
        </w:rPr>
        <w:t>Изучить диагностические препараты для выявления гиперчувствительности замедленного типа (аллергены) (Работа 1).</w:t>
      </w:r>
    </w:p>
    <w:p w:rsidR="00DD3C59" w:rsidRPr="008C47A2" w:rsidRDefault="00DD3C59" w:rsidP="00DD3C59">
      <w:pPr>
        <w:pStyle w:val="a6"/>
        <w:numPr>
          <w:ilvl w:val="0"/>
          <w:numId w:val="24"/>
        </w:numPr>
        <w:rPr>
          <w:sz w:val="24"/>
          <w:szCs w:val="24"/>
        </w:rPr>
      </w:pPr>
      <w:r w:rsidRPr="008C47A2">
        <w:rPr>
          <w:sz w:val="24"/>
          <w:szCs w:val="24"/>
        </w:rPr>
        <w:t>Рассмотреть таблицу «Специфические лечебные и профилактические препараты».</w:t>
      </w:r>
    </w:p>
    <w:p w:rsidR="00DD3C59" w:rsidRPr="008C47A2" w:rsidRDefault="00DD3C59" w:rsidP="00DD3C59">
      <w:pPr>
        <w:pStyle w:val="a6"/>
        <w:numPr>
          <w:ilvl w:val="0"/>
          <w:numId w:val="24"/>
        </w:numPr>
        <w:rPr>
          <w:sz w:val="24"/>
          <w:szCs w:val="24"/>
        </w:rPr>
      </w:pPr>
      <w:r w:rsidRPr="008C47A2">
        <w:rPr>
          <w:sz w:val="24"/>
          <w:szCs w:val="24"/>
        </w:rPr>
        <w:t>Изучить препараты для специфической профилактики и терапии инфекционных заболеваний. (Работа 9).</w:t>
      </w:r>
    </w:p>
    <w:p w:rsidR="00DD3C59" w:rsidRPr="008C47A2" w:rsidRDefault="00DD3C59" w:rsidP="00DD3C59">
      <w:pPr>
        <w:pStyle w:val="a6"/>
        <w:numPr>
          <w:ilvl w:val="0"/>
          <w:numId w:val="24"/>
        </w:numPr>
        <w:rPr>
          <w:sz w:val="24"/>
          <w:szCs w:val="24"/>
        </w:rPr>
      </w:pPr>
      <w:r w:rsidRPr="008C47A2">
        <w:rPr>
          <w:sz w:val="24"/>
          <w:szCs w:val="24"/>
        </w:rPr>
        <w:t xml:space="preserve">Изучить методы выявления и оценки некоторых показателей иммунного статуса человека (иммуноглобулины, </w:t>
      </w:r>
      <w:proofErr w:type="gramStart"/>
      <w:r w:rsidRPr="008C47A2">
        <w:rPr>
          <w:sz w:val="24"/>
          <w:szCs w:val="24"/>
        </w:rPr>
        <w:t>Т-</w:t>
      </w:r>
      <w:proofErr w:type="gramEnd"/>
      <w:r w:rsidRPr="008C47A2">
        <w:rPr>
          <w:sz w:val="24"/>
          <w:szCs w:val="24"/>
        </w:rPr>
        <w:t xml:space="preserve"> и В-лимфоциты, фагоцитарный показатель) (Работа 10).</w:t>
      </w:r>
    </w:p>
    <w:p w:rsidR="00DD3C59" w:rsidRPr="008C47A2" w:rsidRDefault="00DD3C59" w:rsidP="00DD3C59">
      <w:pPr>
        <w:pStyle w:val="a6"/>
        <w:ind w:left="1247" w:firstLine="0"/>
        <w:rPr>
          <w:sz w:val="24"/>
          <w:szCs w:val="24"/>
        </w:rPr>
      </w:pPr>
      <w:r w:rsidRPr="008C47A2">
        <w:rPr>
          <w:sz w:val="24"/>
          <w:szCs w:val="24"/>
        </w:rPr>
        <w:lastRenderedPageBreak/>
        <w:t>САМОСТОЯТЕЛЬНЫЕ ПРАКТИЧЕСКИЕ РАБОТЫ</w:t>
      </w:r>
    </w:p>
    <w:p w:rsidR="00DD3C59" w:rsidRPr="008C47A2" w:rsidRDefault="00DD3C59" w:rsidP="00DD3C59">
      <w:pPr>
        <w:pStyle w:val="a6"/>
        <w:ind w:left="1247" w:firstLine="0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Работа 1</w:t>
      </w:r>
    </w:p>
    <w:p w:rsidR="00DD3C59" w:rsidRPr="008C47A2" w:rsidRDefault="00DD3C59" w:rsidP="00DD3C59">
      <w:pPr>
        <w:pStyle w:val="a6"/>
        <w:ind w:firstLine="0"/>
        <w:rPr>
          <w:sz w:val="24"/>
          <w:szCs w:val="24"/>
        </w:rPr>
      </w:pP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Цель: </w:t>
      </w:r>
      <w:r w:rsidRPr="008C47A2">
        <w:rPr>
          <w:sz w:val="24"/>
          <w:szCs w:val="24"/>
        </w:rPr>
        <w:t xml:space="preserve">Овладеть методикой оценки результатов реакции агглютинации для определения вида бактерий (реакция </w:t>
      </w:r>
      <w:proofErr w:type="spellStart"/>
      <w:r w:rsidRPr="008C47A2">
        <w:rPr>
          <w:sz w:val="24"/>
          <w:szCs w:val="24"/>
        </w:rPr>
        <w:t>Грубера</w:t>
      </w:r>
      <w:proofErr w:type="spellEnd"/>
      <w:r w:rsidRPr="008C47A2">
        <w:rPr>
          <w:sz w:val="24"/>
          <w:szCs w:val="24"/>
        </w:rPr>
        <w:t>).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Задача. </w:t>
      </w:r>
      <w:r w:rsidRPr="008C47A2">
        <w:rPr>
          <w:sz w:val="24"/>
          <w:szCs w:val="24"/>
        </w:rPr>
        <w:t xml:space="preserve">В бактериологической лаборатории выделили культуру бактерий от больного с предположительным диагнозом «Брюшной тиф». Поставлена реакция агглютинации (реакция </w:t>
      </w:r>
      <w:proofErr w:type="spellStart"/>
      <w:r w:rsidRPr="008C47A2">
        <w:rPr>
          <w:sz w:val="24"/>
          <w:szCs w:val="24"/>
        </w:rPr>
        <w:t>Грубера</w:t>
      </w:r>
      <w:proofErr w:type="spellEnd"/>
      <w:r w:rsidRPr="008C47A2">
        <w:rPr>
          <w:sz w:val="24"/>
          <w:szCs w:val="24"/>
        </w:rPr>
        <w:t>) со специфическими иммунными сыворотками, титр которых 1/1600. Учтите развернутую реакцию с набором иммунных сывороток для определения антигенов.</w:t>
      </w:r>
    </w:p>
    <w:p w:rsidR="00DD3C59" w:rsidRPr="008C47A2" w:rsidRDefault="00DD3C59" w:rsidP="00DD3C59">
      <w:pPr>
        <w:pStyle w:val="a6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Методика: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Учет производится после 24-часового пребывания пробирок в термостате. В каждой пробирке находится разведенная диагностическая сыворотка – известные антитела (1:50, 1:100, 1:200 и т.д.) и чистая культура бактерий – неизвестный антиген. В контрольной пробирке вместо сыворотки физиологический раствор. При положительном результате осадок из хлопьев покрывает все дно пробирки в виде раскрытого зонтика, обращенного куполом вниз. Жидкость над осадком прозрачная. При встряхивании осадок распадается на зерна или хлопья, жидкость остается прозрачной. При отрицательной реакции на дне пробирки образуется небольшой осадок, </w:t>
      </w:r>
      <w:proofErr w:type="spellStart"/>
      <w:r w:rsidRPr="008C47A2">
        <w:rPr>
          <w:sz w:val="24"/>
          <w:szCs w:val="24"/>
        </w:rPr>
        <w:t>недосадочная</w:t>
      </w:r>
      <w:proofErr w:type="spellEnd"/>
      <w:r w:rsidRPr="008C47A2">
        <w:rPr>
          <w:sz w:val="24"/>
          <w:szCs w:val="24"/>
        </w:rPr>
        <w:t xml:space="preserve"> жидкость остается мутной. При встряхивании осадок поднимается вверх в виде «змейки» и равномерно распределяется в жидкость, которая приобретает первоначальную мутность.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ПРОТОКОЛ ИССЛЕДОВАНИЯ: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Цель: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1134"/>
        <w:gridCol w:w="1134"/>
        <w:gridCol w:w="1134"/>
        <w:gridCol w:w="1134"/>
        <w:gridCol w:w="1134"/>
        <w:gridCol w:w="672"/>
      </w:tblGrid>
      <w:tr w:rsidR="00DD3C59" w:rsidRPr="008C47A2" w:rsidTr="00DF64F3">
        <w:trPr>
          <w:cantSplit/>
        </w:trPr>
        <w:tc>
          <w:tcPr>
            <w:tcW w:w="3510" w:type="dxa"/>
            <w:vMerge w:val="restart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Название </w:t>
            </w:r>
            <w:proofErr w:type="gramStart"/>
            <w:r w:rsidRPr="008C47A2">
              <w:rPr>
                <w:sz w:val="24"/>
                <w:szCs w:val="24"/>
              </w:rPr>
              <w:t>иммунных</w:t>
            </w:r>
            <w:proofErr w:type="gramEnd"/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сывороток</w:t>
            </w:r>
          </w:p>
        </w:tc>
        <w:tc>
          <w:tcPr>
            <w:tcW w:w="6342" w:type="dxa"/>
            <w:gridSpan w:val="6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Разведение сыворотки</w:t>
            </w:r>
          </w:p>
        </w:tc>
      </w:tr>
      <w:tr w:rsidR="00DD3C59" w:rsidRPr="008C47A2" w:rsidTr="00DF64F3">
        <w:trPr>
          <w:cantSplit/>
        </w:trPr>
        <w:tc>
          <w:tcPr>
            <w:tcW w:w="3510" w:type="dxa"/>
            <w:vMerge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1/100</w:t>
            </w: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1/200</w:t>
            </w: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1/400</w:t>
            </w: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1/800</w:t>
            </w: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1/1600</w:t>
            </w:r>
          </w:p>
        </w:tc>
        <w:tc>
          <w:tcPr>
            <w:tcW w:w="672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К </w:t>
            </w:r>
          </w:p>
        </w:tc>
      </w:tr>
      <w:tr w:rsidR="00DD3C59" w:rsidRPr="008C47A2" w:rsidTr="00DF64F3">
        <w:trPr>
          <w:cantSplit/>
        </w:trPr>
        <w:tc>
          <w:tcPr>
            <w:tcW w:w="3510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Брюшнотифозная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Паратифозная</w:t>
            </w:r>
            <w:proofErr w:type="gramStart"/>
            <w:r w:rsidRPr="008C47A2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D3C59" w:rsidRPr="008C47A2" w:rsidRDefault="00DD3C59" w:rsidP="00DD3C59">
      <w:pPr>
        <w:pStyle w:val="a6"/>
        <w:ind w:firstLine="720"/>
        <w:rPr>
          <w:sz w:val="24"/>
          <w:szCs w:val="24"/>
        </w:rPr>
      </w:pPr>
    </w:p>
    <w:p w:rsidR="00DD3C59" w:rsidRPr="008C47A2" w:rsidRDefault="00DD3C59" w:rsidP="00DD3C59">
      <w:pPr>
        <w:pStyle w:val="a6"/>
        <w:ind w:firstLine="720"/>
        <w:rPr>
          <w:sz w:val="24"/>
          <w:szCs w:val="24"/>
        </w:rPr>
      </w:pPr>
      <w:proofErr w:type="gramStart"/>
      <w:r w:rsidRPr="008C47A2">
        <w:rPr>
          <w:sz w:val="24"/>
          <w:szCs w:val="24"/>
        </w:rPr>
        <w:t>Вывод: (ответить на вопросы: 1.</w:t>
      </w:r>
      <w:proofErr w:type="gramEnd"/>
      <w:r w:rsidRPr="008C47A2">
        <w:rPr>
          <w:sz w:val="24"/>
          <w:szCs w:val="24"/>
        </w:rPr>
        <w:t xml:space="preserve"> К какому виду относится выделенная чистая культура бактерий? Почему? 2. </w:t>
      </w:r>
      <w:proofErr w:type="gramStart"/>
      <w:r w:rsidRPr="008C47A2">
        <w:rPr>
          <w:sz w:val="24"/>
          <w:szCs w:val="24"/>
        </w:rPr>
        <w:t>Как объяснить положительную реакцию с обеими сыворотками?).</w:t>
      </w:r>
      <w:proofErr w:type="gramEnd"/>
    </w:p>
    <w:p w:rsidR="00DD3C59" w:rsidRPr="008C47A2" w:rsidRDefault="00DD3C59" w:rsidP="00DD3C59">
      <w:pPr>
        <w:pStyle w:val="a6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Работа 2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Цель: </w:t>
      </w:r>
      <w:r w:rsidRPr="008C47A2">
        <w:rPr>
          <w:sz w:val="24"/>
          <w:szCs w:val="24"/>
        </w:rPr>
        <w:t>Овладеть методикой постановки и оценки реакции агглютинации на стекле для определения типа выделенной культуры.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Задача. </w:t>
      </w:r>
      <w:r w:rsidRPr="008C47A2">
        <w:rPr>
          <w:sz w:val="24"/>
          <w:szCs w:val="24"/>
        </w:rPr>
        <w:t xml:space="preserve">В бактериологическую лабораторию доставлены испражнения больного с предположительным диагнозом «Дизентерия». Выделена чистая культура бактерий, которая по морфологическим, ферментативным и антигенным свойствам идентифицирована как дизентерийная палочка вида </w:t>
      </w:r>
      <w:proofErr w:type="spellStart"/>
      <w:r w:rsidRPr="008C47A2">
        <w:rPr>
          <w:sz w:val="24"/>
          <w:szCs w:val="24"/>
        </w:rPr>
        <w:t>Флекснера</w:t>
      </w:r>
      <w:proofErr w:type="spellEnd"/>
      <w:r w:rsidRPr="008C47A2">
        <w:rPr>
          <w:sz w:val="24"/>
          <w:szCs w:val="24"/>
        </w:rPr>
        <w:t xml:space="preserve">. С помощью </w:t>
      </w:r>
      <w:proofErr w:type="spellStart"/>
      <w:r w:rsidRPr="008C47A2">
        <w:rPr>
          <w:sz w:val="24"/>
          <w:szCs w:val="24"/>
        </w:rPr>
        <w:t>монорецепторных</w:t>
      </w:r>
      <w:proofErr w:type="spellEnd"/>
      <w:r w:rsidRPr="008C47A2">
        <w:rPr>
          <w:sz w:val="24"/>
          <w:szCs w:val="24"/>
        </w:rPr>
        <w:t xml:space="preserve"> сывороток определите тип выделенной культуры.</w:t>
      </w:r>
    </w:p>
    <w:p w:rsidR="00DD3C59" w:rsidRPr="008C47A2" w:rsidRDefault="00DD3C59" w:rsidP="00DD3C59">
      <w:pPr>
        <w:pStyle w:val="a6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Методика: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Техника постановки реакции агглютинации на стекле</w:t>
      </w:r>
    </w:p>
    <w:p w:rsidR="00DD3C59" w:rsidRPr="008C47A2" w:rsidRDefault="00DD3C59" w:rsidP="00DD3C59">
      <w:pPr>
        <w:pStyle w:val="a6"/>
        <w:numPr>
          <w:ilvl w:val="0"/>
          <w:numId w:val="25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На обезжиренное предметное стекло нанести петлей каплю иммунной сыворотки.</w:t>
      </w:r>
    </w:p>
    <w:p w:rsidR="00DD3C59" w:rsidRPr="008C47A2" w:rsidRDefault="00DD3C59" w:rsidP="00DD3C59">
      <w:pPr>
        <w:pStyle w:val="a6"/>
        <w:numPr>
          <w:ilvl w:val="0"/>
          <w:numId w:val="25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В каплю сыворотки внести петлей культуру бактерий и перемешать до легкого помутнения.</w:t>
      </w:r>
    </w:p>
    <w:p w:rsidR="00DD3C59" w:rsidRPr="008C47A2" w:rsidRDefault="00DD3C59" w:rsidP="00DD3C59">
      <w:pPr>
        <w:pStyle w:val="a6"/>
        <w:numPr>
          <w:ilvl w:val="0"/>
          <w:numId w:val="25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Стекло слегка покачать.</w:t>
      </w:r>
    </w:p>
    <w:p w:rsidR="00DD3C59" w:rsidRPr="008C47A2" w:rsidRDefault="00DD3C59" w:rsidP="00DD3C59">
      <w:pPr>
        <w:pStyle w:val="a6"/>
        <w:numPr>
          <w:ilvl w:val="0"/>
          <w:numId w:val="25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При положительном результате через 2-5 минут видны вначале мелкие зерна, а позднее – крупные хлопья, смещающиеся на край капли, а жидкость становится прозрачной.</w:t>
      </w:r>
    </w:p>
    <w:p w:rsidR="00DD3C59" w:rsidRPr="008C47A2" w:rsidRDefault="00DD3C59" w:rsidP="00DD3C59">
      <w:pPr>
        <w:pStyle w:val="a6"/>
        <w:numPr>
          <w:ilvl w:val="0"/>
          <w:numId w:val="25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В контроль вместо сыворотки вносят физиологический раствор.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ПРОТОКОЛ ИССЛЕДОВАНИЯ: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Цель: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693"/>
        <w:gridCol w:w="2603"/>
        <w:gridCol w:w="2463"/>
      </w:tblGrid>
      <w:tr w:rsidR="00DD3C59" w:rsidRPr="008C47A2" w:rsidTr="00DF64F3">
        <w:tc>
          <w:tcPr>
            <w:tcW w:w="209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lastRenderedPageBreak/>
              <w:t>Ингредиенты реакции</w:t>
            </w:r>
          </w:p>
        </w:tc>
        <w:tc>
          <w:tcPr>
            <w:tcW w:w="269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Сыворотка </w:t>
            </w:r>
            <w:proofErr w:type="spellStart"/>
            <w:r w:rsidRPr="008C47A2">
              <w:rPr>
                <w:sz w:val="24"/>
                <w:szCs w:val="24"/>
              </w:rPr>
              <w:t>Флекснера</w:t>
            </w:r>
            <w:proofErr w:type="spellEnd"/>
            <w:r w:rsidRPr="008C47A2">
              <w:rPr>
                <w:sz w:val="24"/>
                <w:szCs w:val="24"/>
              </w:rPr>
              <w:t xml:space="preserve"> тип 1 +  чистая культура бактерий</w:t>
            </w:r>
          </w:p>
        </w:tc>
        <w:tc>
          <w:tcPr>
            <w:tcW w:w="260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Сыворотка </w:t>
            </w:r>
            <w:proofErr w:type="spellStart"/>
            <w:r w:rsidRPr="008C47A2">
              <w:rPr>
                <w:sz w:val="24"/>
                <w:szCs w:val="24"/>
              </w:rPr>
              <w:t>Флекснера</w:t>
            </w:r>
            <w:proofErr w:type="spellEnd"/>
            <w:r w:rsidRPr="008C47A2">
              <w:rPr>
                <w:sz w:val="24"/>
                <w:szCs w:val="24"/>
              </w:rPr>
              <w:t xml:space="preserve"> тип 2 + чистая культура бактерий</w:t>
            </w:r>
          </w:p>
        </w:tc>
        <w:tc>
          <w:tcPr>
            <w:tcW w:w="246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Физиологический </w:t>
            </w:r>
            <w:proofErr w:type="spellStart"/>
            <w:r w:rsidRPr="008C47A2">
              <w:rPr>
                <w:sz w:val="24"/>
                <w:szCs w:val="24"/>
              </w:rPr>
              <w:t>раствор+чистая</w:t>
            </w:r>
            <w:proofErr w:type="spellEnd"/>
            <w:r w:rsidRPr="008C47A2">
              <w:rPr>
                <w:sz w:val="24"/>
                <w:szCs w:val="24"/>
              </w:rPr>
              <w:t xml:space="preserve"> культура бактерий</w:t>
            </w:r>
          </w:p>
        </w:tc>
      </w:tr>
      <w:tr w:rsidR="00DD3C59" w:rsidRPr="008C47A2" w:rsidTr="00DF64F3">
        <w:trPr>
          <w:cantSplit/>
        </w:trPr>
        <w:tc>
          <w:tcPr>
            <w:tcW w:w="9852" w:type="dxa"/>
            <w:gridSpan w:val="4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Результат </w:t>
            </w:r>
          </w:p>
        </w:tc>
      </w:tr>
    </w:tbl>
    <w:p w:rsidR="00DD3C59" w:rsidRPr="008C47A2" w:rsidRDefault="00DD3C59" w:rsidP="00DD3C59">
      <w:pPr>
        <w:pStyle w:val="a6"/>
        <w:ind w:firstLine="992"/>
        <w:rPr>
          <w:sz w:val="24"/>
          <w:szCs w:val="24"/>
        </w:rPr>
      </w:pPr>
      <w:proofErr w:type="gramStart"/>
      <w:r w:rsidRPr="008C47A2">
        <w:rPr>
          <w:sz w:val="24"/>
          <w:szCs w:val="24"/>
        </w:rPr>
        <w:t>Вывод: (ответить на вопросы: 1.</w:t>
      </w:r>
      <w:proofErr w:type="gramEnd"/>
      <w:r w:rsidRPr="008C47A2">
        <w:rPr>
          <w:sz w:val="24"/>
          <w:szCs w:val="24"/>
        </w:rPr>
        <w:t xml:space="preserve"> К </w:t>
      </w:r>
      <w:proofErr w:type="spellStart"/>
      <w:r w:rsidRPr="008C47A2">
        <w:rPr>
          <w:sz w:val="24"/>
          <w:szCs w:val="24"/>
        </w:rPr>
        <w:t>какомусеровару</w:t>
      </w:r>
      <w:proofErr w:type="spellEnd"/>
      <w:r w:rsidRPr="008C47A2">
        <w:rPr>
          <w:sz w:val="24"/>
          <w:szCs w:val="24"/>
        </w:rPr>
        <w:t xml:space="preserve"> относится культура дизентерийной палочки? Почему? 2. </w:t>
      </w:r>
      <w:proofErr w:type="gramStart"/>
      <w:r w:rsidRPr="008C47A2">
        <w:rPr>
          <w:sz w:val="24"/>
          <w:szCs w:val="24"/>
        </w:rPr>
        <w:t>Зачем нужно оп</w:t>
      </w:r>
      <w:r>
        <w:rPr>
          <w:sz w:val="24"/>
          <w:szCs w:val="24"/>
        </w:rPr>
        <w:t xml:space="preserve">ределять </w:t>
      </w:r>
      <w:proofErr w:type="spellStart"/>
      <w:r>
        <w:rPr>
          <w:sz w:val="24"/>
          <w:szCs w:val="24"/>
        </w:rPr>
        <w:t>серовар</w:t>
      </w:r>
      <w:proofErr w:type="spellEnd"/>
      <w:r>
        <w:rPr>
          <w:sz w:val="24"/>
          <w:szCs w:val="24"/>
        </w:rPr>
        <w:t xml:space="preserve"> возбудителя?).</w:t>
      </w:r>
      <w:proofErr w:type="gramEnd"/>
    </w:p>
    <w:p w:rsidR="00DD3C59" w:rsidRPr="008C47A2" w:rsidRDefault="00DD3C59" w:rsidP="00DD3C59">
      <w:pPr>
        <w:pStyle w:val="a6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Работа 3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Цель: </w:t>
      </w:r>
      <w:r w:rsidRPr="008C47A2">
        <w:rPr>
          <w:sz w:val="24"/>
          <w:szCs w:val="24"/>
        </w:rPr>
        <w:t xml:space="preserve">Изучить механизм и овладеть методикой оценки результатов реакции диффузной преципитации в геле для определения </w:t>
      </w:r>
      <w:proofErr w:type="spellStart"/>
      <w:r w:rsidRPr="008C47A2">
        <w:rPr>
          <w:sz w:val="24"/>
          <w:szCs w:val="24"/>
        </w:rPr>
        <w:t>токсигенности</w:t>
      </w:r>
      <w:proofErr w:type="spellEnd"/>
      <w:r w:rsidRPr="008C47A2">
        <w:rPr>
          <w:sz w:val="24"/>
          <w:szCs w:val="24"/>
        </w:rPr>
        <w:t xml:space="preserve"> бактерий (дифтерийной палочки).</w:t>
      </w:r>
    </w:p>
    <w:p w:rsidR="00DD3C59" w:rsidRPr="008C47A2" w:rsidRDefault="00DD3C59" w:rsidP="00DD3C59">
      <w:pPr>
        <w:pStyle w:val="a6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Методика: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Рассмотреть чашку с поставленной реакцией, выявить </w:t>
      </w:r>
      <w:proofErr w:type="spellStart"/>
      <w:r w:rsidRPr="008C47A2">
        <w:rPr>
          <w:sz w:val="24"/>
          <w:szCs w:val="24"/>
        </w:rPr>
        <w:t>токсигенные</w:t>
      </w:r>
      <w:proofErr w:type="spellEnd"/>
      <w:r w:rsidRPr="008C47A2">
        <w:rPr>
          <w:sz w:val="24"/>
          <w:szCs w:val="24"/>
        </w:rPr>
        <w:t xml:space="preserve"> штаммы.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ПРОТОКОЛ ИССЛЕДОВАНИЯ: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Цель: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Результат опыта оформить в виде рисунка с обозначениями.</w:t>
      </w:r>
    </w:p>
    <w:p w:rsidR="00DD3C59" w:rsidRPr="008C47A2" w:rsidRDefault="00DD3C59" w:rsidP="00DD3C59">
      <w:pPr>
        <w:pStyle w:val="a6"/>
        <w:ind w:firstLine="992"/>
        <w:rPr>
          <w:sz w:val="24"/>
          <w:szCs w:val="24"/>
        </w:rPr>
      </w:pPr>
      <w:proofErr w:type="gramStart"/>
      <w:r w:rsidRPr="008C47A2">
        <w:rPr>
          <w:sz w:val="24"/>
          <w:szCs w:val="24"/>
        </w:rPr>
        <w:t>Вывод: (ответить на вопросы: 1.Токсигенная ли исследуемая культура дифтерийной палочки?</w:t>
      </w:r>
      <w:proofErr w:type="gramEnd"/>
      <w:r w:rsidRPr="008C47A2">
        <w:rPr>
          <w:sz w:val="24"/>
          <w:szCs w:val="24"/>
        </w:rPr>
        <w:t xml:space="preserve"> Почему? 2. Какой тип дифтерийного токсина (эк</w:t>
      </w:r>
      <w:r>
        <w:rPr>
          <w:sz w:val="24"/>
          <w:szCs w:val="24"/>
        </w:rPr>
        <w:t>зотоксин, эндотоксин</w:t>
      </w:r>
      <w:proofErr w:type="gramStart"/>
      <w:r>
        <w:rPr>
          <w:sz w:val="24"/>
          <w:szCs w:val="24"/>
        </w:rPr>
        <w:t>?П</w:t>
      </w:r>
      <w:proofErr w:type="gramEnd"/>
      <w:r>
        <w:rPr>
          <w:sz w:val="24"/>
          <w:szCs w:val="24"/>
        </w:rPr>
        <w:t>очему?).</w:t>
      </w:r>
    </w:p>
    <w:p w:rsidR="00DD3C59" w:rsidRPr="008C47A2" w:rsidRDefault="00DD3C59" w:rsidP="00DD3C59">
      <w:pPr>
        <w:pStyle w:val="a6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Работа 4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Цель: </w:t>
      </w:r>
      <w:r w:rsidRPr="008C47A2">
        <w:rPr>
          <w:sz w:val="24"/>
          <w:szCs w:val="24"/>
        </w:rPr>
        <w:t>Овладеть методикой учета и оценки результатов реакции агглютинации для определения антител в сыворотке крови больного.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Задача. </w:t>
      </w:r>
      <w:r w:rsidRPr="008C47A2">
        <w:rPr>
          <w:sz w:val="24"/>
          <w:szCs w:val="24"/>
        </w:rPr>
        <w:t>В инфекционной больнице в течение 10 дней находится на стационарном лечении больной П. с предполагаемым диагнозом «Брюшной тиф»?, «Паратиф</w:t>
      </w:r>
      <w:proofErr w:type="gramStart"/>
      <w:r w:rsidRPr="008C47A2">
        <w:rPr>
          <w:sz w:val="24"/>
          <w:szCs w:val="24"/>
        </w:rPr>
        <w:t xml:space="preserve"> А</w:t>
      </w:r>
      <w:proofErr w:type="gramEnd"/>
      <w:r w:rsidRPr="008C47A2">
        <w:rPr>
          <w:sz w:val="24"/>
          <w:szCs w:val="24"/>
        </w:rPr>
        <w:t xml:space="preserve">?». Выделить чистую культуру бактерий не представляется возможным. У больного была взята кровь для поиска специфических антител с помощью реакции агглютинации (реакции </w:t>
      </w:r>
      <w:proofErr w:type="spellStart"/>
      <w:r w:rsidRPr="008C47A2">
        <w:rPr>
          <w:sz w:val="24"/>
          <w:szCs w:val="24"/>
        </w:rPr>
        <w:t>Видаля</w:t>
      </w:r>
      <w:proofErr w:type="spellEnd"/>
      <w:r w:rsidRPr="008C47A2">
        <w:rPr>
          <w:sz w:val="24"/>
          <w:szCs w:val="24"/>
        </w:rPr>
        <w:t>). Оцените результаты проведенного исследования. Сделайте вывод.</w:t>
      </w:r>
    </w:p>
    <w:p w:rsidR="00DD3C59" w:rsidRPr="008C47A2" w:rsidRDefault="00DD3C59" w:rsidP="00DD3C59">
      <w:pPr>
        <w:pStyle w:val="a6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Методика: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Учитывается результат демонстрационной реакции агглютинации с двумя </w:t>
      </w:r>
      <w:proofErr w:type="spellStart"/>
      <w:r w:rsidRPr="008C47A2">
        <w:rPr>
          <w:sz w:val="24"/>
          <w:szCs w:val="24"/>
        </w:rPr>
        <w:t>диагностикумами</w:t>
      </w:r>
      <w:proofErr w:type="spellEnd"/>
      <w:r w:rsidRPr="008C47A2">
        <w:rPr>
          <w:sz w:val="24"/>
          <w:szCs w:val="24"/>
        </w:rPr>
        <w:t xml:space="preserve">. В каждой пробирке – </w:t>
      </w:r>
      <w:proofErr w:type="spellStart"/>
      <w:r w:rsidRPr="008C47A2">
        <w:rPr>
          <w:sz w:val="24"/>
          <w:szCs w:val="24"/>
        </w:rPr>
        <w:t>диагностикум</w:t>
      </w:r>
      <w:proofErr w:type="spellEnd"/>
      <w:r w:rsidRPr="008C47A2">
        <w:rPr>
          <w:sz w:val="24"/>
          <w:szCs w:val="24"/>
        </w:rPr>
        <w:t xml:space="preserve"> и сыворотка больного в определенном разведении. В контрольных пробирках реакция отрицательная – осадок при встряхивании поднимается в виде «змейки» и равномерно распределяется. При положительной реакции – </w:t>
      </w:r>
      <w:proofErr w:type="spellStart"/>
      <w:r w:rsidRPr="008C47A2">
        <w:rPr>
          <w:sz w:val="24"/>
          <w:szCs w:val="24"/>
        </w:rPr>
        <w:t>жикость</w:t>
      </w:r>
      <w:proofErr w:type="spellEnd"/>
      <w:r w:rsidRPr="008C47A2">
        <w:rPr>
          <w:sz w:val="24"/>
          <w:szCs w:val="24"/>
        </w:rPr>
        <w:t xml:space="preserve"> в пробирке </w:t>
      </w:r>
      <w:proofErr w:type="gramStart"/>
      <w:r w:rsidRPr="008C47A2">
        <w:rPr>
          <w:sz w:val="24"/>
          <w:szCs w:val="24"/>
        </w:rPr>
        <w:t>прозрачная</w:t>
      </w:r>
      <w:proofErr w:type="gramEnd"/>
      <w:r w:rsidRPr="008C47A2">
        <w:rPr>
          <w:sz w:val="24"/>
          <w:szCs w:val="24"/>
        </w:rPr>
        <w:t xml:space="preserve">, осадок в виде хлопьев. </w:t>
      </w:r>
      <w:proofErr w:type="gramStart"/>
      <w:r w:rsidRPr="008C47A2">
        <w:rPr>
          <w:sz w:val="24"/>
          <w:szCs w:val="24"/>
        </w:rPr>
        <w:t>Положительную</w:t>
      </w:r>
      <w:proofErr w:type="gramEnd"/>
      <w:r w:rsidRPr="008C47A2">
        <w:rPr>
          <w:sz w:val="24"/>
          <w:szCs w:val="24"/>
        </w:rPr>
        <w:t xml:space="preserve"> реакция отмечают знаком «+», отрицательную – знаком « - ».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ПРОТОКОЛ ИССЛЕДОВАНИЯ: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Цель: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559"/>
        <w:gridCol w:w="1134"/>
        <w:gridCol w:w="1276"/>
        <w:gridCol w:w="1275"/>
        <w:gridCol w:w="1239"/>
      </w:tblGrid>
      <w:tr w:rsidR="00DD3C59" w:rsidRPr="008C47A2" w:rsidTr="00DF64F3">
        <w:trPr>
          <w:cantSplit/>
        </w:trPr>
        <w:tc>
          <w:tcPr>
            <w:tcW w:w="3369" w:type="dxa"/>
            <w:vMerge w:val="restart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Диагностикумы</w:t>
            </w:r>
            <w:proofErr w:type="spellEnd"/>
          </w:p>
        </w:tc>
        <w:tc>
          <w:tcPr>
            <w:tcW w:w="6483" w:type="dxa"/>
            <w:gridSpan w:val="5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Разведение сыворотки больного</w:t>
            </w:r>
          </w:p>
        </w:tc>
      </w:tr>
      <w:tr w:rsidR="00DD3C59" w:rsidRPr="008C47A2" w:rsidTr="00DF64F3">
        <w:trPr>
          <w:cantSplit/>
        </w:trPr>
        <w:tc>
          <w:tcPr>
            <w:tcW w:w="3369" w:type="dxa"/>
            <w:vMerge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1/100</w:t>
            </w: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1/200</w:t>
            </w:r>
          </w:p>
        </w:tc>
        <w:tc>
          <w:tcPr>
            <w:tcW w:w="1276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1/400</w:t>
            </w:r>
          </w:p>
        </w:tc>
        <w:tc>
          <w:tcPr>
            <w:tcW w:w="1275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1/800</w:t>
            </w:r>
          </w:p>
        </w:tc>
        <w:tc>
          <w:tcPr>
            <w:tcW w:w="1239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1/1600</w:t>
            </w:r>
          </w:p>
        </w:tc>
      </w:tr>
      <w:tr w:rsidR="00DD3C59" w:rsidRPr="008C47A2" w:rsidTr="00DF64F3">
        <w:tc>
          <w:tcPr>
            <w:tcW w:w="3369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Паратифозный</w:t>
            </w:r>
            <w:proofErr w:type="gramStart"/>
            <w:r w:rsidRPr="008C47A2">
              <w:rPr>
                <w:sz w:val="24"/>
                <w:szCs w:val="24"/>
              </w:rPr>
              <w:t xml:space="preserve"> А</w:t>
            </w:r>
            <w:proofErr w:type="gramEnd"/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Брюшнотифозный </w:t>
            </w:r>
          </w:p>
        </w:tc>
        <w:tc>
          <w:tcPr>
            <w:tcW w:w="1559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39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D3C59" w:rsidRPr="008C47A2" w:rsidRDefault="00DD3C59" w:rsidP="00DD3C59">
      <w:pPr>
        <w:pStyle w:val="a6"/>
        <w:ind w:firstLine="992"/>
        <w:rPr>
          <w:sz w:val="24"/>
          <w:szCs w:val="24"/>
        </w:rPr>
      </w:pPr>
      <w:proofErr w:type="gramStart"/>
      <w:r w:rsidRPr="008C47A2">
        <w:rPr>
          <w:sz w:val="24"/>
          <w:szCs w:val="24"/>
        </w:rPr>
        <w:t>Вывод: (ответить на вопросы: 1.</w:t>
      </w:r>
      <w:proofErr w:type="gramEnd"/>
      <w:r w:rsidRPr="008C47A2">
        <w:rPr>
          <w:sz w:val="24"/>
          <w:szCs w:val="24"/>
        </w:rPr>
        <w:t xml:space="preserve"> Какой диагноз подтвердился? Почему? 2. </w:t>
      </w:r>
      <w:proofErr w:type="gramStart"/>
      <w:r w:rsidRPr="008C47A2">
        <w:rPr>
          <w:sz w:val="24"/>
          <w:szCs w:val="24"/>
        </w:rPr>
        <w:t>Почему реакция агглютинации происхо</w:t>
      </w:r>
      <w:r>
        <w:rPr>
          <w:sz w:val="24"/>
          <w:szCs w:val="24"/>
        </w:rPr>
        <w:t xml:space="preserve">дит с обоими </w:t>
      </w:r>
      <w:proofErr w:type="spellStart"/>
      <w:r>
        <w:rPr>
          <w:sz w:val="24"/>
          <w:szCs w:val="24"/>
        </w:rPr>
        <w:t>диагностикумами</w:t>
      </w:r>
      <w:proofErr w:type="spellEnd"/>
      <w:r>
        <w:rPr>
          <w:sz w:val="24"/>
          <w:szCs w:val="24"/>
        </w:rPr>
        <w:t>?).</w:t>
      </w:r>
      <w:proofErr w:type="gramEnd"/>
    </w:p>
    <w:p w:rsidR="00DD3C59" w:rsidRPr="008C47A2" w:rsidRDefault="00DD3C59" w:rsidP="00DD3C59">
      <w:pPr>
        <w:pStyle w:val="a6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Работа 5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Цель: </w:t>
      </w:r>
      <w:r w:rsidRPr="008C47A2">
        <w:rPr>
          <w:sz w:val="24"/>
          <w:szCs w:val="24"/>
        </w:rPr>
        <w:t xml:space="preserve">Познакомиться с механизмом реакции пассивной гемагглютинации (РПГА) для определения антител в динамике и методикой учета результатов. Научиться дифференцировать истинную реакцию иммунитета от </w:t>
      </w:r>
      <w:proofErr w:type="gramStart"/>
      <w:r w:rsidRPr="008C47A2">
        <w:rPr>
          <w:sz w:val="24"/>
          <w:szCs w:val="24"/>
        </w:rPr>
        <w:t>анамнестической</w:t>
      </w:r>
      <w:proofErr w:type="gramEnd"/>
      <w:r w:rsidRPr="008C47A2">
        <w:rPr>
          <w:sz w:val="24"/>
          <w:szCs w:val="24"/>
        </w:rPr>
        <w:t>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Задача. </w:t>
      </w:r>
      <w:r w:rsidRPr="008C47A2">
        <w:rPr>
          <w:sz w:val="24"/>
          <w:szCs w:val="24"/>
        </w:rPr>
        <w:t>В клинику поступил больной с предполагаемым диагнозом «Грипп?», «</w:t>
      </w:r>
      <w:proofErr w:type="spellStart"/>
      <w:r w:rsidRPr="008C47A2">
        <w:rPr>
          <w:sz w:val="24"/>
          <w:szCs w:val="24"/>
        </w:rPr>
        <w:t>Парагрипп</w:t>
      </w:r>
      <w:proofErr w:type="spellEnd"/>
      <w:r w:rsidRPr="008C47A2">
        <w:rPr>
          <w:sz w:val="24"/>
          <w:szCs w:val="24"/>
        </w:rPr>
        <w:t>?». Для выяснения диагноза провести серологическое исследование в динамике с постановкой РПГА.</w:t>
      </w:r>
    </w:p>
    <w:p w:rsidR="00DD3C59" w:rsidRPr="008C47A2" w:rsidRDefault="00DD3C59" w:rsidP="00DD3C59">
      <w:pPr>
        <w:pStyle w:val="a6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Методика: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Учет проводится после 24 часов инкубации при 37</w:t>
      </w:r>
      <w:r w:rsidRPr="008C47A2">
        <w:rPr>
          <w:sz w:val="24"/>
          <w:szCs w:val="24"/>
          <w:vertAlign w:val="superscript"/>
        </w:rPr>
        <w:t>0</w:t>
      </w:r>
      <w:r w:rsidRPr="008C47A2">
        <w:rPr>
          <w:sz w:val="24"/>
          <w:szCs w:val="24"/>
        </w:rPr>
        <w:t xml:space="preserve">С. При положительном результате осадок из красных хлопьев покрывает все дно лунки или пробирки в виде раскрытого зонтика, обращенного куполом вниз. При отрицательной реакции на дне </w:t>
      </w:r>
      <w:r w:rsidRPr="008C47A2">
        <w:rPr>
          <w:sz w:val="24"/>
          <w:szCs w:val="24"/>
        </w:rPr>
        <w:lastRenderedPageBreak/>
        <w:t xml:space="preserve">лунки или пробирки виден компактный осадок красного цвета в виде пуговки с ровным краем (осадок из </w:t>
      </w:r>
      <w:proofErr w:type="spellStart"/>
      <w:r w:rsidRPr="008C47A2">
        <w:rPr>
          <w:sz w:val="24"/>
          <w:szCs w:val="24"/>
        </w:rPr>
        <w:t>несклеившихся</w:t>
      </w:r>
      <w:proofErr w:type="spellEnd"/>
      <w:r w:rsidRPr="008C47A2">
        <w:rPr>
          <w:sz w:val="24"/>
          <w:szCs w:val="24"/>
        </w:rPr>
        <w:t xml:space="preserve"> эритроцитов).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ПРОТОКОЛ ИССЛЕДОВАНИЯ: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Цель: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134"/>
        <w:gridCol w:w="1275"/>
        <w:gridCol w:w="1134"/>
        <w:gridCol w:w="1134"/>
        <w:gridCol w:w="993"/>
        <w:gridCol w:w="813"/>
      </w:tblGrid>
      <w:tr w:rsidR="00DD3C59" w:rsidRPr="008C47A2" w:rsidTr="00DF64F3">
        <w:trPr>
          <w:cantSplit/>
        </w:trPr>
        <w:tc>
          <w:tcPr>
            <w:tcW w:w="3369" w:type="dxa"/>
            <w:vMerge w:val="restart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Диагностикумы</w:t>
            </w:r>
            <w:proofErr w:type="spellEnd"/>
          </w:p>
        </w:tc>
        <w:tc>
          <w:tcPr>
            <w:tcW w:w="6483" w:type="dxa"/>
            <w:gridSpan w:val="6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Разведение сыворотки </w:t>
            </w:r>
          </w:p>
        </w:tc>
      </w:tr>
      <w:tr w:rsidR="00DD3C59" w:rsidRPr="008C47A2" w:rsidTr="00DF64F3">
        <w:trPr>
          <w:cantSplit/>
        </w:trPr>
        <w:tc>
          <w:tcPr>
            <w:tcW w:w="3369" w:type="dxa"/>
            <w:vMerge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1/20</w:t>
            </w:r>
          </w:p>
        </w:tc>
        <w:tc>
          <w:tcPr>
            <w:tcW w:w="1275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1/30</w:t>
            </w: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1/160</w:t>
            </w: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1/380</w:t>
            </w:r>
          </w:p>
        </w:tc>
        <w:tc>
          <w:tcPr>
            <w:tcW w:w="99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1/640</w:t>
            </w:r>
          </w:p>
        </w:tc>
        <w:tc>
          <w:tcPr>
            <w:tcW w:w="81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К </w:t>
            </w:r>
          </w:p>
        </w:tc>
      </w:tr>
      <w:tr w:rsidR="00DD3C59" w:rsidRPr="008C47A2" w:rsidTr="00DF64F3">
        <w:trPr>
          <w:cantSplit/>
        </w:trPr>
        <w:tc>
          <w:tcPr>
            <w:tcW w:w="3369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Гриппозный 3 день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                     10 день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Парагриппозный 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                      3 день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                      10 день</w:t>
            </w: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13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D3C59" w:rsidRPr="008C47A2" w:rsidRDefault="00DD3C59" w:rsidP="00DD3C59">
      <w:pPr>
        <w:pStyle w:val="a6"/>
        <w:ind w:firstLine="992"/>
        <w:rPr>
          <w:sz w:val="24"/>
          <w:szCs w:val="24"/>
        </w:rPr>
      </w:pPr>
      <w:proofErr w:type="gramStart"/>
      <w:r w:rsidRPr="008C47A2">
        <w:rPr>
          <w:sz w:val="24"/>
          <w:szCs w:val="24"/>
        </w:rPr>
        <w:t>Вывод: (ответить на  вопросы: 1.</w:t>
      </w:r>
      <w:proofErr w:type="gramEnd"/>
      <w:r w:rsidRPr="008C47A2">
        <w:rPr>
          <w:sz w:val="24"/>
          <w:szCs w:val="24"/>
        </w:rPr>
        <w:t xml:space="preserve"> Какой диагноз подтвердился? Почему? 2. Какая реакция является истинной, а какая анамнестической? Почему? 3. </w:t>
      </w:r>
      <w:proofErr w:type="gramStart"/>
      <w:r w:rsidRPr="008C47A2">
        <w:rPr>
          <w:sz w:val="24"/>
          <w:szCs w:val="24"/>
        </w:rPr>
        <w:t>В чем преимущества РПГА перед РА?).</w:t>
      </w:r>
      <w:proofErr w:type="gramEnd"/>
    </w:p>
    <w:p w:rsidR="00DD3C59" w:rsidRPr="008C47A2" w:rsidRDefault="00DD3C59" w:rsidP="00DD3C59">
      <w:pPr>
        <w:pStyle w:val="a6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Работа 6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Цель: </w:t>
      </w:r>
      <w:r w:rsidRPr="008C47A2">
        <w:rPr>
          <w:sz w:val="24"/>
          <w:szCs w:val="24"/>
        </w:rPr>
        <w:t>Ознакомиться с механизмом реакции связывания комплемента (РСК), овладеть методикой учета результатов реакции для выявления антител.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Задача. </w:t>
      </w:r>
      <w:r w:rsidRPr="008C47A2">
        <w:rPr>
          <w:sz w:val="24"/>
          <w:szCs w:val="24"/>
        </w:rPr>
        <w:t>В клинику поступил больной с предполагаемым диагнозом «Хроническая гонорея». Для подтверждения диагноза проведено серологическое исследование путем постановки РСК. Изучите механизм РСК, ингредиенты запишите в таблицу протокола № 1. Изучите результаты поставленной реакции (протокол № 2) и сделайте вывод о предполагаемом диагнозе.</w:t>
      </w:r>
    </w:p>
    <w:p w:rsidR="00DD3C59" w:rsidRPr="008C47A2" w:rsidRDefault="00DD3C59" w:rsidP="00DD3C59">
      <w:pPr>
        <w:pStyle w:val="a6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Методика: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Реакция связывания комплемента (РСК) учитывается по наличию или отсутствию гемолиза. В контрольных пробирках должен быть гемолиз («лаковая» кровь), так как там реакция заведомо отрицательная. В опытной пробирке при положительном результате не должен быть гемолиз (задержка гемолиза).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ПРОТОКОЛ ИССЛЕДОВАНИЯ № 1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Цель: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1559"/>
        <w:gridCol w:w="1560"/>
        <w:gridCol w:w="1559"/>
        <w:gridCol w:w="2089"/>
      </w:tblGrid>
      <w:tr w:rsidR="00DD3C59" w:rsidRPr="008C47A2" w:rsidTr="00DF64F3">
        <w:trPr>
          <w:cantSplit/>
        </w:trPr>
        <w:tc>
          <w:tcPr>
            <w:tcW w:w="817" w:type="dxa"/>
            <w:vMerge w:val="restart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№ </w:t>
            </w:r>
            <w:proofErr w:type="gramStart"/>
            <w:r w:rsidRPr="008C47A2">
              <w:rPr>
                <w:sz w:val="24"/>
                <w:szCs w:val="24"/>
              </w:rPr>
              <w:t>п</w:t>
            </w:r>
            <w:proofErr w:type="gramEnd"/>
            <w:r w:rsidRPr="008C47A2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Название 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ингредиента</w:t>
            </w:r>
          </w:p>
        </w:tc>
        <w:tc>
          <w:tcPr>
            <w:tcW w:w="1559" w:type="dxa"/>
            <w:vMerge w:val="restart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Состав </w:t>
            </w:r>
          </w:p>
        </w:tc>
        <w:tc>
          <w:tcPr>
            <w:tcW w:w="1560" w:type="dxa"/>
            <w:vMerge w:val="restart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Получение </w:t>
            </w:r>
          </w:p>
        </w:tc>
        <w:tc>
          <w:tcPr>
            <w:tcW w:w="3648" w:type="dxa"/>
            <w:gridSpan w:val="2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Участие в системе</w:t>
            </w:r>
          </w:p>
        </w:tc>
      </w:tr>
      <w:tr w:rsidR="00DD3C59" w:rsidRPr="008C47A2" w:rsidTr="00DF64F3">
        <w:trPr>
          <w:cantSplit/>
        </w:trPr>
        <w:tc>
          <w:tcPr>
            <w:tcW w:w="817" w:type="dxa"/>
            <w:vMerge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опытная</w:t>
            </w:r>
          </w:p>
        </w:tc>
        <w:tc>
          <w:tcPr>
            <w:tcW w:w="2089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индикаторная</w:t>
            </w:r>
          </w:p>
        </w:tc>
      </w:tr>
    </w:tbl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ПРОТОКОЛ ИССЛЕДОВАНИЯ № 2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Цель: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701"/>
        <w:gridCol w:w="1418"/>
        <w:gridCol w:w="1276"/>
        <w:gridCol w:w="1417"/>
        <w:gridCol w:w="1097"/>
      </w:tblGrid>
      <w:tr w:rsidR="00DD3C59" w:rsidRPr="008C47A2" w:rsidTr="00DF64F3">
        <w:trPr>
          <w:cantSplit/>
        </w:trPr>
        <w:tc>
          <w:tcPr>
            <w:tcW w:w="2943" w:type="dxa"/>
            <w:vMerge w:val="restart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6909" w:type="dxa"/>
            <w:gridSpan w:val="5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Разведения сыворотки</w:t>
            </w:r>
          </w:p>
        </w:tc>
      </w:tr>
      <w:tr w:rsidR="00DD3C59" w:rsidRPr="008C47A2" w:rsidTr="00DF64F3">
        <w:trPr>
          <w:cantSplit/>
        </w:trPr>
        <w:tc>
          <w:tcPr>
            <w:tcW w:w="2943" w:type="dxa"/>
            <w:vMerge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1/100</w:t>
            </w:r>
          </w:p>
        </w:tc>
        <w:tc>
          <w:tcPr>
            <w:tcW w:w="1418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1/200</w:t>
            </w:r>
          </w:p>
        </w:tc>
        <w:tc>
          <w:tcPr>
            <w:tcW w:w="1276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1/400</w:t>
            </w:r>
          </w:p>
        </w:tc>
        <w:tc>
          <w:tcPr>
            <w:tcW w:w="1417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1/800</w:t>
            </w:r>
          </w:p>
        </w:tc>
        <w:tc>
          <w:tcPr>
            <w:tcW w:w="1097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К </w:t>
            </w:r>
          </w:p>
        </w:tc>
      </w:tr>
      <w:tr w:rsidR="00DD3C59" w:rsidRPr="008C47A2" w:rsidTr="00DF64F3">
        <w:trPr>
          <w:cantSplit/>
        </w:trPr>
        <w:tc>
          <w:tcPr>
            <w:tcW w:w="2943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Гонококковый </w:t>
            </w:r>
          </w:p>
        </w:tc>
        <w:tc>
          <w:tcPr>
            <w:tcW w:w="1701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D3C59" w:rsidRPr="008C47A2" w:rsidRDefault="00DD3C59" w:rsidP="00DD3C59">
      <w:pPr>
        <w:pStyle w:val="a6"/>
        <w:ind w:firstLine="992"/>
        <w:rPr>
          <w:sz w:val="24"/>
          <w:szCs w:val="24"/>
        </w:rPr>
      </w:pPr>
      <w:proofErr w:type="gramStart"/>
      <w:r w:rsidRPr="008C47A2">
        <w:rPr>
          <w:sz w:val="24"/>
          <w:szCs w:val="24"/>
        </w:rPr>
        <w:t>Вывод: (ответить на вопросы: 1.</w:t>
      </w:r>
      <w:proofErr w:type="gramEnd"/>
      <w:r w:rsidRPr="008C47A2">
        <w:rPr>
          <w:sz w:val="24"/>
          <w:szCs w:val="24"/>
        </w:rPr>
        <w:t xml:space="preserve"> Подтвердился ли диагноз хронической гонореи? Почему? 2. Какова роль комплемента в организме? 3. </w:t>
      </w:r>
      <w:proofErr w:type="gramStart"/>
      <w:r w:rsidRPr="008C47A2">
        <w:rPr>
          <w:sz w:val="24"/>
          <w:szCs w:val="24"/>
        </w:rPr>
        <w:t>Какова роль комплемента в РСК?).</w:t>
      </w:r>
      <w:proofErr w:type="gramEnd"/>
    </w:p>
    <w:p w:rsidR="00DD3C59" w:rsidRPr="008C47A2" w:rsidRDefault="00DD3C59" w:rsidP="00DD3C59">
      <w:pPr>
        <w:pStyle w:val="a6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Работа 7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Цель: </w:t>
      </w:r>
      <w:r w:rsidRPr="008C47A2">
        <w:rPr>
          <w:sz w:val="24"/>
          <w:szCs w:val="24"/>
        </w:rPr>
        <w:t>Ознакомиться с механизмом иммуноферментного анализа (ИФА) для выявления антител и овладеть методикой учета результатов.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Задача. </w:t>
      </w:r>
      <w:r w:rsidRPr="008C47A2">
        <w:rPr>
          <w:sz w:val="24"/>
          <w:szCs w:val="24"/>
        </w:rPr>
        <w:t>В анонимный кабинет обратился гражданин Я. с просьбой проверить его на инфицирование ВИЧ. Проведено серологическое исследование с применением ИФА. Учтите результат и сделайте вывод.</w:t>
      </w:r>
    </w:p>
    <w:p w:rsidR="00DD3C59" w:rsidRPr="008C47A2" w:rsidRDefault="00DD3C59" w:rsidP="00DD3C59">
      <w:pPr>
        <w:pStyle w:val="a6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Методика: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Учет ИФА осуществляют по окрашиванию содержимого лунок планшета (обычно </w:t>
      </w:r>
      <w:proofErr w:type="gramStart"/>
      <w:r w:rsidRPr="008C47A2">
        <w:rPr>
          <w:sz w:val="24"/>
          <w:szCs w:val="24"/>
        </w:rPr>
        <w:t>желто-оранжевое</w:t>
      </w:r>
      <w:proofErr w:type="gramEnd"/>
      <w:r w:rsidRPr="008C47A2">
        <w:rPr>
          <w:sz w:val="24"/>
          <w:szCs w:val="24"/>
        </w:rPr>
        <w:t>). Интенсивность окрашивания регистрируют на спектрофотометре или визуально, сравнивая цветность раствора в лунках с образцами и с контролями.</w:t>
      </w:r>
    </w:p>
    <w:p w:rsidR="002F154E" w:rsidRDefault="002F154E" w:rsidP="00DD3C59">
      <w:pPr>
        <w:pStyle w:val="a6"/>
        <w:rPr>
          <w:sz w:val="24"/>
          <w:szCs w:val="24"/>
        </w:rPr>
      </w:pPr>
    </w:p>
    <w:p w:rsidR="002F154E" w:rsidRDefault="002F154E" w:rsidP="00DD3C59">
      <w:pPr>
        <w:pStyle w:val="a6"/>
        <w:rPr>
          <w:sz w:val="24"/>
          <w:szCs w:val="24"/>
        </w:rPr>
      </w:pPr>
    </w:p>
    <w:p w:rsidR="002F154E" w:rsidRDefault="002F154E" w:rsidP="00DD3C59">
      <w:pPr>
        <w:pStyle w:val="a6"/>
        <w:rPr>
          <w:sz w:val="24"/>
          <w:szCs w:val="24"/>
        </w:rPr>
      </w:pPr>
    </w:p>
    <w:p w:rsidR="002F154E" w:rsidRDefault="002F154E" w:rsidP="00DD3C59">
      <w:pPr>
        <w:pStyle w:val="a6"/>
        <w:rPr>
          <w:sz w:val="24"/>
          <w:szCs w:val="24"/>
        </w:rPr>
      </w:pP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lastRenderedPageBreak/>
        <w:t>ПРОТОКОЛ ИССЛЕДОВАНИЯ: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Цель: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3"/>
        <w:gridCol w:w="2463"/>
        <w:gridCol w:w="2463"/>
        <w:gridCol w:w="2463"/>
      </w:tblGrid>
      <w:tr w:rsidR="00DD3C59" w:rsidRPr="008C47A2" w:rsidTr="00DF64F3">
        <w:trPr>
          <w:cantSplit/>
        </w:trPr>
        <w:tc>
          <w:tcPr>
            <w:tcW w:w="2463" w:type="dxa"/>
            <w:vMerge w:val="restart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7389" w:type="dxa"/>
            <w:gridSpan w:val="3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Сыворотки </w:t>
            </w:r>
          </w:p>
        </w:tc>
      </w:tr>
      <w:tr w:rsidR="00DD3C59" w:rsidRPr="008C47A2" w:rsidTr="00DF64F3">
        <w:trPr>
          <w:cantSplit/>
        </w:trPr>
        <w:tc>
          <w:tcPr>
            <w:tcW w:w="2463" w:type="dxa"/>
            <w:vMerge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Исследуемая сыворотка</w:t>
            </w:r>
          </w:p>
        </w:tc>
        <w:tc>
          <w:tcPr>
            <w:tcW w:w="246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Положительная контрольная сыворотка</w:t>
            </w:r>
          </w:p>
        </w:tc>
        <w:tc>
          <w:tcPr>
            <w:tcW w:w="246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Отрицательная контрольная сыворотка</w:t>
            </w:r>
          </w:p>
        </w:tc>
      </w:tr>
      <w:tr w:rsidR="00DD3C59" w:rsidRPr="008C47A2" w:rsidTr="00DF64F3">
        <w:trPr>
          <w:cantSplit/>
        </w:trPr>
        <w:tc>
          <w:tcPr>
            <w:tcW w:w="9852" w:type="dxa"/>
            <w:gridSpan w:val="4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Диагностикум</w:t>
            </w:r>
            <w:proofErr w:type="spellEnd"/>
            <w:r w:rsidRPr="008C47A2">
              <w:rPr>
                <w:sz w:val="24"/>
                <w:szCs w:val="24"/>
              </w:rPr>
              <w:t xml:space="preserve"> ВИЧ</w:t>
            </w:r>
          </w:p>
        </w:tc>
      </w:tr>
    </w:tbl>
    <w:p w:rsidR="00DD3C59" w:rsidRPr="008C47A2" w:rsidRDefault="00DD3C59" w:rsidP="00DD3C59">
      <w:pPr>
        <w:pStyle w:val="a6"/>
        <w:ind w:firstLine="992"/>
        <w:rPr>
          <w:sz w:val="24"/>
          <w:szCs w:val="24"/>
        </w:rPr>
      </w:pPr>
      <w:proofErr w:type="gramStart"/>
      <w:r w:rsidRPr="008C47A2">
        <w:rPr>
          <w:sz w:val="24"/>
          <w:szCs w:val="24"/>
        </w:rPr>
        <w:t>Вывод: (ответить на вопросы: 1.Перечислите основные ингредиенты ИФА для выявления антител. 2.</w:t>
      </w:r>
      <w:proofErr w:type="gramEnd"/>
      <w:r w:rsidRPr="008C47A2">
        <w:rPr>
          <w:sz w:val="24"/>
          <w:szCs w:val="24"/>
        </w:rPr>
        <w:t xml:space="preserve"> Как выглядит лунка с отрицательной контрольной сывороткой? Почему? 3. Чем отличается лунка с исследуемой сывороткой </w:t>
      </w:r>
      <w:proofErr w:type="gramStart"/>
      <w:r w:rsidRPr="008C47A2">
        <w:rPr>
          <w:sz w:val="24"/>
          <w:szCs w:val="24"/>
        </w:rPr>
        <w:t>от</w:t>
      </w:r>
      <w:proofErr w:type="gramEnd"/>
      <w:r w:rsidRPr="008C47A2">
        <w:rPr>
          <w:sz w:val="24"/>
          <w:szCs w:val="24"/>
        </w:rPr>
        <w:t xml:space="preserve"> контрольной? </w:t>
      </w:r>
      <w:proofErr w:type="gramStart"/>
      <w:r w:rsidRPr="008C47A2">
        <w:rPr>
          <w:sz w:val="24"/>
          <w:szCs w:val="24"/>
        </w:rPr>
        <w:t>О чем это свидетельствует?).</w:t>
      </w:r>
      <w:proofErr w:type="gramEnd"/>
    </w:p>
    <w:p w:rsidR="00DD3C59" w:rsidRPr="008C47A2" w:rsidRDefault="00DD3C59" w:rsidP="00DD3C59">
      <w:pPr>
        <w:pStyle w:val="a6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Работа 8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Цель: </w:t>
      </w:r>
      <w:r w:rsidRPr="008C47A2">
        <w:rPr>
          <w:sz w:val="24"/>
          <w:szCs w:val="24"/>
        </w:rPr>
        <w:t>Изучить препараты для специфической диагностики инфекционных болезней.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Методика: 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Рассмотреть ампулы с препаратами, изучить аннотации, заполнить таблицу.</w:t>
      </w:r>
    </w:p>
    <w:p w:rsidR="00DD3C59" w:rsidRPr="008C47A2" w:rsidRDefault="00DD3C59" w:rsidP="00DD3C59">
      <w:pPr>
        <w:pStyle w:val="a6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Примеры диагностических препаратов.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proofErr w:type="gramStart"/>
      <w:r w:rsidRPr="008C47A2">
        <w:rPr>
          <w:b/>
          <w:sz w:val="24"/>
          <w:szCs w:val="24"/>
        </w:rPr>
        <w:t>Агглютинирующая</w:t>
      </w:r>
      <w:proofErr w:type="gramEnd"/>
      <w:r w:rsidRPr="008C47A2">
        <w:rPr>
          <w:b/>
          <w:sz w:val="24"/>
          <w:szCs w:val="24"/>
        </w:rPr>
        <w:t xml:space="preserve"> </w:t>
      </w:r>
      <w:proofErr w:type="spellStart"/>
      <w:r w:rsidRPr="008C47A2">
        <w:rPr>
          <w:b/>
          <w:sz w:val="24"/>
          <w:szCs w:val="24"/>
        </w:rPr>
        <w:t>ОВ-сыворотка</w:t>
      </w:r>
      <w:proofErr w:type="spellEnd"/>
      <w:r w:rsidRPr="008C47A2">
        <w:rPr>
          <w:sz w:val="24"/>
          <w:szCs w:val="24"/>
        </w:rPr>
        <w:t xml:space="preserve"> против </w:t>
      </w:r>
      <w:proofErr w:type="spellStart"/>
      <w:r w:rsidRPr="008C47A2">
        <w:rPr>
          <w:sz w:val="24"/>
          <w:szCs w:val="24"/>
        </w:rPr>
        <w:t>серогруппы</w:t>
      </w:r>
      <w:proofErr w:type="spellEnd"/>
      <w:r w:rsidRPr="008C47A2">
        <w:rPr>
          <w:sz w:val="24"/>
          <w:szCs w:val="24"/>
        </w:rPr>
        <w:t xml:space="preserve"> </w:t>
      </w:r>
      <w:proofErr w:type="spellStart"/>
      <w:r w:rsidRPr="008C47A2">
        <w:rPr>
          <w:sz w:val="24"/>
          <w:szCs w:val="24"/>
        </w:rPr>
        <w:t>энтеропатогенных</w:t>
      </w:r>
      <w:proofErr w:type="spellEnd"/>
      <w:r w:rsidRPr="008C47A2">
        <w:rPr>
          <w:sz w:val="24"/>
          <w:szCs w:val="24"/>
        </w:rPr>
        <w:t xml:space="preserve"> кишечных палочек О</w:t>
      </w:r>
      <w:r w:rsidRPr="008C47A2">
        <w:rPr>
          <w:sz w:val="24"/>
          <w:szCs w:val="24"/>
          <w:vertAlign w:val="subscript"/>
        </w:rPr>
        <w:t>26</w:t>
      </w:r>
      <w:r w:rsidRPr="008C47A2">
        <w:rPr>
          <w:sz w:val="24"/>
          <w:szCs w:val="24"/>
        </w:rPr>
        <w:t xml:space="preserve">. </w:t>
      </w:r>
      <w:proofErr w:type="gramStart"/>
      <w:r w:rsidRPr="008C47A2">
        <w:rPr>
          <w:sz w:val="24"/>
          <w:szCs w:val="24"/>
        </w:rPr>
        <w:t>Получена</w:t>
      </w:r>
      <w:proofErr w:type="gramEnd"/>
      <w:r w:rsidRPr="008C47A2">
        <w:rPr>
          <w:sz w:val="24"/>
          <w:szCs w:val="24"/>
        </w:rPr>
        <w:t xml:space="preserve"> путем </w:t>
      </w:r>
      <w:proofErr w:type="spellStart"/>
      <w:r w:rsidRPr="008C47A2">
        <w:rPr>
          <w:sz w:val="24"/>
          <w:szCs w:val="24"/>
        </w:rPr>
        <w:t>гипериммунизации</w:t>
      </w:r>
      <w:proofErr w:type="spellEnd"/>
      <w:r w:rsidRPr="008C47A2">
        <w:rPr>
          <w:sz w:val="24"/>
          <w:szCs w:val="24"/>
        </w:rPr>
        <w:t xml:space="preserve"> кроликов взвесью бактерий серогруппы О</w:t>
      </w:r>
      <w:r w:rsidRPr="008C47A2">
        <w:rPr>
          <w:sz w:val="24"/>
          <w:szCs w:val="24"/>
          <w:vertAlign w:val="subscript"/>
        </w:rPr>
        <w:t>26</w:t>
      </w:r>
      <w:r w:rsidRPr="008C47A2">
        <w:rPr>
          <w:sz w:val="24"/>
          <w:szCs w:val="24"/>
        </w:rPr>
        <w:t>. Применяют для постановки реакции агглютинации с целью определения серогруппы кишечных палочек (бактериологический метод). При учете реакции обратить внимание на титр сыворотки. Реакция считается специфической, если она положительна в разведении сыворотки не меньше, чем половина ее титра.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>Люминесцирующая брюшнотифозная сыворотка</w:t>
      </w:r>
      <w:r w:rsidRPr="008C47A2">
        <w:rPr>
          <w:sz w:val="24"/>
          <w:szCs w:val="24"/>
        </w:rPr>
        <w:t xml:space="preserve"> содержит антитела, окрашенные </w:t>
      </w:r>
      <w:proofErr w:type="spellStart"/>
      <w:r w:rsidRPr="008C47A2">
        <w:rPr>
          <w:sz w:val="24"/>
          <w:szCs w:val="24"/>
        </w:rPr>
        <w:t>флуорохромами</w:t>
      </w:r>
      <w:proofErr w:type="spellEnd"/>
      <w:r w:rsidRPr="008C47A2">
        <w:rPr>
          <w:sz w:val="24"/>
          <w:szCs w:val="24"/>
        </w:rPr>
        <w:t xml:space="preserve">. Применяется для определения вида бактерий в исследуемом материале в реакции </w:t>
      </w:r>
      <w:proofErr w:type="spellStart"/>
      <w:r w:rsidRPr="008C47A2">
        <w:rPr>
          <w:sz w:val="24"/>
          <w:szCs w:val="24"/>
        </w:rPr>
        <w:t>иммуно-флуоресценции</w:t>
      </w:r>
      <w:proofErr w:type="spellEnd"/>
      <w:r w:rsidRPr="008C47A2">
        <w:rPr>
          <w:sz w:val="24"/>
          <w:szCs w:val="24"/>
        </w:rPr>
        <w:t xml:space="preserve"> (РИФ) – экспресс-метод.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proofErr w:type="spellStart"/>
      <w:r w:rsidRPr="008C47A2">
        <w:rPr>
          <w:b/>
          <w:sz w:val="24"/>
          <w:szCs w:val="24"/>
        </w:rPr>
        <w:t>Дизентерийныйдиагностикум</w:t>
      </w:r>
      <w:proofErr w:type="spellEnd"/>
      <w:r w:rsidRPr="008C47A2">
        <w:rPr>
          <w:sz w:val="24"/>
          <w:szCs w:val="24"/>
        </w:rPr>
        <w:t xml:space="preserve"> состоит из взвеси убитых бактерий </w:t>
      </w:r>
      <w:proofErr w:type="spellStart"/>
      <w:r w:rsidRPr="008C47A2">
        <w:rPr>
          <w:sz w:val="24"/>
          <w:szCs w:val="24"/>
        </w:rPr>
        <w:t>Флекснера</w:t>
      </w:r>
      <w:proofErr w:type="spellEnd"/>
      <w:r w:rsidRPr="008C47A2">
        <w:rPr>
          <w:sz w:val="24"/>
          <w:szCs w:val="24"/>
        </w:rPr>
        <w:t xml:space="preserve"> и </w:t>
      </w:r>
      <w:proofErr w:type="spellStart"/>
      <w:r w:rsidRPr="008C47A2">
        <w:rPr>
          <w:sz w:val="24"/>
          <w:szCs w:val="24"/>
        </w:rPr>
        <w:t>Зонне</w:t>
      </w:r>
      <w:proofErr w:type="spellEnd"/>
      <w:r w:rsidRPr="008C47A2">
        <w:rPr>
          <w:sz w:val="24"/>
          <w:szCs w:val="24"/>
        </w:rPr>
        <w:t>. Используется для постановки реакций иммунитета в серологическом методе.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Брюшнотифозный </w:t>
      </w:r>
      <w:proofErr w:type="spellStart"/>
      <w:r w:rsidRPr="008C47A2">
        <w:rPr>
          <w:b/>
          <w:sz w:val="24"/>
          <w:szCs w:val="24"/>
        </w:rPr>
        <w:t>Ви-бактериофаг</w:t>
      </w:r>
      <w:proofErr w:type="spellEnd"/>
      <w:r w:rsidRPr="008C47A2">
        <w:rPr>
          <w:sz w:val="24"/>
          <w:szCs w:val="24"/>
        </w:rPr>
        <w:t xml:space="preserve"> получен из </w:t>
      </w:r>
      <w:proofErr w:type="spellStart"/>
      <w:r w:rsidRPr="008C47A2">
        <w:rPr>
          <w:sz w:val="24"/>
          <w:szCs w:val="24"/>
        </w:rPr>
        <w:t>фаголизата</w:t>
      </w:r>
      <w:proofErr w:type="spellEnd"/>
      <w:r w:rsidRPr="008C47A2">
        <w:rPr>
          <w:sz w:val="24"/>
          <w:szCs w:val="24"/>
        </w:rPr>
        <w:t xml:space="preserve"> брюшнотифозных бактерий. Применяется для типирования брюшнотифозных бактерий в бактериологическом методе.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ПРОТОКОЛ ИССЛЕДОВАНИЯ: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Цель:</w:t>
      </w: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18"/>
        <w:gridCol w:w="850"/>
        <w:gridCol w:w="1843"/>
        <w:gridCol w:w="1843"/>
        <w:gridCol w:w="3223"/>
      </w:tblGrid>
      <w:tr w:rsidR="00DD3C59" w:rsidRPr="008C47A2" w:rsidTr="00DF64F3">
        <w:tc>
          <w:tcPr>
            <w:tcW w:w="675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№ </w:t>
            </w:r>
            <w:proofErr w:type="gramStart"/>
            <w:r w:rsidRPr="008C47A2">
              <w:rPr>
                <w:sz w:val="24"/>
                <w:szCs w:val="24"/>
              </w:rPr>
              <w:t>п</w:t>
            </w:r>
            <w:proofErr w:type="gramEnd"/>
            <w:r w:rsidRPr="008C47A2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Название препарата</w:t>
            </w:r>
          </w:p>
        </w:tc>
        <w:tc>
          <w:tcPr>
            <w:tcW w:w="850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Состав </w:t>
            </w:r>
          </w:p>
        </w:tc>
        <w:tc>
          <w:tcPr>
            <w:tcW w:w="184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 какой группе диагностических препаратов относится</w:t>
            </w:r>
          </w:p>
        </w:tc>
        <w:tc>
          <w:tcPr>
            <w:tcW w:w="184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Практическое использование (метод диагностики)</w:t>
            </w:r>
          </w:p>
        </w:tc>
        <w:tc>
          <w:tcPr>
            <w:tcW w:w="322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Указать разведение диагностической сыворотки, при котором реакция агглютинации считается положительной</w:t>
            </w:r>
          </w:p>
        </w:tc>
      </w:tr>
      <w:tr w:rsidR="00DD3C59" w:rsidRPr="008C47A2" w:rsidTr="00DF64F3">
        <w:tc>
          <w:tcPr>
            <w:tcW w:w="675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Цель: </w:t>
      </w:r>
      <w:r w:rsidRPr="008C47A2">
        <w:rPr>
          <w:sz w:val="24"/>
          <w:szCs w:val="24"/>
        </w:rPr>
        <w:t>Изучить препараты для выявления гиперчувствительности замедленного типа при инфекционных заболеваниях.</w:t>
      </w:r>
    </w:p>
    <w:p w:rsidR="00DD3C59" w:rsidRPr="008C47A2" w:rsidRDefault="00DD3C59" w:rsidP="00DD3C59">
      <w:pPr>
        <w:pStyle w:val="a6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 xml:space="preserve">Методика: 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Рассмотреть ампулы с препаратами, изучить аннотации. Примеры аллергенов: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>Очищенный туберкулин</w:t>
      </w:r>
      <w:r w:rsidRPr="008C47A2">
        <w:rPr>
          <w:sz w:val="24"/>
          <w:szCs w:val="24"/>
        </w:rPr>
        <w:t xml:space="preserve"> в стандартном разведении (ППД-Л) готовится путем очищения фильтрата убитой нагреванием культуры микобактерий туберкулеза. Применяется для выявления инфицированности людей туберкулезными бактериями путем постановки аллергической пробы Манту.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Аллерген </w:t>
      </w:r>
      <w:proofErr w:type="spellStart"/>
      <w:r w:rsidRPr="008C47A2">
        <w:rPr>
          <w:b/>
          <w:sz w:val="24"/>
          <w:szCs w:val="24"/>
        </w:rPr>
        <w:t>туляремийный</w:t>
      </w:r>
      <w:proofErr w:type="spellEnd"/>
      <w:r w:rsidRPr="008C47A2">
        <w:rPr>
          <w:b/>
          <w:sz w:val="24"/>
          <w:szCs w:val="24"/>
        </w:rPr>
        <w:t xml:space="preserve"> – </w:t>
      </w:r>
      <w:proofErr w:type="spellStart"/>
      <w:r w:rsidRPr="008C47A2">
        <w:rPr>
          <w:b/>
          <w:sz w:val="24"/>
          <w:szCs w:val="24"/>
        </w:rPr>
        <w:t>тулярин</w:t>
      </w:r>
      <w:proofErr w:type="spellEnd"/>
      <w:r w:rsidRPr="008C47A2">
        <w:rPr>
          <w:sz w:val="24"/>
          <w:szCs w:val="24"/>
        </w:rPr>
        <w:t xml:space="preserve">. Взвесь </w:t>
      </w:r>
      <w:proofErr w:type="spellStart"/>
      <w:r w:rsidRPr="008C47A2">
        <w:rPr>
          <w:sz w:val="24"/>
          <w:szCs w:val="24"/>
        </w:rPr>
        <w:t>туляремийных</w:t>
      </w:r>
      <w:proofErr w:type="spellEnd"/>
      <w:r w:rsidRPr="008C47A2">
        <w:rPr>
          <w:sz w:val="24"/>
          <w:szCs w:val="24"/>
        </w:rPr>
        <w:t xml:space="preserve"> микробов вакцинного штамма, убитых нагреванием. Используется для диагностики туляремии и оценки состояния иммунитета в аллергической пробе.</w:t>
      </w:r>
    </w:p>
    <w:p w:rsidR="002F154E" w:rsidRDefault="002F154E" w:rsidP="00DD3C59">
      <w:pPr>
        <w:pStyle w:val="a6"/>
        <w:rPr>
          <w:sz w:val="24"/>
          <w:szCs w:val="24"/>
        </w:rPr>
      </w:pPr>
    </w:p>
    <w:p w:rsidR="002F154E" w:rsidRDefault="002F154E" w:rsidP="00DD3C59">
      <w:pPr>
        <w:pStyle w:val="a6"/>
        <w:rPr>
          <w:sz w:val="24"/>
          <w:szCs w:val="24"/>
        </w:rPr>
      </w:pP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lastRenderedPageBreak/>
        <w:t>ПРОТОКОЛ ИССЛЕДОВАНИЯ: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Цель: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126"/>
        <w:gridCol w:w="1418"/>
        <w:gridCol w:w="3519"/>
        <w:gridCol w:w="1970"/>
      </w:tblGrid>
      <w:tr w:rsidR="00DD3C59" w:rsidRPr="008C47A2" w:rsidTr="00DF64F3">
        <w:tc>
          <w:tcPr>
            <w:tcW w:w="817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№ </w:t>
            </w:r>
            <w:proofErr w:type="gramStart"/>
            <w:r w:rsidRPr="008C47A2">
              <w:rPr>
                <w:sz w:val="24"/>
                <w:szCs w:val="24"/>
              </w:rPr>
              <w:t>п</w:t>
            </w:r>
            <w:proofErr w:type="gramEnd"/>
            <w:r w:rsidRPr="008C47A2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Название 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препарата</w:t>
            </w:r>
          </w:p>
        </w:tc>
        <w:tc>
          <w:tcPr>
            <w:tcW w:w="1418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Состав </w:t>
            </w:r>
          </w:p>
        </w:tc>
        <w:tc>
          <w:tcPr>
            <w:tcW w:w="3519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К какой группе диагностических препаратов 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относится</w:t>
            </w:r>
          </w:p>
        </w:tc>
        <w:tc>
          <w:tcPr>
            <w:tcW w:w="1970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Метод 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диагностики</w:t>
            </w:r>
          </w:p>
        </w:tc>
      </w:tr>
      <w:tr w:rsidR="00DD3C59" w:rsidRPr="008C47A2" w:rsidTr="00DF64F3">
        <w:tc>
          <w:tcPr>
            <w:tcW w:w="817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DD3C59" w:rsidRPr="008C47A2" w:rsidRDefault="00DD3C59" w:rsidP="00DD3C59">
      <w:pPr>
        <w:pStyle w:val="a6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Работа 9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Цель: </w:t>
      </w:r>
      <w:r w:rsidRPr="008C47A2">
        <w:rPr>
          <w:sz w:val="24"/>
          <w:szCs w:val="24"/>
        </w:rPr>
        <w:t>Изучить препараты для специфической профилактики и терапии инфекционных заболеваний.</w:t>
      </w:r>
    </w:p>
    <w:p w:rsidR="00DD3C59" w:rsidRPr="008C47A2" w:rsidRDefault="00DD3C59" w:rsidP="00DD3C59">
      <w:pPr>
        <w:pStyle w:val="a6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Методика: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Рассмотреть ампулы с препаратами, изучить аннотации, заполнить таблицу.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Примеры специфических препаратов:</w:t>
      </w:r>
    </w:p>
    <w:p w:rsidR="00DD3C59" w:rsidRPr="008C47A2" w:rsidRDefault="00DD3C59" w:rsidP="00DD3C59">
      <w:pPr>
        <w:pStyle w:val="a6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>Чумная живая вакцина</w:t>
      </w:r>
      <w:r w:rsidRPr="008C47A2">
        <w:rPr>
          <w:sz w:val="24"/>
          <w:szCs w:val="24"/>
        </w:rPr>
        <w:t xml:space="preserve"> содержит </w:t>
      </w:r>
      <w:proofErr w:type="spellStart"/>
      <w:r w:rsidRPr="008C47A2">
        <w:rPr>
          <w:sz w:val="24"/>
          <w:szCs w:val="24"/>
        </w:rPr>
        <w:t>высущенную</w:t>
      </w:r>
      <w:proofErr w:type="spellEnd"/>
      <w:r w:rsidRPr="008C47A2">
        <w:rPr>
          <w:sz w:val="24"/>
          <w:szCs w:val="24"/>
        </w:rPr>
        <w:t xml:space="preserve"> культуру чумных бактерий штамма Е</w:t>
      </w:r>
      <w:proofErr w:type="gramStart"/>
      <w:r w:rsidRPr="008C47A2">
        <w:rPr>
          <w:sz w:val="24"/>
          <w:szCs w:val="24"/>
          <w:lang w:val="en-US"/>
        </w:rPr>
        <w:t>V</w:t>
      </w:r>
      <w:proofErr w:type="gramEnd"/>
      <w:r w:rsidRPr="008C47A2">
        <w:rPr>
          <w:sz w:val="24"/>
          <w:szCs w:val="24"/>
        </w:rPr>
        <w:t xml:space="preserve">. Применяется для активной профилактики чумы по </w:t>
      </w:r>
      <w:proofErr w:type="spellStart"/>
      <w:r w:rsidRPr="008C47A2">
        <w:rPr>
          <w:sz w:val="24"/>
          <w:szCs w:val="24"/>
        </w:rPr>
        <w:t>эпидпоказаниям</w:t>
      </w:r>
      <w:proofErr w:type="spellEnd"/>
      <w:r w:rsidRPr="008C47A2">
        <w:rPr>
          <w:sz w:val="24"/>
          <w:szCs w:val="24"/>
        </w:rPr>
        <w:t>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proofErr w:type="spellStart"/>
      <w:r w:rsidRPr="008C47A2">
        <w:rPr>
          <w:b/>
          <w:sz w:val="24"/>
          <w:szCs w:val="24"/>
        </w:rPr>
        <w:t>Инактивированнная</w:t>
      </w:r>
      <w:proofErr w:type="spellEnd"/>
      <w:r w:rsidRPr="008C47A2">
        <w:rPr>
          <w:b/>
          <w:sz w:val="24"/>
          <w:szCs w:val="24"/>
        </w:rPr>
        <w:t xml:space="preserve"> вакцина против японского энцефалита</w:t>
      </w:r>
      <w:r w:rsidRPr="008C47A2">
        <w:rPr>
          <w:sz w:val="24"/>
          <w:szCs w:val="24"/>
        </w:rPr>
        <w:t xml:space="preserve"> содержат вирус японского энцефалита инактивированный формалином. Применяется по </w:t>
      </w:r>
      <w:proofErr w:type="spellStart"/>
      <w:r w:rsidRPr="008C47A2">
        <w:rPr>
          <w:sz w:val="24"/>
          <w:szCs w:val="24"/>
        </w:rPr>
        <w:t>эпидпоказаниям</w:t>
      </w:r>
      <w:proofErr w:type="spellEnd"/>
      <w:r w:rsidRPr="008C47A2">
        <w:rPr>
          <w:sz w:val="24"/>
          <w:szCs w:val="24"/>
        </w:rPr>
        <w:t>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proofErr w:type="gramStart"/>
      <w:r w:rsidRPr="008C47A2">
        <w:rPr>
          <w:b/>
          <w:sz w:val="24"/>
          <w:szCs w:val="24"/>
        </w:rPr>
        <w:t>Адсорбированный дифтерийно-столбнячный анатоксин</w:t>
      </w:r>
      <w:r w:rsidRPr="008C47A2">
        <w:rPr>
          <w:sz w:val="24"/>
          <w:szCs w:val="24"/>
        </w:rPr>
        <w:t xml:space="preserve"> (АДС) состоит из смеси очищенных дифтерийного и столбнячного анатоксинов, адсорбированных на гидроокиси алюминия.</w:t>
      </w:r>
      <w:proofErr w:type="gramEnd"/>
      <w:r w:rsidRPr="008C47A2">
        <w:rPr>
          <w:sz w:val="24"/>
          <w:szCs w:val="24"/>
        </w:rPr>
        <w:t xml:space="preserve"> Применяется для плановой иммунизации против дифтерии и столбняка детей в возрасте от 3-х месяцев.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>Противодифтерийная антитоксическая сыворотка</w:t>
      </w:r>
      <w:r w:rsidRPr="008C47A2">
        <w:rPr>
          <w:sz w:val="24"/>
          <w:szCs w:val="24"/>
        </w:rPr>
        <w:t xml:space="preserve"> содержит антитела против экзотоксина дифтерийных палочек. Получают из крови лошадей </w:t>
      </w:r>
      <w:proofErr w:type="spellStart"/>
      <w:r w:rsidRPr="008C47A2">
        <w:rPr>
          <w:sz w:val="24"/>
          <w:szCs w:val="24"/>
        </w:rPr>
        <w:t>гипериммунизированных</w:t>
      </w:r>
      <w:proofErr w:type="spellEnd"/>
      <w:r w:rsidRPr="008C47A2">
        <w:rPr>
          <w:sz w:val="24"/>
          <w:szCs w:val="24"/>
        </w:rPr>
        <w:t xml:space="preserve"> дифтерийным анатоксином. Применяется для лечения и экстренной профилактики дифтерии. Вводится дробно по </w:t>
      </w:r>
      <w:proofErr w:type="spellStart"/>
      <w:r w:rsidRPr="008C47A2">
        <w:rPr>
          <w:sz w:val="24"/>
          <w:szCs w:val="24"/>
        </w:rPr>
        <w:t>Безредке</w:t>
      </w:r>
      <w:proofErr w:type="spellEnd"/>
      <w:r w:rsidRPr="008C47A2">
        <w:rPr>
          <w:sz w:val="24"/>
          <w:szCs w:val="24"/>
        </w:rPr>
        <w:t>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>Антистафилококковый иммуноглобулин</w:t>
      </w:r>
      <w:r w:rsidRPr="008C47A2">
        <w:rPr>
          <w:sz w:val="24"/>
          <w:szCs w:val="24"/>
        </w:rPr>
        <w:t xml:space="preserve"> содержит антитела к стафилококковому экзотоксину. Готовится из крови иммунизированных доноров. Применяется для лечения больных стафилококковым сепсисом и другими стафилококковыми заболеваниями.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proofErr w:type="spellStart"/>
      <w:r w:rsidRPr="008C47A2">
        <w:rPr>
          <w:b/>
          <w:sz w:val="24"/>
          <w:szCs w:val="24"/>
        </w:rPr>
        <w:t>Сальмонеллезный</w:t>
      </w:r>
      <w:proofErr w:type="spellEnd"/>
      <w:r w:rsidRPr="008C47A2">
        <w:rPr>
          <w:b/>
          <w:sz w:val="24"/>
          <w:szCs w:val="24"/>
        </w:rPr>
        <w:t xml:space="preserve"> поливалентный бактериофаг</w:t>
      </w:r>
      <w:r w:rsidRPr="008C47A2">
        <w:rPr>
          <w:sz w:val="24"/>
          <w:szCs w:val="24"/>
        </w:rPr>
        <w:t xml:space="preserve"> представляет собой фильтрат </w:t>
      </w:r>
      <w:proofErr w:type="spellStart"/>
      <w:r w:rsidRPr="008C47A2">
        <w:rPr>
          <w:sz w:val="24"/>
          <w:szCs w:val="24"/>
        </w:rPr>
        <w:t>фаголизата</w:t>
      </w:r>
      <w:proofErr w:type="spellEnd"/>
      <w:r w:rsidRPr="008C47A2">
        <w:rPr>
          <w:sz w:val="24"/>
          <w:szCs w:val="24"/>
        </w:rPr>
        <w:t xml:space="preserve"> типичных штаммов сальмонелл групп</w:t>
      </w:r>
      <w:proofErr w:type="gramStart"/>
      <w:r w:rsidRPr="008C47A2">
        <w:rPr>
          <w:sz w:val="24"/>
          <w:szCs w:val="24"/>
        </w:rPr>
        <w:t xml:space="preserve"> А</w:t>
      </w:r>
      <w:proofErr w:type="gramEnd"/>
      <w:r w:rsidRPr="008C47A2">
        <w:rPr>
          <w:sz w:val="24"/>
          <w:szCs w:val="24"/>
        </w:rPr>
        <w:t>, В, С, Д, Е. Применяют для лечения и экстренной профилактики.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ПРОТОКОЛ ИССЛЕДОВАНИЯ: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Цель: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418"/>
        <w:gridCol w:w="1134"/>
        <w:gridCol w:w="1843"/>
        <w:gridCol w:w="1701"/>
        <w:gridCol w:w="3081"/>
      </w:tblGrid>
      <w:tr w:rsidR="00DD3C59" w:rsidRPr="008C47A2" w:rsidTr="00DF64F3">
        <w:tc>
          <w:tcPr>
            <w:tcW w:w="675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№ </w:t>
            </w:r>
            <w:proofErr w:type="gramStart"/>
            <w:r w:rsidRPr="008C47A2">
              <w:rPr>
                <w:sz w:val="24"/>
                <w:szCs w:val="24"/>
              </w:rPr>
              <w:t>п</w:t>
            </w:r>
            <w:proofErr w:type="gramEnd"/>
            <w:r w:rsidRPr="008C47A2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Название препарата</w:t>
            </w:r>
          </w:p>
        </w:tc>
        <w:tc>
          <w:tcPr>
            <w:tcW w:w="1134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Состав </w:t>
            </w:r>
          </w:p>
        </w:tc>
        <w:tc>
          <w:tcPr>
            <w:tcW w:w="184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 какой группе лечебно-профилактических препаратов относится</w:t>
            </w:r>
          </w:p>
        </w:tc>
        <w:tc>
          <w:tcPr>
            <w:tcW w:w="1701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Показания для применения</w:t>
            </w:r>
          </w:p>
        </w:tc>
        <w:tc>
          <w:tcPr>
            <w:tcW w:w="3081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Какой вид иммунитета (по происхождению) создается в организме</w:t>
            </w:r>
          </w:p>
        </w:tc>
      </w:tr>
    </w:tbl>
    <w:p w:rsidR="00DD3C59" w:rsidRPr="008C47A2" w:rsidRDefault="00DD3C59" w:rsidP="00DD3C59">
      <w:pPr>
        <w:pStyle w:val="a6"/>
        <w:jc w:val="center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 xml:space="preserve">Работа </w:t>
      </w:r>
      <w:r w:rsidR="00C07F8C">
        <w:rPr>
          <w:b/>
          <w:sz w:val="24"/>
          <w:szCs w:val="24"/>
        </w:rPr>
        <w:t>10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Цель: </w:t>
      </w:r>
      <w:r w:rsidRPr="008C47A2">
        <w:rPr>
          <w:sz w:val="24"/>
          <w:szCs w:val="24"/>
        </w:rPr>
        <w:t>Овладеть методикой оценки иммунного статуса с помощью тестов 1-го уровня.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b/>
          <w:sz w:val="24"/>
          <w:szCs w:val="24"/>
        </w:rPr>
        <w:t xml:space="preserve">Задача. </w:t>
      </w:r>
      <w:r w:rsidRPr="008C47A2">
        <w:rPr>
          <w:sz w:val="24"/>
          <w:szCs w:val="24"/>
        </w:rPr>
        <w:t>Больной А. – 22 года, страдает рецидивирующим фурункулезом. Было предположено, что заболевание протекает на фоне вторичного иммунодефицита (ИД). С целью диагностики ИД было проведено иммунологическое исследование крови больного. Оцените полученные данные и сделайте вывод.</w:t>
      </w:r>
    </w:p>
    <w:p w:rsidR="00DD3C59" w:rsidRPr="008C47A2" w:rsidRDefault="00DD3C59" w:rsidP="00DD3C59">
      <w:pPr>
        <w:pStyle w:val="a6"/>
        <w:rPr>
          <w:b/>
          <w:sz w:val="24"/>
          <w:szCs w:val="24"/>
        </w:rPr>
      </w:pPr>
      <w:r w:rsidRPr="008C47A2">
        <w:rPr>
          <w:b/>
          <w:sz w:val="24"/>
          <w:szCs w:val="24"/>
        </w:rPr>
        <w:t xml:space="preserve">Методика: 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Используются демонстрационные препараты.</w:t>
      </w:r>
    </w:p>
    <w:p w:rsidR="00DD3C59" w:rsidRPr="008C47A2" w:rsidRDefault="00DD3C59" w:rsidP="00DD3C59">
      <w:pPr>
        <w:pStyle w:val="a6"/>
        <w:numPr>
          <w:ilvl w:val="0"/>
          <w:numId w:val="45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Оценка факторов естественной резистентности описана в разделе «Инфекция».</w:t>
      </w:r>
    </w:p>
    <w:p w:rsidR="00DD3C59" w:rsidRPr="008C47A2" w:rsidRDefault="00DD3C59" w:rsidP="00DD3C59">
      <w:pPr>
        <w:pStyle w:val="a6"/>
        <w:numPr>
          <w:ilvl w:val="0"/>
          <w:numId w:val="45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Лейкоцитарная формула периферической крови подсчитывается по общепринятой методике.</w:t>
      </w:r>
    </w:p>
    <w:p w:rsidR="00DD3C59" w:rsidRPr="008C47A2" w:rsidRDefault="00DD3C59" w:rsidP="00DD3C59">
      <w:pPr>
        <w:pStyle w:val="a6"/>
        <w:numPr>
          <w:ilvl w:val="0"/>
          <w:numId w:val="45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lastRenderedPageBreak/>
        <w:t xml:space="preserve">Подсчет количества </w:t>
      </w:r>
      <w:proofErr w:type="gramStart"/>
      <w:r w:rsidRPr="008C47A2">
        <w:rPr>
          <w:sz w:val="24"/>
          <w:szCs w:val="24"/>
        </w:rPr>
        <w:t>Т-</w:t>
      </w:r>
      <w:proofErr w:type="gramEnd"/>
      <w:r w:rsidRPr="008C47A2">
        <w:rPr>
          <w:sz w:val="24"/>
          <w:szCs w:val="24"/>
        </w:rPr>
        <w:t xml:space="preserve"> и В-лимфоцитов проводится в реакциях Е- и </w:t>
      </w:r>
      <w:proofErr w:type="spellStart"/>
      <w:r w:rsidRPr="008C47A2">
        <w:rPr>
          <w:sz w:val="24"/>
          <w:szCs w:val="24"/>
        </w:rPr>
        <w:t>ЕАС-розеткообразования</w:t>
      </w:r>
      <w:proofErr w:type="spellEnd"/>
      <w:r w:rsidRPr="008C47A2">
        <w:rPr>
          <w:sz w:val="24"/>
          <w:szCs w:val="24"/>
        </w:rPr>
        <w:t xml:space="preserve"> (Е-РОК и ЕАС-РОК): 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а) Е-розетки – комплексы, состоящие из Т-лимфоцитов человека и прилипающих к нему эритроцитов быка. Образование Е-РОК обусловлено взаимодействием определенных поверхностных структур Т-лимфоцитов с данными эритроцитами. </w:t>
      </w:r>
      <w:proofErr w:type="spellStart"/>
      <w:r w:rsidRPr="008C47A2">
        <w:rPr>
          <w:sz w:val="24"/>
          <w:szCs w:val="24"/>
        </w:rPr>
        <w:t>Розеткообразующей</w:t>
      </w:r>
      <w:proofErr w:type="spellEnd"/>
      <w:r w:rsidRPr="008C47A2">
        <w:rPr>
          <w:sz w:val="24"/>
          <w:szCs w:val="24"/>
        </w:rPr>
        <w:t xml:space="preserve"> считается клетка с тремя и более прилипшими эритроцитами.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б) ЕАС-розетки – комплексы, которые образуют В-лимфоциты с эритроцитами барана (Е), нагруженными антителами (А) и комплементом (С). Взаимодействие обусловлено наличием у В-лимф</w:t>
      </w:r>
      <w:r w:rsidR="00C07F8C">
        <w:rPr>
          <w:sz w:val="24"/>
          <w:szCs w:val="24"/>
        </w:rPr>
        <w:t>оцитов рецепторов к комплементу.</w:t>
      </w:r>
    </w:p>
    <w:p w:rsidR="00DD3C59" w:rsidRPr="008C47A2" w:rsidRDefault="00DD3C59" w:rsidP="00DD3C59">
      <w:pPr>
        <w:pStyle w:val="a6"/>
        <w:numPr>
          <w:ilvl w:val="0"/>
          <w:numId w:val="45"/>
        </w:numPr>
        <w:rPr>
          <w:sz w:val="24"/>
          <w:szCs w:val="24"/>
        </w:rPr>
      </w:pPr>
      <w:r w:rsidRPr="008C47A2">
        <w:rPr>
          <w:sz w:val="24"/>
          <w:szCs w:val="24"/>
        </w:rPr>
        <w:t>Определение активности фагоцитоза и фагоцитарного показателя:</w:t>
      </w:r>
    </w:p>
    <w:p w:rsidR="00DD3C59" w:rsidRPr="008C47A2" w:rsidRDefault="00DD3C59" w:rsidP="00DD3C59">
      <w:pPr>
        <w:pStyle w:val="a6"/>
        <w:numPr>
          <w:ilvl w:val="0"/>
          <w:numId w:val="1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обнаруживают под микроскопом 10-20 лейкоцитов, передвигая предметное стекло так, чтобы под объективом находился край препарата из исследуемой крови;</w:t>
      </w:r>
    </w:p>
    <w:p w:rsidR="00DD3C59" w:rsidRPr="008C47A2" w:rsidRDefault="00DD3C59" w:rsidP="00DD3C59">
      <w:pPr>
        <w:pStyle w:val="a6"/>
        <w:numPr>
          <w:ilvl w:val="0"/>
          <w:numId w:val="1"/>
        </w:numPr>
        <w:tabs>
          <w:tab w:val="clear" w:pos="1211"/>
          <w:tab w:val="num" w:pos="-3544"/>
        </w:tabs>
        <w:ind w:left="0" w:firstLine="851"/>
        <w:rPr>
          <w:sz w:val="24"/>
          <w:szCs w:val="24"/>
        </w:rPr>
      </w:pPr>
      <w:r w:rsidRPr="008C47A2">
        <w:rPr>
          <w:sz w:val="24"/>
          <w:szCs w:val="24"/>
        </w:rPr>
        <w:t>подсчитывают число микробов, захваченных каждым обнаруженным лейкоцитом. Фагоцитарный показатель (ФП</w:t>
      </w:r>
      <w:proofErr w:type="gramStart"/>
      <w:r w:rsidRPr="008C47A2">
        <w:rPr>
          <w:sz w:val="24"/>
          <w:szCs w:val="24"/>
        </w:rPr>
        <w:t>)-</w:t>
      </w:r>
      <w:proofErr w:type="gramEnd"/>
      <w:r w:rsidRPr="008C47A2">
        <w:rPr>
          <w:sz w:val="24"/>
          <w:szCs w:val="24"/>
        </w:rPr>
        <w:t>частное от деления суммы захваченных микробов на число фагоцитов, то есть среднее чи</w:t>
      </w:r>
      <w:r w:rsidR="00C07F8C">
        <w:rPr>
          <w:sz w:val="24"/>
          <w:szCs w:val="24"/>
        </w:rPr>
        <w:t>сло микробов в одном лейкоците.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Активность фагоцитоза (АФ) – процент лейкоцитов, участвующих в фагоцитозе.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5. Определение уровней иммуноглобулинов разных классов в сыворотке крови методом радиальной </w:t>
      </w:r>
      <w:proofErr w:type="spellStart"/>
      <w:r w:rsidRPr="008C47A2">
        <w:rPr>
          <w:sz w:val="24"/>
          <w:szCs w:val="24"/>
        </w:rPr>
        <w:t>иммунодиффузии</w:t>
      </w:r>
      <w:proofErr w:type="spellEnd"/>
      <w:r w:rsidRPr="008C47A2">
        <w:rPr>
          <w:sz w:val="24"/>
          <w:szCs w:val="24"/>
        </w:rPr>
        <w:t xml:space="preserve"> по </w:t>
      </w:r>
      <w:proofErr w:type="spellStart"/>
      <w:r w:rsidRPr="008C47A2">
        <w:rPr>
          <w:sz w:val="24"/>
          <w:szCs w:val="24"/>
        </w:rPr>
        <w:t>Манчини</w:t>
      </w:r>
      <w:proofErr w:type="spellEnd"/>
      <w:r w:rsidRPr="008C47A2">
        <w:rPr>
          <w:sz w:val="24"/>
          <w:szCs w:val="24"/>
        </w:rPr>
        <w:t>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 xml:space="preserve">В основе метода лежит реакция преципитации в </w:t>
      </w:r>
      <w:proofErr w:type="spellStart"/>
      <w:r w:rsidRPr="008C47A2">
        <w:rPr>
          <w:sz w:val="24"/>
          <w:szCs w:val="24"/>
        </w:rPr>
        <w:t>агаре</w:t>
      </w:r>
      <w:proofErr w:type="spellEnd"/>
      <w:r w:rsidRPr="008C47A2">
        <w:rPr>
          <w:sz w:val="24"/>
          <w:szCs w:val="24"/>
        </w:rPr>
        <w:t xml:space="preserve">. В </w:t>
      </w:r>
      <w:proofErr w:type="spellStart"/>
      <w:r w:rsidRPr="008C47A2">
        <w:rPr>
          <w:sz w:val="24"/>
          <w:szCs w:val="24"/>
        </w:rPr>
        <w:t>агар</w:t>
      </w:r>
      <w:proofErr w:type="spellEnd"/>
      <w:r w:rsidRPr="008C47A2">
        <w:rPr>
          <w:sz w:val="24"/>
          <w:szCs w:val="24"/>
        </w:rPr>
        <w:t xml:space="preserve"> вносится в качестве антител </w:t>
      </w:r>
      <w:proofErr w:type="spellStart"/>
      <w:r w:rsidRPr="008C47A2">
        <w:rPr>
          <w:sz w:val="24"/>
          <w:szCs w:val="24"/>
        </w:rPr>
        <w:t>антиглобулиновая</w:t>
      </w:r>
      <w:proofErr w:type="spellEnd"/>
      <w:r w:rsidRPr="008C47A2">
        <w:rPr>
          <w:sz w:val="24"/>
          <w:szCs w:val="24"/>
        </w:rPr>
        <w:t xml:space="preserve"> сыворотка (например, против иммуноглобулинов класса А). В лунку в качестве антигена вносится исследуемая сыворотка для определения иммуноглобулинов. При положительном результате видно кольцо преципитации, причем чем больше в сыворотке иммуноглобулинов данного класса, тем больше диаметр </w:t>
      </w:r>
      <w:proofErr w:type="gramStart"/>
      <w:r w:rsidRPr="008C47A2">
        <w:rPr>
          <w:sz w:val="24"/>
          <w:szCs w:val="24"/>
        </w:rPr>
        <w:t>кольца</w:t>
      </w:r>
      <w:proofErr w:type="gramEnd"/>
      <w:r w:rsidRPr="008C47A2">
        <w:rPr>
          <w:sz w:val="24"/>
          <w:szCs w:val="24"/>
        </w:rPr>
        <w:t xml:space="preserve"> вокруг лунки.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Контрольные лунки содержат стандартные сыворотки, имеющие известное количество иммуноглобулинов, что служит контролем технической чистоты проводимого исследования и определя</w:t>
      </w:r>
      <w:r w:rsidR="00C07F8C">
        <w:rPr>
          <w:sz w:val="24"/>
          <w:szCs w:val="24"/>
        </w:rPr>
        <w:t>ет выбор калибровочной таблицы.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Студенты рассматривают демонстрационные препараты, не проводя самостоятельного подсчета, и интерпретируют предложенные в протоколе результаты. Делают рисунки некоторых препаратов.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ПРОТОКОЛ ИССЛЕДОВАНИЯ:</w:t>
      </w:r>
    </w:p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Цель: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843"/>
        <w:gridCol w:w="3932"/>
      </w:tblGrid>
      <w:tr w:rsidR="00DD3C59" w:rsidRPr="008C47A2" w:rsidTr="00DF64F3">
        <w:tc>
          <w:tcPr>
            <w:tcW w:w="4077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Исследуемые показатели</w:t>
            </w:r>
          </w:p>
        </w:tc>
        <w:tc>
          <w:tcPr>
            <w:tcW w:w="184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Норма </w:t>
            </w:r>
          </w:p>
        </w:tc>
        <w:tc>
          <w:tcPr>
            <w:tcW w:w="3932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Показатели обследуемого</w:t>
            </w:r>
            <w:proofErr w:type="gramStart"/>
            <w:r w:rsidRPr="008C47A2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D3C59" w:rsidRPr="008C47A2" w:rsidTr="00DF64F3">
        <w:tc>
          <w:tcPr>
            <w:tcW w:w="4077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 w:rsidRPr="008C47A2">
              <w:rPr>
                <w:sz w:val="24"/>
                <w:szCs w:val="24"/>
              </w:rPr>
              <w:t>Лейкоциты, мм</w:t>
            </w:r>
            <w:r w:rsidRPr="008C47A2">
              <w:rPr>
                <w:sz w:val="24"/>
                <w:szCs w:val="24"/>
                <w:vertAlign w:val="superscript"/>
              </w:rPr>
              <w:t>3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Нейтрофилы, %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Лимфоциты, %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Моноциты, %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C47A2">
              <w:rPr>
                <w:sz w:val="24"/>
                <w:szCs w:val="24"/>
              </w:rPr>
              <w:t>Т-РОК</w:t>
            </w:r>
            <w:proofErr w:type="gramEnd"/>
            <w:r w:rsidRPr="008C47A2">
              <w:rPr>
                <w:sz w:val="24"/>
                <w:szCs w:val="24"/>
              </w:rPr>
              <w:t>, %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В-РОК, %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АФ, %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ФП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  <w:lang w:val="en-US"/>
              </w:rPr>
              <w:t>Ig</w:t>
            </w:r>
            <w:proofErr w:type="spellEnd"/>
            <w:r w:rsidRPr="008C47A2">
              <w:rPr>
                <w:sz w:val="24"/>
                <w:szCs w:val="24"/>
              </w:rPr>
              <w:t xml:space="preserve"> А, </w:t>
            </w:r>
            <w:proofErr w:type="spellStart"/>
            <w:r w:rsidRPr="008C47A2">
              <w:rPr>
                <w:sz w:val="24"/>
                <w:szCs w:val="24"/>
              </w:rPr>
              <w:t>мг%</w:t>
            </w:r>
            <w:proofErr w:type="spellEnd"/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Ig</w:t>
            </w:r>
            <w:proofErr w:type="spellEnd"/>
            <w:r w:rsidRPr="008C47A2">
              <w:rPr>
                <w:sz w:val="24"/>
                <w:szCs w:val="24"/>
              </w:rPr>
              <w:t xml:space="preserve"> М, </w:t>
            </w:r>
            <w:proofErr w:type="spellStart"/>
            <w:r w:rsidRPr="008C47A2">
              <w:rPr>
                <w:sz w:val="24"/>
                <w:szCs w:val="24"/>
              </w:rPr>
              <w:t>мг%</w:t>
            </w:r>
            <w:proofErr w:type="spellEnd"/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  <w:lang w:val="en-US"/>
              </w:rPr>
              <w:t>Ig</w:t>
            </w:r>
            <w:proofErr w:type="spellEnd"/>
            <w:r w:rsidRPr="008C47A2">
              <w:rPr>
                <w:sz w:val="24"/>
                <w:szCs w:val="24"/>
              </w:rPr>
              <w:t xml:space="preserve"> С, </w:t>
            </w:r>
            <w:proofErr w:type="spellStart"/>
            <w:r w:rsidRPr="008C47A2">
              <w:rPr>
                <w:sz w:val="24"/>
                <w:szCs w:val="24"/>
              </w:rPr>
              <w:t>мг%</w:t>
            </w:r>
            <w:proofErr w:type="spellEnd"/>
          </w:p>
        </w:tc>
        <w:tc>
          <w:tcPr>
            <w:tcW w:w="1843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5500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60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35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5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68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18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60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4,2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160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140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1700</w:t>
            </w:r>
          </w:p>
        </w:tc>
        <w:tc>
          <w:tcPr>
            <w:tcW w:w="3932" w:type="dxa"/>
          </w:tcPr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3700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55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44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60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15*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35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2,9*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21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50*</w:t>
            </w:r>
          </w:p>
          <w:p w:rsidR="00DD3C59" w:rsidRPr="008C47A2" w:rsidRDefault="00DD3C59" w:rsidP="00DF64F3">
            <w:pPr>
              <w:pStyle w:val="a6"/>
              <w:ind w:firstLine="0"/>
              <w:jc w:val="center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728</w:t>
            </w:r>
          </w:p>
        </w:tc>
      </w:tr>
    </w:tbl>
    <w:p w:rsidR="00DD3C59" w:rsidRPr="008C47A2" w:rsidRDefault="00DD3C59" w:rsidP="00DD3C59">
      <w:pPr>
        <w:pStyle w:val="a6"/>
        <w:rPr>
          <w:sz w:val="24"/>
          <w:szCs w:val="24"/>
        </w:rPr>
      </w:pPr>
      <w:r w:rsidRPr="008C47A2">
        <w:rPr>
          <w:sz w:val="24"/>
          <w:szCs w:val="24"/>
        </w:rPr>
        <w:t>* Сделайте рисунки с обозначениями: рис.1, рис.2, рис.3.</w:t>
      </w:r>
    </w:p>
    <w:p w:rsidR="00DD3C59" w:rsidRPr="008C47A2" w:rsidRDefault="00DD3C59" w:rsidP="00DD3C59">
      <w:pPr>
        <w:pStyle w:val="a6"/>
        <w:ind w:firstLine="992"/>
        <w:rPr>
          <w:sz w:val="24"/>
          <w:szCs w:val="24"/>
        </w:rPr>
      </w:pPr>
      <w:proofErr w:type="gramStart"/>
      <w:r w:rsidRPr="008C47A2">
        <w:rPr>
          <w:sz w:val="24"/>
          <w:szCs w:val="24"/>
        </w:rPr>
        <w:t>Вывод: (ответить на вопросы: 1.</w:t>
      </w:r>
      <w:proofErr w:type="gramEnd"/>
      <w:r w:rsidRPr="008C47A2">
        <w:rPr>
          <w:sz w:val="24"/>
          <w:szCs w:val="24"/>
        </w:rPr>
        <w:t xml:space="preserve"> Какие тесты позволяют оценить состояние клеточного иммунитета, а какие – гуморального? 2. Есть ли иммунодефицит у данного </w:t>
      </w:r>
      <w:proofErr w:type="gramStart"/>
      <w:r w:rsidRPr="008C47A2">
        <w:rPr>
          <w:sz w:val="24"/>
          <w:szCs w:val="24"/>
        </w:rPr>
        <w:t>больного</w:t>
      </w:r>
      <w:proofErr w:type="gramEnd"/>
      <w:r w:rsidRPr="008C47A2">
        <w:rPr>
          <w:sz w:val="24"/>
          <w:szCs w:val="24"/>
        </w:rPr>
        <w:t xml:space="preserve"> и по </w:t>
      </w:r>
      <w:proofErr w:type="gramStart"/>
      <w:r w:rsidRPr="008C47A2">
        <w:rPr>
          <w:sz w:val="24"/>
          <w:szCs w:val="24"/>
        </w:rPr>
        <w:t>каким</w:t>
      </w:r>
      <w:proofErr w:type="gramEnd"/>
      <w:r w:rsidRPr="008C47A2">
        <w:rPr>
          <w:sz w:val="24"/>
          <w:szCs w:val="24"/>
        </w:rPr>
        <w:t xml:space="preserve">  показателям? 3. </w:t>
      </w:r>
      <w:proofErr w:type="gramStart"/>
      <w:r w:rsidRPr="008C47A2">
        <w:rPr>
          <w:sz w:val="24"/>
          <w:szCs w:val="24"/>
        </w:rPr>
        <w:t xml:space="preserve">Какие могут быть возможные причины для развития иммунодефицита?). </w:t>
      </w:r>
      <w:proofErr w:type="gramEnd"/>
    </w:p>
    <w:p w:rsidR="002F154E" w:rsidRDefault="002F154E" w:rsidP="00DD3C59">
      <w:pPr>
        <w:pStyle w:val="a6"/>
        <w:ind w:firstLine="0"/>
        <w:jc w:val="center"/>
        <w:rPr>
          <w:sz w:val="24"/>
          <w:szCs w:val="24"/>
        </w:rPr>
      </w:pPr>
    </w:p>
    <w:p w:rsidR="002F154E" w:rsidRDefault="002F154E" w:rsidP="00DD3C59">
      <w:pPr>
        <w:pStyle w:val="a6"/>
        <w:ind w:firstLine="0"/>
        <w:jc w:val="center"/>
        <w:rPr>
          <w:sz w:val="24"/>
          <w:szCs w:val="24"/>
        </w:rPr>
      </w:pPr>
    </w:p>
    <w:p w:rsidR="002F154E" w:rsidRDefault="002F154E" w:rsidP="00DD3C59">
      <w:pPr>
        <w:pStyle w:val="a6"/>
        <w:ind w:firstLine="0"/>
        <w:jc w:val="center"/>
        <w:rPr>
          <w:sz w:val="24"/>
          <w:szCs w:val="24"/>
        </w:rPr>
      </w:pPr>
    </w:p>
    <w:p w:rsidR="00DD3C59" w:rsidRPr="008C47A2" w:rsidRDefault="00DD3C59" w:rsidP="00DD3C59">
      <w:pPr>
        <w:pStyle w:val="a6"/>
        <w:ind w:firstLine="0"/>
        <w:jc w:val="center"/>
        <w:rPr>
          <w:sz w:val="24"/>
          <w:szCs w:val="24"/>
        </w:rPr>
      </w:pPr>
      <w:r w:rsidRPr="008C47A2">
        <w:rPr>
          <w:sz w:val="24"/>
          <w:szCs w:val="24"/>
        </w:rPr>
        <w:lastRenderedPageBreak/>
        <w:t xml:space="preserve">КОНТРОЛЬНЫЕ ВОПРОСЫ И ОТВЕТЫ </w:t>
      </w:r>
    </w:p>
    <w:p w:rsidR="00DD3C59" w:rsidRPr="008C47A2" w:rsidRDefault="00DD3C59" w:rsidP="00DD3C59">
      <w:pPr>
        <w:pStyle w:val="a6"/>
        <w:ind w:firstLine="0"/>
        <w:jc w:val="center"/>
        <w:rPr>
          <w:sz w:val="24"/>
          <w:szCs w:val="24"/>
        </w:rPr>
      </w:pPr>
      <w:r w:rsidRPr="008C47A2">
        <w:rPr>
          <w:sz w:val="24"/>
          <w:szCs w:val="24"/>
        </w:rPr>
        <w:t xml:space="preserve">ДЛЯ САМОСТОЯТЕЛЬНОЙ РАБОТЫ ВО ВНЕУЧЕБНОЕ ВРЕМЯ </w:t>
      </w:r>
    </w:p>
    <w:p w:rsidR="00DD3C59" w:rsidRPr="008C47A2" w:rsidRDefault="00DD3C59" w:rsidP="00DD3C59">
      <w:pPr>
        <w:pStyle w:val="a6"/>
        <w:ind w:firstLine="0"/>
        <w:jc w:val="center"/>
        <w:rPr>
          <w:sz w:val="24"/>
          <w:szCs w:val="24"/>
        </w:rPr>
      </w:pPr>
    </w:p>
    <w:tbl>
      <w:tblPr>
        <w:tblW w:w="9852" w:type="dxa"/>
        <w:tblLayout w:type="fixed"/>
        <w:tblLook w:val="0000"/>
      </w:tblPr>
      <w:tblGrid>
        <w:gridCol w:w="4361"/>
        <w:gridCol w:w="709"/>
        <w:gridCol w:w="4782"/>
      </w:tblGrid>
      <w:tr w:rsidR="00DD3C59" w:rsidRPr="008C47A2" w:rsidTr="00DF64F3">
        <w:tc>
          <w:tcPr>
            <w:tcW w:w="4361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Иммунитет (определение)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Формы иммунитета по происхождению</w:t>
            </w: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Формы врожденного иммунитета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Формы приобретенного иммунитета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Механизмы иммунитета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Перечислите неспецифические механизмы клеточного (тканевого) иммунитета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Назовите гуморальные </w:t>
            </w:r>
            <w:proofErr w:type="spellStart"/>
            <w:r w:rsidRPr="008C47A2">
              <w:rPr>
                <w:sz w:val="24"/>
                <w:szCs w:val="24"/>
              </w:rPr>
              <w:t>неспецифеческие</w:t>
            </w:r>
            <w:proofErr w:type="spellEnd"/>
            <w:r w:rsidRPr="008C47A2">
              <w:rPr>
                <w:sz w:val="24"/>
                <w:szCs w:val="24"/>
              </w:rPr>
              <w:t xml:space="preserve"> факторы защиты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Эффекторы специфических механизмов клеточного и гуморального иммунитета</w:t>
            </w: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Виды иммунокомпетентных клеток</w:t>
            </w: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Антигены (определение)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Назовите качества антигенов</w:t>
            </w: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Иммуногенность (определение)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Специфичность (определение)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Свойства, определяющие иммуногенность антигена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Специфичность антигена определяется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Антигены бактерий с учетом их локализации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Виды специфичности микробных антигенов</w:t>
            </w: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Антитела (определение)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Классы иммуноглобулинов</w:t>
            </w: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Иммунологические реакции (реакции иммунитета, серологические реакции) – определение: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Фазы реакций иммунитета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Практическое применение иммунологических реакций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Диагностический препарат для поиска 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АГ, это –</w:t>
            </w: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Состав диагностической сыворотки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Получение диагностических сывороток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Монорецепторные сыворотки содержат: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lastRenderedPageBreak/>
              <w:t xml:space="preserve">Моноклональные антитела, это – 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Метод диагностики для поиска антител (АТ)</w:t>
            </w: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Диагностический препарат для поиска АТ (название)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Состав </w:t>
            </w:r>
            <w:proofErr w:type="spellStart"/>
            <w:r w:rsidRPr="008C47A2">
              <w:rPr>
                <w:sz w:val="24"/>
                <w:szCs w:val="24"/>
              </w:rPr>
              <w:t>диагностикума</w:t>
            </w:r>
            <w:proofErr w:type="spellEnd"/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Суть анамнестических реакций (следовых)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Компоненты реакции агглютинации (РА) для определения вида бактерий (бактериологический метод)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Компоненты реакции пассивной гемагглютинации (РПГА) для определения антител</w:t>
            </w: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Компоненты реакции прямой иммунофлюоресценции (РИФ) для поиска АГ (экспресс-диагностика)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Компоненты реакции непрямой иммунофлюоресценции (РНИФ) для поиска АГ (экспресс-диагностика)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Компоненты реакции связывания комплемента (РСК для поиска АТ)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Компоненты иммуноферментного анализа (ИФА) для обнаружения антител</w:t>
            </w:r>
          </w:p>
        </w:tc>
        <w:tc>
          <w:tcPr>
            <w:tcW w:w="709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2" w:type="dxa"/>
          </w:tcPr>
          <w:p w:rsidR="00DD3C59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Способ защиты организма от живых тел и веществ, несущих признаки генетически чужеродной информации</w:t>
            </w:r>
          </w:p>
          <w:p w:rsidR="00C07F8C" w:rsidRPr="008C47A2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Врожденный и приобретенный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26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Иммунитет новорожденных</w:t>
            </w:r>
          </w:p>
          <w:p w:rsidR="00DD3C59" w:rsidRDefault="00DD3C59" w:rsidP="00DD3C59">
            <w:pPr>
              <w:pStyle w:val="a6"/>
              <w:numPr>
                <w:ilvl w:val="0"/>
                <w:numId w:val="26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Видовой иммунитет </w:t>
            </w:r>
          </w:p>
          <w:p w:rsidR="00C07F8C" w:rsidRPr="008C47A2" w:rsidRDefault="00C07F8C" w:rsidP="00C07F8C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Естественный (активный и пассивный)</w:t>
            </w:r>
          </w:p>
          <w:p w:rsidR="00DD3C59" w:rsidRDefault="00DD3C59" w:rsidP="00DD3C59">
            <w:pPr>
              <w:pStyle w:val="a6"/>
              <w:numPr>
                <w:ilvl w:val="0"/>
                <w:numId w:val="27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Искусственный (активный и пассивный)</w:t>
            </w:r>
          </w:p>
          <w:p w:rsidR="00C07F8C" w:rsidRPr="008C47A2" w:rsidRDefault="00C07F8C" w:rsidP="00C07F8C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Клеточные (тканевые)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Гуморальные </w:t>
            </w:r>
          </w:p>
          <w:p w:rsidR="00DD3C59" w:rsidRDefault="00DD3C59" w:rsidP="00DD3C59">
            <w:pPr>
              <w:pStyle w:val="a6"/>
              <w:numPr>
                <w:ilvl w:val="0"/>
                <w:numId w:val="28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Патофизиологические</w:t>
            </w:r>
          </w:p>
          <w:p w:rsidR="00C07F8C" w:rsidRPr="008C47A2" w:rsidRDefault="00C07F8C" w:rsidP="00C07F8C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Бактерицидность кожи и слизистых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  <w:proofErr w:type="gramStart"/>
            <w:r w:rsidRPr="008C47A2">
              <w:rPr>
                <w:sz w:val="24"/>
                <w:szCs w:val="24"/>
              </w:rPr>
              <w:t>Барьер-фиксирующая</w:t>
            </w:r>
            <w:proofErr w:type="gramEnd"/>
            <w:r w:rsidRPr="008C47A2">
              <w:rPr>
                <w:sz w:val="24"/>
                <w:szCs w:val="24"/>
              </w:rPr>
              <w:t xml:space="preserve"> способность лимфатических узлов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Фагоцитоз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Клеточная </w:t>
            </w:r>
            <w:proofErr w:type="spellStart"/>
            <w:r w:rsidRPr="008C47A2">
              <w:rPr>
                <w:sz w:val="24"/>
                <w:szCs w:val="24"/>
              </w:rPr>
              <w:t>ареактивность</w:t>
            </w:r>
            <w:proofErr w:type="spellEnd"/>
          </w:p>
          <w:p w:rsidR="00DD3C59" w:rsidRPr="008C47A2" w:rsidRDefault="00DD3C59" w:rsidP="00DD3C59">
            <w:pPr>
              <w:pStyle w:val="a6"/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Воспаление</w:t>
            </w:r>
          </w:p>
          <w:p w:rsidR="00DD3C59" w:rsidRDefault="00DD3C59" w:rsidP="00DD3C59">
            <w:pPr>
              <w:pStyle w:val="a6"/>
              <w:numPr>
                <w:ilvl w:val="0"/>
                <w:numId w:val="29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Естественные </w:t>
            </w:r>
            <w:proofErr w:type="gramStart"/>
            <w:r w:rsidRPr="008C47A2">
              <w:rPr>
                <w:sz w:val="24"/>
                <w:szCs w:val="24"/>
              </w:rPr>
              <w:t>киллеры</w:t>
            </w:r>
            <w:proofErr w:type="gramEnd"/>
          </w:p>
          <w:p w:rsidR="00C07F8C" w:rsidRPr="008C47A2" w:rsidRDefault="00C07F8C" w:rsidP="00C07F8C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30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Система комплемента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30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Лизоцим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30"/>
              </w:numPr>
              <w:jc w:val="left"/>
              <w:rPr>
                <w:sz w:val="24"/>
                <w:szCs w:val="24"/>
              </w:rPr>
            </w:pPr>
            <w:proofErr w:type="gramStart"/>
            <w:r w:rsidRPr="008C47A2">
              <w:rPr>
                <w:sz w:val="24"/>
                <w:szCs w:val="24"/>
              </w:rPr>
              <w:t>Бета-лизины</w:t>
            </w:r>
            <w:proofErr w:type="gramEnd"/>
          </w:p>
          <w:p w:rsidR="00DD3C59" w:rsidRPr="008C47A2" w:rsidRDefault="00DD3C59" w:rsidP="00DD3C59">
            <w:pPr>
              <w:pStyle w:val="a6"/>
              <w:numPr>
                <w:ilvl w:val="0"/>
                <w:numId w:val="30"/>
              </w:numPr>
              <w:jc w:val="left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Пропердин</w:t>
            </w:r>
            <w:proofErr w:type="spellEnd"/>
          </w:p>
          <w:p w:rsidR="00DD3C59" w:rsidRPr="008C47A2" w:rsidRDefault="00DD3C59" w:rsidP="00DD3C59">
            <w:pPr>
              <w:pStyle w:val="a6"/>
              <w:numPr>
                <w:ilvl w:val="0"/>
                <w:numId w:val="30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Лейкины и другие вещества, обуславливающие бактерицидную активность сыворотки крови (БАС).</w:t>
            </w: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Иммунокомпетентные клетки и антитела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Лимфоциты (</w:t>
            </w:r>
            <w:proofErr w:type="gramStart"/>
            <w:r w:rsidRPr="008C47A2">
              <w:rPr>
                <w:sz w:val="24"/>
                <w:szCs w:val="24"/>
              </w:rPr>
              <w:t>Т-</w:t>
            </w:r>
            <w:proofErr w:type="gramEnd"/>
            <w:r w:rsidRPr="008C47A2">
              <w:rPr>
                <w:sz w:val="24"/>
                <w:szCs w:val="24"/>
              </w:rPr>
              <w:t xml:space="preserve"> и В-)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Макрофаги </w:t>
            </w: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Вещества, которые вызывают развитие иммунных реакций, в частности, выработку антител и специфически взаимодействуют с ними</w:t>
            </w: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Иммуногенность и специфичность</w:t>
            </w: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Количественная характеристика способности вызвать иммунный ответ</w:t>
            </w: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Структурные особенности, благодаря которым антигены отличаются друг от </w:t>
            </w:r>
            <w:r w:rsidRPr="008C47A2">
              <w:rPr>
                <w:sz w:val="24"/>
                <w:szCs w:val="24"/>
              </w:rPr>
              <w:lastRenderedPageBreak/>
              <w:t>друга и взаимодействуют с антителом</w:t>
            </w:r>
          </w:p>
          <w:p w:rsidR="00C07F8C" w:rsidRPr="008C47A2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Чужеродность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Коллоидная структура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32"/>
              </w:numPr>
              <w:jc w:val="left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Макромолекулярность</w:t>
            </w:r>
            <w:proofErr w:type="spellEnd"/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Химическим строением </w:t>
            </w:r>
            <w:proofErr w:type="spellStart"/>
            <w:r w:rsidRPr="008C47A2">
              <w:rPr>
                <w:sz w:val="24"/>
                <w:szCs w:val="24"/>
              </w:rPr>
              <w:t>детерминантной</w:t>
            </w:r>
            <w:proofErr w:type="spellEnd"/>
            <w:r w:rsidRPr="008C47A2">
              <w:rPr>
                <w:sz w:val="24"/>
                <w:szCs w:val="24"/>
              </w:rPr>
              <w:t xml:space="preserve"> </w:t>
            </w:r>
            <w:proofErr w:type="spellStart"/>
            <w:r w:rsidRPr="008C47A2">
              <w:rPr>
                <w:sz w:val="24"/>
                <w:szCs w:val="24"/>
              </w:rPr>
              <w:t>групы</w:t>
            </w:r>
            <w:proofErr w:type="spellEnd"/>
            <w:r w:rsidRPr="008C47A2">
              <w:rPr>
                <w:sz w:val="24"/>
                <w:szCs w:val="24"/>
              </w:rPr>
              <w:t xml:space="preserve"> (</w:t>
            </w:r>
            <w:proofErr w:type="spellStart"/>
            <w:r w:rsidRPr="008C47A2">
              <w:rPr>
                <w:sz w:val="24"/>
                <w:szCs w:val="24"/>
              </w:rPr>
              <w:t>антигенной</w:t>
            </w:r>
            <w:proofErr w:type="spellEnd"/>
            <w:r w:rsidRPr="008C47A2">
              <w:rPr>
                <w:sz w:val="24"/>
                <w:szCs w:val="24"/>
              </w:rPr>
              <w:t xml:space="preserve"> детерминанты)</w:t>
            </w: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C07F8C" w:rsidRPr="008C47A2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Соматические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Поверхностно-соматические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Капсульные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Жгутиковые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33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Экзотоксины и ферменты патогенности</w:t>
            </w: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Родовая, групповая, видовая, типовая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Специфические </w:t>
            </w:r>
            <w:proofErr w:type="spellStart"/>
            <w:r w:rsidRPr="008C47A2">
              <w:rPr>
                <w:sz w:val="24"/>
                <w:szCs w:val="24"/>
              </w:rPr>
              <w:t>гаммаглобулины</w:t>
            </w:r>
            <w:proofErr w:type="spellEnd"/>
            <w:r w:rsidRPr="008C47A2">
              <w:rPr>
                <w:sz w:val="24"/>
                <w:szCs w:val="24"/>
              </w:rPr>
              <w:t xml:space="preserve"> (иммуноглобулины), образующиеся в организме под влиянием антигена и взаимодействующие с ним.</w:t>
            </w: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А, М, </w:t>
            </w:r>
            <w:r w:rsidRPr="008C47A2">
              <w:rPr>
                <w:sz w:val="24"/>
                <w:szCs w:val="24"/>
                <w:lang w:val="en-US"/>
              </w:rPr>
              <w:t>G</w:t>
            </w:r>
            <w:r w:rsidRPr="008C47A2">
              <w:rPr>
                <w:sz w:val="24"/>
                <w:szCs w:val="24"/>
              </w:rPr>
              <w:t>, Е, Д.</w:t>
            </w: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Результат специфического взаимодействия антигена с антителами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34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Специфическая</w:t>
            </w:r>
          </w:p>
          <w:p w:rsidR="00DD3C59" w:rsidRDefault="00DD3C59" w:rsidP="00DD3C59">
            <w:pPr>
              <w:pStyle w:val="a6"/>
              <w:numPr>
                <w:ilvl w:val="0"/>
                <w:numId w:val="34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Неспецифическая, определяющая вид реакции иммунитета</w:t>
            </w:r>
          </w:p>
          <w:p w:rsidR="00C07F8C" w:rsidRPr="008C47A2" w:rsidRDefault="00C07F8C" w:rsidP="00C07F8C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35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Диагностика инфекционных заболеваний (поиск АГ или АТ)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35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Оценка состояния поствакцинального иммунитета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35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Оценка иммунного статуса</w:t>
            </w:r>
          </w:p>
          <w:p w:rsidR="00C07F8C" w:rsidRDefault="00C07F8C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Иммунная (диагностическая) сыворотка</w:t>
            </w: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Специфические антитела для определения вида, типа микроорганизмов, экзотоксинов</w:t>
            </w: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Иммунизация животных (чаще кроликов) </w:t>
            </w:r>
            <w:proofErr w:type="spellStart"/>
            <w:r w:rsidRPr="008C47A2">
              <w:rPr>
                <w:sz w:val="24"/>
                <w:szCs w:val="24"/>
              </w:rPr>
              <w:t>соответсвующими</w:t>
            </w:r>
            <w:proofErr w:type="spellEnd"/>
            <w:r w:rsidRPr="008C47A2">
              <w:rPr>
                <w:sz w:val="24"/>
                <w:szCs w:val="24"/>
              </w:rPr>
              <w:t xml:space="preserve"> микробами или их антигенами</w:t>
            </w: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Антитела к одной детерминантной группе антигена (видовые, типовые)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lastRenderedPageBreak/>
              <w:t xml:space="preserve">АТ к </w:t>
            </w:r>
            <w:proofErr w:type="gramStart"/>
            <w:r w:rsidRPr="008C47A2">
              <w:rPr>
                <w:sz w:val="24"/>
                <w:szCs w:val="24"/>
              </w:rPr>
              <w:t>отдельной</w:t>
            </w:r>
            <w:proofErr w:type="gramEnd"/>
            <w:r w:rsidRPr="008C47A2">
              <w:rPr>
                <w:sz w:val="24"/>
                <w:szCs w:val="24"/>
              </w:rPr>
              <w:t xml:space="preserve"> антигенной детерминанте, синтезируемые одним клоном клеток в </w:t>
            </w:r>
            <w:proofErr w:type="spellStart"/>
            <w:r w:rsidRPr="008C47A2">
              <w:rPr>
                <w:sz w:val="24"/>
                <w:szCs w:val="24"/>
              </w:rPr>
              <w:t>гибридоме</w:t>
            </w:r>
            <w:proofErr w:type="spellEnd"/>
            <w:r w:rsidRPr="008C47A2">
              <w:rPr>
                <w:sz w:val="24"/>
                <w:szCs w:val="24"/>
              </w:rPr>
              <w:t>.</w:t>
            </w: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Серологический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Диагностикум</w:t>
            </w:r>
            <w:proofErr w:type="spellEnd"/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Специфические антигены для определения вида, типа, класса антител</w:t>
            </w: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Выявление стабильно низкого уровня специфических антител, как следствие перенесенного в прошлом инфекционного процесса либо вакцинации</w:t>
            </w:r>
          </w:p>
          <w:p w:rsidR="001D51D9" w:rsidRPr="008C47A2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Исследуемая чистая культура бактерий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Видовая диагностическая сыворотка</w:t>
            </w:r>
          </w:p>
          <w:p w:rsidR="00DD3C59" w:rsidRDefault="00DD3C59" w:rsidP="00DD3C59">
            <w:pPr>
              <w:pStyle w:val="a6"/>
              <w:numPr>
                <w:ilvl w:val="0"/>
                <w:numId w:val="36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Электролит </w:t>
            </w:r>
          </w:p>
          <w:p w:rsidR="001D51D9" w:rsidRPr="008C47A2" w:rsidRDefault="001D51D9" w:rsidP="001D51D9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37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Сыворотка крови </w:t>
            </w:r>
            <w:proofErr w:type="gramStart"/>
            <w:r w:rsidRPr="008C47A2">
              <w:rPr>
                <w:sz w:val="24"/>
                <w:szCs w:val="24"/>
              </w:rPr>
              <w:t>обследуемого</w:t>
            </w:r>
            <w:proofErr w:type="gramEnd"/>
          </w:p>
          <w:p w:rsidR="00DD3C59" w:rsidRPr="008C47A2" w:rsidRDefault="00DD3C59" w:rsidP="00DD3C59">
            <w:pPr>
              <w:pStyle w:val="a6"/>
              <w:numPr>
                <w:ilvl w:val="0"/>
                <w:numId w:val="37"/>
              </w:numPr>
              <w:jc w:val="left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Эритроцитарныйдиагностикум</w:t>
            </w:r>
            <w:proofErr w:type="spellEnd"/>
          </w:p>
          <w:p w:rsidR="00DD3C59" w:rsidRDefault="00DD3C59" w:rsidP="00DD3C59">
            <w:pPr>
              <w:pStyle w:val="a6"/>
              <w:numPr>
                <w:ilvl w:val="0"/>
                <w:numId w:val="37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Электролит </w:t>
            </w:r>
          </w:p>
          <w:p w:rsidR="001D51D9" w:rsidRPr="008C47A2" w:rsidRDefault="001D51D9" w:rsidP="001D51D9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38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Исследуемый материал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38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Специфическая люминесцентная сыворотка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38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Люминесцентный микроскоп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39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Исследуемый материал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39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Специфическая сыворотка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39"/>
              </w:numPr>
              <w:jc w:val="left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Антиглобулиновая</w:t>
            </w:r>
            <w:proofErr w:type="spellEnd"/>
            <w:r w:rsidRPr="008C47A2">
              <w:rPr>
                <w:sz w:val="24"/>
                <w:szCs w:val="24"/>
              </w:rPr>
              <w:t xml:space="preserve"> люминесцентная сыворотка</w:t>
            </w:r>
          </w:p>
          <w:p w:rsidR="00DD3C59" w:rsidRDefault="00DD3C59" w:rsidP="00DD3C59">
            <w:pPr>
              <w:pStyle w:val="a6"/>
              <w:numPr>
                <w:ilvl w:val="0"/>
                <w:numId w:val="39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Люминесцентный микроскоп</w:t>
            </w:r>
          </w:p>
          <w:p w:rsidR="001D51D9" w:rsidRPr="008C47A2" w:rsidRDefault="001D51D9" w:rsidP="001D51D9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Сыворотка </w:t>
            </w:r>
            <w:proofErr w:type="gramStart"/>
            <w:r w:rsidRPr="008C47A2">
              <w:rPr>
                <w:sz w:val="24"/>
                <w:szCs w:val="24"/>
              </w:rPr>
              <w:t>обследуемого</w:t>
            </w:r>
            <w:proofErr w:type="gramEnd"/>
          </w:p>
          <w:p w:rsidR="00DD3C59" w:rsidRPr="008C47A2" w:rsidRDefault="00DD3C59" w:rsidP="00DD3C59">
            <w:pPr>
              <w:pStyle w:val="a6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Диагностикум</w:t>
            </w:r>
            <w:proofErr w:type="spellEnd"/>
          </w:p>
          <w:p w:rsidR="00DD3C59" w:rsidRPr="008C47A2" w:rsidRDefault="00DD3C59" w:rsidP="00DD3C59">
            <w:pPr>
              <w:pStyle w:val="a6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Комплемент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Гемолитическая сыворотка</w:t>
            </w:r>
          </w:p>
          <w:p w:rsidR="00DD3C59" w:rsidRDefault="00DD3C59" w:rsidP="00DD3C59">
            <w:pPr>
              <w:pStyle w:val="a6"/>
              <w:numPr>
                <w:ilvl w:val="0"/>
                <w:numId w:val="40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Эритроциты барана</w:t>
            </w:r>
          </w:p>
          <w:p w:rsidR="001D51D9" w:rsidRPr="008C47A2" w:rsidRDefault="001D51D9" w:rsidP="001D51D9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41"/>
              </w:numPr>
              <w:jc w:val="left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Диагностикум</w:t>
            </w:r>
            <w:proofErr w:type="spellEnd"/>
            <w:r w:rsidRPr="008C47A2">
              <w:rPr>
                <w:sz w:val="24"/>
                <w:szCs w:val="24"/>
              </w:rPr>
              <w:t xml:space="preserve"> на твердой фазе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41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Сыворотка </w:t>
            </w:r>
            <w:proofErr w:type="gramStart"/>
            <w:r w:rsidRPr="008C47A2">
              <w:rPr>
                <w:sz w:val="24"/>
                <w:szCs w:val="24"/>
              </w:rPr>
              <w:t>обследуемого</w:t>
            </w:r>
            <w:proofErr w:type="gramEnd"/>
          </w:p>
          <w:p w:rsidR="00DD3C59" w:rsidRPr="008C47A2" w:rsidRDefault="00DD3C59" w:rsidP="00DD3C59">
            <w:pPr>
              <w:pStyle w:val="a6"/>
              <w:numPr>
                <w:ilvl w:val="0"/>
                <w:numId w:val="41"/>
              </w:numPr>
              <w:jc w:val="left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Антиглобулиновая</w:t>
            </w:r>
            <w:proofErr w:type="spellEnd"/>
            <w:r w:rsidRPr="008C47A2">
              <w:rPr>
                <w:sz w:val="24"/>
                <w:szCs w:val="24"/>
              </w:rPr>
              <w:t xml:space="preserve"> сыворотка, </w:t>
            </w:r>
            <w:proofErr w:type="gramStart"/>
            <w:r w:rsidRPr="008C47A2">
              <w:rPr>
                <w:sz w:val="24"/>
                <w:szCs w:val="24"/>
              </w:rPr>
              <w:t>меченая</w:t>
            </w:r>
            <w:proofErr w:type="gramEnd"/>
            <w:r w:rsidRPr="008C47A2">
              <w:rPr>
                <w:sz w:val="24"/>
                <w:szCs w:val="24"/>
              </w:rPr>
              <w:t xml:space="preserve"> ферментом (</w:t>
            </w:r>
            <w:proofErr w:type="spellStart"/>
            <w:r w:rsidRPr="008C47A2">
              <w:rPr>
                <w:sz w:val="24"/>
                <w:szCs w:val="24"/>
              </w:rPr>
              <w:t>пероксидазой</w:t>
            </w:r>
            <w:proofErr w:type="spellEnd"/>
            <w:r w:rsidRPr="008C47A2">
              <w:rPr>
                <w:sz w:val="24"/>
                <w:szCs w:val="24"/>
              </w:rPr>
              <w:t>)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41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Субстрат для фермента с индикатором на его активность</w:t>
            </w:r>
          </w:p>
          <w:p w:rsidR="00DD3C59" w:rsidRDefault="00DD3C59" w:rsidP="00DF64F3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2F154E" w:rsidRDefault="002F154E" w:rsidP="00DF64F3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2F154E" w:rsidRDefault="002F154E" w:rsidP="00DF64F3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2F154E" w:rsidRPr="008C47A2" w:rsidRDefault="002F154E" w:rsidP="00DF64F3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</w:tc>
      </w:tr>
      <w:tr w:rsidR="00DD3C59" w:rsidRPr="008C47A2" w:rsidTr="00DF64F3">
        <w:tc>
          <w:tcPr>
            <w:tcW w:w="4361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lastRenderedPageBreak/>
              <w:t>Группы факторов, определяющих иммунный статус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Показатели клеточных факторов неспецифической защиты</w:t>
            </w:r>
          </w:p>
          <w:p w:rsidR="00DD3C59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Pr="008C47A2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Показатели гуморальных факторов неспецифической защиты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Показатели клеточных факторов специфической защиты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Показатели гуморальных факторов специфической защиты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Тесты 1-ого уровня оценки иммунного статуса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Тесты 2-ого уровня оценки иммунного статуса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2" w:type="dxa"/>
          </w:tcPr>
          <w:p w:rsidR="00DD3C59" w:rsidRPr="008C47A2" w:rsidRDefault="00DD3C59" w:rsidP="00DD3C59">
            <w:pPr>
              <w:pStyle w:val="a6"/>
              <w:numPr>
                <w:ilvl w:val="0"/>
                <w:numId w:val="46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Неспецифические (клеточные и гуморальные)</w:t>
            </w:r>
          </w:p>
          <w:p w:rsidR="00DD3C59" w:rsidRDefault="00DD3C59" w:rsidP="00DD3C59">
            <w:pPr>
              <w:pStyle w:val="a6"/>
              <w:numPr>
                <w:ilvl w:val="0"/>
                <w:numId w:val="46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Специфические (клеточные и гуморальные) </w:t>
            </w:r>
          </w:p>
          <w:p w:rsidR="001D51D9" w:rsidRPr="008C47A2" w:rsidRDefault="001D51D9" w:rsidP="001D51D9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47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Фагоцитоз: процент (индекс Гамбургера), число (индекс Райта), завершенность</w:t>
            </w:r>
          </w:p>
          <w:p w:rsidR="00DD3C59" w:rsidRDefault="00DD3C59" w:rsidP="00DD3C59">
            <w:pPr>
              <w:pStyle w:val="a6"/>
              <w:numPr>
                <w:ilvl w:val="0"/>
                <w:numId w:val="47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Естественные </w:t>
            </w:r>
            <w:proofErr w:type="gramStart"/>
            <w:r w:rsidRPr="008C47A2">
              <w:rPr>
                <w:sz w:val="24"/>
                <w:szCs w:val="24"/>
              </w:rPr>
              <w:t>киллеры</w:t>
            </w:r>
            <w:proofErr w:type="gramEnd"/>
            <w:r w:rsidRPr="008C47A2">
              <w:rPr>
                <w:sz w:val="24"/>
                <w:szCs w:val="24"/>
              </w:rPr>
              <w:t xml:space="preserve"> (процент)</w:t>
            </w:r>
          </w:p>
          <w:p w:rsidR="001D51D9" w:rsidRDefault="001D51D9" w:rsidP="001D51D9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1D51D9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1D51D9" w:rsidRPr="008C47A2" w:rsidRDefault="001D51D9" w:rsidP="001D51D9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48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Бактерицидная активность сыворотки БАС (процент)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48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Лизоцим сыворотки (мкг/мл)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48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Комплемент (</w:t>
            </w:r>
            <w:proofErr w:type="spellStart"/>
            <w:r w:rsidRPr="008C47A2">
              <w:rPr>
                <w:sz w:val="24"/>
                <w:szCs w:val="24"/>
              </w:rPr>
              <w:t>усл</w:t>
            </w:r>
            <w:proofErr w:type="gramStart"/>
            <w:r w:rsidRPr="008C47A2">
              <w:rPr>
                <w:sz w:val="24"/>
                <w:szCs w:val="24"/>
              </w:rPr>
              <w:t>.е</w:t>
            </w:r>
            <w:proofErr w:type="gramEnd"/>
            <w:r w:rsidRPr="008C47A2">
              <w:rPr>
                <w:sz w:val="24"/>
                <w:szCs w:val="24"/>
              </w:rPr>
              <w:t>д</w:t>
            </w:r>
            <w:proofErr w:type="spellEnd"/>
            <w:r w:rsidRPr="008C47A2">
              <w:rPr>
                <w:sz w:val="24"/>
                <w:szCs w:val="24"/>
              </w:rPr>
              <w:t>)</w:t>
            </w:r>
          </w:p>
          <w:p w:rsidR="00DD3C59" w:rsidRDefault="00DD3C59" w:rsidP="00DD3C59">
            <w:pPr>
              <w:pStyle w:val="a6"/>
              <w:numPr>
                <w:ilvl w:val="0"/>
                <w:numId w:val="48"/>
              </w:numPr>
              <w:jc w:val="left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Бета-лизины</w:t>
            </w:r>
            <w:proofErr w:type="spellEnd"/>
            <w:r w:rsidRPr="008C47A2">
              <w:rPr>
                <w:sz w:val="24"/>
                <w:szCs w:val="24"/>
              </w:rPr>
              <w:t xml:space="preserve"> (</w:t>
            </w:r>
            <w:proofErr w:type="spellStart"/>
            <w:r w:rsidRPr="008C47A2">
              <w:rPr>
                <w:sz w:val="24"/>
                <w:szCs w:val="24"/>
              </w:rPr>
              <w:t>усл</w:t>
            </w:r>
            <w:proofErr w:type="gramStart"/>
            <w:r w:rsidRPr="008C47A2">
              <w:rPr>
                <w:sz w:val="24"/>
                <w:szCs w:val="24"/>
              </w:rPr>
              <w:t>.е</w:t>
            </w:r>
            <w:proofErr w:type="gramEnd"/>
            <w:r w:rsidRPr="008C47A2">
              <w:rPr>
                <w:sz w:val="24"/>
                <w:szCs w:val="24"/>
              </w:rPr>
              <w:t>д</w:t>
            </w:r>
            <w:proofErr w:type="spellEnd"/>
            <w:r w:rsidRPr="008C47A2">
              <w:rPr>
                <w:sz w:val="24"/>
                <w:szCs w:val="24"/>
              </w:rPr>
              <w:t>) и др.</w:t>
            </w:r>
          </w:p>
          <w:p w:rsidR="001D51D9" w:rsidRPr="008C47A2" w:rsidRDefault="001D51D9" w:rsidP="001D51D9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49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Т-лимфоциты: процент (Е-розетки), функциональная активность (</w:t>
            </w:r>
            <w:proofErr w:type="spellStart"/>
            <w:r w:rsidRPr="008C47A2">
              <w:rPr>
                <w:sz w:val="24"/>
                <w:szCs w:val="24"/>
              </w:rPr>
              <w:t>бласттрансформация</w:t>
            </w:r>
            <w:proofErr w:type="spellEnd"/>
            <w:r w:rsidRPr="008C47A2">
              <w:rPr>
                <w:sz w:val="24"/>
                <w:szCs w:val="24"/>
              </w:rPr>
              <w:t>)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49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В-лимфоциты: процент (ЕАС-розетки), функциональная активность (</w:t>
            </w:r>
            <w:proofErr w:type="spellStart"/>
            <w:r w:rsidRPr="008C47A2">
              <w:rPr>
                <w:sz w:val="24"/>
                <w:szCs w:val="24"/>
              </w:rPr>
              <w:t>бласттрансформация</w:t>
            </w:r>
            <w:proofErr w:type="spellEnd"/>
            <w:r w:rsidRPr="008C47A2">
              <w:rPr>
                <w:sz w:val="24"/>
                <w:szCs w:val="24"/>
              </w:rPr>
              <w:t>)</w:t>
            </w: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Сывороточные иммуноглобулины разных классов: количество в мкг/мл (реакция преципитации в геле)</w:t>
            </w:r>
          </w:p>
          <w:p w:rsidR="001D51D9" w:rsidRPr="008C47A2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50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Число (процент) </w:t>
            </w:r>
            <w:proofErr w:type="gramStart"/>
            <w:r w:rsidRPr="008C47A2">
              <w:rPr>
                <w:sz w:val="24"/>
                <w:szCs w:val="24"/>
              </w:rPr>
              <w:t>Т-</w:t>
            </w:r>
            <w:proofErr w:type="gramEnd"/>
            <w:r w:rsidRPr="008C47A2">
              <w:rPr>
                <w:sz w:val="24"/>
                <w:szCs w:val="24"/>
              </w:rPr>
              <w:t xml:space="preserve"> и В-лимфоцитов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50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Фагоцитоз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50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Уровни иммуноглобулинов разных классов</w:t>
            </w:r>
          </w:p>
          <w:p w:rsidR="00DD3C59" w:rsidRDefault="00DD3C59" w:rsidP="00DD3C59">
            <w:pPr>
              <w:pStyle w:val="a6"/>
              <w:numPr>
                <w:ilvl w:val="0"/>
                <w:numId w:val="50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Уровень факторов неспецифической защиты</w:t>
            </w:r>
          </w:p>
          <w:p w:rsidR="001D51D9" w:rsidRPr="008C47A2" w:rsidRDefault="001D51D9" w:rsidP="001D51D9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51"/>
              </w:numPr>
              <w:jc w:val="left"/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Субпопуляции</w:t>
            </w:r>
            <w:proofErr w:type="spellEnd"/>
            <w:r w:rsidRPr="008C47A2">
              <w:rPr>
                <w:sz w:val="24"/>
                <w:szCs w:val="24"/>
              </w:rPr>
              <w:t xml:space="preserve"> Т-лимфоцитов (процент)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51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Функциональная активность </w:t>
            </w:r>
            <w:proofErr w:type="gramStart"/>
            <w:r w:rsidRPr="008C47A2">
              <w:rPr>
                <w:sz w:val="24"/>
                <w:szCs w:val="24"/>
              </w:rPr>
              <w:t>Т-</w:t>
            </w:r>
            <w:proofErr w:type="gramEnd"/>
            <w:r w:rsidRPr="008C47A2">
              <w:rPr>
                <w:sz w:val="24"/>
                <w:szCs w:val="24"/>
              </w:rPr>
              <w:t xml:space="preserve"> и В-лимфоцитов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51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Определение медиаторов иммунной системы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51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Тесты на ГЧЗТ</w:t>
            </w:r>
          </w:p>
        </w:tc>
      </w:tr>
      <w:tr w:rsidR="00DD3C59" w:rsidRPr="008C47A2" w:rsidTr="00DF64F3">
        <w:tc>
          <w:tcPr>
            <w:tcW w:w="4361" w:type="dxa"/>
          </w:tcPr>
          <w:p w:rsidR="00DD3C59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Специфические лечебно-профилактические препараты, действующие на микроорганизмы (возбудителя), это – </w:t>
            </w:r>
          </w:p>
          <w:p w:rsidR="001D51D9" w:rsidRPr="008C47A2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Состав сывороток, </w:t>
            </w:r>
            <w:proofErr w:type="spellStart"/>
            <w:r w:rsidRPr="008C47A2">
              <w:rPr>
                <w:sz w:val="24"/>
                <w:szCs w:val="24"/>
              </w:rPr>
              <w:t>гаммаглобулинов</w:t>
            </w:r>
            <w:proofErr w:type="spellEnd"/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2F154E" w:rsidRDefault="002F154E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lastRenderedPageBreak/>
              <w:t xml:space="preserve">Преимущество </w:t>
            </w:r>
            <w:proofErr w:type="spellStart"/>
            <w:r w:rsidRPr="008C47A2">
              <w:rPr>
                <w:sz w:val="24"/>
                <w:szCs w:val="24"/>
              </w:rPr>
              <w:t>гаммаглобулинов</w:t>
            </w:r>
            <w:proofErr w:type="spellEnd"/>
            <w:r w:rsidRPr="008C47A2">
              <w:rPr>
                <w:sz w:val="24"/>
                <w:szCs w:val="24"/>
              </w:rPr>
              <w:t xml:space="preserve"> перед сыворотками</w:t>
            </w: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Получение сывороток (</w:t>
            </w:r>
            <w:proofErr w:type="gramStart"/>
            <w:r w:rsidRPr="008C47A2">
              <w:rPr>
                <w:sz w:val="24"/>
                <w:szCs w:val="24"/>
              </w:rPr>
              <w:t>гамма-глобулинов</w:t>
            </w:r>
            <w:proofErr w:type="gramEnd"/>
            <w:r w:rsidRPr="008C47A2">
              <w:rPr>
                <w:sz w:val="24"/>
                <w:szCs w:val="24"/>
              </w:rPr>
              <w:t>)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Механизм лечебного действия сывороток, </w:t>
            </w:r>
            <w:proofErr w:type="gramStart"/>
            <w:r w:rsidRPr="008C47A2">
              <w:rPr>
                <w:sz w:val="24"/>
                <w:szCs w:val="24"/>
              </w:rPr>
              <w:t>гамма-глобулинов</w:t>
            </w:r>
            <w:proofErr w:type="gramEnd"/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Профилактика анафилактического шока</w:t>
            </w: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Механизм действия бактериофага</w:t>
            </w: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Показания к применению препаратов,</w:t>
            </w:r>
            <w:bookmarkStart w:id="0" w:name="_GoBack"/>
            <w:bookmarkEnd w:id="0"/>
            <w:r w:rsidRPr="008C47A2">
              <w:rPr>
                <w:sz w:val="24"/>
                <w:szCs w:val="24"/>
              </w:rPr>
              <w:t xml:space="preserve"> действующих на возбудителя (патогена)</w:t>
            </w:r>
          </w:p>
          <w:p w:rsidR="001D51D9" w:rsidRDefault="001D51D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Специфические лечебно-профилактические препараты, действующие на </w:t>
            </w:r>
            <w:proofErr w:type="spellStart"/>
            <w:r w:rsidRPr="008C47A2">
              <w:rPr>
                <w:sz w:val="24"/>
                <w:szCs w:val="24"/>
              </w:rPr>
              <w:t>макроорганизм</w:t>
            </w:r>
            <w:proofErr w:type="spellEnd"/>
            <w:r w:rsidRPr="008C47A2">
              <w:rPr>
                <w:sz w:val="24"/>
                <w:szCs w:val="24"/>
              </w:rPr>
              <w:t>, это-</w:t>
            </w:r>
          </w:p>
          <w:p w:rsidR="002F154E" w:rsidRDefault="002F154E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Состав вакцин</w:t>
            </w:r>
          </w:p>
          <w:p w:rsidR="002F154E" w:rsidRDefault="002F154E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Получение вакцин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2F154E" w:rsidRDefault="002F154E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Типы вакцин по происхождению</w:t>
            </w:r>
          </w:p>
          <w:p w:rsidR="00DD3C59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2F154E" w:rsidRPr="008C47A2" w:rsidRDefault="002F154E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Механизм действия вакцин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Новые поколения вакцин:</w:t>
            </w:r>
          </w:p>
        </w:tc>
        <w:tc>
          <w:tcPr>
            <w:tcW w:w="709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2" w:type="dxa"/>
          </w:tcPr>
          <w:p w:rsidR="00DD3C59" w:rsidRPr="008C47A2" w:rsidRDefault="00DD3C59" w:rsidP="00DD3C59">
            <w:pPr>
              <w:pStyle w:val="a6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Сыворотки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Гаммаглобулины</w:t>
            </w:r>
            <w:proofErr w:type="spellEnd"/>
          </w:p>
          <w:p w:rsidR="00DD3C59" w:rsidRPr="008C47A2" w:rsidRDefault="00DD3C59" w:rsidP="00DD3C59">
            <w:pPr>
              <w:pStyle w:val="a6"/>
              <w:numPr>
                <w:ilvl w:val="0"/>
                <w:numId w:val="52"/>
              </w:numPr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Бактериофаги</w:t>
            </w:r>
          </w:p>
          <w:p w:rsidR="00DD3C59" w:rsidRPr="008C47A2" w:rsidRDefault="00DD3C5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DD3C59" w:rsidRDefault="00DD3C5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Известные антитела</w:t>
            </w:r>
          </w:p>
          <w:p w:rsidR="002F154E" w:rsidRPr="008C47A2" w:rsidRDefault="002F154E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lastRenderedPageBreak/>
              <w:t>Концентрированные антитела</w:t>
            </w:r>
          </w:p>
          <w:p w:rsidR="00DD3C59" w:rsidRDefault="00DD3C59" w:rsidP="00DD3C59">
            <w:pPr>
              <w:pStyle w:val="a6"/>
              <w:numPr>
                <w:ilvl w:val="0"/>
                <w:numId w:val="53"/>
              </w:numPr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Отсутствие балластных белков</w:t>
            </w:r>
          </w:p>
          <w:p w:rsidR="001D51D9" w:rsidRPr="008C47A2" w:rsidRDefault="001D51D9" w:rsidP="001D51D9">
            <w:pPr>
              <w:pStyle w:val="a6"/>
              <w:ind w:left="360" w:firstLine="0"/>
              <w:rPr>
                <w:sz w:val="24"/>
                <w:szCs w:val="24"/>
              </w:rPr>
            </w:pPr>
          </w:p>
          <w:p w:rsidR="00DD3C59" w:rsidRDefault="00DD3C5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Иммунизация животных и человека препаратом с известным антигеном (вакциной)</w:t>
            </w:r>
          </w:p>
          <w:p w:rsidR="001D51D9" w:rsidRPr="008C47A2" w:rsidRDefault="001D51D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Нейтрализация антигенов – факторов вирулентности возбудителя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54"/>
              </w:numPr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Формирование пассивного иммунитета</w:t>
            </w:r>
          </w:p>
          <w:p w:rsidR="001D51D9" w:rsidRDefault="001D51D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1D51D9" w:rsidRDefault="001D51D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Дробное введение сыворотки по методу </w:t>
            </w:r>
            <w:proofErr w:type="spellStart"/>
            <w:r w:rsidRPr="008C47A2">
              <w:rPr>
                <w:sz w:val="24"/>
                <w:szCs w:val="24"/>
              </w:rPr>
              <w:t>А.М.Безредки</w:t>
            </w:r>
            <w:proofErr w:type="spellEnd"/>
          </w:p>
          <w:p w:rsidR="001D51D9" w:rsidRDefault="001D51D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DD3C59" w:rsidRDefault="00DD3C5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Лизис возбудителя</w:t>
            </w:r>
          </w:p>
          <w:p w:rsidR="001D51D9" w:rsidRPr="008C47A2" w:rsidRDefault="001D51D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Лечение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55"/>
              </w:numPr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Экстренная профилактика (контактных лиц)</w:t>
            </w:r>
          </w:p>
          <w:p w:rsidR="001D51D9" w:rsidRDefault="001D51D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Вакцины </w:t>
            </w:r>
          </w:p>
          <w:p w:rsidR="00DD3C59" w:rsidRPr="008C47A2" w:rsidRDefault="00DD3C5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2F154E" w:rsidRDefault="002F154E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Известные антигены</w:t>
            </w:r>
          </w:p>
          <w:p w:rsidR="002F154E" w:rsidRDefault="002F154E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DD3C59" w:rsidRDefault="00DD3C5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Из микроорганизмов (токсинов) определенного вида</w:t>
            </w:r>
          </w:p>
          <w:p w:rsidR="002F154E" w:rsidRPr="008C47A2" w:rsidRDefault="002F154E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Корпускулярные: живые, убитые</w:t>
            </w:r>
          </w:p>
          <w:p w:rsidR="00DD3C59" w:rsidRDefault="00DD3C59" w:rsidP="00DD3C59">
            <w:pPr>
              <w:pStyle w:val="a6"/>
              <w:numPr>
                <w:ilvl w:val="0"/>
                <w:numId w:val="56"/>
              </w:numPr>
              <w:rPr>
                <w:sz w:val="24"/>
                <w:szCs w:val="24"/>
              </w:rPr>
            </w:pPr>
            <w:proofErr w:type="spellStart"/>
            <w:r w:rsidRPr="008C47A2">
              <w:rPr>
                <w:sz w:val="24"/>
                <w:szCs w:val="24"/>
              </w:rPr>
              <w:t>Лизат</w:t>
            </w:r>
            <w:proofErr w:type="spellEnd"/>
            <w:r w:rsidRPr="008C47A2">
              <w:rPr>
                <w:sz w:val="24"/>
                <w:szCs w:val="24"/>
              </w:rPr>
              <w:t>: химические, анатоксины</w:t>
            </w:r>
          </w:p>
          <w:p w:rsidR="002F154E" w:rsidRPr="008C47A2" w:rsidRDefault="002F154E" w:rsidP="002F154E">
            <w:pPr>
              <w:pStyle w:val="a6"/>
              <w:ind w:left="360" w:firstLine="0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Формирование активного иммунитета </w:t>
            </w:r>
          </w:p>
          <w:p w:rsidR="00DD3C59" w:rsidRPr="008C47A2" w:rsidRDefault="00DD3C5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Генно-инженерные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Генетические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Идиотипические</w:t>
            </w:r>
          </w:p>
          <w:p w:rsidR="00DD3C59" w:rsidRPr="008C47A2" w:rsidRDefault="00DD3C59" w:rsidP="00DF64F3">
            <w:pPr>
              <w:pStyle w:val="a6"/>
              <w:tabs>
                <w:tab w:val="num" w:pos="360"/>
              </w:tabs>
              <w:ind w:left="360" w:hanging="360"/>
              <w:jc w:val="left"/>
              <w:rPr>
                <w:sz w:val="24"/>
                <w:szCs w:val="24"/>
              </w:rPr>
            </w:pPr>
          </w:p>
        </w:tc>
      </w:tr>
      <w:tr w:rsidR="00DD3C59" w:rsidRPr="008C47A2" w:rsidTr="00DF64F3">
        <w:tc>
          <w:tcPr>
            <w:tcW w:w="4361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lastRenderedPageBreak/>
              <w:t>Инфекционная аллергия (определение)</w:t>
            </w:r>
          </w:p>
          <w:p w:rsidR="00DD3C59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2F154E" w:rsidRPr="008C47A2" w:rsidRDefault="002F154E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Анафилаксия (определение)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Синоним термина «Аллергия»</w:t>
            </w:r>
          </w:p>
          <w:p w:rsidR="002F154E" w:rsidRPr="008C47A2" w:rsidRDefault="002F154E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Гиперчувствительность по механизму формирования классифицируется на 2 типа:</w:t>
            </w:r>
          </w:p>
          <w:p w:rsidR="002F154E" w:rsidRPr="008C47A2" w:rsidRDefault="002F154E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Роль инфекционной аллергии при заболевании</w:t>
            </w:r>
          </w:p>
          <w:p w:rsidR="002F154E" w:rsidRPr="008C47A2" w:rsidRDefault="002F154E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Использование в медицине состояния инфекционной аллергии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2F154E" w:rsidRPr="008C47A2" w:rsidRDefault="002F154E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Виды анафилаксий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2F154E" w:rsidRPr="008C47A2" w:rsidRDefault="002F154E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Стадии анафилактической реакции</w:t>
            </w: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Меры профилактики анафилактического шока при повторном парентеральном введении антигена (иммунная чужеродная сыворотка)</w:t>
            </w:r>
          </w:p>
          <w:p w:rsidR="002F154E" w:rsidRPr="008C47A2" w:rsidRDefault="002F154E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Диагностические препараты для постановки аллергических проб, это –</w:t>
            </w:r>
          </w:p>
          <w:p w:rsidR="002F154E" w:rsidRDefault="002F154E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Примеры аллергенов</w:t>
            </w:r>
          </w:p>
        </w:tc>
        <w:tc>
          <w:tcPr>
            <w:tcW w:w="709" w:type="dxa"/>
          </w:tcPr>
          <w:p w:rsidR="00DD3C59" w:rsidRPr="008C47A2" w:rsidRDefault="00DD3C59" w:rsidP="00DF64F3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782" w:type="dxa"/>
          </w:tcPr>
          <w:p w:rsidR="00DD3C59" w:rsidRPr="008C47A2" w:rsidRDefault="00DD3C59" w:rsidP="00DF64F3">
            <w:pPr>
              <w:pStyle w:val="a6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Состояние повышенной чувствительности на повторное действие микробов или продуктов их распада</w:t>
            </w:r>
          </w:p>
          <w:p w:rsidR="00DD3C59" w:rsidRDefault="00DD3C59" w:rsidP="00DF64F3">
            <w:pPr>
              <w:pStyle w:val="a6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Состояние повышенной чувствительности на повторное парентеральное введение аллергена (чаще белка)</w:t>
            </w:r>
          </w:p>
          <w:p w:rsidR="002F154E" w:rsidRPr="008C47A2" w:rsidRDefault="002F154E" w:rsidP="00DF64F3">
            <w:pPr>
              <w:pStyle w:val="a6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DD3C59" w:rsidRDefault="00DD3C59" w:rsidP="00DF64F3">
            <w:pPr>
              <w:pStyle w:val="a6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Гиперчувствительность (ГЧ)</w:t>
            </w:r>
          </w:p>
          <w:p w:rsidR="002F154E" w:rsidRPr="008C47A2" w:rsidRDefault="002F154E" w:rsidP="00DF64F3">
            <w:pPr>
              <w:pStyle w:val="a6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58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ГЧНТ – немедленного типа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58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ГЧЗТ – замедленного типа</w:t>
            </w:r>
          </w:p>
          <w:p w:rsidR="00DD3C59" w:rsidRDefault="00DD3C59" w:rsidP="00DF64F3">
            <w:pPr>
              <w:pStyle w:val="a6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2F154E" w:rsidRPr="008C47A2" w:rsidRDefault="002F154E" w:rsidP="00DF64F3">
            <w:pPr>
              <w:pStyle w:val="a6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59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Защитная </w:t>
            </w:r>
          </w:p>
          <w:p w:rsidR="00DD3C59" w:rsidRDefault="00DD3C59" w:rsidP="00DD3C59">
            <w:pPr>
              <w:pStyle w:val="a6"/>
              <w:numPr>
                <w:ilvl w:val="0"/>
                <w:numId w:val="59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Патогенетическая</w:t>
            </w:r>
          </w:p>
          <w:p w:rsidR="002F154E" w:rsidRPr="008C47A2" w:rsidRDefault="002F154E" w:rsidP="002F154E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60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Диагностика инфекционных заболеваний (аллергическая проба)</w:t>
            </w:r>
          </w:p>
          <w:p w:rsidR="00DD3C59" w:rsidRPr="008C47A2" w:rsidRDefault="00DD3C59" w:rsidP="00DD3C59">
            <w:pPr>
              <w:pStyle w:val="a6"/>
              <w:numPr>
                <w:ilvl w:val="0"/>
                <w:numId w:val="60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Прогноз течения болезни</w:t>
            </w:r>
          </w:p>
          <w:p w:rsidR="00DD3C59" w:rsidRDefault="00DD3C59" w:rsidP="00DD3C59">
            <w:pPr>
              <w:pStyle w:val="a6"/>
              <w:numPr>
                <w:ilvl w:val="0"/>
                <w:numId w:val="60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Решение вопроса о ревакцинации</w:t>
            </w:r>
          </w:p>
          <w:p w:rsidR="002F154E" w:rsidRPr="008C47A2" w:rsidRDefault="002F154E" w:rsidP="002F154E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61"/>
              </w:numPr>
              <w:jc w:val="left"/>
              <w:rPr>
                <w:sz w:val="24"/>
                <w:szCs w:val="24"/>
              </w:rPr>
            </w:pPr>
            <w:proofErr w:type="gramStart"/>
            <w:r w:rsidRPr="008C47A2">
              <w:rPr>
                <w:sz w:val="24"/>
                <w:szCs w:val="24"/>
              </w:rPr>
              <w:t>Системные</w:t>
            </w:r>
            <w:proofErr w:type="gramEnd"/>
            <w:r w:rsidRPr="008C47A2">
              <w:rPr>
                <w:sz w:val="24"/>
                <w:szCs w:val="24"/>
              </w:rPr>
              <w:t xml:space="preserve"> (шок, сывороточная болезнь)</w:t>
            </w:r>
          </w:p>
          <w:p w:rsidR="00DD3C59" w:rsidRDefault="00DD3C59" w:rsidP="00DD3C59">
            <w:pPr>
              <w:pStyle w:val="a6"/>
              <w:numPr>
                <w:ilvl w:val="0"/>
                <w:numId w:val="61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Местные (реакция </w:t>
            </w:r>
            <w:proofErr w:type="spellStart"/>
            <w:r w:rsidRPr="008C47A2">
              <w:rPr>
                <w:sz w:val="24"/>
                <w:szCs w:val="24"/>
              </w:rPr>
              <w:t>Артюса</w:t>
            </w:r>
            <w:proofErr w:type="spellEnd"/>
            <w:r w:rsidRPr="008C47A2">
              <w:rPr>
                <w:sz w:val="24"/>
                <w:szCs w:val="24"/>
              </w:rPr>
              <w:t>)</w:t>
            </w:r>
          </w:p>
          <w:p w:rsidR="002F154E" w:rsidRPr="008C47A2" w:rsidRDefault="002F154E" w:rsidP="002F154E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D3C59">
            <w:pPr>
              <w:pStyle w:val="a6"/>
              <w:numPr>
                <w:ilvl w:val="0"/>
                <w:numId w:val="62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Стадия сенсибилизации</w:t>
            </w:r>
          </w:p>
          <w:p w:rsidR="00DD3C59" w:rsidRDefault="00DD3C59" w:rsidP="00DD3C59">
            <w:pPr>
              <w:pStyle w:val="a6"/>
              <w:numPr>
                <w:ilvl w:val="0"/>
                <w:numId w:val="62"/>
              </w:numPr>
              <w:jc w:val="left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Стадия разрешения</w:t>
            </w:r>
          </w:p>
          <w:p w:rsidR="002F154E" w:rsidRPr="008C47A2" w:rsidRDefault="002F154E" w:rsidP="002F154E">
            <w:pPr>
              <w:pStyle w:val="a6"/>
              <w:ind w:left="360" w:firstLine="0"/>
              <w:jc w:val="left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Десенсибилизация организма введением малых доз сыворотки (метод </w:t>
            </w:r>
            <w:proofErr w:type="spellStart"/>
            <w:r w:rsidRPr="008C47A2">
              <w:rPr>
                <w:sz w:val="24"/>
                <w:szCs w:val="24"/>
              </w:rPr>
              <w:t>А.М.Безредки</w:t>
            </w:r>
            <w:proofErr w:type="spellEnd"/>
            <w:r w:rsidRPr="008C47A2">
              <w:rPr>
                <w:sz w:val="24"/>
                <w:szCs w:val="24"/>
              </w:rPr>
              <w:t>)</w:t>
            </w:r>
          </w:p>
          <w:p w:rsidR="00DD3C59" w:rsidRDefault="00DD3C59" w:rsidP="00DF64F3">
            <w:pPr>
              <w:pStyle w:val="a6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2F154E" w:rsidRPr="008C47A2" w:rsidRDefault="002F154E" w:rsidP="00DF64F3">
            <w:pPr>
              <w:pStyle w:val="a6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DD3C59" w:rsidRDefault="00DD3C59" w:rsidP="00DF64F3">
            <w:pPr>
              <w:pStyle w:val="a6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>Аллергены – специфические антигены, выявляют состояние инфекционной аллергии</w:t>
            </w:r>
          </w:p>
          <w:p w:rsidR="002F154E" w:rsidRPr="008C47A2" w:rsidRDefault="002F154E" w:rsidP="00DF64F3">
            <w:pPr>
              <w:pStyle w:val="a6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</w:p>
          <w:p w:rsidR="00DD3C59" w:rsidRPr="008C47A2" w:rsidRDefault="00DD3C59" w:rsidP="00DF64F3">
            <w:pPr>
              <w:pStyle w:val="a6"/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8C47A2">
              <w:rPr>
                <w:sz w:val="24"/>
                <w:szCs w:val="24"/>
              </w:rPr>
              <w:t xml:space="preserve">Туберкулин, </w:t>
            </w:r>
            <w:proofErr w:type="spellStart"/>
            <w:r w:rsidRPr="008C47A2">
              <w:rPr>
                <w:sz w:val="24"/>
                <w:szCs w:val="24"/>
              </w:rPr>
              <w:t>бруцеллин</w:t>
            </w:r>
            <w:proofErr w:type="spellEnd"/>
            <w:r w:rsidRPr="008C47A2">
              <w:rPr>
                <w:sz w:val="24"/>
                <w:szCs w:val="24"/>
              </w:rPr>
              <w:t xml:space="preserve">, </w:t>
            </w:r>
            <w:proofErr w:type="spellStart"/>
            <w:r w:rsidRPr="008C47A2">
              <w:rPr>
                <w:sz w:val="24"/>
                <w:szCs w:val="24"/>
              </w:rPr>
              <w:t>тулярин</w:t>
            </w:r>
            <w:proofErr w:type="spellEnd"/>
            <w:r w:rsidRPr="008C47A2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C47A2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</w:tbl>
    <w:p w:rsidR="00DD3C59" w:rsidRPr="008C47A2" w:rsidRDefault="00DD3C59" w:rsidP="00DD3C59">
      <w:pPr>
        <w:pStyle w:val="a6"/>
        <w:ind w:firstLine="0"/>
        <w:jc w:val="center"/>
        <w:rPr>
          <w:sz w:val="24"/>
          <w:szCs w:val="24"/>
        </w:rPr>
      </w:pPr>
    </w:p>
    <w:p w:rsidR="00DD3C59" w:rsidRPr="008C47A2" w:rsidRDefault="00DD3C59" w:rsidP="00DD3C59">
      <w:pPr>
        <w:pStyle w:val="a6"/>
        <w:rPr>
          <w:sz w:val="24"/>
          <w:szCs w:val="24"/>
        </w:rPr>
      </w:pPr>
    </w:p>
    <w:p w:rsidR="00A054C0" w:rsidRPr="00DD3C59" w:rsidRDefault="00A054C0" w:rsidP="00DD3C59">
      <w:pPr>
        <w:pStyle w:val="a6"/>
        <w:ind w:firstLine="0"/>
        <w:jc w:val="center"/>
        <w:rPr>
          <w:b/>
          <w:sz w:val="24"/>
          <w:szCs w:val="24"/>
        </w:rPr>
      </w:pPr>
    </w:p>
    <w:p w:rsidR="00E20AAE" w:rsidRPr="00DD3C59" w:rsidRDefault="00E20AAE" w:rsidP="00DD3C59">
      <w:pPr>
        <w:rPr>
          <w:sz w:val="24"/>
          <w:szCs w:val="24"/>
        </w:rPr>
      </w:pPr>
    </w:p>
    <w:sectPr w:rsidR="00E20AAE" w:rsidRPr="00DD3C59" w:rsidSect="006C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160"/>
    <w:multiLevelType w:val="singleLevel"/>
    <w:tmpl w:val="899A7D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52E7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31734A"/>
    <w:multiLevelType w:val="singleLevel"/>
    <w:tmpl w:val="827647E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86414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A30747F"/>
    <w:multiLevelType w:val="singleLevel"/>
    <w:tmpl w:val="DA9877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0FE869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492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43E46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5221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64B61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BE0D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8C15D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B4F6C23"/>
    <w:multiLevelType w:val="singleLevel"/>
    <w:tmpl w:val="78A257F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>
    <w:nsid w:val="1D452A3D"/>
    <w:multiLevelType w:val="singleLevel"/>
    <w:tmpl w:val="1D2EC6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1E9148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1416D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2096E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27E779C"/>
    <w:multiLevelType w:val="singleLevel"/>
    <w:tmpl w:val="C64CE48E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396"/>
      </w:pPr>
      <w:rPr>
        <w:rFonts w:hint="default"/>
      </w:rPr>
    </w:lvl>
  </w:abstractNum>
  <w:abstractNum w:abstractNumId="18">
    <w:nsid w:val="24767E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69022F1"/>
    <w:multiLevelType w:val="singleLevel"/>
    <w:tmpl w:val="70E20DE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27F80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97C35C4"/>
    <w:multiLevelType w:val="singleLevel"/>
    <w:tmpl w:val="A56A3E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2C4515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FDA03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2C906BC"/>
    <w:multiLevelType w:val="singleLevel"/>
    <w:tmpl w:val="0B3688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333C46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54B3E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364E1484"/>
    <w:multiLevelType w:val="singleLevel"/>
    <w:tmpl w:val="6DCEF58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370035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376F6B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37C532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A5169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3C653867"/>
    <w:multiLevelType w:val="singleLevel"/>
    <w:tmpl w:val="184213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33">
    <w:nsid w:val="3CCD34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EBE3D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41133F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7">
    <w:nsid w:val="42B723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42D654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431673BD"/>
    <w:multiLevelType w:val="singleLevel"/>
    <w:tmpl w:val="B6102B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0">
    <w:nsid w:val="43C066A3"/>
    <w:multiLevelType w:val="multilevel"/>
    <w:tmpl w:val="0CAEF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1">
    <w:nsid w:val="44441F08"/>
    <w:multiLevelType w:val="singleLevel"/>
    <w:tmpl w:val="7212A0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2">
    <w:nsid w:val="446E67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44832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4BDD1D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4C6C0212"/>
    <w:multiLevelType w:val="singleLevel"/>
    <w:tmpl w:val="2D30E1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6">
    <w:nsid w:val="4EBB1E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4F150B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556421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589345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59DE7196"/>
    <w:multiLevelType w:val="singleLevel"/>
    <w:tmpl w:val="95962EA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51">
    <w:nsid w:val="5A7868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>
    <w:nsid w:val="5C090D78"/>
    <w:multiLevelType w:val="singleLevel"/>
    <w:tmpl w:val="D58282A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3">
    <w:nsid w:val="600E56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>
    <w:nsid w:val="617A5D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62360D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>
    <w:nsid w:val="6D1C1897"/>
    <w:multiLevelType w:val="singleLevel"/>
    <w:tmpl w:val="32DA53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7">
    <w:nsid w:val="6FE43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714C2E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>
    <w:nsid w:val="734C7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>
    <w:nsid w:val="79580467"/>
    <w:multiLevelType w:val="singleLevel"/>
    <w:tmpl w:val="0D1A02A2"/>
    <w:lvl w:ilvl="0">
      <w:start w:val="1"/>
      <w:numFmt w:val="decimal"/>
      <w:lvlText w:val="%1."/>
      <w:lvlJc w:val="left"/>
      <w:pPr>
        <w:tabs>
          <w:tab w:val="num" w:pos="1319"/>
        </w:tabs>
        <w:ind w:left="1319" w:hanging="468"/>
      </w:pPr>
      <w:rPr>
        <w:rFonts w:hint="default"/>
      </w:rPr>
    </w:lvl>
  </w:abstractNum>
  <w:abstractNum w:abstractNumId="61">
    <w:nsid w:val="7F2862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0"/>
  </w:num>
  <w:num w:numId="2">
    <w:abstractNumId w:val="41"/>
  </w:num>
  <w:num w:numId="3">
    <w:abstractNumId w:val="27"/>
  </w:num>
  <w:num w:numId="4">
    <w:abstractNumId w:val="32"/>
  </w:num>
  <w:num w:numId="5">
    <w:abstractNumId w:val="19"/>
  </w:num>
  <w:num w:numId="6">
    <w:abstractNumId w:val="60"/>
  </w:num>
  <w:num w:numId="7">
    <w:abstractNumId w:val="36"/>
  </w:num>
  <w:num w:numId="8">
    <w:abstractNumId w:val="52"/>
  </w:num>
  <w:num w:numId="9">
    <w:abstractNumId w:val="0"/>
  </w:num>
  <w:num w:numId="10">
    <w:abstractNumId w:val="12"/>
  </w:num>
  <w:num w:numId="11">
    <w:abstractNumId w:val="54"/>
  </w:num>
  <w:num w:numId="12">
    <w:abstractNumId w:val="28"/>
  </w:num>
  <w:num w:numId="13">
    <w:abstractNumId w:val="37"/>
  </w:num>
  <w:num w:numId="14">
    <w:abstractNumId w:val="18"/>
  </w:num>
  <w:num w:numId="15">
    <w:abstractNumId w:val="29"/>
  </w:num>
  <w:num w:numId="16">
    <w:abstractNumId w:val="25"/>
  </w:num>
  <w:num w:numId="17">
    <w:abstractNumId w:val="55"/>
  </w:num>
  <w:num w:numId="18">
    <w:abstractNumId w:val="59"/>
  </w:num>
  <w:num w:numId="19">
    <w:abstractNumId w:val="42"/>
  </w:num>
  <w:num w:numId="20">
    <w:abstractNumId w:val="20"/>
  </w:num>
  <w:num w:numId="21">
    <w:abstractNumId w:val="13"/>
  </w:num>
  <w:num w:numId="22">
    <w:abstractNumId w:val="4"/>
  </w:num>
  <w:num w:numId="23">
    <w:abstractNumId w:val="24"/>
  </w:num>
  <w:num w:numId="24">
    <w:abstractNumId w:val="17"/>
  </w:num>
  <w:num w:numId="25">
    <w:abstractNumId w:val="56"/>
  </w:num>
  <w:num w:numId="26">
    <w:abstractNumId w:val="43"/>
  </w:num>
  <w:num w:numId="27">
    <w:abstractNumId w:val="47"/>
  </w:num>
  <w:num w:numId="28">
    <w:abstractNumId w:val="26"/>
  </w:num>
  <w:num w:numId="29">
    <w:abstractNumId w:val="14"/>
  </w:num>
  <w:num w:numId="30">
    <w:abstractNumId w:val="46"/>
  </w:num>
  <w:num w:numId="31">
    <w:abstractNumId w:val="34"/>
  </w:num>
  <w:num w:numId="32">
    <w:abstractNumId w:val="44"/>
  </w:num>
  <w:num w:numId="33">
    <w:abstractNumId w:val="30"/>
  </w:num>
  <w:num w:numId="34">
    <w:abstractNumId w:val="38"/>
  </w:num>
  <w:num w:numId="35">
    <w:abstractNumId w:val="35"/>
  </w:num>
  <w:num w:numId="36">
    <w:abstractNumId w:val="53"/>
  </w:num>
  <w:num w:numId="37">
    <w:abstractNumId w:val="7"/>
  </w:num>
  <w:num w:numId="38">
    <w:abstractNumId w:val="61"/>
  </w:num>
  <w:num w:numId="39">
    <w:abstractNumId w:val="57"/>
  </w:num>
  <w:num w:numId="40">
    <w:abstractNumId w:val="10"/>
  </w:num>
  <w:num w:numId="41">
    <w:abstractNumId w:val="51"/>
  </w:num>
  <w:num w:numId="42">
    <w:abstractNumId w:val="21"/>
  </w:num>
  <w:num w:numId="43">
    <w:abstractNumId w:val="39"/>
  </w:num>
  <w:num w:numId="44">
    <w:abstractNumId w:val="45"/>
  </w:num>
  <w:num w:numId="45">
    <w:abstractNumId w:val="2"/>
  </w:num>
  <w:num w:numId="46">
    <w:abstractNumId w:val="3"/>
  </w:num>
  <w:num w:numId="47">
    <w:abstractNumId w:val="15"/>
  </w:num>
  <w:num w:numId="48">
    <w:abstractNumId w:val="8"/>
  </w:num>
  <w:num w:numId="49">
    <w:abstractNumId w:val="9"/>
  </w:num>
  <w:num w:numId="50">
    <w:abstractNumId w:val="6"/>
  </w:num>
  <w:num w:numId="51">
    <w:abstractNumId w:val="31"/>
  </w:num>
  <w:num w:numId="52">
    <w:abstractNumId w:val="1"/>
  </w:num>
  <w:num w:numId="53">
    <w:abstractNumId w:val="5"/>
  </w:num>
  <w:num w:numId="54">
    <w:abstractNumId w:val="16"/>
  </w:num>
  <w:num w:numId="55">
    <w:abstractNumId w:val="23"/>
  </w:num>
  <w:num w:numId="56">
    <w:abstractNumId w:val="48"/>
  </w:num>
  <w:num w:numId="57">
    <w:abstractNumId w:val="22"/>
  </w:num>
  <w:num w:numId="58">
    <w:abstractNumId w:val="33"/>
  </w:num>
  <w:num w:numId="59">
    <w:abstractNumId w:val="49"/>
  </w:num>
  <w:num w:numId="60">
    <w:abstractNumId w:val="58"/>
  </w:num>
  <w:num w:numId="61">
    <w:abstractNumId w:val="11"/>
  </w:num>
  <w:num w:numId="62">
    <w:abstractNumId w:val="40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054C0"/>
    <w:rsid w:val="00100CCC"/>
    <w:rsid w:val="001D51D9"/>
    <w:rsid w:val="00216457"/>
    <w:rsid w:val="002F154E"/>
    <w:rsid w:val="003B75F5"/>
    <w:rsid w:val="006013BE"/>
    <w:rsid w:val="006354FB"/>
    <w:rsid w:val="006759B0"/>
    <w:rsid w:val="006C4C0B"/>
    <w:rsid w:val="00776947"/>
    <w:rsid w:val="007A1697"/>
    <w:rsid w:val="007B10B8"/>
    <w:rsid w:val="008A2A73"/>
    <w:rsid w:val="00A054C0"/>
    <w:rsid w:val="00AF33E8"/>
    <w:rsid w:val="00C07F8C"/>
    <w:rsid w:val="00D83778"/>
    <w:rsid w:val="00DD3C59"/>
    <w:rsid w:val="00DF64F3"/>
    <w:rsid w:val="00E20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54C0"/>
    <w:pPr>
      <w:keepNext/>
      <w:ind w:firstLine="851"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A054C0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F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54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54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semiHidden/>
    <w:rsid w:val="00A054C0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A054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A054C0"/>
    <w:pPr>
      <w:ind w:firstLine="851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A054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4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54C0"/>
    <w:pPr>
      <w:keepNext/>
      <w:ind w:firstLine="851"/>
      <w:jc w:val="both"/>
      <w:outlineLvl w:val="0"/>
    </w:pPr>
    <w:rPr>
      <w:sz w:val="28"/>
    </w:rPr>
  </w:style>
  <w:style w:type="paragraph" w:styleId="5">
    <w:name w:val="heading 5"/>
    <w:basedOn w:val="a"/>
    <w:next w:val="a"/>
    <w:link w:val="50"/>
    <w:qFormat/>
    <w:rsid w:val="00A054C0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5F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054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54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semiHidden/>
    <w:rsid w:val="00A054C0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semiHidden/>
    <w:rsid w:val="00A054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A054C0"/>
    <w:pPr>
      <w:ind w:firstLine="851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semiHidden/>
    <w:rsid w:val="00A054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F64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721E0-E2AD-417C-8286-9BC2734B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28</Pages>
  <Words>9733</Words>
  <Characters>55484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65087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Ляшенко</cp:lastModifiedBy>
  <cp:revision>8</cp:revision>
  <cp:lastPrinted>2012-10-10T08:26:00Z</cp:lastPrinted>
  <dcterms:created xsi:type="dcterms:W3CDTF">2012-10-05T06:33:00Z</dcterms:created>
  <dcterms:modified xsi:type="dcterms:W3CDTF">2016-11-15T05:12:00Z</dcterms:modified>
</cp:coreProperties>
</file>