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4F" w:rsidRPr="00FD5B4F" w:rsidRDefault="00C25CAC" w:rsidP="00FD5B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 xml:space="preserve">Тема </w:t>
      </w:r>
      <w:r w:rsidR="00FD5B4F">
        <w:rPr>
          <w:b/>
          <w:sz w:val="28"/>
          <w:szCs w:val="28"/>
        </w:rPr>
        <w:t>8</w:t>
      </w:r>
      <w:r w:rsidRPr="009516CF">
        <w:rPr>
          <w:b/>
          <w:sz w:val="28"/>
          <w:szCs w:val="28"/>
        </w:rPr>
        <w:t xml:space="preserve">: </w:t>
      </w:r>
      <w:r w:rsidR="00FD5B4F" w:rsidRPr="00FD5B4F">
        <w:rPr>
          <w:b/>
          <w:sz w:val="28"/>
          <w:szCs w:val="28"/>
        </w:rPr>
        <w:t>РОЛЬ ХИМИЧЕСКИХ ЭЛЕМЕНТОВ В ПИТАНИИ И ПОДДЕРЖАНИИ ЗДОРОВЬЯ ЧЕЛОВЕКА</w:t>
      </w:r>
    </w:p>
    <w:p w:rsidR="00C25CAC" w:rsidRPr="009516CF" w:rsidRDefault="00C25CAC" w:rsidP="00C25CAC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C25CAC" w:rsidRPr="009516CF" w:rsidRDefault="00C25CAC" w:rsidP="00C25CAC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5CAC" w:rsidRPr="009516CF" w:rsidRDefault="00C25CAC" w:rsidP="00C25CAC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C25CAC" w:rsidRPr="009516CF" w:rsidRDefault="00C25CAC" w:rsidP="00C25CA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C25CAC" w:rsidRPr="009516CF" w:rsidRDefault="00C25CAC" w:rsidP="00C25CAC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C25CAC" w:rsidRPr="009516CF" w:rsidRDefault="00C25CAC" w:rsidP="00C25CAC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C25CAC" w:rsidRPr="009516CF" w:rsidRDefault="00C25CAC" w:rsidP="00C25C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25CAC" w:rsidRPr="009516CF" w:rsidRDefault="00C25CAC" w:rsidP="00AC6DFE">
      <w:pPr>
        <w:spacing w:line="360" w:lineRule="auto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>Теоретические вопросы для самостоятельного изучения:</w:t>
      </w:r>
    </w:p>
    <w:p w:rsidR="00C25CAC" w:rsidRPr="009516CF" w:rsidRDefault="00C25CAC" w:rsidP="00C25CAC">
      <w:pPr>
        <w:ind w:firstLine="709"/>
        <w:jc w:val="both"/>
      </w:pPr>
    </w:p>
    <w:p w:rsidR="00FD5B4F" w:rsidRPr="00785BA8" w:rsidRDefault="00FD5B4F" w:rsidP="00FD5B4F">
      <w:pPr>
        <w:jc w:val="both"/>
        <w:rPr>
          <w:color w:val="000000"/>
        </w:rPr>
      </w:pPr>
      <w:r w:rsidRPr="00785BA8">
        <w:rPr>
          <w:color w:val="000000"/>
        </w:rPr>
        <w:t xml:space="preserve">1. Пищевые вещества, пища, питание в </w:t>
      </w:r>
      <w:proofErr w:type="spellStart"/>
      <w:r w:rsidRPr="00785BA8">
        <w:rPr>
          <w:color w:val="000000"/>
        </w:rPr>
        <w:t>нутрициологии</w:t>
      </w:r>
      <w:proofErr w:type="spellEnd"/>
      <w:r w:rsidRPr="00785BA8">
        <w:rPr>
          <w:color w:val="000000"/>
        </w:rPr>
        <w:t>. Теории и концепции питания. Принципы рационального питания. Пищевой рацион современного человека.</w:t>
      </w:r>
    </w:p>
    <w:p w:rsidR="00FD5B4F" w:rsidRPr="00785BA8" w:rsidRDefault="00FD5B4F" w:rsidP="00FD5B4F">
      <w:pPr>
        <w:jc w:val="both"/>
        <w:rPr>
          <w:color w:val="000000"/>
        </w:rPr>
      </w:pPr>
      <w:r w:rsidRPr="00785BA8">
        <w:rPr>
          <w:color w:val="000000"/>
        </w:rPr>
        <w:t xml:space="preserve">2.Изменения минеральных веществ в технологическом потоке. </w:t>
      </w:r>
      <w:proofErr w:type="spellStart"/>
      <w:r w:rsidRPr="00785BA8">
        <w:rPr>
          <w:bCs/>
          <w:color w:val="000000"/>
        </w:rPr>
        <w:t>Антиалиментарные</w:t>
      </w:r>
      <w:proofErr w:type="spellEnd"/>
      <w:r w:rsidRPr="00785BA8">
        <w:rPr>
          <w:bCs/>
          <w:color w:val="000000"/>
        </w:rPr>
        <w:t xml:space="preserve"> факторы питания</w:t>
      </w:r>
      <w:r w:rsidRPr="00785BA8">
        <w:rPr>
          <w:color w:val="000000"/>
        </w:rPr>
        <w:t xml:space="preserve">. </w:t>
      </w:r>
    </w:p>
    <w:p w:rsidR="00FD5B4F" w:rsidRPr="00785BA8" w:rsidRDefault="00FD5B4F" w:rsidP="00FD5B4F">
      <w:pPr>
        <w:jc w:val="both"/>
        <w:rPr>
          <w:color w:val="000000"/>
        </w:rPr>
      </w:pPr>
      <w:r w:rsidRPr="00785BA8">
        <w:rPr>
          <w:color w:val="000000"/>
        </w:rPr>
        <w:t>3. Значение минеральных веществ в питании человека. Роль воды в пищевых системах и организме человека.</w:t>
      </w:r>
    </w:p>
    <w:p w:rsidR="00FD5B4F" w:rsidRPr="00785BA8" w:rsidRDefault="00FD5B4F" w:rsidP="00FD5B4F">
      <w:pPr>
        <w:jc w:val="both"/>
        <w:rPr>
          <w:color w:val="000000"/>
        </w:rPr>
      </w:pPr>
      <w:r w:rsidRPr="00785BA8">
        <w:rPr>
          <w:color w:val="000000"/>
        </w:rPr>
        <w:t xml:space="preserve">4. </w:t>
      </w:r>
      <w:r w:rsidRPr="00785BA8">
        <w:rPr>
          <w:bCs/>
          <w:color w:val="000000"/>
        </w:rPr>
        <w:t xml:space="preserve">БАД к пище как источники </w:t>
      </w:r>
      <w:proofErr w:type="spellStart"/>
      <w:r w:rsidRPr="00785BA8">
        <w:rPr>
          <w:bCs/>
          <w:color w:val="000000"/>
        </w:rPr>
        <w:t>эссенциальных</w:t>
      </w:r>
      <w:proofErr w:type="spellEnd"/>
      <w:r w:rsidRPr="00785BA8">
        <w:rPr>
          <w:bCs/>
          <w:color w:val="000000"/>
        </w:rPr>
        <w:t xml:space="preserve"> микроэлементов.</w:t>
      </w:r>
    </w:p>
    <w:p w:rsidR="00FD5B4F" w:rsidRPr="00785BA8" w:rsidRDefault="00FD5B4F" w:rsidP="00FD5B4F">
      <w:pPr>
        <w:jc w:val="both"/>
        <w:rPr>
          <w:color w:val="000000"/>
        </w:rPr>
      </w:pPr>
      <w:r w:rsidRPr="00785BA8">
        <w:rPr>
          <w:color w:val="000000"/>
        </w:rPr>
        <w:t xml:space="preserve">5. Микроэлементы в питании различных групп населения. </w:t>
      </w:r>
    </w:p>
    <w:p w:rsidR="00FD5B4F" w:rsidRPr="00785BA8" w:rsidRDefault="00FD5B4F" w:rsidP="00FD5B4F">
      <w:pPr>
        <w:ind w:firstLine="1080"/>
        <w:jc w:val="both"/>
        <w:rPr>
          <w:b/>
          <w:color w:val="000000"/>
        </w:rPr>
      </w:pPr>
    </w:p>
    <w:p w:rsidR="00FD5B4F" w:rsidRPr="00AC6DFE" w:rsidRDefault="00FD5B4F" w:rsidP="00AC6DFE">
      <w:pPr>
        <w:jc w:val="center"/>
        <w:rPr>
          <w:color w:val="000000"/>
          <w:sz w:val="28"/>
        </w:rPr>
      </w:pPr>
      <w:r w:rsidRPr="00AC6DFE">
        <w:rPr>
          <w:b/>
          <w:color w:val="000000"/>
          <w:sz w:val="28"/>
        </w:rPr>
        <w:t>Основные понятия темы</w:t>
      </w:r>
    </w:p>
    <w:p w:rsidR="00FD5B4F" w:rsidRPr="00785BA8" w:rsidRDefault="00FD5B4F" w:rsidP="00FD5B4F">
      <w:pPr>
        <w:ind w:firstLine="709"/>
        <w:jc w:val="both"/>
        <w:rPr>
          <w:color w:val="000000"/>
          <w:sz w:val="10"/>
        </w:rPr>
      </w:pP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1.Формирование научных представлений о питании и роли пищевых веществ в процессах жизнедеятельности началось лишь в середине </w:t>
      </w:r>
      <w:r w:rsidRPr="00785BA8">
        <w:rPr>
          <w:color w:val="000000"/>
          <w:lang w:val="en-US"/>
        </w:rPr>
        <w:t>XIX</w:t>
      </w:r>
      <w:r w:rsidRPr="00785BA8">
        <w:rPr>
          <w:color w:val="000000"/>
        </w:rPr>
        <w:t xml:space="preserve"> в. благодаря ряду научных открытий, непосредственно или опосредованно связан</w:t>
      </w:r>
      <w:r w:rsidRPr="00785BA8">
        <w:rPr>
          <w:color w:val="000000"/>
        </w:rPr>
        <w:softHyphen/>
        <w:t>ных с питанием.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Суть первой научной парадигмы питания сводилась к необходимо</w:t>
      </w:r>
      <w:r w:rsidRPr="00785BA8">
        <w:rPr>
          <w:color w:val="000000"/>
        </w:rPr>
        <w:softHyphen/>
        <w:t>сти обеспечения организма требуемыми питательными веществами. Эта парадигма использована в теории сбалансированного питания, в основе которой лежат три главных положения.</w:t>
      </w:r>
    </w:p>
    <w:p w:rsidR="00FD5B4F" w:rsidRPr="00785BA8" w:rsidRDefault="00FD5B4F" w:rsidP="00FD5B4F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>При идеальном питании приток веществ точно соответствует их потере.</w:t>
      </w:r>
    </w:p>
    <w:p w:rsidR="00FD5B4F" w:rsidRPr="00785BA8" w:rsidRDefault="00FD5B4F" w:rsidP="00FD5B4F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lastRenderedPageBreak/>
        <w:t>Приток питательных веществ обеспечивается путем разрушения пищевых структур и использования организмом образовавшихся органических и неорганических веществ.</w:t>
      </w:r>
    </w:p>
    <w:p w:rsidR="00FD5B4F" w:rsidRPr="00785BA8" w:rsidRDefault="00FD5B4F" w:rsidP="00FD5B4F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 xml:space="preserve">Энергетические затраты организма должны быть сбалансированы </w:t>
      </w:r>
      <w:r w:rsidRPr="00785BA8">
        <w:rPr>
          <w:bCs/>
          <w:color w:val="000000"/>
        </w:rPr>
        <w:t xml:space="preserve">с </w:t>
      </w:r>
      <w:r w:rsidRPr="00785BA8">
        <w:rPr>
          <w:color w:val="000000"/>
        </w:rPr>
        <w:t>поступлением энергии.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Формула сбалансированного питания по А. А. Покровскому представ</w:t>
      </w:r>
      <w:r w:rsidRPr="00785BA8">
        <w:rPr>
          <w:color w:val="000000"/>
        </w:rPr>
        <w:softHyphen/>
        <w:t>ляет собой таблицу, включающую перечень пищевых компонентов с по</w:t>
      </w:r>
      <w:r w:rsidRPr="00785BA8">
        <w:rPr>
          <w:color w:val="000000"/>
        </w:rPr>
        <w:softHyphen/>
        <w:t>требностями в них в соответствии с физиологическими особенностями организма: белки, жиры, углеводы; незаменимые аминокислоты; незаменимые жирные кислоты; витамины; минеральные вещества.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Также человеку необходима вода для воспроизведения потерь в различных биологических процессах.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Балансовый подход к питанию привел к ошибочному заключению, что ценными являются только усваиваемые организмом компоненты пищи, остальные же относятся к балласту.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В 80-е гг. </w:t>
      </w:r>
      <w:r w:rsidRPr="00785BA8">
        <w:rPr>
          <w:color w:val="000000"/>
          <w:lang w:val="en-US"/>
        </w:rPr>
        <w:t>XX</w:t>
      </w:r>
      <w:r w:rsidRPr="00785BA8">
        <w:rPr>
          <w:color w:val="000000"/>
        </w:rPr>
        <w:t xml:space="preserve"> в. была сформулирована новая теория питания, представляющая собой развитие теории сбалансированного питания с учетом новейших знаний о функциях балластных веществ и кишечной микрофлоры в физиологии питания.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Эта теория, автором которой явился российский физиолог академик А. М. </w:t>
      </w:r>
      <w:proofErr w:type="spellStart"/>
      <w:r w:rsidRPr="00785BA8">
        <w:rPr>
          <w:color w:val="000000"/>
        </w:rPr>
        <w:t>Уголев</w:t>
      </w:r>
      <w:proofErr w:type="spellEnd"/>
      <w:r w:rsidRPr="00785BA8">
        <w:rPr>
          <w:color w:val="000000"/>
        </w:rPr>
        <w:t>, была названа теорией адекватного питания. В основе теории лежат четыре принципиальных положения:</w:t>
      </w:r>
    </w:p>
    <w:p w:rsidR="00FD5B4F" w:rsidRPr="00785BA8" w:rsidRDefault="00FD5B4F" w:rsidP="00FD5B4F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>пища усваивается как поглощающим ее организмом, так и населяющими его бактериями;</w:t>
      </w:r>
    </w:p>
    <w:p w:rsidR="00FD5B4F" w:rsidRPr="00785BA8" w:rsidRDefault="00FD5B4F" w:rsidP="00FD5B4F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>приток нутриентов в организме обеспечивается за счет извлечения их из пищи и в результате деятельности бактерий, синтезирующих дополнительные питательные вещества;</w:t>
      </w:r>
    </w:p>
    <w:p w:rsidR="00FD5B4F" w:rsidRPr="00785BA8" w:rsidRDefault="00FD5B4F" w:rsidP="00FD5B4F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>нормальное питание обусловливается не одним, а несколькими потоками питательных и регуляторных веществ;</w:t>
      </w:r>
    </w:p>
    <w:p w:rsidR="00FD5B4F" w:rsidRPr="00785BA8" w:rsidRDefault="00FD5B4F" w:rsidP="00FD5B4F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785BA8">
        <w:rPr>
          <w:color w:val="000000"/>
        </w:rPr>
        <w:t>физиологически важными компонентами пищи являются балластные вещества, получившие название «пищевые волокна».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2. При переработке пищевого сырья, как правило, происходит снижение содержания минеральных веществ (кроме технологий, предусматривающих их специальное введение: добавление поваренной соли, производство ферментативных, а также плавленых сыров и т.д.).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В растительных продуктах они теряются с отходами. Так, содержание ряда макро- и микроэлементов при получении крупы и муки после обработки зерна снижается, так как в удаляемых оболочках и зародышах этих компонентов находится больше, чем в целом зерне. При очистке овощей и картофеля теряется от 10 до 30% минеральных веществ. Если их подвергают тепловой обработке, то в зависимости от технологии (варки, обжаривании, тушении) теряется еще от 5 до 30%.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Мясные, рыбные продукты и птица, в основном теряют такие макроэлементы как кальций и фосфор при отделении мякоти от костей. При тепловой кулинарной обработке мясо теряет от 5 до 50% минеральных веществ. Однако, если обработку вести в присутствии костей, содержащих много кальция, то возможно увеличение его содержания в </w:t>
      </w:r>
      <w:proofErr w:type="spellStart"/>
      <w:r w:rsidRPr="00785BA8">
        <w:rPr>
          <w:color w:val="000000"/>
        </w:rPr>
        <w:t>кулинарно</w:t>
      </w:r>
      <w:proofErr w:type="spellEnd"/>
      <w:r w:rsidRPr="00785BA8">
        <w:rPr>
          <w:color w:val="000000"/>
        </w:rPr>
        <w:t xml:space="preserve"> обработанных мясных продуктах на 20%.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При производстве жидких молочных продуктов их минеральный состав практически не изменяется. При производстве белковых молочных продуктов: творога, сыры в них концентрируются соли кальция и магния, но снижается содержание калия, натрия и хлора.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В технологическом процессе за счет недостаточно качественного оборудования может переходить в конечный продукт некоторое количество микроэлементов, в том числе и токсичных, что представляет опасность для здоровья человека.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lastRenderedPageBreak/>
        <w:t>При хранении консервов в жестяных банках с некачественно выполненным припоем или при нарушении защитного лакового слоя в продукт могут переходить такие высокотоксичные элементы как свинец, кадмий, а также олово.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bCs/>
          <w:color w:val="000000"/>
          <w:u w:val="single"/>
        </w:rPr>
        <w:t xml:space="preserve">Факторы, снижающие усвоение минеральных веществ. </w:t>
      </w:r>
      <w:r w:rsidRPr="00785BA8">
        <w:rPr>
          <w:color w:val="000000"/>
        </w:rPr>
        <w:t>К ним, в первую очередь следует от</w:t>
      </w:r>
      <w:r w:rsidRPr="00785BA8">
        <w:rPr>
          <w:color w:val="000000"/>
        </w:rPr>
        <w:softHyphen/>
        <w:t xml:space="preserve">нести </w:t>
      </w:r>
      <w:r w:rsidRPr="00785BA8">
        <w:rPr>
          <w:i/>
          <w:iCs/>
          <w:color w:val="000000"/>
        </w:rPr>
        <w:t xml:space="preserve">щавелевую кислоту </w:t>
      </w:r>
      <w:r w:rsidRPr="00785BA8">
        <w:rPr>
          <w:color w:val="000000"/>
        </w:rPr>
        <w:t xml:space="preserve">и ее соли (оксалаты), </w:t>
      </w:r>
      <w:r w:rsidRPr="00785BA8">
        <w:rPr>
          <w:i/>
          <w:iCs/>
          <w:color w:val="000000"/>
        </w:rPr>
        <w:t xml:space="preserve">фитин </w:t>
      </w:r>
      <w:r w:rsidRPr="00785BA8">
        <w:rPr>
          <w:color w:val="000000"/>
        </w:rPr>
        <w:t xml:space="preserve">и </w:t>
      </w:r>
      <w:r w:rsidRPr="00785BA8">
        <w:rPr>
          <w:i/>
          <w:iCs/>
          <w:color w:val="000000"/>
        </w:rPr>
        <w:t>танины.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Продукты с высоким содержанием щавелевой кислоты способны приводить к серьезным нарушениям солевого обмена, необратимо связы</w:t>
      </w:r>
      <w:r w:rsidRPr="00785BA8">
        <w:rPr>
          <w:color w:val="000000"/>
        </w:rPr>
        <w:softHyphen/>
        <w:t>вать ионы кальция.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Известны случаи отравлений с летальным исходом, как от самой щавелевой кислоты (при фальсификации продуктов, в частности вин, ког</w:t>
      </w:r>
      <w:r w:rsidRPr="00785BA8">
        <w:rPr>
          <w:color w:val="000000"/>
        </w:rPr>
        <w:softHyphen/>
        <w:t>да подкисление проводили дешевой щавелевой кислотой), так и от из</w:t>
      </w:r>
      <w:r w:rsidRPr="00785BA8">
        <w:rPr>
          <w:color w:val="000000"/>
        </w:rPr>
        <w:softHyphen/>
        <w:t>быточного потребления продуктов, содержащих ее в больших количе</w:t>
      </w:r>
      <w:r w:rsidRPr="00785BA8">
        <w:rPr>
          <w:color w:val="000000"/>
        </w:rPr>
        <w:softHyphen/>
        <w:t>ствах. Смертельная доза для взрослых людей колеблется от 5 до 150 г. Содержание щавелевой кислоты наиболее высокое в растениях шпинат, щавель, красная свекла, но они не представляют угрозы для здоровья человека.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Фитин, благодаря своему химичес</w:t>
      </w:r>
      <w:r w:rsidRPr="00785BA8">
        <w:rPr>
          <w:color w:val="000000"/>
        </w:rPr>
        <w:softHyphen/>
        <w:t>кому строению, легко образует трудно</w:t>
      </w:r>
      <w:r w:rsidRPr="00785BA8">
        <w:rPr>
          <w:color w:val="000000"/>
        </w:rPr>
        <w:softHyphen/>
        <w:t xml:space="preserve">растворимые комплексы с ионами </w:t>
      </w:r>
      <w:proofErr w:type="spellStart"/>
      <w:r w:rsidRPr="00785BA8">
        <w:rPr>
          <w:color w:val="000000"/>
        </w:rPr>
        <w:t>Са</w:t>
      </w:r>
      <w:proofErr w:type="spellEnd"/>
      <w:r w:rsidRPr="00785BA8">
        <w:rPr>
          <w:color w:val="000000"/>
        </w:rPr>
        <w:t xml:space="preserve">, </w:t>
      </w:r>
      <w:r w:rsidRPr="00785BA8">
        <w:rPr>
          <w:color w:val="000000"/>
          <w:lang w:val="en-US"/>
        </w:rPr>
        <w:t>Mg</w:t>
      </w:r>
      <w:r w:rsidRPr="00785BA8">
        <w:rPr>
          <w:color w:val="000000"/>
        </w:rPr>
        <w:t xml:space="preserve">, </w:t>
      </w:r>
      <w:r w:rsidRPr="00785BA8">
        <w:rPr>
          <w:color w:val="000000"/>
          <w:lang w:val="en-US"/>
        </w:rPr>
        <w:t>Fe</w:t>
      </w:r>
      <w:r w:rsidRPr="00785BA8">
        <w:rPr>
          <w:color w:val="000000"/>
        </w:rPr>
        <w:t xml:space="preserve">, </w:t>
      </w:r>
      <w:r w:rsidRPr="00785BA8">
        <w:rPr>
          <w:color w:val="000000"/>
          <w:lang w:val="en-US"/>
        </w:rPr>
        <w:t>Zn</w:t>
      </w:r>
      <w:r w:rsidRPr="00785BA8">
        <w:rPr>
          <w:color w:val="000000"/>
        </w:rPr>
        <w:t>, и С</w:t>
      </w:r>
      <w:r w:rsidRPr="00785BA8">
        <w:rPr>
          <w:color w:val="000000"/>
          <w:lang w:val="en-US"/>
        </w:rPr>
        <w:t>u</w:t>
      </w:r>
      <w:r w:rsidRPr="00785BA8">
        <w:rPr>
          <w:color w:val="000000"/>
        </w:rPr>
        <w:t>. Достаточно большое количество фитина содержится в злаковых и бобо</w:t>
      </w:r>
      <w:r w:rsidRPr="00785BA8">
        <w:rPr>
          <w:color w:val="000000"/>
        </w:rPr>
        <w:softHyphen/>
        <w:t>вых культурах: в пшенице, горохе, ку</w:t>
      </w:r>
      <w:r w:rsidRPr="00785BA8">
        <w:rPr>
          <w:color w:val="000000"/>
        </w:rPr>
        <w:softHyphen/>
        <w:t xml:space="preserve">курузе, причем основная часть сосредоточена в наружном слое зерна. Поэтом фитин практически отсутствует в хлебе, выпеченном из муки высшего сорта. Также фитин отсутствует в хлебе из ржаной муки, где в процессе подготовки теста фитин разрушается ферментом </w:t>
      </w:r>
      <w:proofErr w:type="spellStart"/>
      <w:r w:rsidRPr="00785BA8">
        <w:rPr>
          <w:color w:val="000000"/>
        </w:rPr>
        <w:t>фитазой</w:t>
      </w:r>
      <w:proofErr w:type="spellEnd"/>
      <w:r w:rsidRPr="00785BA8">
        <w:rPr>
          <w:color w:val="000000"/>
        </w:rPr>
        <w:t>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Дубильные вещества, кофеин, а также балластные соединения (пищевые волокна) также могут рассмат</w:t>
      </w:r>
      <w:r w:rsidRPr="00785BA8">
        <w:rPr>
          <w:color w:val="000000"/>
        </w:rPr>
        <w:softHyphen/>
        <w:t>риваться как факторы, снижающие усвоение минеральных веществ, так как эффективно их связывают.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3. Вода, не является питательным веществом, но она жизненно необходима, как стабилизатор температуры тела, переносчик нутриентов (питательных веществ) и пищеварительных отходов, реагент и реакционная среда в ряде химических превращений. Кроме того, вода формирует органолептические показатели продукта.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Содержание влаги (%) в пищевых продуктах изменяется в широких пределах: от 5-15% в муке, сухом молоке, масле, маргарине до 85-95% в молоке, фруктах, овощах, пиве, соке. Установлено, что в продуктах с низкой влажностью при хранении могут происходить окисление жиров, </w:t>
      </w:r>
      <w:proofErr w:type="spellStart"/>
      <w:r w:rsidRPr="00785BA8">
        <w:rPr>
          <w:color w:val="000000"/>
        </w:rPr>
        <w:t>неферментативное</w:t>
      </w:r>
      <w:proofErr w:type="spellEnd"/>
      <w:r w:rsidRPr="00785BA8">
        <w:rPr>
          <w:color w:val="000000"/>
        </w:rPr>
        <w:t xml:space="preserve"> потемнение, потеря водорастворимых веществ (витаминов), порча, вызванная ферментами. Роль микроорганизмов здесь минимальна. В продуктах с промежуточной влажностью могут протекать разные процессы, в том числе значительно возрастает роль микроорганизмов порчи. В процессах, протекающих при высокой влажности, микроорганизмам принадлежит решающая роль.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785BA8">
        <w:rPr>
          <w:rFonts w:ascii="Times New Roman" w:hAnsi="Times New Roman" w:cs="Times New Roman"/>
          <w:bCs/>
          <w:sz w:val="24"/>
          <w:szCs w:val="24"/>
        </w:rPr>
        <w:t>Биологически активные добавки</w:t>
      </w:r>
      <w:r w:rsidRPr="00785BA8">
        <w:rPr>
          <w:rFonts w:ascii="Times New Roman" w:hAnsi="Times New Roman" w:cs="Times New Roman"/>
          <w:sz w:val="24"/>
          <w:szCs w:val="24"/>
        </w:rPr>
        <w:t>, по определению Института питания РАМН, представляют собой концентраты натуральных или идентичных натуральным биологически активных веществ, предназначенные для непосредственного приема и/или введения в состав пищевых продуктов с целью обогащения рациона питания отдельными биологически активными веществами или их комплексами. БАД к пище вырабатываются в виде экстрактов, настоев, бальзамов, изоляторов, порошков, сухих и жидких концентратов, сиропов, таблеток, капсул и других форм.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БАД классифицируют по 2м основным группам: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1.     </w:t>
      </w:r>
      <w:r w:rsidRPr="00785BA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нутрицевтики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2.     </w:t>
      </w:r>
      <w:r w:rsidRPr="00785BA8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парафармацевтики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Биологически активные добавки – это химически заданные формулы, в составе которых компоненты не превышают рекомендуемую суточную потребность в пищевых веществах (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нутрицевтики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) или терапевтическую дозу активного вещества (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парафармацевтики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).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Нутрицевтики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эссенциальные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нутриенты) являются природными ингредиентами пищи. К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нутрицевтикам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1-й группы относятся: витамины, минералы, </w:t>
      </w:r>
      <w:proofErr w:type="gramStart"/>
      <w:r w:rsidRPr="00785BA8">
        <w:rPr>
          <w:rFonts w:ascii="Times New Roman" w:hAnsi="Times New Roman" w:cs="Times New Roman"/>
          <w:sz w:val="24"/>
          <w:szCs w:val="24"/>
        </w:rPr>
        <w:t>ферменты, </w:t>
      </w:r>
      <w:r w:rsidRPr="00785B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5BA8">
        <w:rPr>
          <w:rFonts w:ascii="Times New Roman" w:hAnsi="Times New Roman" w:cs="Times New Roman"/>
          <w:sz w:val="24"/>
          <w:szCs w:val="24"/>
        </w:rPr>
        <w:t>пищевые</w:t>
      </w:r>
      <w:proofErr w:type="gramEnd"/>
      <w:r w:rsidRPr="00785BA8">
        <w:rPr>
          <w:rFonts w:ascii="Times New Roman" w:hAnsi="Times New Roman" w:cs="Times New Roman"/>
          <w:sz w:val="24"/>
          <w:szCs w:val="24"/>
        </w:rPr>
        <w:t xml:space="preserve"> </w:t>
      </w:r>
      <w:r w:rsidRPr="00785BA8">
        <w:rPr>
          <w:rFonts w:ascii="Times New Roman" w:hAnsi="Times New Roman" w:cs="Times New Roman"/>
          <w:sz w:val="24"/>
          <w:szCs w:val="24"/>
        </w:rPr>
        <w:lastRenderedPageBreak/>
        <w:t xml:space="preserve">волокна, аминокислоты,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эссенциальные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жирные кислоты. К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нутрицевтикам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2-й группы относятся: холин, карнитин, лецитин, инозит,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октаконазол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метилсульфония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хлорид, биотин, β-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ситосерин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, β-каротин, сапонины,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флавоноиды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пангамовая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кислота, ксантофиллы,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липоевая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 кислота.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Парафармацевтики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, в зависимости от биотехнологического способа изготовления, разделяются на содержащие продукты: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1.    </w:t>
      </w:r>
      <w:r w:rsidRPr="00785B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5BA8">
        <w:rPr>
          <w:rFonts w:ascii="Times New Roman" w:hAnsi="Times New Roman" w:cs="Times New Roman"/>
          <w:sz w:val="24"/>
          <w:szCs w:val="24"/>
        </w:rPr>
        <w:t>растительного синтеза,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2.    </w:t>
      </w:r>
      <w:r w:rsidRPr="00785B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5BA8">
        <w:rPr>
          <w:rFonts w:ascii="Times New Roman" w:hAnsi="Times New Roman" w:cs="Times New Roman"/>
          <w:sz w:val="24"/>
          <w:szCs w:val="24"/>
        </w:rPr>
        <w:t>животного синтеза,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3.    </w:t>
      </w:r>
      <w:r w:rsidRPr="00785B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5BA8">
        <w:rPr>
          <w:rFonts w:ascii="Times New Roman" w:hAnsi="Times New Roman" w:cs="Times New Roman"/>
          <w:sz w:val="24"/>
          <w:szCs w:val="24"/>
        </w:rPr>
        <w:t>микробиологического синтеза (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эубиотики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),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4.    </w:t>
      </w:r>
      <w:r w:rsidRPr="00785B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85BA8">
        <w:rPr>
          <w:rFonts w:ascii="Times New Roman" w:hAnsi="Times New Roman" w:cs="Times New Roman"/>
          <w:sz w:val="24"/>
          <w:szCs w:val="24"/>
        </w:rPr>
        <w:t>пчеловодства,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5.     натурального химического синтеза.</w:t>
      </w:r>
    </w:p>
    <w:p w:rsidR="00FD5B4F" w:rsidRPr="00785BA8" w:rsidRDefault="00FD5B4F" w:rsidP="00FD5B4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БАД к пище не должны содержать сильнодействующие, наркотические и ядовитые вещества и/или растительное сырье, не применяемое в медицинской практике и не используемое в питании.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5.В настоящее время выделяют восемь возрастных групп детей, питание которых нормируется по энергической ценности и 25 нутриентам. Дополнительно выделяется группа школьников шестилетнего возраста, а с 11 лет вводится половая дифференцировка нормативов питания. Наличие в питании детей различных </w:t>
      </w:r>
      <w:r w:rsidRPr="00785BA8">
        <w:rPr>
          <w:bCs/>
          <w:color w:val="000000"/>
        </w:rPr>
        <w:t>макро- и микроэлементов</w:t>
      </w:r>
      <w:r w:rsidRPr="00785BA8">
        <w:rPr>
          <w:color w:val="000000"/>
        </w:rPr>
        <w:t xml:space="preserve"> отвечает за обеспечение процессов роста, развития костей, нервной ткани, мышц, мозга и зубов. Из них особое внимание следует уделить кальцию и фосфору, которые содержатся в молочных продуктах, а также </w:t>
      </w:r>
      <w:proofErr w:type="gramStart"/>
      <w:r w:rsidRPr="00785BA8">
        <w:rPr>
          <w:color w:val="000000"/>
        </w:rPr>
        <w:t>в  мясе</w:t>
      </w:r>
      <w:proofErr w:type="gramEnd"/>
      <w:r w:rsidRPr="00785BA8">
        <w:rPr>
          <w:color w:val="000000"/>
        </w:rPr>
        <w:t>, рыбе, яйцах и овсяной крупе. Такие химические соединения как соли железа принимают участие в процессе кроветворения, а соли магния - в формировании ферментативных систем, в углеводном и фосфорном обменах. Химические элементы натрий и калий задействованы во всех основных биологических процессах организма, водном обмене, кроме того, они ответственны за поддержание щелочного резерва крови. Йод отвечает за нормализацию функции щитовидной железы.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Потребность в воде ребенка в возрасте 1-3 года составляет 100 мл воды на 1 кг массы тела, в возрасте 3-6 лет - 60 мл, а </w:t>
      </w:r>
      <w:proofErr w:type="gramStart"/>
      <w:r w:rsidRPr="00785BA8">
        <w:rPr>
          <w:color w:val="000000"/>
        </w:rPr>
        <w:t>в от</w:t>
      </w:r>
      <w:proofErr w:type="gramEnd"/>
      <w:r w:rsidRPr="00785BA8">
        <w:rPr>
          <w:color w:val="000000"/>
        </w:rPr>
        <w:t xml:space="preserve"> 7 до 17 лет -  50 мл на 1 кг массы тела.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>Дефицит питательных микроэлементов широко распространен среди беременных и кормящих, что обусловлено повышенными потребностями в питании матери и ее развивающегося плода. Этот дефицит может отрицательно сказаться на здоровье матери, на протекании беременности и на здоровье новорожденного.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  <w:r w:rsidRPr="00785BA8">
        <w:rPr>
          <w:color w:val="000000"/>
        </w:rPr>
        <w:t xml:space="preserve">В пожилом и старческом возрасте </w:t>
      </w:r>
      <w:proofErr w:type="gramStart"/>
      <w:r w:rsidRPr="00785BA8">
        <w:rPr>
          <w:color w:val="000000"/>
        </w:rPr>
        <w:t>возможно</w:t>
      </w:r>
      <w:proofErr w:type="gramEnd"/>
      <w:r w:rsidRPr="00785BA8">
        <w:rPr>
          <w:color w:val="000000"/>
        </w:rPr>
        <w:t xml:space="preserve"> как перенасыщение организма некоторыми минеральными веществами, так и их недостаточность. </w:t>
      </w:r>
      <w:proofErr w:type="gramStart"/>
      <w:r w:rsidRPr="00785BA8">
        <w:rPr>
          <w:color w:val="000000"/>
        </w:rPr>
        <w:t>Например</w:t>
      </w:r>
      <w:proofErr w:type="gramEnd"/>
      <w:r w:rsidRPr="00785BA8">
        <w:rPr>
          <w:color w:val="000000"/>
        </w:rPr>
        <w:t xml:space="preserve">: соли кальция откладываются в стенках кровеносных сосудов, суставах и других тканях. При дефиците кальция в пище или избытке пищевых веществ ухудшается его усвоение (фитины зерновых и бобовых продуктов, щавелевая кислота, жиры), кальций выводится из костей. Это, особенно на фоне недостатка белков, может вести к старческому остеопорозу. Потребность организма пожилых и старых людей в кальции — 0,8 г, а в фосфоре — 1,2 г. Количество магния целесообразно увеличить до 0,5-0,6 г в день, учитывая его антиспастическое действие, способность стимулировать перистальтику кишечника и желчеотделение, нормализовать обмен холестерина. При достаточно высоком содержании калия в рационе (3-4 г в день) следует умеренно ограничивать количество натрия хлорида — до 10 г в день, главным образом за счет уменьшения потребления соленых продуктов. Особое значение это имеет при склонности к повышению артериального давления. При гипертонической болезни в рационе должно быть более 10 г соли. Потребность в железе — 10-15 мг в день вне зависимости от пола. Если в рационе преобладают зерновые продукты и мало мяса, рыбы, фруктов и ягод, это количество железа может быть недостаточным. Надо учитывать, что в старости нередко отмечаются железодефицитные анемии, особенно </w:t>
      </w:r>
      <w:r w:rsidRPr="00785BA8">
        <w:rPr>
          <w:color w:val="000000"/>
        </w:rPr>
        <w:lastRenderedPageBreak/>
        <w:t>при заболеваниях желудочно-кишечного тракта. Кроме того, при физиологической старости уменьшаются запасы костномозгового железа и снижается эффективность включения железа в эритроциты крови</w:t>
      </w:r>
    </w:p>
    <w:p w:rsidR="00FD5B4F" w:rsidRPr="00785BA8" w:rsidRDefault="00FD5B4F" w:rsidP="00FD5B4F">
      <w:pPr>
        <w:ind w:firstLine="709"/>
        <w:jc w:val="both"/>
        <w:rPr>
          <w:color w:val="000000"/>
        </w:rPr>
      </w:pPr>
    </w:p>
    <w:p w:rsidR="00FD5B4F" w:rsidRDefault="00FD5B4F" w:rsidP="00FD5B4F">
      <w:pPr>
        <w:ind w:firstLine="709"/>
        <w:jc w:val="both"/>
        <w:rPr>
          <w:b/>
          <w:color w:val="000000"/>
        </w:rPr>
      </w:pPr>
    </w:p>
    <w:p w:rsidR="00FD5B4F" w:rsidRPr="00785BA8" w:rsidRDefault="00FD5B4F" w:rsidP="00FD5B4F">
      <w:pPr>
        <w:jc w:val="center"/>
        <w:rPr>
          <w:b/>
          <w:color w:val="000000"/>
        </w:rPr>
      </w:pPr>
      <w:r w:rsidRPr="00785BA8">
        <w:rPr>
          <w:b/>
          <w:color w:val="000000"/>
        </w:rPr>
        <w:t>Рекомендуемая литература:</w:t>
      </w:r>
    </w:p>
    <w:p w:rsidR="00FD5B4F" w:rsidRPr="00785BA8" w:rsidRDefault="00FD5B4F" w:rsidP="00FD5B4F">
      <w:pPr>
        <w:pStyle w:val="3"/>
        <w:shd w:val="clear" w:color="auto" w:fill="FFFFFF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85BA8">
        <w:rPr>
          <w:rFonts w:ascii="Times New Roman" w:hAnsi="Times New Roman"/>
          <w:b w:val="0"/>
          <w:color w:val="000000"/>
          <w:sz w:val="24"/>
          <w:szCs w:val="24"/>
        </w:rPr>
        <w:t>1. Королев А.А.</w:t>
      </w:r>
      <w:r w:rsidRPr="00785BA8">
        <w:rPr>
          <w:rStyle w:val="apple-converted-space"/>
          <w:rFonts w:ascii="Times New Roman" w:eastAsia="Calibri" w:hAnsi="Times New Roman"/>
          <w:b w:val="0"/>
          <w:color w:val="000000"/>
          <w:sz w:val="24"/>
          <w:szCs w:val="24"/>
        </w:rPr>
        <w:t> </w:t>
      </w:r>
      <w:r w:rsidRPr="00785BA8">
        <w:rPr>
          <w:rFonts w:ascii="Times New Roman" w:hAnsi="Times New Roman"/>
          <w:b w:val="0"/>
          <w:color w:val="000000"/>
          <w:sz w:val="24"/>
          <w:szCs w:val="24"/>
        </w:rPr>
        <w:t xml:space="preserve">Гигиена питания: учебник для студ. </w:t>
      </w:r>
      <w:proofErr w:type="spellStart"/>
      <w:r w:rsidRPr="00785BA8">
        <w:rPr>
          <w:rFonts w:ascii="Times New Roman" w:hAnsi="Times New Roman"/>
          <w:b w:val="0"/>
          <w:color w:val="000000"/>
          <w:sz w:val="24"/>
          <w:szCs w:val="24"/>
        </w:rPr>
        <w:t>высш</w:t>
      </w:r>
      <w:proofErr w:type="spellEnd"/>
      <w:r w:rsidRPr="00785BA8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785BA8">
        <w:rPr>
          <w:rFonts w:ascii="Times New Roman" w:hAnsi="Times New Roman"/>
          <w:b w:val="0"/>
          <w:color w:val="000000"/>
          <w:sz w:val="24"/>
          <w:szCs w:val="24"/>
        </w:rPr>
        <w:t>учеб.заведений</w:t>
      </w:r>
      <w:proofErr w:type="spellEnd"/>
      <w:r w:rsidRPr="00785BA8">
        <w:rPr>
          <w:rFonts w:ascii="Times New Roman" w:hAnsi="Times New Roman"/>
          <w:b w:val="0"/>
          <w:color w:val="000000"/>
          <w:sz w:val="24"/>
          <w:szCs w:val="24"/>
        </w:rPr>
        <w:t>. - М.: Издательский центр "Академия", 2006.</w:t>
      </w:r>
    </w:p>
    <w:p w:rsidR="00FD5B4F" w:rsidRPr="00785BA8" w:rsidRDefault="00FD5B4F" w:rsidP="00FD5B4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BA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</w:t>
      </w:r>
      <w:r w:rsidRPr="00785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Г. И.</w:t>
      </w:r>
      <w:r w:rsidRPr="00785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Румянцева. - 2-е изд., </w:t>
      </w:r>
      <w:proofErr w:type="spellStart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</w:t>
      </w:r>
      <w:proofErr w:type="gramStart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2009. - 608 с.</w:t>
      </w:r>
    </w:p>
    <w:p w:rsidR="00FD5B4F" w:rsidRPr="00785BA8" w:rsidRDefault="00FD5B4F" w:rsidP="00FD5B4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>3. Гигиена с основами экологии человека: учебник / Под ред. проф. П.И. Мельниченко. — М.: ГЭОТАР–Медиа, 2010. — 752 с.</w:t>
      </w:r>
    </w:p>
    <w:p w:rsidR="00FD5B4F" w:rsidRPr="00785BA8" w:rsidRDefault="00FD5B4F" w:rsidP="00FD5B4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A8">
        <w:rPr>
          <w:rFonts w:ascii="Times New Roman" w:hAnsi="Times New Roman" w:cs="Times New Roman"/>
          <w:sz w:val="24"/>
          <w:szCs w:val="24"/>
        </w:rPr>
        <w:t xml:space="preserve">4. Пивоваров Ю. П.  Гигиена и основы экологии </w:t>
      </w:r>
      <w:proofErr w:type="gramStart"/>
      <w:r w:rsidRPr="00785BA8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785BA8">
        <w:rPr>
          <w:rFonts w:ascii="Times New Roman" w:hAnsi="Times New Roman" w:cs="Times New Roman"/>
          <w:sz w:val="24"/>
          <w:szCs w:val="24"/>
        </w:rPr>
        <w:t xml:space="preserve"> учебник для студентов мед. вузов/ Ю. П. Пивоваров, В. В.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Королик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785BA8">
        <w:rPr>
          <w:rFonts w:ascii="Times New Roman" w:hAnsi="Times New Roman" w:cs="Times New Roman"/>
          <w:sz w:val="24"/>
          <w:szCs w:val="24"/>
        </w:rPr>
        <w:t>Зиневич</w:t>
      </w:r>
      <w:proofErr w:type="spellEnd"/>
      <w:r w:rsidRPr="00785BA8">
        <w:rPr>
          <w:rFonts w:ascii="Times New Roman" w:hAnsi="Times New Roman" w:cs="Times New Roman"/>
          <w:sz w:val="24"/>
          <w:szCs w:val="24"/>
        </w:rPr>
        <w:t>; под ред. Ю. П. Пивоварова. -М.: Академия, 2004. -528 с.</w:t>
      </w:r>
    </w:p>
    <w:p w:rsidR="00FD5B4F" w:rsidRPr="00785BA8" w:rsidRDefault="00FD5B4F" w:rsidP="00FD5B4F">
      <w:pPr>
        <w:pStyle w:val="a5"/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5BA8">
        <w:rPr>
          <w:rFonts w:ascii="Times New Roman" w:hAnsi="Times New Roman" w:cs="Times New Roman"/>
          <w:sz w:val="24"/>
          <w:szCs w:val="24"/>
        </w:rPr>
        <w:t>5.</w:t>
      </w:r>
      <w:r w:rsidRPr="00785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Микроэлементы и доказательная медицина: монография / В. М. Боев. - </w:t>
      </w:r>
      <w:proofErr w:type="gramStart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785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Медицина, 2005. - 208 с.</w:t>
      </w:r>
      <w:r w:rsidRPr="00785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D5B4F" w:rsidRPr="00785BA8" w:rsidRDefault="00FD5B4F" w:rsidP="00FD5B4F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 w:rsidRPr="00785BA8">
        <w:rPr>
          <w:rStyle w:val="apple-converted-space"/>
          <w:sz w:val="24"/>
          <w:szCs w:val="24"/>
          <w:shd w:val="clear" w:color="auto" w:fill="FFFFFF"/>
        </w:rPr>
        <w:t>6.</w:t>
      </w:r>
      <w:r w:rsidRPr="00785BA8">
        <w:rPr>
          <w:color w:val="000000"/>
          <w:sz w:val="24"/>
          <w:szCs w:val="24"/>
        </w:rPr>
        <w:t xml:space="preserve"> Витамины, макро- и</w:t>
      </w:r>
      <w:r w:rsidRPr="00785BA8">
        <w:rPr>
          <w:rStyle w:val="apple-converted-space"/>
          <w:color w:val="000000"/>
          <w:sz w:val="24"/>
          <w:szCs w:val="24"/>
        </w:rPr>
        <w:t> </w:t>
      </w:r>
      <w:r w:rsidRPr="00785BA8">
        <w:rPr>
          <w:color w:val="000000"/>
          <w:sz w:val="24"/>
          <w:szCs w:val="24"/>
        </w:rPr>
        <w:t xml:space="preserve">микроэлементы. Ребров В.Г., Громова О.А. - </w:t>
      </w:r>
      <w:proofErr w:type="gramStart"/>
      <w:r w:rsidRPr="00785BA8">
        <w:rPr>
          <w:color w:val="000000"/>
          <w:sz w:val="24"/>
          <w:szCs w:val="24"/>
        </w:rPr>
        <w:t>М. :</w:t>
      </w:r>
      <w:proofErr w:type="gramEnd"/>
      <w:r w:rsidRPr="00785BA8">
        <w:rPr>
          <w:color w:val="000000"/>
          <w:sz w:val="24"/>
          <w:szCs w:val="24"/>
        </w:rPr>
        <w:t xml:space="preserve"> ГЭОТАР-Медиа, 2008. - 960 с. [Консультант Студента].</w:t>
      </w:r>
    </w:p>
    <w:p w:rsidR="00C25CAC" w:rsidRPr="009516CF" w:rsidRDefault="00C25CAC" w:rsidP="00C25CAC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5CAC" w:rsidRPr="009516CF" w:rsidRDefault="00FD5B4F" w:rsidP="00FD5B4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Практическая часть занятия</w:t>
      </w:r>
    </w:p>
    <w:p w:rsidR="00941658" w:rsidRDefault="00941658" w:rsidP="00AC6DFE">
      <w:pPr>
        <w:spacing w:after="200" w:line="276" w:lineRule="auto"/>
        <w:jc w:val="center"/>
        <w:rPr>
          <w:rFonts w:eastAsia="Calibri"/>
          <w:lang w:eastAsia="en-US"/>
        </w:rPr>
      </w:pPr>
    </w:p>
    <w:p w:rsidR="00AC6DFE" w:rsidRPr="00AC6DFE" w:rsidRDefault="00AC6DFE" w:rsidP="00AC6DFE">
      <w:pPr>
        <w:spacing w:after="200" w:line="276" w:lineRule="auto"/>
        <w:jc w:val="center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Входной тестовый контроль</w:t>
      </w:r>
    </w:p>
    <w:p w:rsidR="00AC6DFE" w:rsidRPr="00AC6DFE" w:rsidRDefault="00AC6DFE" w:rsidP="00AC6DFE">
      <w:pPr>
        <w:spacing w:after="200" w:line="276" w:lineRule="auto"/>
        <w:jc w:val="center"/>
        <w:rPr>
          <w:rFonts w:eastAsia="Calibri"/>
          <w:lang w:eastAsia="en-US"/>
        </w:rPr>
      </w:pPr>
      <w:r w:rsidRPr="00AC6DFE">
        <w:rPr>
          <w:rFonts w:eastAsia="Calibri"/>
          <w:lang w:val="en-US" w:eastAsia="en-US"/>
        </w:rPr>
        <w:t>I</w:t>
      </w:r>
      <w:r w:rsidRPr="00AC6DFE">
        <w:rPr>
          <w:rFonts w:eastAsia="Calibri"/>
          <w:lang w:eastAsia="en-US"/>
        </w:rPr>
        <w:t xml:space="preserve"> вариант</w:t>
      </w:r>
    </w:p>
    <w:p w:rsidR="00AC6DFE" w:rsidRPr="00AC6DFE" w:rsidRDefault="00AC6DFE" w:rsidP="00AC6DFE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  <w:r w:rsidRPr="00AC6DFE">
        <w:rPr>
          <w:rFonts w:eastAsia="Calibri"/>
          <w:color w:val="000000"/>
          <w:lang w:eastAsia="en-US"/>
        </w:rPr>
        <w:t>1. Принципы рационального питания, все кроме</w:t>
      </w:r>
    </w:p>
    <w:p w:rsidR="00AC6DFE" w:rsidRPr="00AC6DFE" w:rsidRDefault="00AC6DFE" w:rsidP="00AC6DFE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AC6DFE" w:rsidRPr="00AC6DFE" w:rsidRDefault="00AC6DFE" w:rsidP="00AC6DF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C6DFE">
        <w:rPr>
          <w:rFonts w:eastAsia="Calibri"/>
          <w:color w:val="000000"/>
          <w:lang w:eastAsia="en-US"/>
        </w:rPr>
        <w:t xml:space="preserve">1. Удовлетворение </w:t>
      </w:r>
      <w:proofErr w:type="spellStart"/>
      <w:r w:rsidRPr="00AC6DFE">
        <w:rPr>
          <w:rFonts w:eastAsia="Calibri"/>
          <w:color w:val="000000"/>
          <w:lang w:eastAsia="en-US"/>
        </w:rPr>
        <w:t>энергопотребностей</w:t>
      </w:r>
      <w:proofErr w:type="spellEnd"/>
    </w:p>
    <w:p w:rsidR="00AC6DFE" w:rsidRPr="00AC6DFE" w:rsidRDefault="00AC6DFE" w:rsidP="00AC6DF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C6DFE">
        <w:rPr>
          <w:rFonts w:eastAsia="Calibri"/>
          <w:color w:val="000000"/>
          <w:lang w:eastAsia="en-US"/>
        </w:rPr>
        <w:t xml:space="preserve">2. Количества белка в ликворе </w:t>
      </w:r>
    </w:p>
    <w:p w:rsidR="00AC6DFE" w:rsidRPr="00AC6DFE" w:rsidRDefault="00AC6DFE" w:rsidP="00AC6DF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C6DFE">
        <w:rPr>
          <w:rFonts w:eastAsia="Calibri"/>
          <w:color w:val="000000"/>
          <w:lang w:eastAsia="en-US"/>
        </w:rPr>
        <w:t xml:space="preserve">3. Определение отдельных аминокислот </w:t>
      </w:r>
    </w:p>
    <w:p w:rsidR="00AC6DFE" w:rsidRPr="00AC6DFE" w:rsidRDefault="00AC6DFE" w:rsidP="00AC6DF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C6DFE">
        <w:rPr>
          <w:rFonts w:eastAsia="Calibri"/>
          <w:color w:val="000000"/>
          <w:lang w:eastAsia="en-US"/>
        </w:rPr>
        <w:t xml:space="preserve">4. Определение соотношения белков, липидов, углеводов 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2. Дайте определение понятия «биологически активные добавки»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Это вещества, полученные из растительного, животного или минерального сырья, а также химическими или биологическими способами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2. Это природные или идентичные природные вещества, обладающие биологической активностью и предназначенные для употребления одновременно с пищей или введения в состав пищевых продуктов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3. Это комплекс </w:t>
      </w:r>
      <w:proofErr w:type="spellStart"/>
      <w:r w:rsidRPr="00AC6DFE">
        <w:rPr>
          <w:rFonts w:eastAsia="Calibri"/>
          <w:lang w:eastAsia="en-US"/>
        </w:rPr>
        <w:t>нутрицевтиков</w:t>
      </w:r>
      <w:proofErr w:type="spellEnd"/>
      <w:r w:rsidRPr="00AC6DFE">
        <w:rPr>
          <w:rFonts w:eastAsia="Calibri"/>
          <w:lang w:eastAsia="en-US"/>
        </w:rPr>
        <w:t xml:space="preserve">, </w:t>
      </w:r>
      <w:proofErr w:type="spellStart"/>
      <w:r w:rsidRPr="00AC6DFE">
        <w:rPr>
          <w:rFonts w:eastAsia="Calibri"/>
          <w:lang w:eastAsia="en-US"/>
        </w:rPr>
        <w:t>парафармацевтиков</w:t>
      </w:r>
      <w:proofErr w:type="spellEnd"/>
      <w:r w:rsidRPr="00AC6DFE">
        <w:rPr>
          <w:rFonts w:eastAsia="Calibri"/>
          <w:lang w:eastAsia="en-US"/>
        </w:rPr>
        <w:t xml:space="preserve"> и </w:t>
      </w:r>
      <w:proofErr w:type="spellStart"/>
      <w:r w:rsidRPr="00AC6DFE">
        <w:rPr>
          <w:rFonts w:eastAsia="Calibri"/>
          <w:lang w:eastAsia="en-US"/>
        </w:rPr>
        <w:t>эубиотиков</w:t>
      </w:r>
      <w:proofErr w:type="spellEnd"/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4. Это комплекс живых микроорганизмов и (или) их метаболитов, оказывающих нормализующее воздействие на состав и биологическую активность микрофлоры пищеварительного тракта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3. Дайте определение понятия «</w:t>
      </w:r>
      <w:proofErr w:type="spellStart"/>
      <w:r w:rsidRPr="00AC6DFE">
        <w:rPr>
          <w:rFonts w:eastAsia="Calibri"/>
          <w:lang w:eastAsia="en-US"/>
        </w:rPr>
        <w:t>нутрицевтики</w:t>
      </w:r>
      <w:proofErr w:type="spellEnd"/>
      <w:r w:rsidRPr="00AC6DFE">
        <w:rPr>
          <w:rFonts w:eastAsia="Calibri"/>
          <w:lang w:eastAsia="en-US"/>
        </w:rPr>
        <w:t>»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Это источники белков, жиров и углеводов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lastRenderedPageBreak/>
        <w:t xml:space="preserve">2. Это вещества, функциональное действие которых направлено на восполнение дефицита </w:t>
      </w:r>
      <w:proofErr w:type="spellStart"/>
      <w:r w:rsidRPr="00AC6DFE">
        <w:rPr>
          <w:rFonts w:eastAsia="Calibri"/>
          <w:lang w:eastAsia="en-US"/>
        </w:rPr>
        <w:t>эссенциальных</w:t>
      </w:r>
      <w:proofErr w:type="spellEnd"/>
      <w:r w:rsidRPr="00AC6DFE">
        <w:rPr>
          <w:rFonts w:eastAsia="Calibri"/>
          <w:lang w:eastAsia="en-US"/>
        </w:rPr>
        <w:t xml:space="preserve"> пищевых веществ.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3. Это вещества, функциональное действие которых направлено на направленные изменения метаболизма веществ и лечебное питание.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4. Это биологически активные добавки, применяемые для коррекции химического состава пищи человека (дополнительные источники </w:t>
      </w:r>
      <w:proofErr w:type="spellStart"/>
      <w:r w:rsidRPr="00AC6DFE">
        <w:rPr>
          <w:rFonts w:eastAsia="Calibri"/>
          <w:lang w:eastAsia="en-US"/>
        </w:rPr>
        <w:t>нутриенов</w:t>
      </w:r>
      <w:proofErr w:type="spellEnd"/>
      <w:r w:rsidRPr="00AC6DFE">
        <w:rPr>
          <w:rFonts w:eastAsia="Calibri"/>
          <w:lang w:eastAsia="en-US"/>
        </w:rPr>
        <w:t>: белков, незаменимых аминокислот, жиров, незаменимых полиненасыщенных жирных кислот омега-3 и –6 ряда, витаминов, макро- и микроэлементов, пищевых волокон)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4. К биологически активным добавкам (БАД) относят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Пищевые красители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2. Микроэлементы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3. Эмульгаторы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4. Антиокислители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5. Подсластители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5. Укажите нормативный документ, регламентирующий порядок государственной регистрации </w:t>
      </w:r>
      <w:proofErr w:type="spellStart"/>
      <w:r w:rsidRPr="00AC6DFE">
        <w:rPr>
          <w:rFonts w:eastAsia="Calibri"/>
          <w:lang w:eastAsia="en-US"/>
        </w:rPr>
        <w:t>бадов</w:t>
      </w:r>
      <w:proofErr w:type="spellEnd"/>
      <w:r w:rsidRPr="00AC6DFE">
        <w:rPr>
          <w:rFonts w:eastAsia="Calibri"/>
          <w:lang w:eastAsia="en-US"/>
        </w:rPr>
        <w:t xml:space="preserve"> к пище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Приказ МЗ РФ от 15.04.97 г. №117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2. Приказ МЗ РФ от 02.12.97 г. №349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3. Приказ ФС по надзору в сфере прав потребителей и благополучия человека от 18.06.04 г. №2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4. Постановление Правительства РФ от 23.04.97 г. №481</w:t>
      </w:r>
    </w:p>
    <w:p w:rsidR="00941658" w:rsidRDefault="00941658" w:rsidP="00AC6DFE">
      <w:pPr>
        <w:jc w:val="center"/>
        <w:rPr>
          <w:rFonts w:eastAsia="Calibri"/>
          <w:lang w:eastAsia="en-US"/>
        </w:rPr>
      </w:pPr>
    </w:p>
    <w:p w:rsidR="00AC6DFE" w:rsidRPr="00AC6DFE" w:rsidRDefault="00AC6DFE" w:rsidP="00AC6DFE">
      <w:pPr>
        <w:spacing w:after="200" w:line="276" w:lineRule="auto"/>
        <w:jc w:val="center"/>
        <w:rPr>
          <w:rFonts w:eastAsia="Calibri"/>
          <w:lang w:eastAsia="en-US"/>
        </w:rPr>
      </w:pPr>
      <w:r w:rsidRPr="00AC6DFE">
        <w:rPr>
          <w:rFonts w:eastAsia="Calibri"/>
          <w:lang w:val="en-US" w:eastAsia="en-US"/>
        </w:rPr>
        <w:t>II</w:t>
      </w:r>
      <w:r w:rsidRPr="00AC6DFE">
        <w:rPr>
          <w:rFonts w:eastAsia="Calibri"/>
          <w:lang w:eastAsia="en-US"/>
        </w:rPr>
        <w:t xml:space="preserve"> вариант</w:t>
      </w:r>
    </w:p>
    <w:p w:rsidR="00AC6DFE" w:rsidRPr="00AC6DFE" w:rsidRDefault="00AC6DFE" w:rsidP="00AC6DFE">
      <w:pPr>
        <w:ind w:firstLine="709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Под термином «рациональное питание» понимают: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А) питание, соответствующее по калорийности </w:t>
      </w:r>
      <w:proofErr w:type="spellStart"/>
      <w:r w:rsidRPr="00AC6DFE">
        <w:rPr>
          <w:rFonts w:eastAsia="Calibri"/>
          <w:lang w:eastAsia="en-US"/>
        </w:rPr>
        <w:t>энергозатратам</w:t>
      </w:r>
      <w:proofErr w:type="spellEnd"/>
      <w:r w:rsidRPr="00AC6DFE">
        <w:rPr>
          <w:rFonts w:eastAsia="Calibri"/>
          <w:lang w:eastAsia="en-US"/>
        </w:rPr>
        <w:t xml:space="preserve"> человека, б) питание, содержащее все пищевые вещества в необходимых количествах, в) питание, сбалансированное по содержанию основных пищевых веществ, г) питание, способствующее хорошему усвоению питательных веществ вследствие высоких органолептических свойств пищи, </w:t>
      </w:r>
      <w:r w:rsidRPr="00AC6DFE">
        <w:rPr>
          <w:rFonts w:eastAsia="Calibri"/>
          <w:spacing w:val="-2"/>
          <w:lang w:eastAsia="en-US"/>
        </w:rPr>
        <w:t>д) питание, предусматривающее соблюдение определенного режима</w:t>
      </w:r>
    </w:p>
    <w:p w:rsidR="00AC6DFE" w:rsidRPr="00AC6DFE" w:rsidRDefault="00AC6DFE" w:rsidP="00AC6DFE">
      <w:pPr>
        <w:jc w:val="both"/>
        <w:rPr>
          <w:rFonts w:eastAsia="Calibri"/>
          <w:spacing w:val="-2"/>
          <w:lang w:eastAsia="en-US"/>
        </w:rPr>
      </w:pPr>
      <w:r w:rsidRPr="00AC6DFE">
        <w:rPr>
          <w:rFonts w:eastAsia="Calibri"/>
          <w:spacing w:val="-2"/>
          <w:lang w:eastAsia="en-US"/>
        </w:rPr>
        <w:t>1) а, б, в, г</w:t>
      </w:r>
    </w:p>
    <w:p w:rsidR="00AC6DFE" w:rsidRPr="00AC6DFE" w:rsidRDefault="00AC6DFE" w:rsidP="00AC6DFE">
      <w:pPr>
        <w:jc w:val="both"/>
        <w:rPr>
          <w:rFonts w:eastAsia="Calibri"/>
          <w:spacing w:val="-2"/>
          <w:lang w:eastAsia="en-US"/>
        </w:rPr>
      </w:pPr>
      <w:r w:rsidRPr="00AC6DFE">
        <w:rPr>
          <w:rFonts w:eastAsia="Calibri"/>
          <w:spacing w:val="-2"/>
          <w:lang w:eastAsia="en-US"/>
        </w:rPr>
        <w:t>2) а, б, в, д</w:t>
      </w:r>
    </w:p>
    <w:p w:rsidR="00AC6DFE" w:rsidRPr="00AC6DFE" w:rsidRDefault="00AC6DFE" w:rsidP="00AC6DFE">
      <w:pPr>
        <w:jc w:val="both"/>
        <w:rPr>
          <w:rFonts w:eastAsia="Calibri"/>
          <w:spacing w:val="-2"/>
          <w:lang w:eastAsia="en-US"/>
        </w:rPr>
      </w:pPr>
      <w:r w:rsidRPr="00AC6DFE">
        <w:rPr>
          <w:rFonts w:eastAsia="Calibri"/>
          <w:spacing w:val="-2"/>
          <w:lang w:eastAsia="en-US"/>
        </w:rPr>
        <w:t>3) а, в, г, д</w:t>
      </w:r>
    </w:p>
    <w:p w:rsidR="00AC6DFE" w:rsidRPr="00AC6DFE" w:rsidRDefault="00AC6DFE" w:rsidP="00AC6DFE">
      <w:pPr>
        <w:jc w:val="both"/>
        <w:rPr>
          <w:rFonts w:eastAsia="Calibri"/>
          <w:spacing w:val="-2"/>
          <w:lang w:eastAsia="en-US"/>
        </w:rPr>
      </w:pPr>
      <w:r w:rsidRPr="00AC6DFE">
        <w:rPr>
          <w:rFonts w:eastAsia="Calibri"/>
          <w:spacing w:val="-2"/>
          <w:lang w:eastAsia="en-US"/>
        </w:rPr>
        <w:t>4) б, в, г, д</w:t>
      </w:r>
    </w:p>
    <w:p w:rsidR="00AC6DFE" w:rsidRPr="00AC6DFE" w:rsidRDefault="00AC6DFE" w:rsidP="00AC6DFE">
      <w:pPr>
        <w:jc w:val="both"/>
        <w:rPr>
          <w:rFonts w:eastAsia="Calibri"/>
          <w:spacing w:val="-2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2. Дайте определение понятия «</w:t>
      </w:r>
      <w:proofErr w:type="spellStart"/>
      <w:r w:rsidRPr="00AC6DFE">
        <w:rPr>
          <w:rFonts w:eastAsia="Calibri"/>
          <w:lang w:eastAsia="en-US"/>
        </w:rPr>
        <w:t>парафармацевтики</w:t>
      </w:r>
      <w:proofErr w:type="spellEnd"/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Это биологически активные добавки, применяемые для профилактики, вспомогательной терапии и поддержки в физиологических границах функциональной активности органов и систем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2. Это комплекс органических кислот, биофлавоноидов, гликозидов, биогенных аминов, регуляторных </w:t>
      </w:r>
      <w:proofErr w:type="spellStart"/>
      <w:r w:rsidRPr="00AC6DFE">
        <w:rPr>
          <w:rFonts w:eastAsia="Calibri"/>
          <w:lang w:eastAsia="en-US"/>
        </w:rPr>
        <w:t>ди</w:t>
      </w:r>
      <w:proofErr w:type="spellEnd"/>
      <w:r w:rsidRPr="00AC6DFE">
        <w:rPr>
          <w:rFonts w:eastAsia="Calibri"/>
          <w:lang w:eastAsia="en-US"/>
        </w:rPr>
        <w:t xml:space="preserve">- и </w:t>
      </w:r>
      <w:proofErr w:type="spellStart"/>
      <w:r w:rsidRPr="00AC6DFE">
        <w:rPr>
          <w:rFonts w:eastAsia="Calibri"/>
          <w:lang w:eastAsia="en-US"/>
        </w:rPr>
        <w:t>олигопептидов</w:t>
      </w:r>
      <w:proofErr w:type="spellEnd"/>
      <w:r w:rsidRPr="00AC6DFE">
        <w:rPr>
          <w:rFonts w:eastAsia="Calibri"/>
          <w:lang w:eastAsia="en-US"/>
        </w:rPr>
        <w:t xml:space="preserve">, олигосахаридов и других так называемых </w:t>
      </w:r>
      <w:proofErr w:type="spellStart"/>
      <w:r w:rsidRPr="00AC6DFE">
        <w:rPr>
          <w:rFonts w:eastAsia="Calibri"/>
          <w:lang w:eastAsia="en-US"/>
        </w:rPr>
        <w:t>натурпродуктов</w:t>
      </w:r>
      <w:proofErr w:type="spellEnd"/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3. Это вещества, обладающие </w:t>
      </w:r>
      <w:proofErr w:type="spellStart"/>
      <w:r w:rsidRPr="00AC6DFE">
        <w:rPr>
          <w:rFonts w:eastAsia="Calibri"/>
          <w:lang w:eastAsia="en-US"/>
        </w:rPr>
        <w:t>адаптоенным</w:t>
      </w:r>
      <w:proofErr w:type="spellEnd"/>
      <w:r w:rsidRPr="00AC6DFE">
        <w:rPr>
          <w:rFonts w:eastAsia="Calibri"/>
          <w:lang w:eastAsia="en-US"/>
        </w:rPr>
        <w:t xml:space="preserve"> эффектом, способностью к регуляции деятельности нервной системы и </w:t>
      </w:r>
      <w:proofErr w:type="spellStart"/>
      <w:r w:rsidRPr="00AC6DFE">
        <w:rPr>
          <w:rFonts w:eastAsia="Calibri"/>
          <w:lang w:eastAsia="en-US"/>
        </w:rPr>
        <w:t>микробиоценоза</w:t>
      </w:r>
      <w:proofErr w:type="spellEnd"/>
      <w:r w:rsidRPr="00AC6DFE">
        <w:rPr>
          <w:rFonts w:eastAsia="Calibri"/>
          <w:lang w:eastAsia="en-US"/>
        </w:rPr>
        <w:t xml:space="preserve"> желудочно-кишечного тракта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lastRenderedPageBreak/>
        <w:t>4. Это биологически активные вещества на растительной основе, а также на основе переработки мясомолочного сырья и субпродуктов, рыбы и морепродуктов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3.  К биологически активным добавкам (БАД) относят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1. Пищевые красители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2. Эмульгаторы 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3. </w:t>
      </w:r>
      <w:proofErr w:type="spellStart"/>
      <w:r w:rsidRPr="00AC6DFE">
        <w:rPr>
          <w:rFonts w:eastAsia="Calibri"/>
          <w:lang w:eastAsia="en-US"/>
        </w:rPr>
        <w:t>Антифламинги</w:t>
      </w:r>
      <w:proofErr w:type="spellEnd"/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4. </w:t>
      </w:r>
      <w:proofErr w:type="spellStart"/>
      <w:r w:rsidRPr="00AC6DFE">
        <w:rPr>
          <w:rFonts w:eastAsia="Calibri"/>
          <w:lang w:eastAsia="en-US"/>
        </w:rPr>
        <w:t>Эубиотики</w:t>
      </w:r>
      <w:proofErr w:type="spellEnd"/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5. Подсластители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 xml:space="preserve">4. </w:t>
      </w:r>
      <w:proofErr w:type="spellStart"/>
      <w:r w:rsidRPr="00AC6DFE">
        <w:rPr>
          <w:rFonts w:eastAsia="Calibri"/>
          <w:lang w:eastAsia="en-US"/>
        </w:rPr>
        <w:t>Пробиотики</w:t>
      </w:r>
      <w:proofErr w:type="spellEnd"/>
      <w:r w:rsidRPr="00AC6DFE">
        <w:rPr>
          <w:rFonts w:eastAsia="Calibri"/>
          <w:lang w:eastAsia="en-US"/>
        </w:rPr>
        <w:t xml:space="preserve"> – это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Это препараты и продукты питания, содержащие непатогенные штаммы микроорганизмов, способные заселять желудочно-кишечный тракт и оказывать благоприятное воздействие на организм человека</w:t>
      </w:r>
    </w:p>
    <w:p w:rsidR="00AC6DFE" w:rsidRPr="00AC6DFE" w:rsidRDefault="00AC6DFE" w:rsidP="00AC6DFE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Это продукты, содержащие пищевые компоненты, которые используются полезными микроорганизмами в процессе роста</w:t>
      </w:r>
    </w:p>
    <w:p w:rsidR="00AC6DFE" w:rsidRPr="00AC6DFE" w:rsidRDefault="00AC6DFE" w:rsidP="00AC6DFE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Композиции биологически активных веществ, предназначенных для непосредственного приёма</w:t>
      </w:r>
    </w:p>
    <w:p w:rsidR="00AC6DFE" w:rsidRPr="00AC6DFE" w:rsidRDefault="00AC6DFE" w:rsidP="00AC6DFE">
      <w:pPr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5.  Не допускается реализация БАД все, кроме</w:t>
      </w:r>
    </w:p>
    <w:p w:rsidR="00AC6DFE" w:rsidRPr="00AC6DFE" w:rsidRDefault="00AC6DFE" w:rsidP="00AC6DFE">
      <w:pPr>
        <w:ind w:firstLine="567"/>
        <w:jc w:val="both"/>
        <w:rPr>
          <w:rFonts w:eastAsia="Calibri"/>
          <w:lang w:eastAsia="en-US"/>
        </w:rPr>
      </w:pPr>
    </w:p>
    <w:p w:rsidR="00AC6DFE" w:rsidRPr="00AC6DFE" w:rsidRDefault="00AC6DFE" w:rsidP="00AC6DFE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Не прошедших государственной регистрации</w:t>
      </w:r>
    </w:p>
    <w:p w:rsidR="00AC6DFE" w:rsidRPr="00AC6DFE" w:rsidRDefault="00AC6DFE" w:rsidP="00AC6DFE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Без декларации о соответствии</w:t>
      </w:r>
    </w:p>
    <w:p w:rsidR="00AC6DFE" w:rsidRPr="00AC6DFE" w:rsidRDefault="00AC6DFE" w:rsidP="00AC6DFE">
      <w:pPr>
        <w:numPr>
          <w:ilvl w:val="0"/>
          <w:numId w:val="4"/>
        </w:num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Не соответствующих санитарным правилам и нормам</w:t>
      </w:r>
    </w:p>
    <w:p w:rsidR="00AC6DFE" w:rsidRPr="00AC6DFE" w:rsidRDefault="00AC6DFE" w:rsidP="00AC6DFE">
      <w:pPr>
        <w:ind w:left="-76"/>
        <w:jc w:val="both"/>
        <w:rPr>
          <w:rFonts w:eastAsia="Calibri"/>
          <w:lang w:eastAsia="en-US"/>
        </w:rPr>
      </w:pPr>
      <w:r w:rsidRPr="00AC6DFE">
        <w:rPr>
          <w:rFonts w:eastAsia="Calibri"/>
          <w:lang w:eastAsia="en-US"/>
        </w:rPr>
        <w:t>4. Без разрешения общественной организации «Ассоциация биологически активных добавок и специализированных продуктов»</w:t>
      </w:r>
    </w:p>
    <w:p w:rsidR="00AA6916" w:rsidRDefault="00AA6916"/>
    <w:p w:rsidR="00294D18" w:rsidRPr="00294D18" w:rsidRDefault="00294D18" w:rsidP="00294D18">
      <w:pPr>
        <w:jc w:val="center"/>
        <w:outlineLvl w:val="0"/>
        <w:rPr>
          <w:b/>
        </w:rPr>
      </w:pPr>
      <w:r w:rsidRPr="00294D18">
        <w:rPr>
          <w:b/>
        </w:rPr>
        <w:t>«Гигиеническая оценка</w:t>
      </w:r>
      <w:r w:rsidR="00820006">
        <w:rPr>
          <w:b/>
        </w:rPr>
        <w:t xml:space="preserve"> собственного</w:t>
      </w:r>
      <w:r w:rsidRPr="00294D18">
        <w:rPr>
          <w:b/>
        </w:rPr>
        <w:t xml:space="preserve"> минерального статуса»</w:t>
      </w:r>
    </w:p>
    <w:p w:rsidR="00294D18" w:rsidRPr="00294D18" w:rsidRDefault="00294D18" w:rsidP="00294D18">
      <w:pPr>
        <w:ind w:firstLine="720"/>
        <w:jc w:val="center"/>
        <w:rPr>
          <w:b/>
        </w:rPr>
      </w:pPr>
    </w:p>
    <w:p w:rsidR="00294D18" w:rsidRPr="00294D18" w:rsidRDefault="00294D18" w:rsidP="00294D18">
      <w:pPr>
        <w:spacing w:after="120"/>
        <w:jc w:val="both"/>
      </w:pPr>
      <w:r w:rsidRPr="00294D18">
        <w:t xml:space="preserve">     1. Определить</w:t>
      </w:r>
      <w:r w:rsidR="00820006" w:rsidRPr="00A9398C">
        <w:t xml:space="preserve"> свою</w:t>
      </w:r>
      <w:r w:rsidRPr="00294D18">
        <w:t xml:space="preserve"> суточную потребность в основных макро- и микроэлементах с помощью таблиц.</w:t>
      </w:r>
    </w:p>
    <w:p w:rsidR="00294D18" w:rsidRPr="00294D18" w:rsidRDefault="00294D18" w:rsidP="00294D18">
      <w:pPr>
        <w:spacing w:after="120"/>
        <w:jc w:val="both"/>
      </w:pPr>
      <w:r w:rsidRPr="00294D18">
        <w:t xml:space="preserve">     2. Провести анализ и оценку адекватности питания с точки зрения соответствия качественного состава рациона по основным микроэлементам нормам физиологических потребностей организма в пище, для чего определить качественный состав пищи (кальций, фосфор, магний, железо, йод, цинк), определить соотношение кальция и фосфора, кальция и магния. </w:t>
      </w:r>
    </w:p>
    <w:p w:rsidR="00294D18" w:rsidRPr="00294D18" w:rsidRDefault="00294D18" w:rsidP="00294D18">
      <w:pPr>
        <w:spacing w:after="120"/>
        <w:jc w:val="both"/>
      </w:pPr>
      <w:r w:rsidRPr="00294D18">
        <w:t xml:space="preserve">     3. Составить рекомендации по улучшению рациона питания в плане сбалансирования его по основным пищевым веществам.</w:t>
      </w:r>
    </w:p>
    <w:p w:rsidR="00294D18" w:rsidRPr="00294D18" w:rsidRDefault="00294D18" w:rsidP="00294D18">
      <w:pPr>
        <w:keepNext/>
        <w:jc w:val="center"/>
        <w:outlineLvl w:val="3"/>
      </w:pPr>
      <w:r w:rsidRPr="00294D18">
        <w:t>Гигиеническая оценка фактического питания</w:t>
      </w:r>
    </w:p>
    <w:p w:rsidR="00294D18" w:rsidRPr="00294D18" w:rsidRDefault="00294D18" w:rsidP="00294D18">
      <w:pPr>
        <w:tabs>
          <w:tab w:val="left" w:pos="0"/>
          <w:tab w:val="num" w:pos="900"/>
        </w:tabs>
        <w:jc w:val="both"/>
      </w:pPr>
      <w:r w:rsidRPr="00294D18">
        <w:t xml:space="preserve">     Рацион питания человека может быть правильно оценен по </w:t>
      </w:r>
      <w:proofErr w:type="gramStart"/>
      <w:r w:rsidRPr="00294D18">
        <w:t>средним  количественным</w:t>
      </w:r>
      <w:proofErr w:type="gramEnd"/>
      <w:r w:rsidRPr="00294D18">
        <w:t xml:space="preserve"> показателям отдельных компонентов пищи и их соотношений за определенный период времени (7-10 дней). Для овладения методикой подсчета содержания основных минералов студент должен составить меню-раскладку рациона питания за 1 день с указанием пола и возраста. В меню-раскладке перечислить все виды продуктов и их количества, вошедшие в блюда, полученные данным человеком на завтрак, обед, ужин и другие приемы пищи, и произвести подсчет химического состава рациона. На основании </w:t>
      </w:r>
      <w:proofErr w:type="gramStart"/>
      <w:r w:rsidRPr="00294D18">
        <w:t>данных  провести</w:t>
      </w:r>
      <w:proofErr w:type="gramEnd"/>
      <w:r w:rsidRPr="00294D18">
        <w:t xml:space="preserve"> анализ и составить заключение о полноценности питания с учетом «Норм физиологических </w:t>
      </w:r>
      <w:r w:rsidRPr="00294D18">
        <w:lastRenderedPageBreak/>
        <w:t>потребностей в пищевых веществах и энергии для различных групп населения» для соответствующей профессиональной или возрастной группы, используя приведенные в учебном материале таблицы и дать рекомендации по коррекции питания.</w:t>
      </w:r>
    </w:p>
    <w:p w:rsidR="00294D18" w:rsidRPr="00294D18" w:rsidRDefault="00294D18" w:rsidP="00294D18">
      <w:pPr>
        <w:tabs>
          <w:tab w:val="left" w:pos="0"/>
          <w:tab w:val="num" w:pos="900"/>
        </w:tabs>
        <w:jc w:val="both"/>
      </w:pPr>
      <w:r w:rsidRPr="00294D18">
        <w:t xml:space="preserve">     В протоколе должны быть отражены количество солей кальция, магния и фосфора, соответствие нормам и их соотношение, количество полученных </w:t>
      </w:r>
      <w:proofErr w:type="gramStart"/>
      <w:r w:rsidRPr="00294D18">
        <w:t>микроэлементов  железа</w:t>
      </w:r>
      <w:proofErr w:type="gramEnd"/>
      <w:r w:rsidRPr="00294D18">
        <w:t>, йода, цинка.</w:t>
      </w:r>
    </w:p>
    <w:p w:rsidR="00294D18" w:rsidRPr="00294D18" w:rsidRDefault="00294D18" w:rsidP="00A9398C">
      <w:pPr>
        <w:tabs>
          <w:tab w:val="left" w:pos="0"/>
        </w:tabs>
      </w:pPr>
      <w:bookmarkStart w:id="0" w:name="_GoBack"/>
      <w:bookmarkEnd w:id="0"/>
      <w:r w:rsidRPr="00294D18">
        <w:t>Таблица 1</w:t>
      </w:r>
    </w:p>
    <w:p w:rsidR="00294D18" w:rsidRPr="00294D18" w:rsidRDefault="00294D18" w:rsidP="00294D18">
      <w:pPr>
        <w:tabs>
          <w:tab w:val="left" w:pos="0"/>
        </w:tabs>
        <w:jc w:val="center"/>
        <w:rPr>
          <w:sz w:val="22"/>
          <w:szCs w:val="20"/>
        </w:rPr>
      </w:pPr>
      <w:r w:rsidRPr="00294D18">
        <w:rPr>
          <w:sz w:val="22"/>
          <w:szCs w:val="20"/>
        </w:rPr>
        <w:t xml:space="preserve">Качественный состав пищи и количество </w:t>
      </w:r>
    </w:p>
    <w:p w:rsidR="00294D18" w:rsidRPr="00294D18" w:rsidRDefault="00294D18" w:rsidP="00294D18">
      <w:pPr>
        <w:tabs>
          <w:tab w:val="left" w:pos="0"/>
        </w:tabs>
        <w:jc w:val="center"/>
        <w:rPr>
          <w:sz w:val="22"/>
          <w:szCs w:val="20"/>
          <w:lang w:val="en-US"/>
        </w:rPr>
      </w:pPr>
      <w:r w:rsidRPr="00294D18">
        <w:rPr>
          <w:sz w:val="22"/>
          <w:szCs w:val="20"/>
        </w:rPr>
        <w:t>основных пищевых компонентов</w:t>
      </w:r>
    </w:p>
    <w:p w:rsidR="00294D18" w:rsidRPr="00294D18" w:rsidRDefault="00294D18" w:rsidP="00294D18">
      <w:pPr>
        <w:tabs>
          <w:tab w:val="left" w:pos="0"/>
        </w:tabs>
        <w:jc w:val="center"/>
        <w:rPr>
          <w:sz w:val="22"/>
          <w:szCs w:val="20"/>
          <w:lang w:val="en-US"/>
        </w:rPr>
      </w:pPr>
    </w:p>
    <w:tbl>
      <w:tblPr>
        <w:tblW w:w="6840" w:type="dxa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700"/>
        <w:gridCol w:w="751"/>
        <w:gridCol w:w="1195"/>
        <w:gridCol w:w="1674"/>
      </w:tblGrid>
      <w:tr w:rsidR="00294D18" w:rsidRPr="00294D18" w:rsidTr="00B313C9">
        <w:trPr>
          <w:cantSplit/>
        </w:trPr>
        <w:tc>
          <w:tcPr>
            <w:tcW w:w="1800" w:type="dxa"/>
            <w:vMerge w:val="restart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Состав пищевых</w:t>
            </w:r>
          </w:p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веществ</w:t>
            </w:r>
          </w:p>
        </w:tc>
        <w:tc>
          <w:tcPr>
            <w:tcW w:w="3366" w:type="dxa"/>
            <w:gridSpan w:val="4"/>
            <w:tcBorders>
              <w:bottom w:val="nil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Фактическое питание</w:t>
            </w:r>
          </w:p>
        </w:tc>
        <w:tc>
          <w:tcPr>
            <w:tcW w:w="1674" w:type="dxa"/>
            <w:vMerge w:val="restart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Рекомендованная суточная </w:t>
            </w:r>
            <w:proofErr w:type="spellStart"/>
            <w:r w:rsidRPr="00294D18">
              <w:rPr>
                <w:sz w:val="20"/>
                <w:szCs w:val="18"/>
              </w:rPr>
              <w:t>пореб</w:t>
            </w:r>
            <w:proofErr w:type="spellEnd"/>
            <w:r w:rsidRPr="00294D18">
              <w:rPr>
                <w:sz w:val="20"/>
                <w:szCs w:val="18"/>
              </w:rPr>
              <w:t>-</w:t>
            </w:r>
          </w:p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proofErr w:type="spellStart"/>
            <w:r w:rsidRPr="00294D18">
              <w:rPr>
                <w:sz w:val="20"/>
                <w:szCs w:val="18"/>
              </w:rPr>
              <w:t>ность</w:t>
            </w:r>
            <w:proofErr w:type="spellEnd"/>
          </w:p>
        </w:tc>
      </w:tr>
      <w:tr w:rsidR="00294D18" w:rsidRPr="00294D18" w:rsidTr="00B313C9">
        <w:trPr>
          <w:cantSplit/>
          <w:trHeight w:val="631"/>
        </w:trPr>
        <w:tc>
          <w:tcPr>
            <w:tcW w:w="1800" w:type="dxa"/>
            <w:vMerge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720" w:type="dxa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proofErr w:type="spellStart"/>
            <w:r w:rsidRPr="00294D18">
              <w:rPr>
                <w:sz w:val="20"/>
                <w:szCs w:val="18"/>
              </w:rPr>
              <w:t>Завт</w:t>
            </w:r>
            <w:proofErr w:type="spellEnd"/>
            <w:r w:rsidRPr="00294D18">
              <w:rPr>
                <w:sz w:val="20"/>
                <w:szCs w:val="18"/>
              </w:rPr>
              <w:t>-</w:t>
            </w:r>
          </w:p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рак</w:t>
            </w:r>
          </w:p>
        </w:tc>
        <w:tc>
          <w:tcPr>
            <w:tcW w:w="700" w:type="dxa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Обед</w:t>
            </w:r>
          </w:p>
        </w:tc>
        <w:tc>
          <w:tcPr>
            <w:tcW w:w="751" w:type="dxa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Ужин</w:t>
            </w:r>
          </w:p>
        </w:tc>
        <w:tc>
          <w:tcPr>
            <w:tcW w:w="1195" w:type="dxa"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Итого</w:t>
            </w:r>
          </w:p>
        </w:tc>
        <w:tc>
          <w:tcPr>
            <w:tcW w:w="1674" w:type="dxa"/>
            <w:vMerge/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</w:tr>
      <w:tr w:rsidR="00294D18" w:rsidRPr="00294D18" w:rsidTr="00B313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>Минеральные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элементы, мг:  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кальций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фосфор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магний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железо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йод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  <w:r w:rsidRPr="00294D18">
              <w:rPr>
                <w:sz w:val="20"/>
                <w:szCs w:val="18"/>
              </w:rPr>
              <w:t xml:space="preserve">             цинк</w:t>
            </w:r>
          </w:p>
          <w:p w:rsidR="00294D18" w:rsidRPr="00294D18" w:rsidRDefault="00294D18" w:rsidP="00294D18">
            <w:pPr>
              <w:tabs>
                <w:tab w:val="left" w:pos="0"/>
              </w:tabs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18" w:rsidRPr="00294D18" w:rsidRDefault="00294D18" w:rsidP="00294D18">
            <w:pPr>
              <w:tabs>
                <w:tab w:val="left" w:pos="0"/>
              </w:tabs>
              <w:jc w:val="center"/>
              <w:rPr>
                <w:sz w:val="20"/>
                <w:szCs w:val="18"/>
              </w:rPr>
            </w:pPr>
          </w:p>
        </w:tc>
      </w:tr>
    </w:tbl>
    <w:p w:rsidR="00294D18" w:rsidRPr="00294D18" w:rsidRDefault="00294D18" w:rsidP="00294D18">
      <w:pPr>
        <w:tabs>
          <w:tab w:val="left" w:pos="0"/>
          <w:tab w:val="num" w:pos="900"/>
        </w:tabs>
        <w:jc w:val="center"/>
      </w:pPr>
    </w:p>
    <w:p w:rsidR="00294D18" w:rsidRPr="00294D18" w:rsidRDefault="00294D18" w:rsidP="00294D18">
      <w:pPr>
        <w:tabs>
          <w:tab w:val="left" w:pos="0"/>
        </w:tabs>
        <w:jc w:val="both"/>
      </w:pPr>
      <w:r w:rsidRPr="00294D18">
        <w:rPr>
          <w:sz w:val="28"/>
        </w:rPr>
        <w:t xml:space="preserve">     </w:t>
      </w:r>
      <w:r w:rsidRPr="00294D18">
        <w:t xml:space="preserve">На основании полученных данных написать санитарно-гигиеническое заключение о качестве рациона питания и составить рекомендации, в которых следует дать конкретные предложения по приближению фактического питания к физиолого-гигиеническим нормам и рекомендациям. Поскольку сбалансированность питания связана с его разнообразием, желательно, чтобы в суточном рационе были представлены различные группы продуктов: молоко и молочные продукты; мясо, птица, яйца, рыба; хлебобулочные, крупяные, макаронные и кондитерские изделия; жиры; картофель и овощи; фрукты и ягоды. </w:t>
      </w:r>
    </w:p>
    <w:p w:rsidR="00294D18" w:rsidRPr="00294D18" w:rsidRDefault="00294D18" w:rsidP="00294D18">
      <w:pPr>
        <w:tabs>
          <w:tab w:val="left" w:pos="0"/>
        </w:tabs>
        <w:jc w:val="both"/>
        <w:rPr>
          <w:sz w:val="28"/>
        </w:rPr>
      </w:pPr>
    </w:p>
    <w:p w:rsidR="00294D18" w:rsidRPr="00294D18" w:rsidRDefault="00294D18" w:rsidP="00294D18"/>
    <w:p w:rsidR="00941658" w:rsidRDefault="00941658"/>
    <w:sectPr w:rsidR="0094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34431A"/>
    <w:lvl w:ilvl="0">
      <w:numFmt w:val="decimal"/>
      <w:lvlText w:val="*"/>
      <w:lvlJc w:val="left"/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4A7"/>
    <w:multiLevelType w:val="multilevel"/>
    <w:tmpl w:val="4950E6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26D"/>
    <w:multiLevelType w:val="hybridMultilevel"/>
    <w:tmpl w:val="298418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507496"/>
    <w:multiLevelType w:val="hybridMultilevel"/>
    <w:tmpl w:val="6FDAA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C"/>
    <w:rsid w:val="00294D18"/>
    <w:rsid w:val="006B46FE"/>
    <w:rsid w:val="007136CB"/>
    <w:rsid w:val="00820006"/>
    <w:rsid w:val="00941658"/>
    <w:rsid w:val="00A7400D"/>
    <w:rsid w:val="00A9398C"/>
    <w:rsid w:val="00AA6916"/>
    <w:rsid w:val="00AC6DFE"/>
    <w:rsid w:val="00C25CAC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D966-7C51-4AB6-B9DA-EF387DA6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AC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D5B4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94D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5B4F"/>
    <w:rPr>
      <w:rFonts w:ascii="Cambria" w:hAnsi="Cambria"/>
      <w:b/>
      <w:bCs/>
      <w:sz w:val="26"/>
      <w:szCs w:val="26"/>
      <w:lang w:eastAsia="en-US"/>
    </w:rPr>
  </w:style>
  <w:style w:type="paragraph" w:styleId="a3">
    <w:name w:val="Body Text Indent"/>
    <w:basedOn w:val="a"/>
    <w:link w:val="a4"/>
    <w:rsid w:val="00FD5B4F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D5B4F"/>
    <w:rPr>
      <w:rFonts w:eastAsia="Calibri"/>
    </w:rPr>
  </w:style>
  <w:style w:type="paragraph" w:styleId="a5">
    <w:name w:val="No Spacing"/>
    <w:uiPriority w:val="1"/>
    <w:qFormat/>
    <w:rsid w:val="00FD5B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5B4F"/>
  </w:style>
  <w:style w:type="character" w:customStyle="1" w:styleId="40">
    <w:name w:val="Заголовок 4 Знак"/>
    <w:basedOn w:val="a0"/>
    <w:link w:val="4"/>
    <w:semiHidden/>
    <w:rsid w:val="00294D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31">
    <w:name w:val="Body Text 3"/>
    <w:basedOn w:val="a"/>
    <w:link w:val="32"/>
    <w:rsid w:val="00294D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4D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2527</Words>
  <Characters>17213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2020-04-15T13:49:00Z</dcterms:created>
  <dcterms:modified xsi:type="dcterms:W3CDTF">2020-04-15T14:13:00Z</dcterms:modified>
</cp:coreProperties>
</file>