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F1B" w:rsidRPr="001137B9" w:rsidRDefault="007E6241"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w:t>
      </w:r>
      <w:r w:rsidR="00002F1B" w:rsidRPr="00002F1B">
        <w:rPr>
          <w:rFonts w:ascii="Times New Roman" w:eastAsia="Times New Roman" w:hAnsi="Times New Roman" w:cs="Times New Roman"/>
          <w:b/>
          <w:sz w:val="28"/>
          <w:szCs w:val="28"/>
        </w:rPr>
        <w:t>Г</w:t>
      </w:r>
      <w:r w:rsidR="00002F1B">
        <w:rPr>
          <w:rFonts w:ascii="Times New Roman" w:eastAsia="Times New Roman" w:hAnsi="Times New Roman" w:cs="Times New Roman"/>
          <w:b/>
          <w:sz w:val="28"/>
          <w:szCs w:val="28"/>
        </w:rPr>
        <w:t>Б</w:t>
      </w:r>
      <w:r w:rsidR="00002F1B" w:rsidRPr="00002F1B">
        <w:rPr>
          <w:rFonts w:ascii="Times New Roman" w:eastAsia="Times New Roman" w:hAnsi="Times New Roman" w:cs="Times New Roman"/>
          <w:b/>
          <w:sz w:val="28"/>
          <w:szCs w:val="28"/>
        </w:rPr>
        <w:t>ОУ ВО «ОРЕНБУРГСК</w:t>
      </w:r>
      <w:r>
        <w:rPr>
          <w:rFonts w:ascii="Times New Roman" w:eastAsia="Times New Roman" w:hAnsi="Times New Roman" w:cs="Times New Roman"/>
          <w:b/>
          <w:sz w:val="28"/>
          <w:szCs w:val="28"/>
        </w:rPr>
        <w:t>ИЙ</w:t>
      </w:r>
      <w:r w:rsidR="00002F1B" w:rsidRPr="00002F1B">
        <w:rPr>
          <w:rFonts w:ascii="Times New Roman" w:eastAsia="Times New Roman" w:hAnsi="Times New Roman" w:cs="Times New Roman"/>
          <w:b/>
          <w:sz w:val="28"/>
          <w:szCs w:val="28"/>
        </w:rPr>
        <w:t xml:space="preserve"> ГОСУДАРСТВЕНН</w:t>
      </w:r>
      <w:r>
        <w:rPr>
          <w:rFonts w:ascii="Times New Roman" w:eastAsia="Times New Roman" w:hAnsi="Times New Roman" w:cs="Times New Roman"/>
          <w:b/>
          <w:sz w:val="28"/>
          <w:szCs w:val="28"/>
        </w:rPr>
        <w:t>ЫЙ</w:t>
      </w:r>
      <w:r w:rsidR="00002F1B" w:rsidRPr="00002F1B">
        <w:rPr>
          <w:rFonts w:ascii="Times New Roman" w:eastAsia="Times New Roman" w:hAnsi="Times New Roman" w:cs="Times New Roman"/>
          <w:b/>
          <w:sz w:val="28"/>
          <w:szCs w:val="28"/>
        </w:rPr>
        <w:t xml:space="preserve"> МЕДИЦИНСК</w:t>
      </w:r>
      <w:r>
        <w:rPr>
          <w:rFonts w:ascii="Times New Roman" w:eastAsia="Times New Roman" w:hAnsi="Times New Roman" w:cs="Times New Roman"/>
          <w:b/>
          <w:sz w:val="28"/>
          <w:szCs w:val="28"/>
        </w:rPr>
        <w:t>ИЙУНИВЕРСИТЕТ</w:t>
      </w:r>
      <w:r w:rsidR="00002F1B">
        <w:rPr>
          <w:rFonts w:ascii="Times New Roman" w:eastAsia="Times New Roman" w:hAnsi="Times New Roman" w:cs="Times New Roman"/>
          <w:b/>
          <w:sz w:val="28"/>
          <w:szCs w:val="28"/>
        </w:rPr>
        <w:t>»</w:t>
      </w:r>
      <w:r w:rsidR="003C066C">
        <w:rPr>
          <w:rFonts w:ascii="Times New Roman" w:eastAsia="Times New Roman" w:hAnsi="Times New Roman" w:cs="Times New Roman"/>
          <w:b/>
          <w:sz w:val="28"/>
          <w:szCs w:val="28"/>
        </w:rPr>
        <w:t xml:space="preserve"> </w:t>
      </w:r>
      <w:r w:rsidR="00002F1B">
        <w:rPr>
          <w:rFonts w:ascii="Times New Roman" w:eastAsia="Times New Roman" w:hAnsi="Times New Roman" w:cs="Times New Roman"/>
          <w:b/>
          <w:sz w:val="28"/>
          <w:szCs w:val="28"/>
        </w:rPr>
        <w:t xml:space="preserve">МИНЗРАВА </w:t>
      </w:r>
      <w:r w:rsidR="001137B9">
        <w:rPr>
          <w:rFonts w:ascii="Times New Roman" w:eastAsia="Times New Roman" w:hAnsi="Times New Roman" w:cs="Times New Roman"/>
          <w:b/>
          <w:sz w:val="28"/>
          <w:szCs w:val="28"/>
        </w:rPr>
        <w:t>РОССИИ</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Кафедра нормальной физиологии</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22D89" w:rsidRPr="00002F1B" w:rsidRDefault="00322D89"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D0A7E" w:rsidRPr="00002F1B" w:rsidRDefault="000D0A7E"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A12E52"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РАБОЧАЯ ТЕТРАДЬ ДЛЯ ПРАКТИЧЕСКИХ ЗАНЯТИЙ</w:t>
      </w:r>
      <w:r w:rsidR="00E25B45">
        <w:rPr>
          <w:rFonts w:ascii="Times New Roman" w:eastAsia="Times New Roman" w:hAnsi="Times New Roman" w:cs="Times New Roman"/>
          <w:b/>
          <w:sz w:val="28"/>
          <w:szCs w:val="28"/>
        </w:rPr>
        <w:t xml:space="preserve"> </w:t>
      </w:r>
      <w:r w:rsidRPr="00002F1B">
        <w:rPr>
          <w:rFonts w:ascii="Times New Roman" w:eastAsia="Times New Roman" w:hAnsi="Times New Roman" w:cs="Times New Roman"/>
          <w:b/>
          <w:sz w:val="28"/>
          <w:szCs w:val="28"/>
        </w:rPr>
        <w:t xml:space="preserve">ПО </w:t>
      </w:r>
      <w:r w:rsidR="00A12E52">
        <w:rPr>
          <w:rFonts w:ascii="Times New Roman" w:eastAsia="Times New Roman" w:hAnsi="Times New Roman" w:cs="Times New Roman"/>
          <w:b/>
          <w:sz w:val="28"/>
          <w:szCs w:val="28"/>
        </w:rPr>
        <w:t>НОРМАЛЬНОЙ ФИЗИОЛОГИИ</w:t>
      </w:r>
    </w:p>
    <w:p w:rsidR="00002F1B" w:rsidRPr="00002F1B" w:rsidRDefault="00A12E52"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МОДУЛЬ №1 «</w:t>
      </w:r>
      <w:r w:rsidR="00002F1B" w:rsidRPr="00002F1B">
        <w:rPr>
          <w:rFonts w:ascii="Times New Roman" w:eastAsia="Times New Roman" w:hAnsi="Times New Roman" w:cs="Times New Roman"/>
          <w:b/>
          <w:sz w:val="28"/>
          <w:szCs w:val="28"/>
        </w:rPr>
        <w:t xml:space="preserve">ФИЗИОЛОГИИ </w:t>
      </w:r>
      <w:r w:rsidR="00002F1B">
        <w:rPr>
          <w:rFonts w:ascii="Times New Roman" w:eastAsia="Times New Roman" w:hAnsi="Times New Roman" w:cs="Times New Roman"/>
          <w:b/>
          <w:sz w:val="28"/>
          <w:szCs w:val="28"/>
        </w:rPr>
        <w:t>КЛЕТКИ</w:t>
      </w:r>
      <w:r>
        <w:rPr>
          <w:rFonts w:ascii="Times New Roman" w:eastAsia="Times New Roman" w:hAnsi="Times New Roman" w:cs="Times New Roman"/>
          <w:b/>
          <w:sz w:val="28"/>
          <w:szCs w:val="28"/>
        </w:rPr>
        <w:t>»</w:t>
      </w:r>
      <w:r w:rsidR="00002F1B">
        <w:rPr>
          <w:rFonts w:ascii="Times New Roman" w:eastAsia="Times New Roman" w:hAnsi="Times New Roman" w:cs="Times New Roman"/>
          <w:b/>
          <w:sz w:val="28"/>
          <w:szCs w:val="28"/>
        </w:rPr>
        <w:t xml:space="preserve"> </w:t>
      </w:r>
      <w:r w:rsidR="00002F1B" w:rsidRPr="00002F1B">
        <w:rPr>
          <w:rFonts w:ascii="Times New Roman" w:eastAsia="Times New Roman" w:hAnsi="Times New Roman" w:cs="Times New Roman"/>
          <w:b/>
          <w:sz w:val="28"/>
          <w:szCs w:val="28"/>
        </w:rPr>
        <w:t>ДЛЯ СТУДЕНТОВ ЛЕЧЕБНОГО, ПЕДИАТРИЧЕСКОГО</w:t>
      </w:r>
      <w:r w:rsidR="00770AD5">
        <w:rPr>
          <w:rFonts w:ascii="Times New Roman" w:eastAsia="Times New Roman" w:hAnsi="Times New Roman" w:cs="Times New Roman"/>
          <w:b/>
          <w:sz w:val="28"/>
          <w:szCs w:val="28"/>
        </w:rPr>
        <w:t>,</w:t>
      </w:r>
      <w:r w:rsidR="00002F1B" w:rsidRPr="00002F1B">
        <w:rPr>
          <w:rFonts w:ascii="Times New Roman" w:eastAsia="Times New Roman" w:hAnsi="Times New Roman" w:cs="Times New Roman"/>
          <w:b/>
          <w:sz w:val="28"/>
          <w:szCs w:val="28"/>
        </w:rPr>
        <w:t xml:space="preserve"> МЕДИКО-ПРОФИЛАКТИЧЕСКОГО</w:t>
      </w:r>
      <w:r w:rsidR="00E25B45">
        <w:rPr>
          <w:rFonts w:ascii="Times New Roman" w:eastAsia="Times New Roman" w:hAnsi="Times New Roman" w:cs="Times New Roman"/>
          <w:b/>
          <w:sz w:val="28"/>
          <w:szCs w:val="28"/>
        </w:rPr>
        <w:t xml:space="preserve"> </w:t>
      </w:r>
      <w:r w:rsidR="00770AD5">
        <w:rPr>
          <w:rFonts w:ascii="Times New Roman" w:eastAsia="Times New Roman" w:hAnsi="Times New Roman" w:cs="Times New Roman"/>
          <w:b/>
          <w:sz w:val="28"/>
          <w:szCs w:val="28"/>
        </w:rPr>
        <w:tab/>
      </w:r>
      <w:r w:rsidR="00002F1B" w:rsidRPr="00002F1B">
        <w:rPr>
          <w:rFonts w:ascii="Times New Roman" w:eastAsia="Times New Roman" w:hAnsi="Times New Roman" w:cs="Times New Roman"/>
          <w:b/>
          <w:sz w:val="28"/>
          <w:szCs w:val="28"/>
        </w:rPr>
        <w:t>ФАКУЛЬТЕТОВ</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D0A7E" w:rsidRDefault="000D0A7E"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22D89" w:rsidRPr="00002F1B" w:rsidRDefault="00322D89"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ФИО студента______________________________</w:t>
      </w:r>
    </w:p>
    <w:p w:rsidR="00002F1B" w:rsidRPr="00002F1B" w:rsidRDefault="0041300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Pr>
          <w:noProof/>
        </w:rPr>
        <w:drawing>
          <wp:anchor distT="0" distB="0" distL="114300" distR="114300" simplePos="0" relativeHeight="251669504" behindDoc="0" locked="0" layoutInCell="1" allowOverlap="1">
            <wp:simplePos x="0" y="0"/>
            <wp:positionH relativeFrom="column">
              <wp:posOffset>4337685</wp:posOffset>
            </wp:positionH>
            <wp:positionV relativeFrom="paragraph">
              <wp:posOffset>118745</wp:posOffset>
            </wp:positionV>
            <wp:extent cx="2161540" cy="2668270"/>
            <wp:effectExtent l="0" t="0" r="0" b="0"/>
            <wp:wrapNone/>
            <wp:docPr id="33" name="Рисунок 33" descr="http://alligater.narod.ru/dop/ris/klet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igater.narod.ru/dop/ris/kletka.gif"/>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1540" cy="2668270"/>
                    </a:xfrm>
                    <a:prstGeom prst="rect">
                      <a:avLst/>
                    </a:prstGeom>
                    <a:noFill/>
                    <a:ln>
                      <a:noFill/>
                    </a:ln>
                  </pic:spPr>
                </pic:pic>
              </a:graphicData>
            </a:graphic>
          </wp:anchor>
        </w:drawing>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Группа_____________________________________</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D0A7E" w:rsidRPr="00157218" w:rsidRDefault="000D0A7E"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A15C3" w:rsidRPr="00157218" w:rsidRDefault="00EA15C3"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A15C3" w:rsidRPr="000A2E4E"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02F1B">
        <w:rPr>
          <w:rFonts w:ascii="Times New Roman" w:eastAsia="Times New Roman" w:hAnsi="Times New Roman" w:cs="Times New Roman"/>
          <w:b/>
          <w:bCs/>
          <w:sz w:val="28"/>
          <w:szCs w:val="28"/>
        </w:rPr>
        <w:t>Оренбург 20</w:t>
      </w:r>
      <w:r w:rsidR="004B3D50">
        <w:rPr>
          <w:rFonts w:ascii="Times New Roman" w:eastAsia="Times New Roman" w:hAnsi="Times New Roman" w:cs="Times New Roman"/>
          <w:b/>
          <w:bCs/>
          <w:sz w:val="28"/>
          <w:szCs w:val="28"/>
        </w:rPr>
        <w:t>2</w:t>
      </w:r>
      <w:r w:rsidR="00A12E52">
        <w:rPr>
          <w:rFonts w:ascii="Times New Roman" w:eastAsia="Times New Roman" w:hAnsi="Times New Roman" w:cs="Times New Roman"/>
          <w:b/>
          <w:bCs/>
          <w:sz w:val="28"/>
          <w:szCs w:val="28"/>
        </w:rPr>
        <w:t>1</w:t>
      </w:r>
    </w:p>
    <w:p w:rsidR="00D47E26" w:rsidRPr="00157218"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lastRenderedPageBreak/>
        <w:t>ЗАНЯТИЕ №1: Вводное занятие. Биоэнергетика и метаболизм клетки.</w:t>
      </w:r>
    </w:p>
    <w:p w:rsidR="00D47E26" w:rsidRPr="00157218" w:rsidRDefault="00D47E26" w:rsidP="00D47E26">
      <w:pPr>
        <w:widowControl w:val="0"/>
        <w:tabs>
          <w:tab w:val="left" w:pos="720"/>
          <w:tab w:val="left" w:pos="2592"/>
          <w:tab w:val="left" w:pos="3600"/>
          <w:tab w:val="left" w:pos="4320"/>
          <w:tab w:val="left" w:pos="4608"/>
          <w:tab w:val="left" w:pos="6912"/>
          <w:tab w:val="left" w:pos="7200"/>
          <w:tab w:val="left" w:pos="7344"/>
        </w:tabs>
        <w:spacing w:after="0" w:line="240" w:lineRule="auto"/>
        <w:jc w:val="both"/>
        <w:rPr>
          <w:rFonts w:ascii="Times New Roman" w:eastAsia="Calibri" w:hAnsi="Times New Roman" w:cs="Times New Roman"/>
          <w:b/>
          <w:sz w:val="18"/>
          <w:szCs w:val="24"/>
          <w:lang w:eastAsia="en-US"/>
        </w:rPr>
      </w:pPr>
      <w:r w:rsidRPr="00157218">
        <w:rPr>
          <w:rFonts w:ascii="Times New Roman" w:eastAsia="Calibri" w:hAnsi="Times New Roman" w:cs="Times New Roman"/>
          <w:b/>
          <w:sz w:val="18"/>
          <w:szCs w:val="24"/>
          <w:lang w:eastAsia="en-US"/>
        </w:rPr>
        <w:t xml:space="preserve">Цель: </w:t>
      </w:r>
    </w:p>
    <w:p w:rsidR="00D47E26" w:rsidRPr="00157218" w:rsidRDefault="00D47E26" w:rsidP="00D47E26">
      <w:pPr>
        <w:spacing w:after="0" w:line="240" w:lineRule="auto"/>
        <w:ind w:left="360"/>
        <w:jc w:val="both"/>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Вопросы для подготовки</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Предмет исследования и основные методы исследования в физиологии клетки.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Физиология клетки как основа для понимания процессов жизнедеятельности организма в целом.</w:t>
      </w:r>
    </w:p>
    <w:p w:rsidR="00FF4E68"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Основные понятия физиологии: гомеостаз, клеточный гомеостаз, физиологическая функция, физиологическая реакция.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Системный принцип организации жизнедеятельности организма, </w:t>
      </w:r>
      <w:r w:rsidR="00DC47BE">
        <w:rPr>
          <w:rFonts w:ascii="Times New Roman" w:eastAsia="Calibri" w:hAnsi="Times New Roman" w:cs="Times New Roman"/>
          <w:sz w:val="28"/>
          <w:szCs w:val="28"/>
          <w:lang w:eastAsia="en-US"/>
        </w:rPr>
        <w:t xml:space="preserve">уровни систем в организме. </w:t>
      </w:r>
      <w:r w:rsidRPr="00B02236">
        <w:rPr>
          <w:rFonts w:ascii="Times New Roman" w:eastAsia="Calibri" w:hAnsi="Times New Roman" w:cs="Times New Roman"/>
          <w:sz w:val="28"/>
          <w:szCs w:val="28"/>
          <w:lang w:eastAsia="en-US"/>
        </w:rPr>
        <w:t xml:space="preserve">Клеточный и субклеточный уровень организации функций.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 xml:space="preserve">Морфофункциональная характеристика животной клетки. Строение и роль различных органелл в осуществлении клеточных функций. </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Строение свойства и функции цитоплазматической мембраны.</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Энергетические процессы в клетке с позиции классической термодинамики.</w:t>
      </w:r>
      <w:r w:rsidR="00B02236">
        <w:rPr>
          <w:rFonts w:ascii="Times New Roman" w:eastAsia="Calibri" w:hAnsi="Times New Roman" w:cs="Times New Roman"/>
          <w:sz w:val="28"/>
          <w:szCs w:val="28"/>
          <w:lang w:eastAsia="en-US"/>
        </w:rPr>
        <w:t xml:space="preserve"> </w:t>
      </w:r>
      <w:r w:rsidRPr="00B02236">
        <w:rPr>
          <w:rFonts w:ascii="Times New Roman" w:eastAsia="Calibri" w:hAnsi="Times New Roman" w:cs="Times New Roman"/>
          <w:sz w:val="28"/>
          <w:szCs w:val="28"/>
          <w:lang w:eastAsia="en-US"/>
        </w:rPr>
        <w:t xml:space="preserve">Понятие свободной энергии и </w:t>
      </w:r>
      <w:proofErr w:type="spellStart"/>
      <w:r w:rsidRPr="00B02236">
        <w:rPr>
          <w:rFonts w:ascii="Times New Roman" w:eastAsia="Calibri" w:hAnsi="Times New Roman" w:cs="Times New Roman"/>
          <w:sz w:val="28"/>
          <w:szCs w:val="28"/>
          <w:lang w:eastAsia="en-US"/>
        </w:rPr>
        <w:t>энтропийных</w:t>
      </w:r>
      <w:proofErr w:type="spellEnd"/>
      <w:r w:rsidRPr="00B02236">
        <w:rPr>
          <w:rFonts w:ascii="Times New Roman" w:eastAsia="Calibri" w:hAnsi="Times New Roman" w:cs="Times New Roman"/>
          <w:sz w:val="28"/>
          <w:szCs w:val="28"/>
          <w:lang w:eastAsia="en-US"/>
        </w:rPr>
        <w:t xml:space="preserve"> процессов, сопровождающих жизнедеятельность.</w:t>
      </w:r>
      <w:r w:rsidR="00B02236">
        <w:rPr>
          <w:rFonts w:ascii="Times New Roman" w:eastAsia="Calibri" w:hAnsi="Times New Roman" w:cs="Times New Roman"/>
          <w:sz w:val="28"/>
          <w:szCs w:val="28"/>
          <w:lang w:eastAsia="en-US"/>
        </w:rPr>
        <w:t xml:space="preserve"> </w:t>
      </w:r>
      <w:r w:rsidRPr="00B02236">
        <w:rPr>
          <w:rFonts w:ascii="Times New Roman" w:eastAsia="Calibri" w:hAnsi="Times New Roman" w:cs="Times New Roman"/>
          <w:sz w:val="28"/>
          <w:szCs w:val="28"/>
          <w:lang w:eastAsia="en-US"/>
        </w:rPr>
        <w:t>Устойчивое термодинамическое неравновесие.</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Основные пути превращения энергии в клетке. Понятие об ассимиляции и диссимиляции. Ферменты и скорость реакций. Роль АТФ.</w:t>
      </w:r>
    </w:p>
    <w:p w:rsidR="00D47E26" w:rsidRPr="00B02236" w:rsidRDefault="00D47E26" w:rsidP="00D47E26">
      <w:pPr>
        <w:numPr>
          <w:ilvl w:val="0"/>
          <w:numId w:val="1"/>
        </w:numPr>
        <w:spacing w:after="0" w:line="240" w:lineRule="auto"/>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Клеточный метаболизм. Пластическая и энергетическая функции питательных веществ. Энергетическая и физиологическая ценность белков, жиров и углеводов для жизнедеятельности клеток.</w:t>
      </w:r>
    </w:p>
    <w:p w:rsidR="00D47E26" w:rsidRPr="00B02236" w:rsidRDefault="00D47E26" w:rsidP="00D47E26">
      <w:pPr>
        <w:ind w:left="1418" w:hanging="1418"/>
        <w:jc w:val="both"/>
        <w:rPr>
          <w:rFonts w:ascii="Times New Roman" w:eastAsia="Calibri" w:hAnsi="Times New Roman" w:cs="Times New Roman"/>
          <w:b/>
          <w:sz w:val="28"/>
          <w:szCs w:val="28"/>
          <w:u w:val="single"/>
          <w:lang w:eastAsia="en-US"/>
        </w:rPr>
      </w:pPr>
    </w:p>
    <w:p w:rsidR="00D47E26" w:rsidRPr="00B02236" w:rsidRDefault="00D47E26" w:rsidP="00D47E26">
      <w:pPr>
        <w:ind w:left="1418" w:hanging="1418"/>
        <w:jc w:val="both"/>
        <w:rPr>
          <w:rFonts w:ascii="Times New Roman" w:eastAsia="Calibri" w:hAnsi="Times New Roman" w:cs="Times New Roman"/>
          <w:b/>
          <w:sz w:val="28"/>
          <w:szCs w:val="28"/>
          <w:u w:val="single"/>
          <w:lang w:eastAsia="en-US"/>
        </w:rPr>
      </w:pPr>
      <w:r w:rsidRPr="00B02236">
        <w:rPr>
          <w:rFonts w:ascii="Times New Roman" w:eastAsia="Calibri" w:hAnsi="Times New Roman" w:cs="Times New Roman"/>
          <w:b/>
          <w:sz w:val="28"/>
          <w:szCs w:val="28"/>
          <w:u w:val="single"/>
          <w:lang w:eastAsia="en-US"/>
        </w:rPr>
        <w:t>Домашнее задание:</w:t>
      </w:r>
    </w:p>
    <w:p w:rsidR="00B02236" w:rsidRPr="00B02236" w:rsidRDefault="00B02236" w:rsidP="00114AA5">
      <w:pPr>
        <w:pStyle w:val="a3"/>
        <w:numPr>
          <w:ilvl w:val="0"/>
          <w:numId w:val="2"/>
        </w:numPr>
        <w:jc w:val="both"/>
        <w:rPr>
          <w:rFonts w:ascii="Times New Roman" w:hAnsi="Times New Roman" w:cs="Times New Roman"/>
          <w:sz w:val="28"/>
          <w:szCs w:val="28"/>
        </w:rPr>
      </w:pPr>
      <w:r w:rsidRPr="00B02236">
        <w:rPr>
          <w:rFonts w:ascii="Times New Roman" w:hAnsi="Times New Roman" w:cs="Times New Roman"/>
          <w:sz w:val="28"/>
          <w:szCs w:val="28"/>
        </w:rPr>
        <w:t>Перечислить основные положения клеточной теории.</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1.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2.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3.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4.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5. ___________________________</w:t>
      </w:r>
    </w:p>
    <w:p w:rsidR="00B02236" w:rsidRPr="00B02236" w:rsidRDefault="00B02236" w:rsidP="00B02236">
      <w:pPr>
        <w:pStyle w:val="a3"/>
        <w:ind w:left="360"/>
        <w:jc w:val="both"/>
        <w:rPr>
          <w:rFonts w:ascii="Times New Roman" w:hAnsi="Times New Roman" w:cs="Times New Roman"/>
          <w:sz w:val="28"/>
          <w:szCs w:val="28"/>
        </w:rPr>
      </w:pPr>
      <w:r w:rsidRPr="00B02236">
        <w:rPr>
          <w:rFonts w:ascii="Times New Roman" w:hAnsi="Times New Roman" w:cs="Times New Roman"/>
          <w:sz w:val="28"/>
          <w:szCs w:val="28"/>
        </w:rPr>
        <w:t>6. ___________________________</w:t>
      </w:r>
    </w:p>
    <w:p w:rsidR="00B02236" w:rsidRDefault="00B02236" w:rsidP="00B02236">
      <w:pPr>
        <w:pStyle w:val="a3"/>
        <w:spacing w:after="0" w:line="240" w:lineRule="auto"/>
        <w:ind w:left="360" w:right="-381"/>
        <w:jc w:val="both"/>
        <w:rPr>
          <w:rFonts w:ascii="Times New Roman" w:eastAsia="Calibri" w:hAnsi="Times New Roman" w:cs="Times New Roman"/>
          <w:sz w:val="28"/>
          <w:szCs w:val="28"/>
          <w:lang w:eastAsia="en-US"/>
        </w:rPr>
      </w:pPr>
    </w:p>
    <w:p w:rsidR="00D47E26" w:rsidRPr="00B02236" w:rsidRDefault="00D47E26" w:rsidP="00114AA5">
      <w:pPr>
        <w:pStyle w:val="a3"/>
        <w:numPr>
          <w:ilvl w:val="0"/>
          <w:numId w:val="2"/>
        </w:numPr>
        <w:spacing w:after="0" w:line="240" w:lineRule="auto"/>
        <w:ind w:right="-381"/>
        <w:jc w:val="both"/>
        <w:rPr>
          <w:rFonts w:ascii="Times New Roman" w:eastAsia="Calibri" w:hAnsi="Times New Roman" w:cs="Times New Roman"/>
          <w:sz w:val="28"/>
          <w:szCs w:val="28"/>
          <w:lang w:eastAsia="en-US"/>
        </w:rPr>
      </w:pPr>
      <w:r w:rsidRPr="00B02236">
        <w:rPr>
          <w:rFonts w:ascii="Times New Roman" w:eastAsia="Calibri" w:hAnsi="Times New Roman" w:cs="Times New Roman"/>
          <w:sz w:val="28"/>
          <w:szCs w:val="28"/>
          <w:lang w:eastAsia="en-US"/>
        </w:rPr>
        <w:t>Схематично изобразить структуру клетки и указать основные ее элементы.</w:t>
      </w:r>
    </w:p>
    <w:p w:rsidR="00D47E26" w:rsidRPr="00B02236"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B02236"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spacing w:after="0" w:line="240" w:lineRule="auto"/>
        <w:ind w:right="-381"/>
        <w:jc w:val="both"/>
        <w:rPr>
          <w:rFonts w:ascii="Times New Roman" w:eastAsia="Calibri" w:hAnsi="Times New Roman" w:cs="Times New Roman"/>
          <w:sz w:val="18"/>
          <w:szCs w:val="24"/>
          <w:lang w:eastAsia="en-US"/>
        </w:rPr>
      </w:pPr>
    </w:p>
    <w:p w:rsidR="00654F31" w:rsidRPr="00654F31" w:rsidRDefault="00654F31" w:rsidP="00114AA5">
      <w:pPr>
        <w:pStyle w:val="a3"/>
        <w:numPr>
          <w:ilvl w:val="0"/>
          <w:numId w:val="2"/>
        </w:numPr>
        <w:jc w:val="both"/>
        <w:rPr>
          <w:rFonts w:ascii="Times New Roman" w:hAnsi="Times New Roman" w:cs="Times New Roman"/>
          <w:sz w:val="28"/>
          <w:szCs w:val="28"/>
        </w:rPr>
      </w:pPr>
      <w:r w:rsidRPr="00654F31">
        <w:rPr>
          <w:rFonts w:ascii="Times New Roman" w:hAnsi="Times New Roman" w:cs="Times New Roman"/>
          <w:sz w:val="28"/>
          <w:szCs w:val="28"/>
        </w:rPr>
        <w:lastRenderedPageBreak/>
        <w:t>Дать классификацию органелл и указать функциональное значение каждой органеллы.</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По наличию мембран:</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По количеству мембран:</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одномембранным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3.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4.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двумембранным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 xml:space="preserve">К </w:t>
      </w:r>
      <w:proofErr w:type="spellStart"/>
      <w:r w:rsidRPr="00654F31">
        <w:rPr>
          <w:rFonts w:ascii="Times New Roman" w:hAnsi="Times New Roman" w:cs="Times New Roman"/>
          <w:sz w:val="28"/>
          <w:szCs w:val="28"/>
        </w:rPr>
        <w:t>немембранным</w:t>
      </w:r>
      <w:proofErr w:type="spellEnd"/>
      <w:r w:rsidRPr="00654F31">
        <w:rPr>
          <w:rFonts w:ascii="Times New Roman" w:hAnsi="Times New Roman" w:cs="Times New Roman"/>
          <w:sz w:val="28"/>
          <w:szCs w:val="28"/>
        </w:rPr>
        <w:t xml:space="preserve"> органеллам относятся:</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w:t>
      </w:r>
    </w:p>
    <w:p w:rsidR="00B02236" w:rsidRPr="00654F31" w:rsidRDefault="00B02236" w:rsidP="00654F31">
      <w:pPr>
        <w:spacing w:after="0" w:line="240" w:lineRule="auto"/>
        <w:ind w:left="720" w:right="-381"/>
        <w:jc w:val="both"/>
        <w:rPr>
          <w:rFonts w:ascii="Times New Roman" w:eastAsia="Calibri" w:hAnsi="Times New Roman" w:cs="Times New Roman"/>
          <w:sz w:val="28"/>
          <w:szCs w:val="28"/>
          <w:lang w:eastAsia="en-US"/>
        </w:rPr>
      </w:pPr>
    </w:p>
    <w:p w:rsidR="00D47E26" w:rsidRPr="00654F31"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54F31">
        <w:rPr>
          <w:rFonts w:ascii="Times New Roman" w:eastAsia="Calibri" w:hAnsi="Times New Roman" w:cs="Times New Roman"/>
          <w:sz w:val="28"/>
          <w:szCs w:val="28"/>
          <w:lang w:eastAsia="en-US"/>
        </w:rPr>
        <w:t>Дайте краткую функциональную характеристику органеллам клетки.</w:t>
      </w:r>
    </w:p>
    <w:tbl>
      <w:tblPr>
        <w:tblW w:w="10411"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11"/>
      </w:tblGrid>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r w:rsidR="00157218" w:rsidRPr="00654F31" w:rsidTr="00157218">
        <w:trPr>
          <w:trHeight w:val="241"/>
        </w:trPr>
        <w:tc>
          <w:tcPr>
            <w:tcW w:w="10411" w:type="dxa"/>
          </w:tcPr>
          <w:p w:rsidR="00157218" w:rsidRPr="00654F31" w:rsidRDefault="00157218" w:rsidP="0048082F">
            <w:pPr>
              <w:ind w:left="34"/>
              <w:rPr>
                <w:sz w:val="28"/>
                <w:szCs w:val="2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654F31"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54F31">
        <w:rPr>
          <w:rFonts w:ascii="Times New Roman" w:eastAsia="Calibri" w:hAnsi="Times New Roman" w:cs="Times New Roman"/>
          <w:sz w:val="28"/>
          <w:szCs w:val="28"/>
          <w:lang w:eastAsia="en-US"/>
        </w:rPr>
        <w:t>Изобразите микроструктуру цитоплазматической мембраны и укажите ее основные элементы.</w:t>
      </w:r>
    </w:p>
    <w:p w:rsidR="00D47E26" w:rsidRPr="00157218" w:rsidRDefault="00157218" w:rsidP="00D47E26">
      <w:pPr>
        <w:pStyle w:val="a3"/>
        <w:rPr>
          <w:rFonts w:ascii="Times New Roman" w:eastAsia="Calibri" w:hAnsi="Times New Roman" w:cs="Times New Roman"/>
          <w:sz w:val="18"/>
          <w:szCs w:val="24"/>
          <w:lang w:eastAsia="en-US"/>
        </w:rPr>
      </w:pPr>
      <w:r w:rsidRPr="00157218">
        <w:rPr>
          <w:noProof/>
          <w:sz w:val="16"/>
        </w:rPr>
        <w:lastRenderedPageBreak/>
        <w:drawing>
          <wp:inline distT="0" distB="0" distL="0" distR="0">
            <wp:extent cx="605790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6057900" cy="3409950"/>
                    </a:xfrm>
                    <a:prstGeom prst="rect">
                      <a:avLst/>
                    </a:prstGeom>
                    <a:noFill/>
                    <a:ln>
                      <a:noFill/>
                    </a:ln>
                  </pic:spPr>
                </pic:pic>
              </a:graphicData>
            </a:graphic>
          </wp:inline>
        </w:drawing>
      </w:r>
    </w:p>
    <w:p w:rsidR="00D47E26" w:rsidRDefault="00D47E26" w:rsidP="00D47E26">
      <w:pPr>
        <w:spacing w:after="0" w:line="240" w:lineRule="auto"/>
        <w:ind w:right="-381"/>
        <w:jc w:val="both"/>
        <w:rPr>
          <w:rFonts w:ascii="Times New Roman" w:eastAsia="Calibri" w:hAnsi="Times New Roman" w:cs="Times New Roman"/>
          <w:sz w:val="18"/>
          <w:szCs w:val="24"/>
          <w:lang w:eastAsia="en-US"/>
        </w:rPr>
      </w:pPr>
    </w:p>
    <w:p w:rsidR="00654F31" w:rsidRPr="00654F31" w:rsidRDefault="00654F31" w:rsidP="00114AA5">
      <w:pPr>
        <w:pStyle w:val="a3"/>
        <w:numPr>
          <w:ilvl w:val="0"/>
          <w:numId w:val="2"/>
        </w:numPr>
        <w:jc w:val="both"/>
        <w:rPr>
          <w:rFonts w:ascii="Times New Roman" w:hAnsi="Times New Roman" w:cs="Times New Roman"/>
          <w:sz w:val="28"/>
          <w:szCs w:val="28"/>
        </w:rPr>
      </w:pPr>
      <w:r w:rsidRPr="00654F31">
        <w:rPr>
          <w:rFonts w:ascii="Times New Roman" w:hAnsi="Times New Roman" w:cs="Times New Roman"/>
          <w:sz w:val="28"/>
          <w:szCs w:val="28"/>
        </w:rPr>
        <w:t>Перечислите функции клеточной мембраны.</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1.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2.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3. _______________________</w:t>
      </w:r>
    </w:p>
    <w:p w:rsidR="00654F31" w:rsidRPr="00654F31" w:rsidRDefault="00654F31" w:rsidP="00654F31">
      <w:pPr>
        <w:pStyle w:val="a3"/>
        <w:ind w:left="927"/>
        <w:jc w:val="both"/>
        <w:rPr>
          <w:rFonts w:ascii="Times New Roman" w:hAnsi="Times New Roman" w:cs="Times New Roman"/>
          <w:sz w:val="28"/>
          <w:szCs w:val="28"/>
        </w:rPr>
      </w:pPr>
      <w:r w:rsidRPr="00654F31">
        <w:rPr>
          <w:rFonts w:ascii="Times New Roman" w:hAnsi="Times New Roman" w:cs="Times New Roman"/>
          <w:sz w:val="28"/>
          <w:szCs w:val="28"/>
        </w:rPr>
        <w:t>4. _______________________</w:t>
      </w:r>
    </w:p>
    <w:p w:rsidR="00654F31" w:rsidRPr="00157218" w:rsidRDefault="00654F31" w:rsidP="00D47E26">
      <w:pPr>
        <w:spacing w:after="0" w:line="240" w:lineRule="auto"/>
        <w:ind w:right="-381"/>
        <w:jc w:val="both"/>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Дайте определение понятию: гомеостаз</w:t>
      </w:r>
    </w:p>
    <w:tbl>
      <w:tblPr>
        <w:tblW w:w="1047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72"/>
      </w:tblGrid>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Дайте определение понятию физиологическая функция</w:t>
      </w:r>
    </w:p>
    <w:tbl>
      <w:tblPr>
        <w:tblW w:w="1049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95"/>
      </w:tblGrid>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pStyle w:val="a3"/>
        <w:rPr>
          <w:rFonts w:ascii="Times New Roman" w:eastAsia="Calibri" w:hAnsi="Times New Roman" w:cs="Times New Roman"/>
          <w:sz w:val="18"/>
          <w:szCs w:val="24"/>
          <w:lang w:eastAsia="en-US"/>
        </w:rPr>
      </w:pPr>
    </w:p>
    <w:p w:rsidR="00D47E26" w:rsidRPr="003A01BD"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3A01BD">
        <w:rPr>
          <w:rFonts w:ascii="Times New Roman" w:eastAsia="Calibri" w:hAnsi="Times New Roman" w:cs="Times New Roman"/>
          <w:sz w:val="28"/>
          <w:szCs w:val="28"/>
          <w:lang w:eastAsia="en-US"/>
        </w:rPr>
        <w:t xml:space="preserve">Дайте определение понятию физиологическая реакция </w:t>
      </w:r>
    </w:p>
    <w:tbl>
      <w:tblPr>
        <w:tblW w:w="1058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86"/>
      </w:tblGrid>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9B5262" w:rsidRPr="009B5262" w:rsidRDefault="009B5262" w:rsidP="00114AA5">
      <w:pPr>
        <w:pStyle w:val="a3"/>
        <w:numPr>
          <w:ilvl w:val="0"/>
          <w:numId w:val="2"/>
        </w:numPr>
        <w:rPr>
          <w:rFonts w:ascii="Times New Roman" w:hAnsi="Times New Roman" w:cs="Times New Roman"/>
          <w:sz w:val="28"/>
          <w:szCs w:val="28"/>
        </w:rPr>
      </w:pPr>
      <w:r w:rsidRPr="009B5262">
        <w:rPr>
          <w:rFonts w:ascii="Times New Roman" w:hAnsi="Times New Roman" w:cs="Times New Roman"/>
          <w:sz w:val="28"/>
          <w:szCs w:val="28"/>
        </w:rPr>
        <w:t>Дайте определение системы, перечислить уровни систем в организме.</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lastRenderedPageBreak/>
        <w:t>Система – это ________________________________________________________________________________________________________________________________________________________________________________________________________________________________________________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Уровни систем в организме:</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1.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2.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3.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4.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5.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6. ___________________________</w:t>
      </w:r>
    </w:p>
    <w:p w:rsidR="009B5262" w:rsidRPr="009B5262" w:rsidRDefault="009B5262" w:rsidP="009B5262">
      <w:pPr>
        <w:pStyle w:val="a3"/>
        <w:ind w:left="927"/>
        <w:rPr>
          <w:rFonts w:ascii="Times New Roman" w:hAnsi="Times New Roman" w:cs="Times New Roman"/>
          <w:sz w:val="28"/>
          <w:szCs w:val="28"/>
        </w:rPr>
      </w:pPr>
      <w:r w:rsidRPr="009B5262">
        <w:rPr>
          <w:rFonts w:ascii="Times New Roman" w:hAnsi="Times New Roman" w:cs="Times New Roman"/>
          <w:sz w:val="28"/>
          <w:szCs w:val="28"/>
        </w:rPr>
        <w:t>7. ___________________________</w:t>
      </w:r>
    </w:p>
    <w:p w:rsidR="0067166B" w:rsidRDefault="0067166B" w:rsidP="0067166B">
      <w:pPr>
        <w:pStyle w:val="a3"/>
        <w:ind w:left="927"/>
        <w:rPr>
          <w:rFonts w:ascii="Times New Roman" w:hAnsi="Times New Roman" w:cs="Times New Roman"/>
          <w:sz w:val="20"/>
          <w:szCs w:val="20"/>
        </w:rPr>
      </w:pPr>
    </w:p>
    <w:p w:rsidR="0067166B" w:rsidRPr="0067166B" w:rsidRDefault="0067166B" w:rsidP="00114AA5">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внутриклеточного метаболизма, указать его основные стороны.</w:t>
      </w:r>
    </w:p>
    <w:p w:rsidR="0067166B" w:rsidRPr="0067166B" w:rsidRDefault="0067166B" w:rsidP="0067166B">
      <w:pPr>
        <w:pStyle w:val="a3"/>
        <w:ind w:left="927"/>
        <w:rPr>
          <w:rFonts w:ascii="Times New Roman" w:hAnsi="Times New Roman" w:cs="Times New Roman"/>
          <w:sz w:val="28"/>
          <w:szCs w:val="28"/>
        </w:rPr>
      </w:pPr>
      <w:proofErr w:type="gramStart"/>
      <w:r w:rsidRPr="0067166B">
        <w:rPr>
          <w:rFonts w:ascii="Times New Roman" w:hAnsi="Times New Roman" w:cs="Times New Roman"/>
          <w:sz w:val="28"/>
          <w:szCs w:val="28"/>
        </w:rPr>
        <w:t>Метаболизм  -</w:t>
      </w:r>
      <w:proofErr w:type="gramEnd"/>
      <w:r w:rsidRPr="0067166B">
        <w:rPr>
          <w:rFonts w:ascii="Times New Roman" w:hAnsi="Times New Roman" w:cs="Times New Roman"/>
          <w:sz w:val="28"/>
          <w:szCs w:val="28"/>
        </w:rPr>
        <w:t xml:space="preserve"> это ________________________________________________________________________________________________________________________________________________________________________________________________________________________________________________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 xml:space="preserve">Стороны метаболизма </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1. 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2. ______________________</w:t>
      </w:r>
    </w:p>
    <w:p w:rsidR="0067166B" w:rsidRPr="0067166B" w:rsidRDefault="0067166B" w:rsidP="00114AA5">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анаболизма и указать его физиологическое значение для клетки.</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Анаболизм – это 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Анаболизм обеспечивает</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p>
    <w:p w:rsidR="0067166B" w:rsidRPr="0067166B" w:rsidRDefault="0067166B" w:rsidP="00114AA5">
      <w:pPr>
        <w:pStyle w:val="a3"/>
        <w:numPr>
          <w:ilvl w:val="0"/>
          <w:numId w:val="2"/>
        </w:numPr>
        <w:rPr>
          <w:rFonts w:ascii="Times New Roman" w:hAnsi="Times New Roman" w:cs="Times New Roman"/>
          <w:sz w:val="28"/>
          <w:szCs w:val="28"/>
        </w:rPr>
      </w:pPr>
      <w:r w:rsidRPr="0067166B">
        <w:rPr>
          <w:rFonts w:ascii="Times New Roman" w:hAnsi="Times New Roman" w:cs="Times New Roman"/>
          <w:sz w:val="28"/>
          <w:szCs w:val="28"/>
        </w:rPr>
        <w:t>Дать определение катаболизма и указать его физиологическое значение для клетки.</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Катаболизм – это __________________________________________________________________</w:t>
      </w:r>
      <w:r w:rsidRPr="0067166B">
        <w:rPr>
          <w:rFonts w:ascii="Times New Roman" w:hAnsi="Times New Roman" w:cs="Times New Roman"/>
          <w:sz w:val="28"/>
          <w:szCs w:val="28"/>
        </w:rPr>
        <w:lastRenderedPageBreak/>
        <w:t>__________________________________________________________________________________________________________________</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Катаболизм обеспечивает</w:t>
      </w:r>
    </w:p>
    <w:p w:rsidR="0067166B" w:rsidRPr="0067166B" w:rsidRDefault="0067166B" w:rsidP="0067166B">
      <w:pPr>
        <w:pStyle w:val="a3"/>
        <w:ind w:left="927"/>
        <w:rPr>
          <w:rFonts w:ascii="Times New Roman" w:hAnsi="Times New Roman" w:cs="Times New Roman"/>
          <w:sz w:val="28"/>
          <w:szCs w:val="28"/>
        </w:rPr>
      </w:pPr>
      <w:r w:rsidRPr="0067166B">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w:t>
      </w:r>
    </w:p>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67166B"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7166B">
        <w:rPr>
          <w:rFonts w:ascii="Times New Roman" w:eastAsia="Calibri" w:hAnsi="Times New Roman" w:cs="Times New Roman"/>
          <w:sz w:val="28"/>
          <w:szCs w:val="28"/>
          <w:lang w:eastAsia="en-US"/>
        </w:rPr>
        <w:t>Укажите физиологическую роль белков, жиров и углеводов.</w:t>
      </w:r>
    </w:p>
    <w:tbl>
      <w:tblPr>
        <w:tblW w:w="1057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74"/>
      </w:tblGrid>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89"/>
        </w:trPr>
        <w:tc>
          <w:tcPr>
            <w:tcW w:w="10574"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bl>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D47E26" w:rsidRPr="0067166B" w:rsidRDefault="00D47E26" w:rsidP="00114AA5">
      <w:pPr>
        <w:numPr>
          <w:ilvl w:val="0"/>
          <w:numId w:val="2"/>
        </w:numPr>
        <w:tabs>
          <w:tab w:val="clear" w:pos="360"/>
          <w:tab w:val="num" w:pos="720"/>
        </w:tabs>
        <w:spacing w:after="0" w:line="240" w:lineRule="auto"/>
        <w:ind w:left="720" w:right="-381"/>
        <w:jc w:val="both"/>
        <w:rPr>
          <w:rFonts w:ascii="Times New Roman" w:eastAsia="Calibri" w:hAnsi="Times New Roman" w:cs="Times New Roman"/>
          <w:sz w:val="28"/>
          <w:szCs w:val="28"/>
          <w:lang w:eastAsia="en-US"/>
        </w:rPr>
      </w:pPr>
      <w:r w:rsidRPr="0067166B">
        <w:rPr>
          <w:rFonts w:ascii="Times New Roman" w:eastAsia="Calibri" w:hAnsi="Times New Roman" w:cs="Times New Roman"/>
          <w:sz w:val="28"/>
          <w:szCs w:val="28"/>
          <w:lang w:eastAsia="en-US"/>
        </w:rPr>
        <w:t>Укажите процессы в клетках организма, требующие затрат энергии АТФ</w:t>
      </w:r>
    </w:p>
    <w:tbl>
      <w:tblPr>
        <w:tblW w:w="10616"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16"/>
      </w:tblGrid>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r w:rsidR="00157218" w:rsidRPr="0067166B" w:rsidTr="00BC4572">
        <w:trPr>
          <w:trHeight w:val="396"/>
        </w:trPr>
        <w:tc>
          <w:tcPr>
            <w:tcW w:w="10616" w:type="dxa"/>
          </w:tcPr>
          <w:p w:rsidR="00157218" w:rsidRPr="0067166B" w:rsidRDefault="00157218" w:rsidP="0048082F">
            <w:pPr>
              <w:spacing w:after="0" w:line="240" w:lineRule="auto"/>
              <w:ind w:left="34"/>
              <w:rPr>
                <w:rFonts w:ascii="Times New Roman" w:eastAsia="Times New Roman" w:hAnsi="Times New Roman" w:cs="Times New Roman"/>
                <w:sz w:val="28"/>
                <w:szCs w:val="28"/>
              </w:rPr>
            </w:pPr>
          </w:p>
        </w:tc>
      </w:tr>
    </w:tbl>
    <w:p w:rsidR="00D47E26" w:rsidRPr="0067166B" w:rsidRDefault="00D47E26" w:rsidP="00D47E26">
      <w:pPr>
        <w:spacing w:after="0" w:line="240" w:lineRule="auto"/>
        <w:ind w:right="-381"/>
        <w:jc w:val="both"/>
        <w:rPr>
          <w:rFonts w:ascii="Times New Roman" w:eastAsia="Calibri" w:hAnsi="Times New Roman" w:cs="Times New Roman"/>
          <w:sz w:val="28"/>
          <w:szCs w:val="28"/>
          <w:lang w:eastAsia="en-US"/>
        </w:rPr>
      </w:pPr>
    </w:p>
    <w:p w:rsidR="00884C82" w:rsidRDefault="00884C82" w:rsidP="00884C82">
      <w:pPr>
        <w:widowControl w:val="0"/>
        <w:tabs>
          <w:tab w:val="left" w:pos="720"/>
          <w:tab w:val="left" w:pos="1152"/>
          <w:tab w:val="left" w:pos="1440"/>
          <w:tab w:val="left" w:pos="1584"/>
          <w:tab w:val="left" w:pos="3600"/>
          <w:tab w:val="left" w:pos="4608"/>
        </w:tabs>
        <w:jc w:val="center"/>
        <w:rPr>
          <w:rFonts w:ascii="Times New Roman" w:eastAsia="Calibri" w:hAnsi="Times New Roman" w:cs="Times New Roman"/>
          <w:snapToGrid w:val="0"/>
          <w:sz w:val="20"/>
          <w:lang w:eastAsia="en-US"/>
        </w:rPr>
      </w:pPr>
      <w:r>
        <w:rPr>
          <w:rFonts w:ascii="Times New Roman" w:eastAsia="Calibri" w:hAnsi="Times New Roman" w:cs="Times New Roman"/>
          <w:b/>
          <w:snapToGrid w:val="0"/>
          <w:sz w:val="20"/>
          <w:lang w:eastAsia="en-US"/>
        </w:rPr>
        <w:t>Практические работы</w:t>
      </w:r>
      <w:r>
        <w:rPr>
          <w:rFonts w:ascii="Times New Roman" w:eastAsia="Calibri" w:hAnsi="Times New Roman" w:cs="Times New Roman"/>
          <w:snapToGrid w:val="0"/>
          <w:sz w:val="20"/>
          <w:lang w:eastAsia="en-US"/>
        </w:rPr>
        <w:t>:</w:t>
      </w:r>
    </w:p>
    <w:p w:rsidR="00884C82" w:rsidRDefault="00884C82" w:rsidP="00884C82">
      <w:pPr>
        <w:widowControl w:val="0"/>
        <w:numPr>
          <w:ilvl w:val="0"/>
          <w:numId w:val="42"/>
        </w:numPr>
        <w:tabs>
          <w:tab w:val="left" w:pos="720"/>
          <w:tab w:val="left" w:pos="1152"/>
          <w:tab w:val="left" w:pos="1440"/>
          <w:tab w:val="left" w:pos="1584"/>
          <w:tab w:val="left" w:pos="3600"/>
          <w:tab w:val="left" w:pos="4608"/>
        </w:tabs>
        <w:spacing w:after="0" w:line="240" w:lineRule="auto"/>
        <w:jc w:val="both"/>
        <w:rPr>
          <w:rFonts w:ascii="Times New Roman" w:eastAsia="Calibri" w:hAnsi="Times New Roman" w:cs="Times New Roman"/>
          <w:snapToGrid w:val="0"/>
          <w:sz w:val="20"/>
          <w:lang w:eastAsia="en-US"/>
        </w:rPr>
      </w:pPr>
      <w:r>
        <w:rPr>
          <w:rFonts w:ascii="Times New Roman" w:eastAsia="Calibri" w:hAnsi="Times New Roman" w:cs="Times New Roman"/>
          <w:snapToGrid w:val="0"/>
          <w:sz w:val="20"/>
          <w:lang w:eastAsia="en-US"/>
        </w:rPr>
        <w:t xml:space="preserve">Демонстрация основной физиологической аппаратуры </w:t>
      </w:r>
    </w:p>
    <w:p w:rsidR="00884C82" w:rsidRDefault="00884C82" w:rsidP="00884C82">
      <w:pPr>
        <w:spacing w:after="0" w:line="240" w:lineRule="auto"/>
        <w:rPr>
          <w:rFonts w:ascii="Times New Roman" w:eastAsia="Times New Roman" w:hAnsi="Times New Roman"/>
          <w:b/>
          <w:sz w:val="16"/>
          <w:szCs w:val="16"/>
        </w:rPr>
      </w:pPr>
    </w:p>
    <w:p w:rsidR="00884C82" w:rsidRDefault="00884C82" w:rsidP="00884C82">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Работа №1КОЛЕННЫЙ РЕФЛЕКС</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Цель работы:</w:t>
      </w:r>
    </w:p>
    <w:p w:rsidR="00884C82" w:rsidRDefault="00884C82" w:rsidP="00884C82">
      <w:pPr>
        <w:numPr>
          <w:ilvl w:val="0"/>
          <w:numId w:val="43"/>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Наблюдать реакцию организма на воздействие механического стимула.</w:t>
      </w:r>
    </w:p>
    <w:p w:rsidR="00884C82" w:rsidRDefault="00884C82" w:rsidP="00884C82">
      <w:pPr>
        <w:spacing w:after="0" w:line="240" w:lineRule="auto"/>
        <w:rPr>
          <w:rFonts w:ascii="Times New Roman" w:eastAsia="Times New Roman" w:hAnsi="Times New Roman"/>
          <w:i/>
          <w:sz w:val="16"/>
          <w:szCs w:val="16"/>
        </w:rPr>
      </w:pPr>
      <w:r>
        <w:rPr>
          <w:rFonts w:ascii="Times New Roman" w:eastAsia="Times New Roman" w:hAnsi="Times New Roman"/>
          <w:i/>
          <w:sz w:val="16"/>
          <w:szCs w:val="16"/>
        </w:rPr>
        <w:t>Ход работы:</w:t>
      </w:r>
    </w:p>
    <w:p w:rsidR="00884C82" w:rsidRDefault="00884C82" w:rsidP="00884C82">
      <w:pPr>
        <w:numPr>
          <w:ilvl w:val="0"/>
          <w:numId w:val="44"/>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Коленный рефлекс.</w:t>
      </w: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 xml:space="preserve">Возникает при ударе неврологическим молоточком по плотной связке надколенника ниже коленной чашечки (рис 1. А и Б). Исследование проводится в положении испытуемого лежа (чаще всего) и сидя. </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Исследование коленного рефлекса в положении сидя.</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Пациент сидит со свободно свисающими за край кушетки голенями и стопами (стопы могут только слегка касаться пола). Голени должны быть под прямым углом к бедрам (рис. 1. А). В этом положении наносятся удары молоточком правой рукой по сухожилию четырехглавой мышцы справа и слева.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Исследование коленного рефлекса в положении лежа.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Исследователь подходит к испытуемому с правой стороны. Левая рука исследователя подводится под коленные суставы согнутых под тупым углом ног испытуемого (рис 1. Б). Стопы испытуемого покоятся на кушетке, мускулатура ног должна быть расслаблена. В этом положении наносятся удары молоточком правой рукой по сухожилию четырехглавой мышцы справа и слева.</w:t>
      </w: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1647825" cy="1543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543050"/>
                    </a:xfrm>
                    <a:prstGeom prst="rect">
                      <a:avLst/>
                    </a:prstGeom>
                    <a:noFill/>
                    <a:ln>
                      <a:noFill/>
                    </a:ln>
                  </pic:spPr>
                </pic:pic>
              </a:graphicData>
            </a:graphic>
          </wp:inline>
        </w:drawing>
      </w: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Рис 1 Исследование коленного рефлекса А — в положении сидя; Б — в положении лежа</w:t>
      </w:r>
    </w:p>
    <w:p w:rsidR="00884C82" w:rsidRDefault="00884C82" w:rsidP="00884C82">
      <w:pPr>
        <w:spacing w:after="0" w:line="240" w:lineRule="auto"/>
        <w:jc w:val="both"/>
        <w:rPr>
          <w:rFonts w:ascii="Times New Roman" w:eastAsia="Times New Roman" w:hAnsi="Times New Roman"/>
          <w:sz w:val="16"/>
          <w:szCs w:val="16"/>
        </w:rPr>
      </w:pPr>
    </w:p>
    <w:p w:rsidR="00884C82" w:rsidRDefault="00884C82" w:rsidP="00884C82">
      <w:pPr>
        <w:spacing w:after="0" w:line="240" w:lineRule="auto"/>
        <w:rPr>
          <w:rFonts w:ascii="Times New Roman" w:eastAsia="Times New Roman" w:hAnsi="Times New Roman"/>
          <w:sz w:val="16"/>
          <w:szCs w:val="16"/>
        </w:rPr>
      </w:pPr>
      <w:r>
        <w:rPr>
          <w:rFonts w:ascii="Times New Roman" w:eastAsia="Times New Roman" w:hAnsi="Times New Roman"/>
          <w:sz w:val="16"/>
          <w:szCs w:val="16"/>
        </w:rPr>
        <w:t>Выводы:</w:t>
      </w:r>
    </w:p>
    <w:p w:rsidR="00884C82" w:rsidRDefault="00884C82" w:rsidP="00884C82">
      <w:pPr>
        <w:numPr>
          <w:ilvl w:val="0"/>
          <w:numId w:val="45"/>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 xml:space="preserve">оцените полученные результаты </w:t>
      </w:r>
    </w:p>
    <w:tbl>
      <w:tblPr>
        <w:tblW w:w="9382"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382"/>
      </w:tblGrid>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r w:rsidR="00884C82" w:rsidTr="00884C82">
        <w:trPr>
          <w:trHeight w:val="289"/>
        </w:trPr>
        <w:tc>
          <w:tcPr>
            <w:tcW w:w="9382"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sz w:val="18"/>
                <w:szCs w:val="18"/>
              </w:rPr>
            </w:pPr>
          </w:p>
        </w:tc>
      </w:tr>
    </w:tbl>
    <w:p w:rsidR="00884C82" w:rsidRDefault="00884C82" w:rsidP="00884C82">
      <w:pPr>
        <w:spacing w:after="0" w:line="240" w:lineRule="auto"/>
        <w:rPr>
          <w:rFonts w:ascii="Times New Roman" w:eastAsia="Times New Roman" w:hAnsi="Times New Roman"/>
          <w:sz w:val="16"/>
          <w:szCs w:val="16"/>
        </w:rPr>
      </w:pPr>
    </w:p>
    <w:p w:rsidR="00884C82" w:rsidRDefault="00884C82" w:rsidP="00884C82">
      <w:pPr>
        <w:spacing w:after="0" w:line="240" w:lineRule="auto"/>
        <w:jc w:val="center"/>
        <w:rPr>
          <w:rFonts w:ascii="Times New Roman" w:eastAsia="Times New Roman" w:hAnsi="Times New Roman"/>
          <w:b/>
          <w:sz w:val="16"/>
          <w:szCs w:val="16"/>
        </w:rPr>
      </w:pPr>
      <w:r>
        <w:rPr>
          <w:rFonts w:ascii="Times New Roman" w:eastAsia="Times New Roman" w:hAnsi="Times New Roman"/>
          <w:b/>
          <w:sz w:val="16"/>
          <w:szCs w:val="16"/>
        </w:rPr>
        <w:t>Работа №2 Зрачковый рефлекс</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sz w:val="16"/>
          <w:szCs w:val="16"/>
        </w:rPr>
      </w:pPr>
      <w:r>
        <w:rPr>
          <w:rFonts w:ascii="Times New Roman" w:eastAsia="Times New Roman" w:hAnsi="Times New Roman"/>
          <w:b/>
          <w:sz w:val="16"/>
          <w:szCs w:val="16"/>
        </w:rPr>
        <w:t>Цель работы:</w:t>
      </w:r>
      <w:r>
        <w:rPr>
          <w:rFonts w:ascii="Times New Roman" w:eastAsia="Times New Roman" w:hAnsi="Times New Roman"/>
          <w:sz w:val="16"/>
          <w:szCs w:val="16"/>
        </w:rPr>
        <w:t xml:space="preserve"> наблюдение видимых проявлений работы оптической системы глаза на воздействие светового стимула.</w:t>
      </w: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Ход работы:</w:t>
      </w:r>
    </w:p>
    <w:p w:rsidR="00884C82" w:rsidRDefault="00884C82" w:rsidP="00884C82">
      <w:pPr>
        <w:numPr>
          <w:ilvl w:val="0"/>
          <w:numId w:val="46"/>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Испытуемый становится лицом к дневному свету. Исследователь замечает ширину его зрачков. Она одинакова для обоих глаз. Один глаз закрывают рукой и прослеживают изменение ширины зрачка открытого глаза.</w:t>
      </w:r>
    </w:p>
    <w:p w:rsidR="00884C82" w:rsidRDefault="00884C82" w:rsidP="00884C82">
      <w:pPr>
        <w:numPr>
          <w:ilvl w:val="0"/>
          <w:numId w:val="46"/>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Открыв закрытый глаз, замечают, как изменяется ширина обоих зрачков (</w:t>
      </w:r>
      <w:proofErr w:type="spellStart"/>
      <w:r>
        <w:rPr>
          <w:rFonts w:ascii="Times New Roman" w:eastAsia="Times New Roman" w:hAnsi="Times New Roman"/>
          <w:sz w:val="16"/>
          <w:szCs w:val="16"/>
        </w:rPr>
        <w:t>содружественная</w:t>
      </w:r>
      <w:proofErr w:type="spellEnd"/>
      <w:r>
        <w:rPr>
          <w:rFonts w:ascii="Times New Roman" w:eastAsia="Times New Roman" w:hAnsi="Times New Roman"/>
          <w:sz w:val="16"/>
          <w:szCs w:val="16"/>
        </w:rPr>
        <w:t xml:space="preserve"> зрачковая реакция).</w:t>
      </w:r>
    </w:p>
    <w:p w:rsidR="00884C82" w:rsidRDefault="00884C82" w:rsidP="00884C82">
      <w:pPr>
        <w:numPr>
          <w:ilvl w:val="0"/>
          <w:numId w:val="46"/>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Закрывают оба глаза на 30 с. Прослеживают изменения со стороны зрачков.</w:t>
      </w:r>
    </w:p>
    <w:p w:rsidR="00884C82" w:rsidRDefault="00884C82" w:rsidP="00884C82">
      <w:pPr>
        <w:numPr>
          <w:ilvl w:val="0"/>
          <w:numId w:val="46"/>
        </w:numPr>
        <w:spacing w:after="0" w:line="240" w:lineRule="auto"/>
        <w:jc w:val="both"/>
        <w:rPr>
          <w:rFonts w:ascii="Times New Roman" w:eastAsia="Times New Roman" w:hAnsi="Times New Roman"/>
          <w:b/>
          <w:sz w:val="16"/>
          <w:szCs w:val="16"/>
        </w:rPr>
      </w:pPr>
      <w:r>
        <w:rPr>
          <w:rFonts w:ascii="Times New Roman" w:eastAsia="Times New Roman" w:hAnsi="Times New Roman"/>
          <w:sz w:val="16"/>
          <w:szCs w:val="16"/>
        </w:rPr>
        <w:t xml:space="preserve">Испытуемому предлагают смотреть вдаль, а затем зафиксировать взгляд на каком-нибудь предмете (карандаш, палец и т. п.), удаленном от глаза приблизительно на </w:t>
      </w:r>
      <w:smartTag w:uri="urn:schemas-microsoft-com:office:smarttags" w:element="metricconverter">
        <w:smartTagPr>
          <w:attr w:name="ProductID" w:val="15 см"/>
        </w:smartTagPr>
        <w:r>
          <w:rPr>
            <w:rFonts w:ascii="Times New Roman" w:eastAsia="Times New Roman" w:hAnsi="Times New Roman"/>
            <w:sz w:val="16"/>
            <w:szCs w:val="16"/>
          </w:rPr>
          <w:t>15 см</w:t>
        </w:r>
      </w:smartTag>
      <w:r>
        <w:rPr>
          <w:rFonts w:ascii="Times New Roman" w:eastAsia="Times New Roman" w:hAnsi="Times New Roman"/>
          <w:sz w:val="16"/>
          <w:szCs w:val="16"/>
        </w:rPr>
        <w:t>. наблюдают изменения ширины зрачков.</w:t>
      </w:r>
    </w:p>
    <w:p w:rsidR="00884C82" w:rsidRDefault="00884C82" w:rsidP="00884C82">
      <w:pPr>
        <w:spacing w:after="0" w:line="240" w:lineRule="auto"/>
        <w:jc w:val="both"/>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Полученные результаты:</w:t>
      </w:r>
    </w:p>
    <w:p w:rsidR="00884C82" w:rsidRDefault="00884C82" w:rsidP="00884C82">
      <w:pPr>
        <w:numPr>
          <w:ilvl w:val="0"/>
          <w:numId w:val="47"/>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884C82">
      <w:pPr>
        <w:numPr>
          <w:ilvl w:val="0"/>
          <w:numId w:val="47"/>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884C82">
      <w:pPr>
        <w:numPr>
          <w:ilvl w:val="0"/>
          <w:numId w:val="47"/>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884C82">
      <w:pPr>
        <w:numPr>
          <w:ilvl w:val="0"/>
          <w:numId w:val="47"/>
        </w:numPr>
        <w:spacing w:after="0" w:line="240" w:lineRule="auto"/>
        <w:jc w:val="both"/>
        <w:rPr>
          <w:rFonts w:ascii="Times New Roman" w:eastAsia="Times New Roman" w:hAnsi="Times New Roman"/>
          <w:sz w:val="16"/>
          <w:szCs w:val="16"/>
        </w:rPr>
      </w:pPr>
      <w:r>
        <w:rPr>
          <w:rFonts w:ascii="Times New Roman" w:eastAsia="Times New Roman" w:hAnsi="Times New Roman"/>
          <w:sz w:val="16"/>
          <w:szCs w:val="16"/>
        </w:rPr>
        <w:t>_______________________________________________________________</w:t>
      </w:r>
    </w:p>
    <w:p w:rsidR="00884C82" w:rsidRDefault="00884C82" w:rsidP="00884C82">
      <w:pPr>
        <w:spacing w:after="0" w:line="240" w:lineRule="auto"/>
        <w:jc w:val="center"/>
        <w:rPr>
          <w:rFonts w:ascii="Times New Roman" w:eastAsia="Times New Roman" w:hAnsi="Times New Roman"/>
          <w:b/>
          <w:sz w:val="16"/>
          <w:szCs w:val="16"/>
        </w:rPr>
      </w:pPr>
    </w:p>
    <w:p w:rsidR="00884C82" w:rsidRDefault="00884C82" w:rsidP="00884C82">
      <w:pPr>
        <w:spacing w:after="0" w:line="240" w:lineRule="auto"/>
        <w:jc w:val="both"/>
        <w:rPr>
          <w:rFonts w:ascii="Times New Roman" w:eastAsia="Times New Roman" w:hAnsi="Times New Roman"/>
          <w:b/>
          <w:sz w:val="16"/>
          <w:szCs w:val="16"/>
        </w:rPr>
      </w:pPr>
      <w:r>
        <w:rPr>
          <w:rFonts w:ascii="Times New Roman" w:eastAsia="Times New Roman" w:hAnsi="Times New Roman"/>
          <w:b/>
          <w:sz w:val="16"/>
          <w:szCs w:val="16"/>
        </w:rPr>
        <w:t>Выводы:</w:t>
      </w:r>
    </w:p>
    <w:p w:rsidR="00884C82" w:rsidRDefault="00884C82" w:rsidP="00884C82">
      <w:pPr>
        <w:numPr>
          <w:ilvl w:val="0"/>
          <w:numId w:val="48"/>
        </w:numPr>
        <w:spacing w:after="0" w:line="240" w:lineRule="auto"/>
        <w:ind w:left="360"/>
        <w:jc w:val="both"/>
        <w:rPr>
          <w:rFonts w:ascii="Times New Roman" w:eastAsia="Times New Roman" w:hAnsi="Times New Roman"/>
          <w:i/>
          <w:sz w:val="16"/>
          <w:szCs w:val="16"/>
        </w:rPr>
      </w:pPr>
      <w:r>
        <w:rPr>
          <w:rFonts w:ascii="Times New Roman" w:eastAsia="Times New Roman" w:hAnsi="Times New Roman"/>
          <w:i/>
          <w:sz w:val="16"/>
          <w:szCs w:val="16"/>
        </w:rPr>
        <w:t>Значение зрачкового рефлекса</w:t>
      </w:r>
    </w:p>
    <w:p w:rsidR="00884C82" w:rsidRDefault="00884C82" w:rsidP="00884C82">
      <w:pPr>
        <w:spacing w:after="0" w:line="240" w:lineRule="auto"/>
        <w:jc w:val="both"/>
        <w:rPr>
          <w:rFonts w:ascii="Times New Roman" w:eastAsia="Times New Roman" w:hAnsi="Times New Roman"/>
          <w:i/>
          <w:sz w:val="16"/>
          <w:szCs w:val="16"/>
        </w:rPr>
      </w:pPr>
      <w:r>
        <w:rPr>
          <w:rFonts w:ascii="Times New Roman" w:eastAsia="Times New Roman" w:hAnsi="Times New Roman"/>
          <w:i/>
          <w:sz w:val="16"/>
          <w:szCs w:val="16"/>
        </w:rPr>
        <w:t>________________________________________________________________________________</w:t>
      </w:r>
    </w:p>
    <w:p w:rsidR="00884C82" w:rsidRDefault="00884C82" w:rsidP="00884C82">
      <w:pPr>
        <w:spacing w:after="0" w:line="240" w:lineRule="auto"/>
        <w:jc w:val="both"/>
        <w:rPr>
          <w:rFonts w:ascii="Times New Roman" w:eastAsia="Times New Roman" w:hAnsi="Times New Roman"/>
          <w:i/>
          <w:sz w:val="16"/>
          <w:szCs w:val="16"/>
        </w:rPr>
      </w:pPr>
      <w:r>
        <w:rPr>
          <w:rFonts w:ascii="Times New Roman" w:eastAsia="Times New Roman" w:hAnsi="Times New Roman"/>
          <w:i/>
          <w:sz w:val="16"/>
          <w:szCs w:val="16"/>
        </w:rPr>
        <w:t>________________________________________________________________________________</w:t>
      </w:r>
    </w:p>
    <w:p w:rsidR="00D47E26" w:rsidRPr="00157218" w:rsidRDefault="00D47E26" w:rsidP="00D47E26">
      <w:pPr>
        <w:spacing w:after="0" w:line="240" w:lineRule="auto"/>
        <w:ind w:left="720" w:right="-381"/>
        <w:jc w:val="both"/>
        <w:rPr>
          <w:rFonts w:ascii="Times New Roman" w:eastAsia="Calibri" w:hAnsi="Times New Roman" w:cs="Times New Roman"/>
          <w:sz w:val="18"/>
          <w:szCs w:val="24"/>
          <w:lang w:eastAsia="en-US"/>
        </w:rPr>
      </w:pPr>
    </w:p>
    <w:p w:rsidR="00730029" w:rsidRPr="000D0A7E" w:rsidRDefault="00730029" w:rsidP="00730029">
      <w:pPr>
        <w:jc w:val="center"/>
        <w:rPr>
          <w:rFonts w:ascii="Times New Roman" w:eastAsia="Calibri" w:hAnsi="Times New Roman" w:cs="Times New Roman"/>
          <w:sz w:val="16"/>
          <w:szCs w:val="16"/>
          <w:lang w:eastAsia="en-US"/>
        </w:rPr>
      </w:pPr>
      <w:r w:rsidRPr="000D0A7E">
        <w:rPr>
          <w:rFonts w:ascii="Times New Roman" w:eastAsia="Calibri" w:hAnsi="Times New Roman" w:cs="Times New Roman"/>
          <w:sz w:val="16"/>
          <w:szCs w:val="16"/>
          <w:lang w:eastAsia="en-US"/>
        </w:rPr>
        <w:t>Тесты</w:t>
      </w:r>
    </w:p>
    <w:p w:rsidR="000D0A7E" w:rsidRDefault="000D0A7E" w:rsidP="00730029">
      <w:pPr>
        <w:spacing w:after="0" w:line="240" w:lineRule="auto"/>
        <w:ind w:left="500" w:hanging="200"/>
        <w:rPr>
          <w:rFonts w:ascii="Times New Roman" w:eastAsia="Times New Roman" w:hAnsi="Times New Roman" w:cs="Times New Roman"/>
          <w:b/>
          <w:sz w:val="16"/>
          <w:szCs w:val="16"/>
        </w:rPr>
        <w:sectPr w:rsidR="000D0A7E" w:rsidSect="000D0A7E">
          <w:footerReference w:type="default" r:id="rId12"/>
          <w:pgSz w:w="11906" w:h="16838"/>
          <w:pgMar w:top="709" w:right="850" w:bottom="1134" w:left="851" w:header="708" w:footer="708" w:gutter="0"/>
          <w:cols w:space="708"/>
          <w:titlePg/>
          <w:docGrid w:linePitch="360"/>
        </w:sectPr>
      </w:pPr>
    </w:p>
    <w:p w:rsidR="00C964C5" w:rsidRPr="00C964C5" w:rsidRDefault="00730029" w:rsidP="00C964C5">
      <w:pPr>
        <w:spacing w:after="0" w:line="240" w:lineRule="auto"/>
        <w:ind w:left="500" w:hanging="360"/>
        <w:rPr>
          <w:rFonts w:ascii="Times New Roman" w:eastAsia="Times New Roman" w:hAnsi="Times New Roman" w:cs="Times New Roman"/>
          <w:b/>
          <w:sz w:val="16"/>
          <w:szCs w:val="16"/>
        </w:rPr>
      </w:pPr>
      <w:r w:rsidRPr="000D0A7E">
        <w:rPr>
          <w:rFonts w:ascii="Times New Roman" w:eastAsia="Times New Roman" w:hAnsi="Times New Roman" w:cs="Times New Roman"/>
          <w:b/>
          <w:sz w:val="16"/>
          <w:szCs w:val="16"/>
        </w:rPr>
        <w:lastRenderedPageBreak/>
        <w:t>1.</w:t>
      </w:r>
      <w:r w:rsidR="00C964C5" w:rsidRPr="00C964C5">
        <w:rPr>
          <w:rFonts w:ascii="Times New Roman" w:eastAsia="Times New Roman" w:hAnsi="Times New Roman" w:cs="Times New Roman"/>
          <w:b/>
          <w:sz w:val="16"/>
          <w:szCs w:val="16"/>
        </w:rPr>
        <w:t xml:space="preserve"> Структурной и функциональной единицей живого является:</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C964C5">
        <w:rPr>
          <w:rFonts w:ascii="Times New Roman" w:eastAsia="Times New Roman" w:hAnsi="Times New Roman" w:cs="Times New Roman"/>
          <w:sz w:val="16"/>
          <w:szCs w:val="16"/>
        </w:rPr>
        <w:t>вирус</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2.клетка</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многоклеточный организм</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все ответы верны</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Ограниченная активной мембранной, упорядоченная структурированная система биополимеров (белков, нуклеиновых кислот) и их макромолекулярных комплексов, участвующих в единой совокупности метаболических и энергетических процессов, осуществляющих поддержание и воспроизведение всей системы в целом называется:</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1. органеллой</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2. клеткой</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3. тканью</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4. органом</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5. организмом</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3. Термин «клетка» ввел в научную литературу:</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1.Роберт Гук</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C964C5">
        <w:rPr>
          <w:rFonts w:ascii="Times New Roman" w:eastAsia="Times New Roman" w:hAnsi="Times New Roman" w:cs="Times New Roman"/>
          <w:sz w:val="16"/>
          <w:szCs w:val="16"/>
        </w:rPr>
        <w:t xml:space="preserve">Антон </w:t>
      </w:r>
      <w:proofErr w:type="spellStart"/>
      <w:r w:rsidRPr="00C964C5">
        <w:rPr>
          <w:rFonts w:ascii="Times New Roman" w:eastAsia="Times New Roman" w:hAnsi="Times New Roman" w:cs="Times New Roman"/>
          <w:sz w:val="16"/>
          <w:szCs w:val="16"/>
        </w:rPr>
        <w:t>ван</w:t>
      </w:r>
      <w:proofErr w:type="spellEnd"/>
      <w:r w:rsidRPr="00C964C5">
        <w:rPr>
          <w:rFonts w:ascii="Times New Roman" w:eastAsia="Times New Roman" w:hAnsi="Times New Roman" w:cs="Times New Roman"/>
          <w:sz w:val="16"/>
          <w:szCs w:val="16"/>
        </w:rPr>
        <w:t xml:space="preserve"> Левенгук</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C964C5">
        <w:rPr>
          <w:rFonts w:ascii="Times New Roman" w:eastAsia="Times New Roman" w:hAnsi="Times New Roman" w:cs="Times New Roman"/>
          <w:sz w:val="16"/>
          <w:szCs w:val="16"/>
        </w:rPr>
        <w:t xml:space="preserve">Ян </w:t>
      </w:r>
      <w:proofErr w:type="spellStart"/>
      <w:r w:rsidRPr="00C964C5">
        <w:rPr>
          <w:rFonts w:ascii="Times New Roman" w:eastAsia="Times New Roman" w:hAnsi="Times New Roman" w:cs="Times New Roman"/>
          <w:sz w:val="16"/>
          <w:szCs w:val="16"/>
        </w:rPr>
        <w:t>Пуркинье</w:t>
      </w:r>
      <w:proofErr w:type="spellEnd"/>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sz w:val="16"/>
          <w:szCs w:val="16"/>
        </w:rPr>
        <w:t>4.</w:t>
      </w:r>
      <w:r w:rsidRPr="00C964C5">
        <w:rPr>
          <w:rFonts w:ascii="Times New Roman" w:eastAsia="Times New Roman" w:hAnsi="Times New Roman" w:cs="Times New Roman"/>
          <w:sz w:val="16"/>
          <w:szCs w:val="16"/>
        </w:rPr>
        <w:t>Р. Браун</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4. Клетки организма человека относятся к:</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964C5">
        <w:rPr>
          <w:rFonts w:ascii="Times New Roman" w:eastAsia="Times New Roman" w:hAnsi="Times New Roman" w:cs="Times New Roman"/>
          <w:b/>
          <w:sz w:val="16"/>
          <w:szCs w:val="16"/>
        </w:rPr>
        <w:t>эукариотическому типу</w:t>
      </w:r>
    </w:p>
    <w:p w:rsidR="00C964C5" w:rsidRPr="00C964C5" w:rsidRDefault="00C964C5" w:rsidP="00C964C5">
      <w:pPr>
        <w:spacing w:after="0" w:line="240" w:lineRule="auto"/>
        <w:ind w:left="500" w:hanging="360"/>
        <w:rPr>
          <w:rFonts w:ascii="Times New Roman" w:eastAsia="Times New Roman" w:hAnsi="Times New Roman" w:cs="Times New Roman"/>
          <w:sz w:val="16"/>
          <w:szCs w:val="16"/>
        </w:rPr>
      </w:pPr>
      <w:r w:rsidRPr="00C964C5">
        <w:rPr>
          <w:rFonts w:ascii="Times New Roman" w:eastAsia="Times New Roman" w:hAnsi="Times New Roman" w:cs="Times New Roman"/>
          <w:sz w:val="16"/>
          <w:szCs w:val="16"/>
        </w:rPr>
        <w:t xml:space="preserve">2. </w:t>
      </w:r>
      <w:proofErr w:type="spellStart"/>
      <w:r w:rsidRPr="00C964C5">
        <w:rPr>
          <w:rFonts w:ascii="Times New Roman" w:eastAsia="Times New Roman" w:hAnsi="Times New Roman" w:cs="Times New Roman"/>
          <w:sz w:val="16"/>
          <w:szCs w:val="16"/>
        </w:rPr>
        <w:t>прокариотическому</w:t>
      </w:r>
      <w:proofErr w:type="spellEnd"/>
      <w:r w:rsidRPr="00C964C5">
        <w:rPr>
          <w:rFonts w:ascii="Times New Roman" w:eastAsia="Times New Roman" w:hAnsi="Times New Roman" w:cs="Times New Roman"/>
          <w:sz w:val="16"/>
          <w:szCs w:val="16"/>
        </w:rPr>
        <w:t xml:space="preserve"> типу</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w:t>
      </w:r>
      <w:r w:rsidR="00C964C5" w:rsidRPr="00113711">
        <w:rPr>
          <w:rFonts w:ascii="Times New Roman" w:eastAsia="Times New Roman" w:hAnsi="Times New Roman" w:cs="Times New Roman"/>
          <w:sz w:val="16"/>
          <w:szCs w:val="16"/>
        </w:rPr>
        <w:t xml:space="preserve">к обоим вышеуказанным типам </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 xml:space="preserve">5. </w:t>
      </w:r>
      <w:proofErr w:type="spellStart"/>
      <w:r w:rsidRPr="00C964C5">
        <w:rPr>
          <w:rFonts w:ascii="Times New Roman" w:eastAsia="Times New Roman" w:hAnsi="Times New Roman" w:cs="Times New Roman"/>
          <w:b/>
          <w:sz w:val="16"/>
          <w:szCs w:val="16"/>
        </w:rPr>
        <w:t>Прокариотический</w:t>
      </w:r>
      <w:proofErr w:type="spellEnd"/>
      <w:r w:rsidRPr="00C964C5">
        <w:rPr>
          <w:rFonts w:ascii="Times New Roman" w:eastAsia="Times New Roman" w:hAnsi="Times New Roman" w:cs="Times New Roman"/>
          <w:b/>
          <w:sz w:val="16"/>
          <w:szCs w:val="16"/>
        </w:rPr>
        <w:t xml:space="preserve"> тип клеток характерен для:</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синезеленых</w:t>
      </w:r>
      <w:proofErr w:type="spellEnd"/>
      <w:r w:rsidRPr="00113711">
        <w:rPr>
          <w:rFonts w:ascii="Times New Roman" w:eastAsia="Times New Roman" w:hAnsi="Times New Roman" w:cs="Times New Roman"/>
          <w:sz w:val="16"/>
          <w:szCs w:val="16"/>
        </w:rPr>
        <w:t xml:space="preserve"> водорослей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5. правильные ответы 1 и 2</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6. правильные ответы 3 и 4</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 xml:space="preserve">6. </w:t>
      </w:r>
      <w:proofErr w:type="spellStart"/>
      <w:r w:rsidRPr="00C964C5">
        <w:rPr>
          <w:rFonts w:ascii="Times New Roman" w:eastAsia="Times New Roman" w:hAnsi="Times New Roman" w:cs="Times New Roman"/>
          <w:b/>
          <w:sz w:val="16"/>
          <w:szCs w:val="16"/>
        </w:rPr>
        <w:t>Эукариотический</w:t>
      </w:r>
      <w:proofErr w:type="spellEnd"/>
      <w:r w:rsidRPr="00C964C5">
        <w:rPr>
          <w:rFonts w:ascii="Times New Roman" w:eastAsia="Times New Roman" w:hAnsi="Times New Roman" w:cs="Times New Roman"/>
          <w:b/>
          <w:sz w:val="16"/>
          <w:szCs w:val="16"/>
        </w:rPr>
        <w:t xml:space="preserve"> тип клеток характерен для:</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1. бактерий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синезеленых</w:t>
      </w:r>
      <w:proofErr w:type="spellEnd"/>
      <w:r w:rsidRPr="00113711">
        <w:rPr>
          <w:rFonts w:ascii="Times New Roman" w:eastAsia="Times New Roman" w:hAnsi="Times New Roman" w:cs="Times New Roman"/>
          <w:sz w:val="16"/>
          <w:szCs w:val="16"/>
        </w:rPr>
        <w:t xml:space="preserve"> водорослей</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 млекопитающих</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 земноводных</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00C964C5" w:rsidRPr="00C964C5">
        <w:rPr>
          <w:rFonts w:ascii="Times New Roman" w:eastAsia="Times New Roman" w:hAnsi="Times New Roman" w:cs="Times New Roman"/>
          <w:b/>
          <w:sz w:val="16"/>
          <w:szCs w:val="16"/>
        </w:rPr>
        <w:t>. правильные ответы 3 и 4</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7. Наличие ядра характерно для клеток:</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964C5" w:rsidRPr="00C964C5">
        <w:rPr>
          <w:rFonts w:ascii="Times New Roman" w:eastAsia="Times New Roman" w:hAnsi="Times New Roman" w:cs="Times New Roman"/>
          <w:b/>
          <w:sz w:val="16"/>
          <w:szCs w:val="16"/>
        </w:rPr>
        <w:t>эукариотического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00C964C5" w:rsidRPr="00113711">
        <w:rPr>
          <w:rFonts w:ascii="Times New Roman" w:eastAsia="Times New Roman" w:hAnsi="Times New Roman" w:cs="Times New Roman"/>
          <w:sz w:val="16"/>
          <w:szCs w:val="16"/>
        </w:rPr>
        <w:t xml:space="preserve"> </w:t>
      </w:r>
      <w:proofErr w:type="spellStart"/>
      <w:r w:rsidR="00C964C5" w:rsidRPr="00113711">
        <w:rPr>
          <w:rFonts w:ascii="Times New Roman" w:eastAsia="Times New Roman" w:hAnsi="Times New Roman" w:cs="Times New Roman"/>
          <w:sz w:val="16"/>
          <w:szCs w:val="16"/>
        </w:rPr>
        <w:t>прокариотического</w:t>
      </w:r>
      <w:proofErr w:type="spellEnd"/>
      <w:r w:rsidR="00C964C5" w:rsidRPr="00113711">
        <w:rPr>
          <w:rFonts w:ascii="Times New Roman" w:eastAsia="Times New Roman" w:hAnsi="Times New Roman" w:cs="Times New Roman"/>
          <w:sz w:val="16"/>
          <w:szCs w:val="16"/>
        </w:rPr>
        <w:t xml:space="preserve">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00C964C5" w:rsidRPr="00113711">
        <w:rPr>
          <w:rFonts w:ascii="Times New Roman" w:eastAsia="Times New Roman" w:hAnsi="Times New Roman" w:cs="Times New Roman"/>
          <w:sz w:val="16"/>
          <w:szCs w:val="16"/>
        </w:rPr>
        <w:t>для клеток обоих типов</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8. Органелл содержится больше в цитоплазме клеток:</w:t>
      </w:r>
    </w:p>
    <w:p w:rsidR="00C964C5" w:rsidRPr="00C964C5" w:rsidRDefault="00113711" w:rsidP="00C964C5">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964C5" w:rsidRPr="00C964C5">
        <w:rPr>
          <w:rFonts w:ascii="Times New Roman" w:eastAsia="Times New Roman" w:hAnsi="Times New Roman" w:cs="Times New Roman"/>
          <w:b/>
          <w:sz w:val="16"/>
          <w:szCs w:val="16"/>
        </w:rPr>
        <w:t>эукариотического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2.</w:t>
      </w:r>
      <w:r w:rsidR="00C964C5" w:rsidRPr="00113711">
        <w:rPr>
          <w:rFonts w:ascii="Times New Roman" w:eastAsia="Times New Roman" w:hAnsi="Times New Roman" w:cs="Times New Roman"/>
          <w:sz w:val="16"/>
          <w:szCs w:val="16"/>
        </w:rPr>
        <w:t xml:space="preserve"> </w:t>
      </w:r>
      <w:proofErr w:type="spellStart"/>
      <w:r w:rsidR="00C964C5" w:rsidRPr="00113711">
        <w:rPr>
          <w:rFonts w:ascii="Times New Roman" w:eastAsia="Times New Roman" w:hAnsi="Times New Roman" w:cs="Times New Roman"/>
          <w:sz w:val="16"/>
          <w:szCs w:val="16"/>
        </w:rPr>
        <w:t>прокариотического</w:t>
      </w:r>
      <w:proofErr w:type="spellEnd"/>
      <w:r w:rsidR="00C964C5" w:rsidRPr="00113711">
        <w:rPr>
          <w:rFonts w:ascii="Times New Roman" w:eastAsia="Times New Roman" w:hAnsi="Times New Roman" w:cs="Times New Roman"/>
          <w:sz w:val="16"/>
          <w:szCs w:val="16"/>
        </w:rPr>
        <w:t xml:space="preserve"> типа</w:t>
      </w:r>
    </w:p>
    <w:p w:rsidR="00C964C5" w:rsidRPr="00113711" w:rsidRDefault="00113711"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3.</w:t>
      </w:r>
      <w:r w:rsidR="00C964C5" w:rsidRPr="00113711">
        <w:rPr>
          <w:rFonts w:ascii="Times New Roman" w:eastAsia="Times New Roman" w:hAnsi="Times New Roman" w:cs="Times New Roman"/>
          <w:sz w:val="16"/>
          <w:szCs w:val="16"/>
        </w:rPr>
        <w:t>содержание органелл одинаково</w:t>
      </w:r>
    </w:p>
    <w:p w:rsidR="00C964C5" w:rsidRPr="00C964C5" w:rsidRDefault="00C964C5" w:rsidP="00C964C5">
      <w:pPr>
        <w:spacing w:after="0" w:line="240" w:lineRule="auto"/>
        <w:ind w:left="500" w:hanging="360"/>
        <w:rPr>
          <w:rFonts w:ascii="Times New Roman" w:eastAsia="Times New Roman" w:hAnsi="Times New Roman" w:cs="Times New Roman"/>
          <w:b/>
          <w:sz w:val="16"/>
          <w:szCs w:val="16"/>
        </w:rPr>
      </w:pPr>
      <w:r w:rsidRPr="00C964C5">
        <w:rPr>
          <w:rFonts w:ascii="Times New Roman" w:eastAsia="Times New Roman" w:hAnsi="Times New Roman" w:cs="Times New Roman"/>
          <w:b/>
          <w:sz w:val="16"/>
          <w:szCs w:val="16"/>
        </w:rPr>
        <w:t>9. Какого химического соединения больше всего в клетке:</w:t>
      </w:r>
    </w:p>
    <w:p w:rsidR="00C964C5" w:rsidRPr="00113711" w:rsidRDefault="00C964C5" w:rsidP="00C964C5">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 H2O;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 </w:t>
      </w:r>
      <w:proofErr w:type="spellStart"/>
      <w:r w:rsidRPr="00113711">
        <w:rPr>
          <w:rFonts w:ascii="Times New Roman" w:eastAsia="Times New Roman" w:hAnsi="Times New Roman" w:cs="Times New Roman"/>
          <w:sz w:val="16"/>
          <w:szCs w:val="16"/>
        </w:rPr>
        <w:t>NaCl</w:t>
      </w:r>
      <w:proofErr w:type="spellEnd"/>
      <w:r w:rsidRPr="00113711">
        <w:rPr>
          <w:rFonts w:ascii="Times New Roman" w:eastAsia="Times New Roman" w:hAnsi="Times New Roman" w:cs="Times New Roman"/>
          <w:sz w:val="16"/>
          <w:szCs w:val="16"/>
        </w:rPr>
        <w:t xml:space="preserve">;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 </w:t>
      </w:r>
      <w:proofErr w:type="spellStart"/>
      <w:r w:rsidRPr="00113711">
        <w:rPr>
          <w:rFonts w:ascii="Times New Roman" w:eastAsia="Times New Roman" w:hAnsi="Times New Roman" w:cs="Times New Roman"/>
          <w:sz w:val="16"/>
          <w:szCs w:val="16"/>
        </w:rPr>
        <w:t>KCl</w:t>
      </w:r>
      <w:proofErr w:type="spellEnd"/>
      <w:r w:rsidRPr="00113711">
        <w:rPr>
          <w:rFonts w:ascii="Times New Roman" w:eastAsia="Times New Roman" w:hAnsi="Times New Roman" w:cs="Times New Roman"/>
          <w:sz w:val="16"/>
          <w:szCs w:val="16"/>
        </w:rPr>
        <w:t xml:space="preserve">; </w:t>
      </w:r>
    </w:p>
    <w:p w:rsidR="00C964C5" w:rsidRPr="00113711" w:rsidRDefault="00C964C5" w:rsidP="00C964C5">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4. белков; </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10. Функции </w:t>
      </w:r>
      <w:proofErr w:type="spellStart"/>
      <w:r w:rsidRPr="00113711">
        <w:rPr>
          <w:rFonts w:ascii="Times New Roman" w:eastAsia="Times New Roman" w:hAnsi="Times New Roman" w:cs="Times New Roman"/>
          <w:b/>
          <w:sz w:val="16"/>
          <w:szCs w:val="16"/>
        </w:rPr>
        <w:t>гиалоплазмы</w:t>
      </w:r>
      <w:proofErr w:type="spellEnd"/>
      <w:r w:rsidRPr="00113711">
        <w:rPr>
          <w:rFonts w:ascii="Times New Roman" w:eastAsia="Times New Roman" w:hAnsi="Times New Roman" w:cs="Times New Roman"/>
          <w:b/>
          <w:sz w:val="16"/>
          <w:szCs w:val="16"/>
        </w:rPr>
        <w:t>:</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lastRenderedPageBreak/>
        <w:t>1.за счет ферментов является средой для протекания ферментативных реакций</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2.участвует в </w:t>
      </w:r>
      <w:proofErr w:type="gramStart"/>
      <w:r w:rsidRPr="00113711">
        <w:rPr>
          <w:rFonts w:ascii="Times New Roman" w:eastAsia="Times New Roman" w:hAnsi="Times New Roman" w:cs="Times New Roman"/>
          <w:sz w:val="16"/>
          <w:szCs w:val="16"/>
        </w:rPr>
        <w:t>реакциях  синтеза</w:t>
      </w:r>
      <w:proofErr w:type="gramEnd"/>
      <w:r w:rsidRPr="00113711">
        <w:rPr>
          <w:rFonts w:ascii="Times New Roman" w:eastAsia="Times New Roman" w:hAnsi="Times New Roman" w:cs="Times New Roman"/>
          <w:sz w:val="16"/>
          <w:szCs w:val="16"/>
        </w:rPr>
        <w:t xml:space="preserve"> и отложения жиров, полисахаридов</w:t>
      </w:r>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 xml:space="preserve">3.за счет </w:t>
      </w:r>
      <w:proofErr w:type="spellStart"/>
      <w:r w:rsidRPr="00113711">
        <w:rPr>
          <w:rFonts w:ascii="Times New Roman" w:eastAsia="Times New Roman" w:hAnsi="Times New Roman" w:cs="Times New Roman"/>
          <w:sz w:val="16"/>
          <w:szCs w:val="16"/>
        </w:rPr>
        <w:t>цитозольных</w:t>
      </w:r>
      <w:proofErr w:type="spellEnd"/>
      <w:r w:rsidRPr="00113711">
        <w:rPr>
          <w:rFonts w:ascii="Times New Roman" w:eastAsia="Times New Roman" w:hAnsi="Times New Roman" w:cs="Times New Roman"/>
          <w:sz w:val="16"/>
          <w:szCs w:val="16"/>
        </w:rPr>
        <w:t xml:space="preserve"> рибосом синтезирует все белки клеточного ядра, большую часть белков митохондрий и </w:t>
      </w:r>
      <w:proofErr w:type="spellStart"/>
      <w:r w:rsidRPr="00113711">
        <w:rPr>
          <w:rFonts w:ascii="Times New Roman" w:eastAsia="Times New Roman" w:hAnsi="Times New Roman" w:cs="Times New Roman"/>
          <w:sz w:val="16"/>
          <w:szCs w:val="16"/>
        </w:rPr>
        <w:t>пероксисом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sz w:val="16"/>
          <w:szCs w:val="16"/>
        </w:rPr>
      </w:pPr>
      <w:r w:rsidRPr="00113711">
        <w:rPr>
          <w:rFonts w:ascii="Times New Roman" w:eastAsia="Times New Roman" w:hAnsi="Times New Roman" w:cs="Times New Roman"/>
          <w:sz w:val="16"/>
          <w:szCs w:val="16"/>
        </w:rPr>
        <w:t>4.регулирует активность ферментов</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113711">
        <w:rPr>
          <w:rFonts w:ascii="Times New Roman" w:eastAsia="Times New Roman" w:hAnsi="Times New Roman" w:cs="Times New Roman"/>
          <w:b/>
          <w:sz w:val="16"/>
          <w:szCs w:val="16"/>
        </w:rPr>
        <w:t>все ответы верны</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11. К </w:t>
      </w:r>
      <w:proofErr w:type="spellStart"/>
      <w:r w:rsidRPr="00113711">
        <w:rPr>
          <w:rFonts w:ascii="Times New Roman" w:eastAsia="Times New Roman" w:hAnsi="Times New Roman" w:cs="Times New Roman"/>
          <w:b/>
          <w:sz w:val="16"/>
          <w:szCs w:val="16"/>
        </w:rPr>
        <w:t>двухмембранным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аппарат </w:t>
      </w:r>
      <w:proofErr w:type="spellStart"/>
      <w:r w:rsidRPr="000324D7">
        <w:rPr>
          <w:rFonts w:ascii="Times New Roman" w:eastAsia="Times New Roman" w:hAnsi="Times New Roman" w:cs="Times New Roman"/>
          <w:sz w:val="16"/>
          <w:szCs w:val="16"/>
        </w:rPr>
        <w:t>Гольджи</w:t>
      </w:r>
      <w:proofErr w:type="spellEnd"/>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митохондрии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4. саркоплазматический </w:t>
      </w:r>
      <w:proofErr w:type="spellStart"/>
      <w:r w:rsidRPr="000324D7">
        <w:rPr>
          <w:rFonts w:ascii="Times New Roman" w:eastAsia="Times New Roman" w:hAnsi="Times New Roman" w:cs="Times New Roman"/>
          <w:sz w:val="16"/>
          <w:szCs w:val="16"/>
        </w:rPr>
        <w:t>ретукулум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12. К </w:t>
      </w:r>
      <w:proofErr w:type="spellStart"/>
      <w:r w:rsidRPr="00113711">
        <w:rPr>
          <w:rFonts w:ascii="Times New Roman" w:eastAsia="Times New Roman" w:hAnsi="Times New Roman" w:cs="Times New Roman"/>
          <w:b/>
          <w:sz w:val="16"/>
          <w:szCs w:val="16"/>
        </w:rPr>
        <w:t>немембранным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аппарат </w:t>
      </w:r>
      <w:proofErr w:type="spellStart"/>
      <w:r w:rsidRPr="000324D7">
        <w:rPr>
          <w:rFonts w:ascii="Times New Roman" w:eastAsia="Times New Roman" w:hAnsi="Times New Roman" w:cs="Times New Roman"/>
          <w:sz w:val="16"/>
          <w:szCs w:val="16"/>
        </w:rPr>
        <w:t>Гольджи</w:t>
      </w:r>
      <w:proofErr w:type="spellEnd"/>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2. вакуоли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3. митохондрии</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4. саркоплазматический </w:t>
      </w:r>
      <w:proofErr w:type="spellStart"/>
      <w:r w:rsidRPr="000324D7">
        <w:rPr>
          <w:rFonts w:ascii="Times New Roman" w:eastAsia="Times New Roman" w:hAnsi="Times New Roman" w:cs="Times New Roman"/>
          <w:sz w:val="16"/>
          <w:szCs w:val="16"/>
        </w:rPr>
        <w:t>ретукулум</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рибосомы</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13. К </w:t>
      </w:r>
      <w:proofErr w:type="spellStart"/>
      <w:r w:rsidRPr="00113711">
        <w:rPr>
          <w:rFonts w:ascii="Times New Roman" w:eastAsia="Times New Roman" w:hAnsi="Times New Roman" w:cs="Times New Roman"/>
          <w:b/>
          <w:sz w:val="16"/>
          <w:szCs w:val="16"/>
        </w:rPr>
        <w:t>одномембранным</w:t>
      </w:r>
      <w:proofErr w:type="spellEnd"/>
      <w:r w:rsidRPr="00113711">
        <w:rPr>
          <w:rFonts w:ascii="Times New Roman" w:eastAsia="Times New Roman" w:hAnsi="Times New Roman" w:cs="Times New Roman"/>
          <w:b/>
          <w:sz w:val="16"/>
          <w:szCs w:val="16"/>
        </w:rPr>
        <w:t xml:space="preserve"> органеллам относятся (НАЙТИ НЕПРАВИЛЬНЫЙ ОТВЕТ):</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1. эндоплазматический </w:t>
      </w:r>
      <w:proofErr w:type="spellStart"/>
      <w:r w:rsidRPr="000324D7">
        <w:rPr>
          <w:rFonts w:ascii="Times New Roman" w:eastAsia="Times New Roman" w:hAnsi="Times New Roman" w:cs="Times New Roman"/>
          <w:sz w:val="16"/>
          <w:szCs w:val="16"/>
        </w:rPr>
        <w:t>ретикулум</w:t>
      </w:r>
      <w:proofErr w:type="spellEnd"/>
      <w:r w:rsidRPr="000324D7">
        <w:rPr>
          <w:rFonts w:ascii="Times New Roman" w:eastAsia="Times New Roman" w:hAnsi="Times New Roman" w:cs="Times New Roman"/>
          <w:sz w:val="16"/>
          <w:szCs w:val="16"/>
        </w:rPr>
        <w:t xml:space="preserve"> (ЭПР)</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2. аппарат </w:t>
      </w:r>
      <w:proofErr w:type="spellStart"/>
      <w:r w:rsidRPr="000324D7">
        <w:rPr>
          <w:rFonts w:ascii="Times New Roman" w:eastAsia="Times New Roman" w:hAnsi="Times New Roman" w:cs="Times New Roman"/>
          <w:sz w:val="16"/>
          <w:szCs w:val="16"/>
        </w:rPr>
        <w:t>Гольджи</w:t>
      </w:r>
      <w:proofErr w:type="spellEnd"/>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3. рибосомы</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4. лизосомы</w:t>
      </w:r>
    </w:p>
    <w:p w:rsidR="00113711" w:rsidRPr="000324D7" w:rsidRDefault="00113711" w:rsidP="00113711">
      <w:pPr>
        <w:spacing w:after="0" w:line="240" w:lineRule="auto"/>
        <w:ind w:left="500" w:hanging="360"/>
        <w:rPr>
          <w:rFonts w:ascii="Times New Roman" w:eastAsia="Times New Roman" w:hAnsi="Times New Roman" w:cs="Times New Roman"/>
          <w:sz w:val="16"/>
          <w:szCs w:val="16"/>
        </w:rPr>
      </w:pPr>
      <w:r w:rsidRPr="000324D7">
        <w:rPr>
          <w:rFonts w:ascii="Times New Roman" w:eastAsia="Times New Roman" w:hAnsi="Times New Roman" w:cs="Times New Roman"/>
          <w:sz w:val="16"/>
          <w:szCs w:val="16"/>
        </w:rPr>
        <w:t xml:space="preserve">5. </w:t>
      </w:r>
      <w:proofErr w:type="spellStart"/>
      <w:r w:rsidRPr="000324D7">
        <w:rPr>
          <w:rFonts w:ascii="Times New Roman" w:eastAsia="Times New Roman" w:hAnsi="Times New Roman" w:cs="Times New Roman"/>
          <w:sz w:val="16"/>
          <w:szCs w:val="16"/>
        </w:rPr>
        <w:t>пероксисомы</w:t>
      </w:r>
      <w:proofErr w:type="spellEnd"/>
      <w:r w:rsidRPr="000324D7">
        <w:rPr>
          <w:rFonts w:ascii="Times New Roman" w:eastAsia="Times New Roman" w:hAnsi="Times New Roman" w:cs="Times New Roman"/>
          <w:sz w:val="16"/>
          <w:szCs w:val="16"/>
        </w:rPr>
        <w:t xml:space="preserve"> и другие специализированные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 xml:space="preserve">14. К </w:t>
      </w:r>
      <w:proofErr w:type="spellStart"/>
      <w:r w:rsidRPr="00113711">
        <w:rPr>
          <w:rFonts w:ascii="Times New Roman" w:eastAsia="Times New Roman" w:hAnsi="Times New Roman" w:cs="Times New Roman"/>
          <w:b/>
          <w:sz w:val="16"/>
          <w:szCs w:val="16"/>
        </w:rPr>
        <w:t>одномембранным</w:t>
      </w:r>
      <w:proofErr w:type="spellEnd"/>
      <w:r w:rsidRPr="00113711">
        <w:rPr>
          <w:rFonts w:ascii="Times New Roman" w:eastAsia="Times New Roman" w:hAnsi="Times New Roman" w:cs="Times New Roman"/>
          <w:b/>
          <w:sz w:val="16"/>
          <w:szCs w:val="16"/>
        </w:rPr>
        <w:t xml:space="preserve"> органеллам относятся:</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1. эндоплазматический </w:t>
      </w:r>
      <w:proofErr w:type="spellStart"/>
      <w:r w:rsidRPr="00B87F1D">
        <w:rPr>
          <w:rFonts w:ascii="Times New Roman" w:eastAsia="Times New Roman" w:hAnsi="Times New Roman" w:cs="Times New Roman"/>
          <w:sz w:val="16"/>
          <w:szCs w:val="16"/>
        </w:rPr>
        <w:t>ретикулум</w:t>
      </w:r>
      <w:proofErr w:type="spellEnd"/>
      <w:r w:rsidRPr="00B87F1D">
        <w:rPr>
          <w:rFonts w:ascii="Times New Roman" w:eastAsia="Times New Roman" w:hAnsi="Times New Roman" w:cs="Times New Roman"/>
          <w:sz w:val="16"/>
          <w:szCs w:val="16"/>
        </w:rPr>
        <w:t xml:space="preserve"> (ЭПР);</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2. аппарат </w:t>
      </w:r>
      <w:proofErr w:type="spellStart"/>
      <w:r w:rsidRPr="00B87F1D">
        <w:rPr>
          <w:rFonts w:ascii="Times New Roman" w:eastAsia="Times New Roman" w:hAnsi="Times New Roman" w:cs="Times New Roman"/>
          <w:sz w:val="16"/>
          <w:szCs w:val="16"/>
        </w:rPr>
        <w:t>Гольджи</w:t>
      </w:r>
      <w:proofErr w:type="spellEnd"/>
      <w:r w:rsidRPr="00B87F1D">
        <w:rPr>
          <w:rFonts w:ascii="Times New Roman" w:eastAsia="Times New Roman" w:hAnsi="Times New Roman" w:cs="Times New Roman"/>
          <w:sz w:val="16"/>
          <w:szCs w:val="16"/>
        </w:rPr>
        <w:t>;</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3. лизосомы;</w:t>
      </w:r>
    </w:p>
    <w:p w:rsidR="00113711" w:rsidRPr="00B87F1D" w:rsidRDefault="00113711" w:rsidP="00113711">
      <w:pPr>
        <w:spacing w:after="0" w:line="240" w:lineRule="auto"/>
        <w:ind w:left="500" w:hanging="360"/>
        <w:rPr>
          <w:rFonts w:ascii="Times New Roman" w:eastAsia="Times New Roman" w:hAnsi="Times New Roman" w:cs="Times New Roman"/>
          <w:sz w:val="16"/>
          <w:szCs w:val="16"/>
        </w:rPr>
      </w:pPr>
      <w:r w:rsidRPr="00B87F1D">
        <w:rPr>
          <w:rFonts w:ascii="Times New Roman" w:eastAsia="Times New Roman" w:hAnsi="Times New Roman" w:cs="Times New Roman"/>
          <w:sz w:val="16"/>
          <w:szCs w:val="16"/>
        </w:rPr>
        <w:t xml:space="preserve">4. </w:t>
      </w:r>
      <w:proofErr w:type="spellStart"/>
      <w:r w:rsidRPr="00B87F1D">
        <w:rPr>
          <w:rFonts w:ascii="Times New Roman" w:eastAsia="Times New Roman" w:hAnsi="Times New Roman" w:cs="Times New Roman"/>
          <w:sz w:val="16"/>
          <w:szCs w:val="16"/>
        </w:rPr>
        <w:t>пероксисомы</w:t>
      </w:r>
      <w:proofErr w:type="spellEnd"/>
      <w:r w:rsidRPr="00B87F1D">
        <w:rPr>
          <w:rFonts w:ascii="Times New Roman" w:eastAsia="Times New Roman" w:hAnsi="Times New Roman" w:cs="Times New Roman"/>
          <w:sz w:val="16"/>
          <w:szCs w:val="16"/>
        </w:rPr>
        <w:t xml:space="preserve"> и другие специализированные вакуоли</w:t>
      </w:r>
    </w:p>
    <w:p w:rsidR="00113711" w:rsidRPr="00113711" w:rsidRDefault="00113711" w:rsidP="00113711">
      <w:pPr>
        <w:spacing w:after="0" w:line="240" w:lineRule="auto"/>
        <w:ind w:left="500" w:hanging="360"/>
        <w:rPr>
          <w:rFonts w:ascii="Times New Roman" w:eastAsia="Times New Roman" w:hAnsi="Times New Roman" w:cs="Times New Roman"/>
          <w:b/>
          <w:sz w:val="16"/>
          <w:szCs w:val="16"/>
        </w:rPr>
      </w:pPr>
      <w:r w:rsidRPr="00113711">
        <w:rPr>
          <w:rFonts w:ascii="Times New Roman" w:eastAsia="Times New Roman" w:hAnsi="Times New Roman" w:cs="Times New Roman"/>
          <w:b/>
          <w:sz w:val="16"/>
          <w:szCs w:val="16"/>
        </w:rPr>
        <w:t>5. все ответы верны</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15. Синтез белка обеспечивают следующие органеллы:</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аппарат </w:t>
      </w:r>
      <w:proofErr w:type="spellStart"/>
      <w:r w:rsidRPr="00D138EA">
        <w:rPr>
          <w:rFonts w:ascii="Times New Roman" w:eastAsia="Times New Roman" w:hAnsi="Times New Roman" w:cs="Times New Roman"/>
          <w:sz w:val="16"/>
          <w:szCs w:val="16"/>
        </w:rPr>
        <w:t>Гольджи</w:t>
      </w:r>
      <w:proofErr w:type="spellEnd"/>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вакуоли</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митохондрии</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4. гладкой части эндоплазматического </w:t>
      </w:r>
      <w:proofErr w:type="spellStart"/>
      <w:r w:rsidRPr="00D138EA">
        <w:rPr>
          <w:rFonts w:ascii="Times New Roman" w:eastAsia="Times New Roman" w:hAnsi="Times New Roman" w:cs="Times New Roman"/>
          <w:sz w:val="16"/>
          <w:szCs w:val="16"/>
        </w:rPr>
        <w:t>ретикулума</w:t>
      </w:r>
      <w:proofErr w:type="spellEnd"/>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рибосомы</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16. Рибосома состоит из:</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одной субъединицы </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 xml:space="preserve">2. двух субъединиц </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3. трех субъединиц </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четырех субъединиц</w:t>
      </w:r>
    </w:p>
    <w:p w:rsidR="00541F36" w:rsidRPr="00D138EA" w:rsidRDefault="00541F36"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пяти субъединиц</w:t>
      </w:r>
    </w:p>
    <w:p w:rsidR="00541F36" w:rsidRPr="00D138EA" w:rsidRDefault="00541F36"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17. Рибосомы в основном расположены:</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w:t>
      </w:r>
      <w:r w:rsidR="00541F36" w:rsidRPr="00D138EA">
        <w:rPr>
          <w:rFonts w:ascii="Times New Roman" w:eastAsia="Times New Roman" w:hAnsi="Times New Roman" w:cs="Times New Roman"/>
          <w:sz w:val="16"/>
          <w:szCs w:val="16"/>
        </w:rPr>
        <w:t>в ядре</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w:t>
      </w:r>
      <w:r w:rsidR="00541F36" w:rsidRPr="00D138EA">
        <w:rPr>
          <w:rFonts w:ascii="Times New Roman" w:eastAsia="Times New Roman" w:hAnsi="Times New Roman" w:cs="Times New Roman"/>
          <w:sz w:val="16"/>
          <w:szCs w:val="16"/>
        </w:rPr>
        <w:t>на митохондриях</w:t>
      </w:r>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w:t>
      </w:r>
      <w:r w:rsidR="00541F36" w:rsidRPr="00D138EA">
        <w:rPr>
          <w:rFonts w:ascii="Times New Roman" w:eastAsia="Times New Roman" w:hAnsi="Times New Roman" w:cs="Times New Roman"/>
          <w:sz w:val="16"/>
          <w:szCs w:val="16"/>
        </w:rPr>
        <w:t xml:space="preserve">на гладкой части эндоплазматического </w:t>
      </w:r>
      <w:proofErr w:type="spellStart"/>
      <w:r w:rsidR="00541F36" w:rsidRPr="00D138EA">
        <w:rPr>
          <w:rFonts w:ascii="Times New Roman" w:eastAsia="Times New Roman" w:hAnsi="Times New Roman" w:cs="Times New Roman"/>
          <w:sz w:val="16"/>
          <w:szCs w:val="16"/>
        </w:rPr>
        <w:t>ретикулума</w:t>
      </w:r>
      <w:proofErr w:type="spellEnd"/>
    </w:p>
    <w:p w:rsidR="00541F36" w:rsidRPr="00D138EA" w:rsidRDefault="00D138EA" w:rsidP="00D138EA">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00541F36" w:rsidRPr="00D138EA">
        <w:rPr>
          <w:rFonts w:ascii="Times New Roman" w:eastAsia="Times New Roman" w:hAnsi="Times New Roman" w:cs="Times New Roman"/>
          <w:b/>
          <w:sz w:val="16"/>
          <w:szCs w:val="16"/>
        </w:rPr>
        <w:t xml:space="preserve">шероховатой </w:t>
      </w:r>
      <w:proofErr w:type="gramStart"/>
      <w:r w:rsidR="00541F36" w:rsidRPr="00D138EA">
        <w:rPr>
          <w:rFonts w:ascii="Times New Roman" w:eastAsia="Times New Roman" w:hAnsi="Times New Roman" w:cs="Times New Roman"/>
          <w:b/>
          <w:sz w:val="16"/>
          <w:szCs w:val="16"/>
        </w:rPr>
        <w:t xml:space="preserve">части  </w:t>
      </w:r>
      <w:proofErr w:type="spellStart"/>
      <w:r w:rsidR="00541F36" w:rsidRPr="00D138EA">
        <w:rPr>
          <w:rFonts w:ascii="Times New Roman" w:eastAsia="Times New Roman" w:hAnsi="Times New Roman" w:cs="Times New Roman"/>
          <w:b/>
          <w:sz w:val="16"/>
          <w:szCs w:val="16"/>
        </w:rPr>
        <w:t>эндоплазмтического</w:t>
      </w:r>
      <w:proofErr w:type="spellEnd"/>
      <w:proofErr w:type="gramEnd"/>
      <w:r w:rsidR="00541F36" w:rsidRPr="00D138EA">
        <w:rPr>
          <w:rFonts w:ascii="Times New Roman" w:eastAsia="Times New Roman" w:hAnsi="Times New Roman" w:cs="Times New Roman"/>
          <w:b/>
          <w:sz w:val="16"/>
          <w:szCs w:val="16"/>
        </w:rPr>
        <w:t xml:space="preserve"> </w:t>
      </w:r>
      <w:proofErr w:type="spellStart"/>
      <w:r w:rsidR="00541F36" w:rsidRPr="00D138EA">
        <w:rPr>
          <w:rFonts w:ascii="Times New Roman" w:eastAsia="Times New Roman" w:hAnsi="Times New Roman" w:cs="Times New Roman"/>
          <w:b/>
          <w:sz w:val="16"/>
          <w:szCs w:val="16"/>
        </w:rPr>
        <w:t>ретикулума</w:t>
      </w:r>
      <w:proofErr w:type="spellEnd"/>
    </w:p>
    <w:p w:rsidR="00541F36"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w:t>
      </w:r>
      <w:r w:rsidR="00541F36" w:rsidRPr="00D138EA">
        <w:rPr>
          <w:rFonts w:ascii="Times New Roman" w:eastAsia="Times New Roman" w:hAnsi="Times New Roman" w:cs="Times New Roman"/>
          <w:sz w:val="16"/>
          <w:szCs w:val="16"/>
        </w:rPr>
        <w:t>все ответы не верны</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 xml:space="preserve">18. </w:t>
      </w:r>
      <w:r w:rsidR="00730029" w:rsidRPr="000D0A7E">
        <w:rPr>
          <w:rFonts w:ascii="Times New Roman" w:eastAsia="Times New Roman" w:hAnsi="Times New Roman" w:cs="Times New Roman"/>
          <w:b/>
          <w:sz w:val="16"/>
          <w:szCs w:val="16"/>
        </w:rPr>
        <w:t>В ФОРМИРОВАНИИ ЛИЗОСОМ УЧАСТВУЮТ: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Митохондрии</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Комплекс </w:t>
      </w:r>
      <w:proofErr w:type="spellStart"/>
      <w:r w:rsidRPr="00B87F1D">
        <w:rPr>
          <w:rFonts w:ascii="Times New Roman" w:eastAsia="Times New Roman" w:hAnsi="Times New Roman" w:cs="Times New Roman"/>
          <w:b/>
          <w:sz w:val="16"/>
          <w:szCs w:val="16"/>
        </w:rPr>
        <w:t>Гольджи</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3. Клеточная мембрана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Пероксисомы</w:t>
      </w:r>
      <w:proofErr w:type="spellEnd"/>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19</w:t>
      </w:r>
      <w:r w:rsidR="00730029" w:rsidRPr="000D0A7E">
        <w:rPr>
          <w:rFonts w:ascii="Times New Roman" w:eastAsia="Times New Roman" w:hAnsi="Times New Roman" w:cs="Times New Roman"/>
          <w:b/>
          <w:sz w:val="16"/>
          <w:szCs w:val="16"/>
        </w:rPr>
        <w:t>. ВЫБЕРИТЕ ФУНКЦИИ ПРИСУЩИЕ ЭНДОПЛАЗМАТИЧЕСКОЙ СЕТИ: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ДНК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 липидов, углеводов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Дыхание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Деление клетки</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00730029" w:rsidRPr="000D0A7E">
        <w:rPr>
          <w:rFonts w:ascii="Times New Roman" w:eastAsia="Times New Roman" w:hAnsi="Times New Roman" w:cs="Times New Roman"/>
          <w:b/>
          <w:sz w:val="16"/>
          <w:szCs w:val="16"/>
        </w:rPr>
        <w:t>. На мембранах гранулярной эндоплазматической сети происходит</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ДНК и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внутриклеточное пищеварение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 и дыхание</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00730029" w:rsidRPr="000D0A7E">
        <w:rPr>
          <w:rFonts w:ascii="Times New Roman" w:eastAsia="Times New Roman" w:hAnsi="Times New Roman" w:cs="Times New Roman"/>
          <w:b/>
          <w:sz w:val="16"/>
          <w:szCs w:val="16"/>
        </w:rPr>
        <w:t>. Мембрана клетки состоит из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двух слоев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одного слоя молекул липидов с включениями молекул белков</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двух слоев молекул липидов с включениями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одного слоя молекул белков с включениями молекул липидов</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009024B8" w:rsidRPr="003D101C">
        <w:rPr>
          <w:rFonts w:ascii="Times New Roman" w:eastAsia="Times New Roman" w:hAnsi="Times New Roman" w:cs="Times New Roman"/>
          <w:b/>
          <w:sz w:val="16"/>
          <w:szCs w:val="16"/>
        </w:rPr>
        <w:t>. Толщина клеточной мембраны составляет:</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 1-2 </w:t>
      </w:r>
      <w:proofErr w:type="spellStart"/>
      <w:r w:rsidRPr="003D101C">
        <w:rPr>
          <w:rFonts w:ascii="Times New Roman" w:eastAsia="Times New Roman" w:hAnsi="Times New Roman" w:cs="Times New Roman"/>
          <w:sz w:val="16"/>
          <w:szCs w:val="16"/>
        </w:rPr>
        <w:t>нм</w:t>
      </w:r>
      <w:proofErr w:type="spellEnd"/>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6 - 8нм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1 - 2мм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6 - 8мм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10 - 12нм</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009024B8" w:rsidRPr="003D101C">
        <w:rPr>
          <w:rFonts w:ascii="Times New Roman" w:eastAsia="Times New Roman" w:hAnsi="Times New Roman" w:cs="Times New Roman"/>
          <w:b/>
          <w:sz w:val="16"/>
          <w:szCs w:val="16"/>
        </w:rPr>
        <w:t>. На одну молекулу белка в клетке приходится примерно:</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пять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двадцать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3. пятьдесят молекул липидов</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сто молекул липидов</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23</w:t>
      </w:r>
      <w:r w:rsidR="009024B8" w:rsidRPr="003D101C">
        <w:rPr>
          <w:rFonts w:ascii="Times New Roman" w:eastAsia="Times New Roman" w:hAnsi="Times New Roman" w:cs="Times New Roman"/>
          <w:b/>
          <w:sz w:val="16"/>
          <w:szCs w:val="16"/>
        </w:rPr>
        <w:t>. Белки клеточной мембраны выполняют следующую функцию: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ферментативную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рецепторную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транспортную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структурную</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 все ответы верны</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009024B8" w:rsidRPr="003D101C">
        <w:rPr>
          <w:rFonts w:ascii="Times New Roman" w:eastAsia="Times New Roman" w:hAnsi="Times New Roman" w:cs="Times New Roman"/>
          <w:b/>
          <w:sz w:val="16"/>
          <w:szCs w:val="16"/>
        </w:rPr>
        <w:t xml:space="preserve">. Молекулы белков, пронизывающие </w:t>
      </w:r>
      <w:proofErr w:type="gramStart"/>
      <w:r w:rsidR="009024B8" w:rsidRPr="003D101C">
        <w:rPr>
          <w:rFonts w:ascii="Times New Roman" w:eastAsia="Times New Roman" w:hAnsi="Times New Roman" w:cs="Times New Roman"/>
          <w:b/>
          <w:sz w:val="16"/>
          <w:szCs w:val="16"/>
        </w:rPr>
        <w:t>все слои клеточной мембраны</w:t>
      </w:r>
      <w:proofErr w:type="gramEnd"/>
      <w:r w:rsidR="009024B8" w:rsidRPr="003D101C">
        <w:rPr>
          <w:rFonts w:ascii="Times New Roman" w:eastAsia="Times New Roman" w:hAnsi="Times New Roman" w:cs="Times New Roman"/>
          <w:b/>
          <w:sz w:val="16"/>
          <w:szCs w:val="16"/>
        </w:rPr>
        <w:t xml:space="preserve"> называют:</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1. интегральными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периферическими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гидрофильными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гидрофобными</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009024B8" w:rsidRPr="003D101C">
        <w:rPr>
          <w:rFonts w:ascii="Times New Roman" w:eastAsia="Times New Roman" w:hAnsi="Times New Roman" w:cs="Times New Roman"/>
          <w:b/>
          <w:sz w:val="16"/>
          <w:szCs w:val="16"/>
        </w:rPr>
        <w:t>. Интегральные белки образуют в клеточной мембране:</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каналы</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насосы</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3. </w:t>
      </w:r>
      <w:r w:rsidR="003D101C" w:rsidRPr="003D101C">
        <w:rPr>
          <w:rFonts w:ascii="Times New Roman" w:eastAsia="Times New Roman" w:hAnsi="Times New Roman" w:cs="Times New Roman"/>
          <w:sz w:val="16"/>
          <w:szCs w:val="16"/>
        </w:rPr>
        <w:t>фермент</w:t>
      </w:r>
      <w:r w:rsidRPr="003D101C">
        <w:rPr>
          <w:rFonts w:ascii="Times New Roman" w:eastAsia="Times New Roman" w:hAnsi="Times New Roman" w:cs="Times New Roman"/>
          <w:sz w:val="16"/>
          <w:szCs w:val="16"/>
        </w:rPr>
        <w:t>ы</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правильные ответы 1 и 2</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все ответы верны</w:t>
      </w:r>
    </w:p>
    <w:p w:rsidR="009024B8" w:rsidRPr="003D101C" w:rsidRDefault="009024B8" w:rsidP="00052125">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sidR="00052125">
        <w:rPr>
          <w:rFonts w:ascii="Times New Roman" w:eastAsia="Times New Roman" w:hAnsi="Times New Roman" w:cs="Times New Roman"/>
          <w:b/>
          <w:sz w:val="16"/>
          <w:szCs w:val="16"/>
        </w:rPr>
        <w:t>6</w:t>
      </w:r>
      <w:r w:rsidRPr="003D101C">
        <w:rPr>
          <w:rFonts w:ascii="Times New Roman" w:eastAsia="Times New Roman" w:hAnsi="Times New Roman" w:cs="Times New Roman"/>
          <w:b/>
          <w:sz w:val="16"/>
          <w:szCs w:val="16"/>
        </w:rPr>
        <w:t>. Укажите, какая функция не присуща мембранным белкам:</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рецепторная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2. транспортная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ферментативная</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4. сократительная</w:t>
      </w:r>
    </w:p>
    <w:p w:rsidR="009024B8" w:rsidRPr="003D101C" w:rsidRDefault="009024B8" w:rsidP="00052125">
      <w:pPr>
        <w:spacing w:after="0" w:line="240" w:lineRule="auto"/>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w:t>
      </w:r>
      <w:r w:rsidR="00052125">
        <w:rPr>
          <w:rFonts w:ascii="Times New Roman" w:eastAsia="Times New Roman" w:hAnsi="Times New Roman" w:cs="Times New Roman"/>
          <w:b/>
          <w:sz w:val="16"/>
          <w:szCs w:val="16"/>
        </w:rPr>
        <w:t>7</w:t>
      </w:r>
      <w:r w:rsidRPr="003D101C">
        <w:rPr>
          <w:rFonts w:ascii="Times New Roman" w:eastAsia="Times New Roman" w:hAnsi="Times New Roman" w:cs="Times New Roman"/>
          <w:b/>
          <w:sz w:val="16"/>
          <w:szCs w:val="16"/>
        </w:rPr>
        <w:t>. Мембраны выполняют следующие функции:</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1.Барьерная </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2.Регуляторная </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3.Преобразование внешних стимулов неэлектрической природы в электрические сигналы (в рецепторах).</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 xml:space="preserve">4.Высвобождение </w:t>
      </w:r>
      <w:proofErr w:type="spellStart"/>
      <w:r w:rsidRPr="003D101C">
        <w:rPr>
          <w:rFonts w:ascii="Times New Roman" w:eastAsia="Times New Roman" w:hAnsi="Times New Roman" w:cs="Times New Roman"/>
          <w:sz w:val="16"/>
          <w:szCs w:val="16"/>
        </w:rPr>
        <w:t>нейромедиаторов</w:t>
      </w:r>
      <w:proofErr w:type="spellEnd"/>
      <w:r w:rsidRPr="003D101C">
        <w:rPr>
          <w:rFonts w:ascii="Times New Roman" w:eastAsia="Times New Roman" w:hAnsi="Times New Roman" w:cs="Times New Roman"/>
          <w:sz w:val="16"/>
          <w:szCs w:val="16"/>
        </w:rPr>
        <w:t xml:space="preserve"> в </w:t>
      </w:r>
      <w:proofErr w:type="spellStart"/>
      <w:r w:rsidRPr="003D101C">
        <w:rPr>
          <w:rFonts w:ascii="Times New Roman" w:eastAsia="Times New Roman" w:hAnsi="Times New Roman" w:cs="Times New Roman"/>
          <w:sz w:val="16"/>
          <w:szCs w:val="16"/>
        </w:rPr>
        <w:t>синаптических</w:t>
      </w:r>
      <w:proofErr w:type="spellEnd"/>
      <w:r w:rsidRPr="003D101C">
        <w:rPr>
          <w:rFonts w:ascii="Times New Roman" w:eastAsia="Times New Roman" w:hAnsi="Times New Roman" w:cs="Times New Roman"/>
          <w:sz w:val="16"/>
          <w:szCs w:val="16"/>
        </w:rPr>
        <w:t xml:space="preserve"> окончаниях.</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5.Все ответы верны</w:t>
      </w:r>
    </w:p>
    <w:p w:rsidR="009024B8"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009024B8" w:rsidRPr="003D101C">
        <w:rPr>
          <w:rFonts w:ascii="Times New Roman" w:eastAsia="Times New Roman" w:hAnsi="Times New Roman" w:cs="Times New Roman"/>
          <w:b/>
          <w:sz w:val="16"/>
          <w:szCs w:val="16"/>
        </w:rPr>
        <w:t>. Биологические мембраны, препятствуя свободной диффузии, участвуя в создании концентрационных градиентов, выполняют функцию: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9024B8" w:rsidRPr="003D101C" w:rsidRDefault="009024B8"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барьерную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рецепторную</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межклеточного взаимодействия</w:t>
      </w:r>
    </w:p>
    <w:p w:rsidR="009024B8" w:rsidRPr="003D101C" w:rsidRDefault="009024B8"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5. генерации ПД</w:t>
      </w:r>
    </w:p>
    <w:p w:rsidR="003D101C"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003D101C" w:rsidRPr="003D101C">
        <w:rPr>
          <w:rFonts w:ascii="Times New Roman" w:eastAsia="Times New Roman" w:hAnsi="Times New Roman" w:cs="Times New Roman"/>
          <w:b/>
          <w:sz w:val="16"/>
          <w:szCs w:val="16"/>
        </w:rPr>
        <w:t>. Биологические мембраны, участвуя в преобразовании внешних стимулов неэлектрической природы в электрические сигналы, выполняют функции:</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генерации ПД</w:t>
      </w:r>
    </w:p>
    <w:p w:rsidR="003D101C" w:rsidRPr="003D101C" w:rsidRDefault="003D101C"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рецепторную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lastRenderedPageBreak/>
        <w:t>3. регуляторную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барьерную</w:t>
      </w:r>
    </w:p>
    <w:p w:rsidR="003D101C" w:rsidRPr="003D101C"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003D101C" w:rsidRPr="003D101C">
        <w:rPr>
          <w:rFonts w:ascii="Times New Roman" w:eastAsia="Times New Roman" w:hAnsi="Times New Roman" w:cs="Times New Roman"/>
          <w:b/>
          <w:sz w:val="16"/>
          <w:szCs w:val="16"/>
        </w:rPr>
        <w:t xml:space="preserve">. Биологические мембраны, участвуя в высвобождении </w:t>
      </w:r>
      <w:proofErr w:type="spellStart"/>
      <w:r w:rsidR="003D101C" w:rsidRPr="003D101C">
        <w:rPr>
          <w:rFonts w:ascii="Times New Roman" w:eastAsia="Times New Roman" w:hAnsi="Times New Roman" w:cs="Times New Roman"/>
          <w:b/>
          <w:sz w:val="16"/>
          <w:szCs w:val="16"/>
        </w:rPr>
        <w:t>нейромедиаторов</w:t>
      </w:r>
      <w:proofErr w:type="spellEnd"/>
      <w:r w:rsidR="003D101C" w:rsidRPr="003D101C">
        <w:rPr>
          <w:rFonts w:ascii="Times New Roman" w:eastAsia="Times New Roman" w:hAnsi="Times New Roman" w:cs="Times New Roman"/>
          <w:b/>
          <w:sz w:val="16"/>
          <w:szCs w:val="16"/>
        </w:rPr>
        <w:t xml:space="preserve"> в </w:t>
      </w:r>
      <w:proofErr w:type="spellStart"/>
      <w:r w:rsidR="003D101C" w:rsidRPr="003D101C">
        <w:rPr>
          <w:rFonts w:ascii="Times New Roman" w:eastAsia="Times New Roman" w:hAnsi="Times New Roman" w:cs="Times New Roman"/>
          <w:b/>
          <w:sz w:val="16"/>
          <w:szCs w:val="16"/>
        </w:rPr>
        <w:t>синаптических</w:t>
      </w:r>
      <w:proofErr w:type="spellEnd"/>
      <w:r w:rsidR="003D101C" w:rsidRPr="003D101C">
        <w:rPr>
          <w:rFonts w:ascii="Times New Roman" w:eastAsia="Times New Roman" w:hAnsi="Times New Roman" w:cs="Times New Roman"/>
          <w:b/>
          <w:sz w:val="16"/>
          <w:szCs w:val="16"/>
        </w:rPr>
        <w:t xml:space="preserve"> окончаниях, выполняют функцию: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1. регуляторную</w:t>
      </w:r>
    </w:p>
    <w:p w:rsidR="003D101C" w:rsidRPr="003D101C" w:rsidRDefault="003D101C" w:rsidP="003D101C">
      <w:pPr>
        <w:spacing w:after="0" w:line="240" w:lineRule="auto"/>
        <w:ind w:left="500" w:hanging="200"/>
        <w:rPr>
          <w:rFonts w:ascii="Times New Roman" w:eastAsia="Times New Roman" w:hAnsi="Times New Roman" w:cs="Times New Roman"/>
          <w:b/>
          <w:sz w:val="16"/>
          <w:szCs w:val="16"/>
        </w:rPr>
      </w:pPr>
      <w:r w:rsidRPr="003D101C">
        <w:rPr>
          <w:rFonts w:ascii="Times New Roman" w:eastAsia="Times New Roman" w:hAnsi="Times New Roman" w:cs="Times New Roman"/>
          <w:b/>
          <w:sz w:val="16"/>
          <w:szCs w:val="16"/>
        </w:rPr>
        <w:t>2. межклеточного взаимодействия</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3. барьерную</w:t>
      </w:r>
    </w:p>
    <w:p w:rsidR="003D101C" w:rsidRPr="003D101C" w:rsidRDefault="003D101C" w:rsidP="003D101C">
      <w:pPr>
        <w:spacing w:after="0" w:line="240" w:lineRule="auto"/>
        <w:ind w:left="500" w:hanging="200"/>
        <w:rPr>
          <w:rFonts w:ascii="Times New Roman" w:eastAsia="Times New Roman" w:hAnsi="Times New Roman" w:cs="Times New Roman"/>
          <w:sz w:val="16"/>
          <w:szCs w:val="16"/>
        </w:rPr>
      </w:pPr>
      <w:r w:rsidRPr="003D101C">
        <w:rPr>
          <w:rFonts w:ascii="Times New Roman" w:eastAsia="Times New Roman" w:hAnsi="Times New Roman" w:cs="Times New Roman"/>
          <w:sz w:val="16"/>
          <w:szCs w:val="16"/>
        </w:rPr>
        <w:t>4. генерации ПД</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00730029" w:rsidRPr="000D0A7E">
        <w:rPr>
          <w:rFonts w:ascii="Times New Roman" w:eastAsia="Times New Roman" w:hAnsi="Times New Roman" w:cs="Times New Roman"/>
          <w:b/>
          <w:sz w:val="16"/>
          <w:szCs w:val="16"/>
        </w:rPr>
        <w:t>. К функциям клеточного центра относится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хранение наследственной информации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осуществление процессов транскрипции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синтез </w:t>
      </w:r>
      <w:proofErr w:type="spellStart"/>
      <w:r w:rsidRPr="000D0A7E">
        <w:rPr>
          <w:rFonts w:ascii="Times New Roman" w:eastAsia="Times New Roman" w:hAnsi="Times New Roman" w:cs="Times New Roman"/>
          <w:sz w:val="16"/>
          <w:szCs w:val="16"/>
        </w:rPr>
        <w:t>тРНК</w:t>
      </w:r>
      <w:proofErr w:type="spellEnd"/>
      <w:r w:rsidRPr="000D0A7E">
        <w:rPr>
          <w:rFonts w:ascii="Times New Roman" w:eastAsia="Times New Roman" w:hAnsi="Times New Roman" w:cs="Times New Roman"/>
          <w:sz w:val="16"/>
          <w:szCs w:val="16"/>
        </w:rPr>
        <w:t xml:space="preserve"> и </w:t>
      </w:r>
      <w:proofErr w:type="spellStart"/>
      <w:r w:rsidRPr="000D0A7E">
        <w:rPr>
          <w:rFonts w:ascii="Times New Roman" w:eastAsia="Times New Roman" w:hAnsi="Times New Roman" w:cs="Times New Roman"/>
          <w:sz w:val="16"/>
          <w:szCs w:val="16"/>
        </w:rPr>
        <w:t>иРНК</w:t>
      </w:r>
      <w:proofErr w:type="spellEnd"/>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участие в клеточном делении</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00730029" w:rsidRPr="000D0A7E">
        <w:rPr>
          <w:rFonts w:ascii="Times New Roman" w:eastAsia="Times New Roman" w:hAnsi="Times New Roman" w:cs="Times New Roman"/>
          <w:b/>
          <w:sz w:val="16"/>
          <w:szCs w:val="16"/>
        </w:rPr>
        <w:t>. Ускоряют химические реакции в клетке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гормоны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витамины</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ферменты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секреты</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00730029" w:rsidRPr="000D0A7E">
        <w:rPr>
          <w:rFonts w:ascii="Times New Roman" w:eastAsia="Times New Roman" w:hAnsi="Times New Roman" w:cs="Times New Roman"/>
          <w:b/>
          <w:sz w:val="16"/>
          <w:szCs w:val="16"/>
        </w:rPr>
        <w:t>. Часть цитоплазмы, представленная опорно-сократимыми структурами (комплексами),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каркас;</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w:t>
      </w:r>
      <w:proofErr w:type="spellStart"/>
      <w:r w:rsidRPr="00B87F1D">
        <w:rPr>
          <w:rFonts w:ascii="Times New Roman" w:eastAsia="Times New Roman" w:hAnsi="Times New Roman" w:cs="Times New Roman"/>
          <w:b/>
          <w:sz w:val="16"/>
          <w:szCs w:val="16"/>
        </w:rPr>
        <w:t>цитоскелет</w:t>
      </w:r>
      <w:proofErr w:type="spellEnd"/>
      <w:r w:rsidRPr="00B87F1D">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матрикс;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цитостом</w:t>
      </w:r>
      <w:proofErr w:type="spellEnd"/>
      <w:r w:rsidRPr="000D0A7E">
        <w:rPr>
          <w:rFonts w:ascii="Times New Roman" w:eastAsia="Times New Roman" w:hAnsi="Times New Roman" w:cs="Times New Roman"/>
          <w:sz w:val="16"/>
          <w:szCs w:val="16"/>
        </w:rPr>
        <w:t>.</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00730029" w:rsidRPr="000D0A7E">
        <w:rPr>
          <w:rFonts w:ascii="Times New Roman" w:eastAsia="Times New Roman" w:hAnsi="Times New Roman" w:cs="Times New Roman"/>
          <w:b/>
          <w:sz w:val="16"/>
          <w:szCs w:val="16"/>
        </w:rPr>
        <w:t xml:space="preserve">. </w:t>
      </w:r>
      <w:proofErr w:type="spellStart"/>
      <w:r w:rsidR="00730029" w:rsidRPr="000D0A7E">
        <w:rPr>
          <w:rFonts w:ascii="Times New Roman" w:eastAsia="Times New Roman" w:hAnsi="Times New Roman" w:cs="Times New Roman"/>
          <w:b/>
          <w:sz w:val="16"/>
          <w:szCs w:val="16"/>
        </w:rPr>
        <w:t>Немембранные</w:t>
      </w:r>
      <w:proofErr w:type="spellEnd"/>
      <w:r w:rsidR="00730029" w:rsidRPr="000D0A7E">
        <w:rPr>
          <w:rFonts w:ascii="Times New Roman" w:eastAsia="Times New Roman" w:hAnsi="Times New Roman" w:cs="Times New Roman"/>
          <w:b/>
          <w:sz w:val="16"/>
          <w:szCs w:val="16"/>
        </w:rPr>
        <w:t xml:space="preserve"> органеллы, обеспечивающие биосинтез белков,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центросомы;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протеазы;</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рибосомы;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фагосомы</w:t>
      </w:r>
      <w:proofErr w:type="spellEnd"/>
      <w:r w:rsidRPr="000D0A7E">
        <w:rPr>
          <w:rFonts w:ascii="Times New Roman" w:eastAsia="Times New Roman" w:hAnsi="Times New Roman" w:cs="Times New Roman"/>
          <w:sz w:val="16"/>
          <w:szCs w:val="16"/>
        </w:rPr>
        <w:t>.</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00730029" w:rsidRPr="000D0A7E">
        <w:rPr>
          <w:rFonts w:ascii="Times New Roman" w:eastAsia="Times New Roman" w:hAnsi="Times New Roman" w:cs="Times New Roman"/>
          <w:b/>
          <w:sz w:val="16"/>
          <w:szCs w:val="16"/>
        </w:rPr>
        <w:t>. Функция рибосом -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транспорт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углеводов;</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3.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липидов.</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00730029" w:rsidRPr="000D0A7E">
        <w:rPr>
          <w:rFonts w:ascii="Times New Roman" w:eastAsia="Times New Roman" w:hAnsi="Times New Roman" w:cs="Times New Roman"/>
          <w:b/>
          <w:sz w:val="16"/>
          <w:szCs w:val="16"/>
        </w:rPr>
        <w:t>. Система цистерн и трубочек, связанных между собой в единое внутриклеточное пространство, отграниченное от остальной части цитоплазмы замкнутой внутриклеточной мембраной,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аппарат </w:t>
      </w:r>
      <w:proofErr w:type="spellStart"/>
      <w:r w:rsidRPr="000D0A7E">
        <w:rPr>
          <w:rFonts w:ascii="Times New Roman" w:eastAsia="Times New Roman" w:hAnsi="Times New Roman" w:cs="Times New Roman"/>
          <w:sz w:val="16"/>
          <w:szCs w:val="16"/>
        </w:rPr>
        <w:t>Гольджи</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хондриосома;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пластома</w:t>
      </w:r>
      <w:proofErr w:type="spellEnd"/>
      <w:r w:rsidRPr="000D0A7E">
        <w:rPr>
          <w:rFonts w:ascii="Times New Roman" w:eastAsia="Times New Roman" w:hAnsi="Times New Roman" w:cs="Times New Roman"/>
          <w:sz w:val="16"/>
          <w:szCs w:val="16"/>
        </w:rPr>
        <w:t>;</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 xml:space="preserve">4. эндоплазматическая сеть (ЭПС), или </w:t>
      </w:r>
      <w:proofErr w:type="gramStart"/>
      <w:r w:rsidRPr="001E298C">
        <w:rPr>
          <w:rFonts w:ascii="Times New Roman" w:eastAsia="Times New Roman" w:hAnsi="Times New Roman" w:cs="Times New Roman"/>
          <w:b/>
          <w:sz w:val="16"/>
          <w:szCs w:val="16"/>
        </w:rPr>
        <w:t>эндо-плазматический</w:t>
      </w:r>
      <w:proofErr w:type="gramEnd"/>
      <w:r w:rsidRPr="001E298C">
        <w:rPr>
          <w:rFonts w:ascii="Times New Roman" w:eastAsia="Times New Roman" w:hAnsi="Times New Roman" w:cs="Times New Roman"/>
          <w:b/>
          <w:sz w:val="16"/>
          <w:szCs w:val="16"/>
        </w:rPr>
        <w:t xml:space="preserve"> </w:t>
      </w:r>
      <w:proofErr w:type="spellStart"/>
      <w:r w:rsidRPr="001E298C">
        <w:rPr>
          <w:rFonts w:ascii="Times New Roman" w:eastAsia="Times New Roman" w:hAnsi="Times New Roman" w:cs="Times New Roman"/>
          <w:b/>
          <w:sz w:val="16"/>
          <w:szCs w:val="16"/>
        </w:rPr>
        <w:t>ретикулум</w:t>
      </w:r>
      <w:proofErr w:type="spellEnd"/>
      <w:r w:rsidRPr="001E298C">
        <w:rPr>
          <w:rFonts w:ascii="Times New Roman" w:eastAsia="Times New Roman" w:hAnsi="Times New Roman" w:cs="Times New Roman"/>
          <w:b/>
          <w:sz w:val="16"/>
          <w:szCs w:val="16"/>
        </w:rPr>
        <w:t xml:space="preserve"> (ЭПР)</w:t>
      </w:r>
    </w:p>
    <w:p w:rsidR="00D138EA" w:rsidRPr="00D138EA" w:rsidRDefault="00052125" w:rsidP="00052125">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37</w:t>
      </w:r>
      <w:r w:rsidR="00D138EA" w:rsidRPr="00D138EA">
        <w:rPr>
          <w:rFonts w:ascii="Times New Roman" w:eastAsia="Times New Roman" w:hAnsi="Times New Roman" w:cs="Times New Roman"/>
          <w:b/>
          <w:sz w:val="16"/>
          <w:szCs w:val="16"/>
        </w:rPr>
        <w:t xml:space="preserve">. Эндоплазматический </w:t>
      </w:r>
      <w:proofErr w:type="spellStart"/>
      <w:r w:rsidR="00D138EA" w:rsidRPr="00D138EA">
        <w:rPr>
          <w:rFonts w:ascii="Times New Roman" w:eastAsia="Times New Roman" w:hAnsi="Times New Roman" w:cs="Times New Roman"/>
          <w:b/>
          <w:sz w:val="16"/>
          <w:szCs w:val="16"/>
        </w:rPr>
        <w:t>ретикулум</w:t>
      </w:r>
      <w:proofErr w:type="spellEnd"/>
      <w:r w:rsidR="00D138EA" w:rsidRPr="00D138EA">
        <w:rPr>
          <w:rFonts w:ascii="Times New Roman" w:eastAsia="Times New Roman" w:hAnsi="Times New Roman" w:cs="Times New Roman"/>
          <w:b/>
          <w:sz w:val="16"/>
          <w:szCs w:val="16"/>
        </w:rPr>
        <w:t xml:space="preserve"> это:</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мембранная сеть канальцев и цистерн</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место образования АТФ</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транспортная система клетки</w:t>
      </w:r>
    </w:p>
    <w:p w:rsidR="00D138EA" w:rsidRPr="00D138EA" w:rsidRDefault="00D138EA" w:rsidP="00D138EA">
      <w:pPr>
        <w:spacing w:after="0" w:line="240" w:lineRule="auto"/>
        <w:ind w:left="500" w:hanging="36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место синтеза жиров и углеводов</w:t>
      </w:r>
    </w:p>
    <w:p w:rsidR="00D138EA" w:rsidRPr="00D138EA" w:rsidRDefault="00D138EA" w:rsidP="00D138EA">
      <w:pPr>
        <w:spacing w:after="0" w:line="240" w:lineRule="auto"/>
        <w:ind w:left="500" w:hanging="36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5. совокупность ответов 1 и 3</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00730029" w:rsidRPr="000D0A7E">
        <w:rPr>
          <w:rFonts w:ascii="Times New Roman" w:eastAsia="Times New Roman" w:hAnsi="Times New Roman" w:cs="Times New Roman"/>
          <w:b/>
          <w:sz w:val="16"/>
          <w:szCs w:val="16"/>
        </w:rPr>
        <w:t>. Основной функцией эндоплазматической сети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ДНК;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и транспортировка различных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митохондрий;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00730029" w:rsidRPr="000D0A7E">
        <w:rPr>
          <w:rFonts w:ascii="Times New Roman" w:eastAsia="Times New Roman" w:hAnsi="Times New Roman" w:cs="Times New Roman"/>
          <w:b/>
          <w:sz w:val="16"/>
          <w:szCs w:val="16"/>
        </w:rPr>
        <w:t>. Главной функцией гранулярного ЭПР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липидов;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РНК;</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3.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углеводов.</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00730029" w:rsidRPr="000D0A7E">
        <w:rPr>
          <w:rFonts w:ascii="Times New Roman" w:eastAsia="Times New Roman" w:hAnsi="Times New Roman" w:cs="Times New Roman"/>
          <w:b/>
          <w:sz w:val="16"/>
          <w:szCs w:val="16"/>
        </w:rPr>
        <w:t xml:space="preserve">. В полости </w:t>
      </w:r>
      <w:proofErr w:type="spellStart"/>
      <w:r w:rsidR="00730029" w:rsidRPr="000D0A7E">
        <w:rPr>
          <w:rFonts w:ascii="Times New Roman" w:eastAsia="Times New Roman" w:hAnsi="Times New Roman" w:cs="Times New Roman"/>
          <w:b/>
          <w:sz w:val="16"/>
          <w:szCs w:val="16"/>
        </w:rPr>
        <w:t>агранулярного</w:t>
      </w:r>
      <w:proofErr w:type="spellEnd"/>
      <w:r w:rsidR="00730029" w:rsidRPr="000D0A7E">
        <w:rPr>
          <w:rFonts w:ascii="Times New Roman" w:eastAsia="Times New Roman" w:hAnsi="Times New Roman" w:cs="Times New Roman"/>
          <w:b/>
          <w:sz w:val="16"/>
          <w:szCs w:val="16"/>
        </w:rPr>
        <w:t xml:space="preserve"> ЭПР происходит: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белков;</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биосинтез липидов и полисахаридов;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 ДНК.</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00730029" w:rsidRPr="000D0A7E">
        <w:rPr>
          <w:rFonts w:ascii="Times New Roman" w:eastAsia="Times New Roman" w:hAnsi="Times New Roman" w:cs="Times New Roman"/>
          <w:b/>
          <w:sz w:val="16"/>
          <w:szCs w:val="16"/>
        </w:rPr>
        <w:t xml:space="preserve">. Система (стопка) уплощенных </w:t>
      </w:r>
      <w:proofErr w:type="spellStart"/>
      <w:r w:rsidR="00730029" w:rsidRPr="000D0A7E">
        <w:rPr>
          <w:rFonts w:ascii="Times New Roman" w:eastAsia="Times New Roman" w:hAnsi="Times New Roman" w:cs="Times New Roman"/>
          <w:b/>
          <w:sz w:val="16"/>
          <w:szCs w:val="16"/>
        </w:rPr>
        <w:t>одномембранных</w:t>
      </w:r>
      <w:proofErr w:type="spellEnd"/>
      <w:r w:rsidR="00730029" w:rsidRPr="000D0A7E">
        <w:rPr>
          <w:rFonts w:ascii="Times New Roman" w:eastAsia="Times New Roman" w:hAnsi="Times New Roman" w:cs="Times New Roman"/>
          <w:b/>
          <w:sz w:val="16"/>
          <w:szCs w:val="16"/>
        </w:rPr>
        <w:t xml:space="preserve"> цистерн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меросома</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аппарат Вагнера;</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 xml:space="preserve">3. аппарат </w:t>
      </w:r>
      <w:proofErr w:type="spellStart"/>
      <w:r w:rsidRPr="001E298C">
        <w:rPr>
          <w:rFonts w:ascii="Times New Roman" w:eastAsia="Times New Roman" w:hAnsi="Times New Roman" w:cs="Times New Roman"/>
          <w:b/>
          <w:sz w:val="16"/>
          <w:szCs w:val="16"/>
        </w:rPr>
        <w:t>Гольджи</w:t>
      </w:r>
      <w:proofErr w:type="spellEnd"/>
      <w:r w:rsidRPr="001E298C">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пелликула.</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00730029" w:rsidRPr="000D0A7E">
        <w:rPr>
          <w:rFonts w:ascii="Times New Roman" w:eastAsia="Times New Roman" w:hAnsi="Times New Roman" w:cs="Times New Roman"/>
          <w:b/>
          <w:sz w:val="16"/>
          <w:szCs w:val="16"/>
        </w:rPr>
        <w:t xml:space="preserve">. Окислительным </w:t>
      </w:r>
      <w:proofErr w:type="spellStart"/>
      <w:r w:rsidR="00730029" w:rsidRPr="000D0A7E">
        <w:rPr>
          <w:rFonts w:ascii="Times New Roman" w:eastAsia="Times New Roman" w:hAnsi="Times New Roman" w:cs="Times New Roman"/>
          <w:b/>
          <w:sz w:val="16"/>
          <w:szCs w:val="16"/>
        </w:rPr>
        <w:t>фосфорилированием</w:t>
      </w:r>
      <w:proofErr w:type="spellEnd"/>
      <w:r w:rsidR="00730029" w:rsidRPr="000D0A7E">
        <w:rPr>
          <w:rFonts w:ascii="Times New Roman" w:eastAsia="Times New Roman" w:hAnsi="Times New Roman" w:cs="Times New Roman"/>
          <w:b/>
          <w:sz w:val="16"/>
          <w:szCs w:val="16"/>
        </w:rPr>
        <w:t xml:space="preserve"> называется процесс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расщепления глюкозы ферментами</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 xml:space="preserve">2. </w:t>
      </w:r>
      <w:proofErr w:type="spellStart"/>
      <w:r w:rsidRPr="00B87F1D">
        <w:rPr>
          <w:rFonts w:ascii="Times New Roman" w:eastAsia="Times New Roman" w:hAnsi="Times New Roman" w:cs="Times New Roman"/>
          <w:b/>
          <w:sz w:val="16"/>
          <w:szCs w:val="16"/>
        </w:rPr>
        <w:t>ресинтеза</w:t>
      </w:r>
      <w:proofErr w:type="spellEnd"/>
      <w:r w:rsidRPr="00B87F1D">
        <w:rPr>
          <w:rFonts w:ascii="Times New Roman" w:eastAsia="Times New Roman" w:hAnsi="Times New Roman" w:cs="Times New Roman"/>
          <w:b/>
          <w:sz w:val="16"/>
          <w:szCs w:val="16"/>
        </w:rPr>
        <w:t xml:space="preserve"> АТФ из АДФ</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синтеза глюкозы из неорганических соединений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синтеза белков из аминокислот</w:t>
      </w:r>
    </w:p>
    <w:p w:rsidR="00730029" w:rsidRPr="000D0A7E" w:rsidRDefault="00052125" w:rsidP="0005212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00730029" w:rsidRPr="000D0A7E">
        <w:rPr>
          <w:rFonts w:ascii="Times New Roman" w:eastAsia="Times New Roman" w:hAnsi="Times New Roman" w:cs="Times New Roman"/>
          <w:b/>
          <w:sz w:val="16"/>
          <w:szCs w:val="16"/>
        </w:rPr>
        <w:t>. Главное вещество, которое является источником энергии в клетке, -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клетчатка;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2.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ДНК;</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4. АТФ.</w:t>
      </w:r>
    </w:p>
    <w:p w:rsidR="00730029" w:rsidRPr="000D0A7E" w:rsidRDefault="00382696" w:rsidP="00382696">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00730029" w:rsidRPr="000D0A7E">
        <w:rPr>
          <w:rFonts w:ascii="Times New Roman" w:eastAsia="Times New Roman" w:hAnsi="Times New Roman" w:cs="Times New Roman"/>
          <w:b/>
          <w:sz w:val="16"/>
          <w:szCs w:val="16"/>
        </w:rPr>
        <w:t>. Белки, липиды и углеводы взаимозаменяемы при выполнении следующей функции: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пластической</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2. энергетической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обмен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730029" w:rsidRPr="000D0A7E" w:rsidRDefault="00730029" w:rsidP="00382696">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sidR="00382696">
        <w:rPr>
          <w:rFonts w:ascii="Times New Roman" w:eastAsia="Times New Roman" w:hAnsi="Times New Roman" w:cs="Times New Roman"/>
          <w:b/>
          <w:sz w:val="16"/>
          <w:szCs w:val="16"/>
        </w:rPr>
        <w:t>5</w:t>
      </w:r>
      <w:r w:rsidRPr="000D0A7E">
        <w:rPr>
          <w:rFonts w:ascii="Times New Roman" w:eastAsia="Times New Roman" w:hAnsi="Times New Roman" w:cs="Times New Roman"/>
          <w:b/>
          <w:sz w:val="16"/>
          <w:szCs w:val="16"/>
        </w:rPr>
        <w:t>. Энергетическую ценность для клетки имеют:</w:t>
      </w:r>
    </w:p>
    <w:p w:rsidR="00730029" w:rsidRPr="00B87F1D" w:rsidRDefault="00730029" w:rsidP="00730029">
      <w:pPr>
        <w:spacing w:after="0" w:line="240" w:lineRule="auto"/>
        <w:ind w:left="900" w:hanging="200"/>
        <w:rPr>
          <w:rFonts w:ascii="Times New Roman" w:eastAsia="Times New Roman" w:hAnsi="Times New Roman" w:cs="Times New Roman"/>
          <w:b/>
          <w:sz w:val="16"/>
          <w:szCs w:val="16"/>
        </w:rPr>
      </w:pPr>
      <w:r w:rsidRPr="00B87F1D">
        <w:rPr>
          <w:rFonts w:ascii="Times New Roman" w:eastAsia="Times New Roman" w:hAnsi="Times New Roman" w:cs="Times New Roman"/>
          <w:b/>
          <w:sz w:val="16"/>
          <w:szCs w:val="16"/>
        </w:rPr>
        <w:t>1. белки, жиры, углеводы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жиры, углеводы, микроэлементы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белки, жиры, витамины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белки, жиры, углеводы, витамины, микроэлементы</w:t>
      </w:r>
    </w:p>
    <w:p w:rsidR="00730029" w:rsidRPr="000D0A7E" w:rsidRDefault="00382696" w:rsidP="00382696">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46</w:t>
      </w:r>
      <w:r w:rsidR="00730029" w:rsidRPr="000D0A7E">
        <w:rPr>
          <w:rFonts w:ascii="Times New Roman" w:eastAsia="Times New Roman" w:hAnsi="Times New Roman" w:cs="Times New Roman"/>
          <w:b/>
          <w:sz w:val="16"/>
          <w:szCs w:val="16"/>
        </w:rPr>
        <w:t>. Освобождение энергии, заключенной в молекуле органических соединений, происходит в результате процессов: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Ассимиляции</w:t>
      </w:r>
    </w:p>
    <w:p w:rsidR="00730029" w:rsidRPr="001E298C" w:rsidRDefault="00730029" w:rsidP="00730029">
      <w:pPr>
        <w:spacing w:after="0" w:line="240" w:lineRule="auto"/>
        <w:ind w:left="900" w:hanging="200"/>
        <w:rPr>
          <w:rFonts w:ascii="Times New Roman" w:eastAsia="Times New Roman" w:hAnsi="Times New Roman" w:cs="Times New Roman"/>
          <w:b/>
          <w:sz w:val="16"/>
          <w:szCs w:val="16"/>
        </w:rPr>
      </w:pPr>
      <w:r w:rsidRPr="001E298C">
        <w:rPr>
          <w:rFonts w:ascii="Times New Roman" w:eastAsia="Times New Roman" w:hAnsi="Times New Roman" w:cs="Times New Roman"/>
          <w:b/>
          <w:sz w:val="16"/>
          <w:szCs w:val="16"/>
        </w:rPr>
        <w:t>2. Диссимиляции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анаболизма</w:t>
      </w:r>
    </w:p>
    <w:p w:rsidR="00D138EA" w:rsidRPr="00D138EA" w:rsidRDefault="00382696" w:rsidP="00382696">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47</w:t>
      </w:r>
      <w:r w:rsidR="00D138EA" w:rsidRPr="00D138EA">
        <w:rPr>
          <w:rFonts w:ascii="Times New Roman" w:eastAsia="Times New Roman" w:hAnsi="Times New Roman" w:cs="Times New Roman"/>
          <w:b/>
          <w:sz w:val="16"/>
          <w:szCs w:val="16"/>
        </w:rPr>
        <w:t xml:space="preserve">. </w:t>
      </w:r>
      <w:proofErr w:type="spellStart"/>
      <w:r w:rsidR="00D138EA" w:rsidRPr="00D138EA">
        <w:rPr>
          <w:rFonts w:ascii="Times New Roman" w:eastAsia="Times New Roman" w:hAnsi="Times New Roman" w:cs="Times New Roman"/>
          <w:b/>
          <w:sz w:val="16"/>
          <w:szCs w:val="16"/>
        </w:rPr>
        <w:t>Ресинтез</w:t>
      </w:r>
      <w:proofErr w:type="spellEnd"/>
      <w:r w:rsidR="00D138EA" w:rsidRPr="00D138EA">
        <w:rPr>
          <w:rFonts w:ascii="Times New Roman" w:eastAsia="Times New Roman" w:hAnsi="Times New Roman" w:cs="Times New Roman"/>
          <w:b/>
          <w:sz w:val="16"/>
          <w:szCs w:val="16"/>
        </w:rPr>
        <w:t xml:space="preserve"> АТФ происходит в:</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1. аппарате </w:t>
      </w:r>
      <w:proofErr w:type="spellStart"/>
      <w:r w:rsidRPr="00D138EA">
        <w:rPr>
          <w:rFonts w:ascii="Times New Roman" w:eastAsia="Times New Roman" w:hAnsi="Times New Roman" w:cs="Times New Roman"/>
          <w:sz w:val="16"/>
          <w:szCs w:val="16"/>
        </w:rPr>
        <w:t>Гольджи</w:t>
      </w:r>
      <w:proofErr w:type="spellEnd"/>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2. вакуолях</w:t>
      </w:r>
    </w:p>
    <w:p w:rsidR="00D138EA" w:rsidRPr="00D138EA" w:rsidRDefault="00D138EA" w:rsidP="00D138EA">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3. митохондриях</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 xml:space="preserve">4. гладком саркоплазматическом </w:t>
      </w:r>
      <w:proofErr w:type="spellStart"/>
      <w:r w:rsidRPr="00D138EA">
        <w:rPr>
          <w:rFonts w:ascii="Times New Roman" w:eastAsia="Times New Roman" w:hAnsi="Times New Roman" w:cs="Times New Roman"/>
          <w:sz w:val="16"/>
          <w:szCs w:val="16"/>
        </w:rPr>
        <w:t>ретукулуме</w:t>
      </w:r>
      <w:proofErr w:type="spellEnd"/>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5. рибосомах</w:t>
      </w:r>
    </w:p>
    <w:p w:rsidR="00D138EA" w:rsidRPr="00D138EA" w:rsidRDefault="00382696" w:rsidP="00382696">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48</w:t>
      </w:r>
      <w:r w:rsidR="00D138EA" w:rsidRPr="00D138EA">
        <w:rPr>
          <w:rFonts w:ascii="Times New Roman" w:eastAsia="Times New Roman" w:hAnsi="Times New Roman" w:cs="Times New Roman"/>
          <w:b/>
          <w:sz w:val="16"/>
          <w:szCs w:val="16"/>
        </w:rPr>
        <w:t>. Обозначьте функцию митохондрий:</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1. синтез белка</w:t>
      </w:r>
    </w:p>
    <w:p w:rsidR="00D138EA" w:rsidRPr="00D138EA" w:rsidRDefault="00D138EA" w:rsidP="00D138EA">
      <w:pPr>
        <w:spacing w:after="0" w:line="240" w:lineRule="auto"/>
        <w:ind w:left="500" w:hanging="200"/>
        <w:rPr>
          <w:rFonts w:ascii="Times New Roman" w:eastAsia="Times New Roman" w:hAnsi="Times New Roman" w:cs="Times New Roman"/>
          <w:b/>
          <w:sz w:val="16"/>
          <w:szCs w:val="16"/>
        </w:rPr>
      </w:pPr>
      <w:r w:rsidRPr="00D138EA">
        <w:rPr>
          <w:rFonts w:ascii="Times New Roman" w:eastAsia="Times New Roman" w:hAnsi="Times New Roman" w:cs="Times New Roman"/>
          <w:b/>
          <w:sz w:val="16"/>
          <w:szCs w:val="16"/>
        </w:rPr>
        <w:t>2. обеспечение энергетических потребностей клетки</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3. депонирование Са2+</w:t>
      </w:r>
    </w:p>
    <w:p w:rsidR="00D138EA" w:rsidRPr="00D138EA" w:rsidRDefault="00D138EA" w:rsidP="00D138EA">
      <w:pPr>
        <w:spacing w:after="0" w:line="240" w:lineRule="auto"/>
        <w:ind w:left="500" w:hanging="200"/>
        <w:rPr>
          <w:rFonts w:ascii="Times New Roman" w:eastAsia="Times New Roman" w:hAnsi="Times New Roman" w:cs="Times New Roman"/>
          <w:sz w:val="16"/>
          <w:szCs w:val="16"/>
        </w:rPr>
      </w:pPr>
      <w:r w:rsidRPr="00D138EA">
        <w:rPr>
          <w:rFonts w:ascii="Times New Roman" w:eastAsia="Times New Roman" w:hAnsi="Times New Roman" w:cs="Times New Roman"/>
          <w:sz w:val="16"/>
          <w:szCs w:val="16"/>
        </w:rPr>
        <w:t>4. передача генетической информации</w:t>
      </w:r>
    </w:p>
    <w:p w:rsidR="00B618CD" w:rsidRPr="00B618CD" w:rsidRDefault="00B618CD" w:rsidP="00B618CD">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w:t>
      </w:r>
      <w:r w:rsidR="000242D9">
        <w:rPr>
          <w:rFonts w:ascii="Times New Roman" w:eastAsia="Times New Roman" w:hAnsi="Times New Roman" w:cs="Times New Roman"/>
          <w:b/>
          <w:sz w:val="16"/>
          <w:szCs w:val="16"/>
        </w:rPr>
        <w:t>9</w:t>
      </w:r>
      <w:r w:rsidRPr="00B618CD">
        <w:rPr>
          <w:rFonts w:ascii="Times New Roman" w:eastAsia="Times New Roman" w:hAnsi="Times New Roman" w:cs="Times New Roman"/>
          <w:b/>
          <w:sz w:val="16"/>
          <w:szCs w:val="16"/>
        </w:rPr>
        <w:t>.Совокупность гетерогенных элементов, взаимосвязанных между собой для выполнения общей функции называют:</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w:t>
      </w:r>
      <w:r w:rsidR="00B618CD" w:rsidRPr="000242D9">
        <w:rPr>
          <w:rFonts w:ascii="Times New Roman" w:eastAsia="Times New Roman" w:hAnsi="Times New Roman" w:cs="Times New Roman"/>
          <w:sz w:val="16"/>
          <w:szCs w:val="16"/>
        </w:rPr>
        <w:t>физиологической функцией</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w:t>
      </w:r>
      <w:r w:rsidR="00B618CD" w:rsidRPr="000242D9">
        <w:rPr>
          <w:rFonts w:ascii="Times New Roman" w:eastAsia="Times New Roman" w:hAnsi="Times New Roman" w:cs="Times New Roman"/>
          <w:sz w:val="16"/>
          <w:szCs w:val="16"/>
        </w:rPr>
        <w:t>физиологической реакцией</w:t>
      </w:r>
    </w:p>
    <w:p w:rsidR="00B618CD" w:rsidRPr="000242D9" w:rsidRDefault="000242D9" w:rsidP="000242D9">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3.</w:t>
      </w:r>
      <w:r w:rsidR="00B618CD" w:rsidRPr="000242D9">
        <w:rPr>
          <w:rFonts w:ascii="Times New Roman" w:eastAsia="Times New Roman" w:hAnsi="Times New Roman" w:cs="Times New Roman"/>
          <w:b/>
          <w:sz w:val="16"/>
          <w:szCs w:val="16"/>
        </w:rPr>
        <w:t>системой</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4.</w:t>
      </w:r>
      <w:r w:rsidR="00B618CD" w:rsidRPr="000242D9">
        <w:rPr>
          <w:rFonts w:ascii="Times New Roman" w:eastAsia="Times New Roman" w:hAnsi="Times New Roman" w:cs="Times New Roman"/>
          <w:sz w:val="16"/>
          <w:szCs w:val="16"/>
        </w:rPr>
        <w:t>гомеостазом</w:t>
      </w:r>
    </w:p>
    <w:p w:rsidR="00B618CD" w:rsidRPr="000242D9" w:rsidRDefault="000242D9"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5.</w:t>
      </w:r>
      <w:r w:rsidR="00B618CD" w:rsidRPr="000242D9">
        <w:rPr>
          <w:rFonts w:ascii="Times New Roman" w:eastAsia="Times New Roman" w:hAnsi="Times New Roman" w:cs="Times New Roman"/>
          <w:sz w:val="16"/>
          <w:szCs w:val="16"/>
        </w:rPr>
        <w:t>все ответы не верны</w:t>
      </w:r>
    </w:p>
    <w:p w:rsidR="00B618CD" w:rsidRPr="00B618CD" w:rsidRDefault="000242D9" w:rsidP="00B618CD">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50</w:t>
      </w:r>
      <w:r w:rsidR="00B618CD" w:rsidRPr="00B618CD">
        <w:rPr>
          <w:rFonts w:ascii="Times New Roman" w:eastAsia="Times New Roman" w:hAnsi="Times New Roman" w:cs="Times New Roman"/>
          <w:b/>
          <w:sz w:val="16"/>
          <w:szCs w:val="16"/>
        </w:rPr>
        <w:t>.</w:t>
      </w:r>
      <w:r>
        <w:rPr>
          <w:rFonts w:ascii="Times New Roman" w:eastAsia="Times New Roman" w:hAnsi="Times New Roman" w:cs="Times New Roman"/>
          <w:b/>
          <w:sz w:val="16"/>
          <w:szCs w:val="16"/>
        </w:rPr>
        <w:t xml:space="preserve"> </w:t>
      </w:r>
      <w:r w:rsidR="00B618CD" w:rsidRPr="00B618CD">
        <w:rPr>
          <w:rFonts w:ascii="Times New Roman" w:eastAsia="Times New Roman" w:hAnsi="Times New Roman" w:cs="Times New Roman"/>
          <w:b/>
          <w:sz w:val="16"/>
          <w:szCs w:val="16"/>
        </w:rPr>
        <w:t>Клетки относятся к системам:</w:t>
      </w:r>
    </w:p>
    <w:p w:rsidR="00B618CD" w:rsidRPr="000242D9" w:rsidRDefault="00B618CD" w:rsidP="000242D9">
      <w:pPr>
        <w:spacing w:after="0" w:line="240" w:lineRule="auto"/>
        <w:ind w:left="500" w:hanging="200"/>
        <w:rPr>
          <w:rFonts w:ascii="Times New Roman" w:eastAsia="Times New Roman" w:hAnsi="Times New Roman" w:cs="Times New Roman"/>
          <w:b/>
          <w:sz w:val="16"/>
          <w:szCs w:val="16"/>
        </w:rPr>
      </w:pPr>
      <w:r w:rsidRPr="000242D9">
        <w:rPr>
          <w:rFonts w:ascii="Times New Roman" w:eastAsia="Times New Roman" w:hAnsi="Times New Roman" w:cs="Times New Roman"/>
          <w:b/>
          <w:sz w:val="16"/>
          <w:szCs w:val="16"/>
        </w:rPr>
        <w:t>1. открытого типа</w:t>
      </w:r>
    </w:p>
    <w:p w:rsidR="00B618CD" w:rsidRPr="000242D9" w:rsidRDefault="00B618CD"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закрытого типа</w:t>
      </w:r>
    </w:p>
    <w:p w:rsidR="00B618CD" w:rsidRPr="000242D9" w:rsidRDefault="00B618CD" w:rsidP="000242D9">
      <w:pPr>
        <w:spacing w:after="0" w:line="240" w:lineRule="auto"/>
        <w:ind w:left="500" w:hanging="200"/>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ни к одному из вышеуказанных типов</w:t>
      </w:r>
    </w:p>
    <w:p w:rsidR="00B618CD" w:rsidRPr="00B618CD" w:rsidRDefault="000242D9" w:rsidP="00B618CD">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51</w:t>
      </w:r>
      <w:r w:rsidR="00B618CD" w:rsidRPr="00B618CD">
        <w:rPr>
          <w:rFonts w:ascii="Times New Roman" w:eastAsia="Times New Roman" w:hAnsi="Times New Roman" w:cs="Times New Roman"/>
          <w:b/>
          <w:sz w:val="16"/>
          <w:szCs w:val="16"/>
        </w:rPr>
        <w:t>.Для выполнения своей функции клетки должны обмениваться с окружающей средой:</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1. веществом</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2. энергией</w:t>
      </w:r>
    </w:p>
    <w:p w:rsidR="00B618CD" w:rsidRPr="000242D9" w:rsidRDefault="00B618CD" w:rsidP="00B618CD">
      <w:pPr>
        <w:spacing w:after="0" w:line="240" w:lineRule="auto"/>
        <w:rPr>
          <w:rFonts w:ascii="Times New Roman" w:eastAsia="Times New Roman" w:hAnsi="Times New Roman" w:cs="Times New Roman"/>
          <w:sz w:val="16"/>
          <w:szCs w:val="16"/>
        </w:rPr>
      </w:pPr>
      <w:r w:rsidRPr="000242D9">
        <w:rPr>
          <w:rFonts w:ascii="Times New Roman" w:eastAsia="Times New Roman" w:hAnsi="Times New Roman" w:cs="Times New Roman"/>
          <w:sz w:val="16"/>
          <w:szCs w:val="16"/>
        </w:rPr>
        <w:t>3. информацией</w:t>
      </w:r>
    </w:p>
    <w:p w:rsidR="00B618CD" w:rsidRPr="00B618CD" w:rsidRDefault="00B618CD" w:rsidP="00B618CD">
      <w:pPr>
        <w:spacing w:after="0" w:line="240" w:lineRule="auto"/>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4. 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52</w:t>
      </w:r>
      <w:r w:rsidR="00377E59" w:rsidRPr="00377E59">
        <w:rPr>
          <w:rFonts w:ascii="Times New Roman" w:eastAsia="Times New Roman" w:hAnsi="Times New Roman" w:cs="Times New Roman"/>
          <w:b/>
          <w:sz w:val="16"/>
          <w:szCs w:val="16"/>
        </w:rPr>
        <w:t>. К ВНУТРЕННЕЙ СРЕДЕ ОРГАНИЗМА ОТНОСЯТСЯ:</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кровь, ликвор, альвеолярный воздух</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тканевая жидкость, кровь, вторичная моча</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кровь, желудочный сок, тканевая жидкость</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4. кровь, лимфа, тканевая жидкость</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5.лимфа, первичная моча, слезная жидкость</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53</w:t>
      </w:r>
      <w:r w:rsidR="00377E59" w:rsidRPr="00377E59">
        <w:rPr>
          <w:rFonts w:ascii="Times New Roman" w:eastAsia="Times New Roman" w:hAnsi="Times New Roman" w:cs="Times New Roman"/>
          <w:b/>
          <w:sz w:val="16"/>
          <w:szCs w:val="16"/>
        </w:rPr>
        <w:t>. ОТНОСИТЕЛЬНОЕ ПОСТОЯНСТВО ПАРАМЕТРОВ ВНУТРЕННЕЙ СРЕДЫ НАЗЫВАЮТ: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1.физиологической функцией</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2.системой</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Pr="00377E59">
        <w:rPr>
          <w:rFonts w:ascii="Times New Roman" w:eastAsia="Times New Roman" w:hAnsi="Times New Roman" w:cs="Times New Roman"/>
          <w:b/>
          <w:sz w:val="16"/>
          <w:szCs w:val="16"/>
        </w:rPr>
        <w:t>гомеостазом</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4.физиологической реакцией</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 xml:space="preserve">5.правильного ответа нет </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54</w:t>
      </w:r>
      <w:r w:rsidR="00377E59" w:rsidRPr="00377E59">
        <w:rPr>
          <w:rFonts w:ascii="Times New Roman" w:eastAsia="Times New Roman" w:hAnsi="Times New Roman" w:cs="Times New Roman"/>
          <w:b/>
          <w:sz w:val="16"/>
          <w:szCs w:val="16"/>
        </w:rPr>
        <w:t>. К ПАРАМЕТРАМ ГОМЕОСТАЗА ОТНОСЯТСЯ (найти неправильное утверждение):</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рН крови</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2. рН желудочного сока</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 температура внутренней среды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осмотическое давление крови</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концентрация в крови питательных веществ</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55</w:t>
      </w:r>
      <w:r w:rsidR="00377E59" w:rsidRPr="00377E59">
        <w:rPr>
          <w:rFonts w:ascii="Times New Roman" w:eastAsia="Times New Roman" w:hAnsi="Times New Roman" w:cs="Times New Roman"/>
          <w:b/>
          <w:sz w:val="16"/>
          <w:szCs w:val="16"/>
        </w:rPr>
        <w:t>. КОНЦЕНТРАЦИЯ СОЛЕЙ ВО ВНУТРЕННЕЙ СРЕДЕ СОСТАВЛЯЕТ: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 3%</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 0,03%</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3) </w:t>
      </w:r>
      <w:r w:rsidRPr="00377E59">
        <w:rPr>
          <w:rFonts w:ascii="Times New Roman" w:eastAsia="Times New Roman" w:hAnsi="Times New Roman" w:cs="Times New Roman"/>
          <w:b/>
          <w:sz w:val="16"/>
          <w:szCs w:val="16"/>
        </w:rPr>
        <w:t>0,9%</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 0,09%</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 0,5%</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6</w:t>
      </w:r>
      <w:r w:rsidRPr="00377E59">
        <w:rPr>
          <w:rFonts w:ascii="Times New Roman" w:eastAsia="Times New Roman" w:hAnsi="Times New Roman" w:cs="Times New Roman"/>
          <w:b/>
          <w:sz w:val="16"/>
          <w:szCs w:val="16"/>
        </w:rPr>
        <w:t>. ОРГАНИЗМ ВЗРОСЛОГО ЧЕЛОВЕКА БОЛЕЕ ЧЕМ НА 60% СОСТОИТ ИЗ:</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1.белков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2.жиров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3.углеводов</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4.</w:t>
      </w:r>
      <w:r w:rsidRPr="00377E59">
        <w:rPr>
          <w:rFonts w:ascii="Times New Roman" w:eastAsia="Times New Roman" w:hAnsi="Times New Roman" w:cs="Times New Roman"/>
          <w:b/>
          <w:sz w:val="16"/>
          <w:szCs w:val="16"/>
        </w:rPr>
        <w:t>воды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5.солей</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7</w:t>
      </w:r>
      <w:r w:rsidRPr="00377E59">
        <w:rPr>
          <w:rFonts w:ascii="Times New Roman" w:eastAsia="Times New Roman" w:hAnsi="Times New Roman" w:cs="Times New Roman"/>
          <w:b/>
          <w:sz w:val="16"/>
          <w:szCs w:val="16"/>
        </w:rPr>
        <w:t>. ОРГАНИЗМ ЧЕЛОВЕКА ИСПОЛЬЗУЕТ ДЛЯ СИНТЕЗА БЕЛКОВ:</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1.только 5 видов аминокислот</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2.только незаменимые аминокислоты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3.только заменимые аминокислоты</w:t>
      </w:r>
    </w:p>
    <w:p w:rsidR="00377E59" w:rsidRPr="00377E59" w:rsidRDefault="00377E59" w:rsidP="00377E59">
      <w:pPr>
        <w:spacing w:after="0" w:line="240" w:lineRule="auto"/>
        <w:rPr>
          <w:rFonts w:ascii="Times New Roman" w:eastAsia="Times New Roman" w:hAnsi="Times New Roman" w:cs="Times New Roman"/>
          <w:sz w:val="16"/>
          <w:szCs w:val="16"/>
        </w:rPr>
      </w:pPr>
      <w:r w:rsidRPr="00377E59">
        <w:rPr>
          <w:rFonts w:ascii="Times New Roman" w:eastAsia="Times New Roman" w:hAnsi="Times New Roman" w:cs="Times New Roman"/>
          <w:sz w:val="16"/>
          <w:szCs w:val="16"/>
        </w:rPr>
        <w:t>4.все ответы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377E59">
        <w:rPr>
          <w:rFonts w:ascii="Times New Roman" w:eastAsia="Times New Roman" w:hAnsi="Times New Roman" w:cs="Times New Roman"/>
          <w:b/>
          <w:sz w:val="16"/>
          <w:szCs w:val="16"/>
        </w:rPr>
        <w:t>все ответы не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8</w:t>
      </w:r>
      <w:r w:rsidRPr="00377E59">
        <w:rPr>
          <w:rFonts w:ascii="Times New Roman" w:eastAsia="Times New Roman" w:hAnsi="Times New Roman" w:cs="Times New Roman"/>
          <w:b/>
          <w:sz w:val="16"/>
          <w:szCs w:val="16"/>
        </w:rPr>
        <w:t>. ДЛЯ ОСУЩЕСТВЛЕНИЯ ЖИЗНЕДЕЯТЕЛЬНОСТИ КЛЕТКИ ИСПОЛЬЗУЮТ ЭНЕРГИЮ:</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глюкозы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АТФ</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Жирных 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Аминокислот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w:t>
      </w:r>
      <w:r w:rsidR="00332783">
        <w:rPr>
          <w:rFonts w:ascii="Times New Roman" w:eastAsia="Times New Roman" w:hAnsi="Times New Roman" w:cs="Times New Roman"/>
          <w:b/>
          <w:sz w:val="16"/>
          <w:szCs w:val="16"/>
        </w:rPr>
        <w:t>9</w:t>
      </w:r>
      <w:r w:rsidRPr="00377E59">
        <w:rPr>
          <w:rFonts w:ascii="Times New Roman" w:eastAsia="Times New Roman" w:hAnsi="Times New Roman" w:cs="Times New Roman"/>
          <w:b/>
          <w:sz w:val="16"/>
          <w:szCs w:val="16"/>
        </w:rPr>
        <w:t>. ОТРИЦАТЕЛЬНЫЙ ДЕСЯТИЧНЫЙ ЛОГАРИФМ КОНЦЕНТРАЦИИ ИОНОВ ВОДОРОДА - ЭТО:</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кислотно-основное состояние</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рН</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буферная система</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все ответы не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60</w:t>
      </w:r>
      <w:r w:rsidR="00377E59" w:rsidRPr="00377E59">
        <w:rPr>
          <w:rFonts w:ascii="Times New Roman" w:eastAsia="Times New Roman" w:hAnsi="Times New Roman" w:cs="Times New Roman"/>
          <w:b/>
          <w:sz w:val="16"/>
          <w:szCs w:val="16"/>
        </w:rPr>
        <w:t>. ПРИ УМЕНЬШЕНИИ ВЕЛИЧИНЫ рН РАЗВИВАЕТСЯ:</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377E59" w:rsidRPr="00377E59">
        <w:rPr>
          <w:rFonts w:ascii="Times New Roman" w:eastAsia="Times New Roman" w:hAnsi="Times New Roman" w:cs="Times New Roman"/>
          <w:b/>
          <w:sz w:val="16"/>
          <w:szCs w:val="16"/>
        </w:rPr>
        <w:t>ацидоз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алкалоз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гипергликемия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плазмолиз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61</w:t>
      </w:r>
      <w:r w:rsidR="00377E59" w:rsidRPr="00377E59">
        <w:rPr>
          <w:rFonts w:ascii="Times New Roman" w:eastAsia="Times New Roman" w:hAnsi="Times New Roman" w:cs="Times New Roman"/>
          <w:b/>
          <w:sz w:val="16"/>
          <w:szCs w:val="16"/>
        </w:rPr>
        <w:t>. ПРИ УВЕЛИЧЕНИИ рН РАЗВИВАЕТСЯ: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ацидоз</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377E59" w:rsidRPr="00377E59">
        <w:rPr>
          <w:rFonts w:ascii="Times New Roman" w:eastAsia="Times New Roman" w:hAnsi="Times New Roman" w:cs="Times New Roman"/>
          <w:b/>
          <w:sz w:val="16"/>
          <w:szCs w:val="16"/>
        </w:rPr>
        <w:t>алкалоз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гипергликемия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плазмолиз</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62</w:t>
      </w:r>
      <w:r w:rsidR="00377E59" w:rsidRPr="00377E59">
        <w:rPr>
          <w:rFonts w:ascii="Times New Roman" w:eastAsia="Times New Roman" w:hAnsi="Times New Roman" w:cs="Times New Roman"/>
          <w:b/>
          <w:sz w:val="16"/>
          <w:szCs w:val="16"/>
        </w:rPr>
        <w:t>. СТАБИЛЬНОСТЬ рН ВНУТРЕННЕЙ СРЕДЫ ОБЕСПЕЧИВАЕТСЯ: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w:t>
      </w:r>
      <w:r w:rsidR="00377E59" w:rsidRPr="00332783">
        <w:rPr>
          <w:rFonts w:ascii="Times New Roman" w:eastAsia="Times New Roman" w:hAnsi="Times New Roman" w:cs="Times New Roman"/>
          <w:sz w:val="16"/>
          <w:szCs w:val="16"/>
        </w:rPr>
        <w:t>буферными системами</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функцией почек</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функцией легких</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функцией кожи</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00377E59" w:rsidRPr="00377E59">
        <w:rPr>
          <w:rFonts w:ascii="Times New Roman" w:eastAsia="Times New Roman" w:hAnsi="Times New Roman" w:cs="Times New Roman"/>
          <w:b/>
          <w:sz w:val="16"/>
          <w:szCs w:val="16"/>
        </w:rPr>
        <w:t>все ответы верны</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63</w:t>
      </w:r>
      <w:r w:rsidR="00377E59" w:rsidRPr="00377E59">
        <w:rPr>
          <w:rFonts w:ascii="Times New Roman" w:eastAsia="Times New Roman" w:hAnsi="Times New Roman" w:cs="Times New Roman"/>
          <w:b/>
          <w:sz w:val="16"/>
          <w:szCs w:val="16"/>
        </w:rPr>
        <w:t>. ЛЮБАЯ БУФЕРНАЯ СИСТЕМА СОСТОИТ ИЗ:</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377E59" w:rsidRPr="00377E59">
        <w:rPr>
          <w:rFonts w:ascii="Times New Roman" w:eastAsia="Times New Roman" w:hAnsi="Times New Roman" w:cs="Times New Roman"/>
          <w:b/>
          <w:sz w:val="16"/>
          <w:szCs w:val="16"/>
        </w:rPr>
        <w:t>кислоты и ее соли</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w:t>
      </w:r>
      <w:r w:rsidR="00377E59" w:rsidRPr="00332783">
        <w:rPr>
          <w:rFonts w:ascii="Times New Roman" w:eastAsia="Times New Roman" w:hAnsi="Times New Roman" w:cs="Times New Roman"/>
          <w:sz w:val="16"/>
          <w:szCs w:val="16"/>
        </w:rPr>
        <w:t>кислоты и основания</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w:t>
      </w:r>
      <w:r w:rsidR="00377E59" w:rsidRPr="00332783">
        <w:rPr>
          <w:rFonts w:ascii="Times New Roman" w:eastAsia="Times New Roman" w:hAnsi="Times New Roman" w:cs="Times New Roman"/>
          <w:sz w:val="16"/>
          <w:szCs w:val="16"/>
        </w:rPr>
        <w:t>солей двух кислот</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w:t>
      </w:r>
      <w:r w:rsidR="00377E59" w:rsidRPr="00332783">
        <w:rPr>
          <w:rFonts w:ascii="Times New Roman" w:eastAsia="Times New Roman" w:hAnsi="Times New Roman" w:cs="Times New Roman"/>
          <w:sz w:val="16"/>
          <w:szCs w:val="16"/>
        </w:rPr>
        <w:t>сильной и слабой кислоты</w:t>
      </w:r>
    </w:p>
    <w:p w:rsidR="00377E59" w:rsidRPr="00332783" w:rsidRDefault="00332783"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5.</w:t>
      </w:r>
      <w:r w:rsidR="00377E59" w:rsidRPr="00332783">
        <w:rPr>
          <w:rFonts w:ascii="Times New Roman" w:eastAsia="Times New Roman" w:hAnsi="Times New Roman" w:cs="Times New Roman"/>
          <w:sz w:val="16"/>
          <w:szCs w:val="16"/>
        </w:rPr>
        <w:t>двух разных щелочей</w:t>
      </w:r>
    </w:p>
    <w:p w:rsidR="00377E59" w:rsidRPr="00377E59" w:rsidRDefault="00332783" w:rsidP="00377E59">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64</w:t>
      </w:r>
      <w:r w:rsidR="00377E59" w:rsidRPr="00377E59">
        <w:rPr>
          <w:rFonts w:ascii="Times New Roman" w:eastAsia="Times New Roman" w:hAnsi="Times New Roman" w:cs="Times New Roman"/>
          <w:b/>
          <w:sz w:val="16"/>
          <w:szCs w:val="16"/>
        </w:rPr>
        <w:t>. К БУФЕРНЫМ СИСТЕМАМ КРОВИ ОТНОСЯТСЯ: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1. гемоглобиновая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2. белковая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3. фосфатная</w:t>
      </w:r>
    </w:p>
    <w:p w:rsidR="00377E59" w:rsidRPr="00332783" w:rsidRDefault="00377E59" w:rsidP="00377E59">
      <w:pPr>
        <w:spacing w:after="0" w:line="240" w:lineRule="auto"/>
        <w:rPr>
          <w:rFonts w:ascii="Times New Roman" w:eastAsia="Times New Roman" w:hAnsi="Times New Roman" w:cs="Times New Roman"/>
          <w:sz w:val="16"/>
          <w:szCs w:val="16"/>
        </w:rPr>
      </w:pPr>
      <w:r w:rsidRPr="00332783">
        <w:rPr>
          <w:rFonts w:ascii="Times New Roman" w:eastAsia="Times New Roman" w:hAnsi="Times New Roman" w:cs="Times New Roman"/>
          <w:sz w:val="16"/>
          <w:szCs w:val="16"/>
        </w:rPr>
        <w:t>4. бикарбонатная</w:t>
      </w:r>
    </w:p>
    <w:p w:rsidR="00377E59" w:rsidRDefault="00377E59" w:rsidP="00377E59">
      <w:pPr>
        <w:spacing w:after="0" w:line="240" w:lineRule="auto"/>
        <w:rPr>
          <w:rFonts w:ascii="Times New Roman" w:eastAsia="Times New Roman" w:hAnsi="Times New Roman" w:cs="Times New Roman"/>
          <w:b/>
          <w:sz w:val="16"/>
          <w:szCs w:val="16"/>
        </w:rPr>
      </w:pPr>
      <w:r w:rsidRPr="00377E59">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65.</w:t>
      </w:r>
      <w:r w:rsidRPr="00E27A77">
        <w:rPr>
          <w:rFonts w:ascii="Times New Roman" w:eastAsia="Times New Roman" w:hAnsi="Times New Roman" w:cs="Times New Roman"/>
          <w:b/>
          <w:sz w:val="16"/>
          <w:szCs w:val="16"/>
        </w:rPr>
        <w:t>В организме существуют следующие уровни систем:</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 клеточный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 тканевой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 органный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 системный</w:t>
      </w:r>
    </w:p>
    <w:p w:rsidR="00E27A77" w:rsidRPr="00E27A77" w:rsidRDefault="00E27A77" w:rsidP="00E27A77">
      <w:pPr>
        <w:spacing w:after="0" w:line="240" w:lineRule="auto"/>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 организменный</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68. Любое проявление жизнедеятельности с определенным конечным результатом называют:</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w:t>
      </w:r>
      <w:r w:rsidR="00E27A77" w:rsidRPr="00DC05F2">
        <w:rPr>
          <w:rFonts w:ascii="Times New Roman" w:eastAsia="Times New Roman" w:hAnsi="Times New Roman" w:cs="Times New Roman"/>
          <w:sz w:val="16"/>
          <w:szCs w:val="16"/>
        </w:rPr>
        <w:t>физиологической реакцией</w:t>
      </w:r>
    </w:p>
    <w:p w:rsidR="00E27A77" w:rsidRPr="00E27A77" w:rsidRDefault="00DC05F2"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E27A77" w:rsidRPr="00E27A77">
        <w:rPr>
          <w:rFonts w:ascii="Times New Roman" w:eastAsia="Times New Roman" w:hAnsi="Times New Roman" w:cs="Times New Roman"/>
          <w:b/>
          <w:sz w:val="16"/>
          <w:szCs w:val="16"/>
        </w:rPr>
        <w:t>физиологической функцией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w:t>
      </w:r>
      <w:r w:rsidR="00E27A77" w:rsidRPr="00DC05F2">
        <w:rPr>
          <w:rFonts w:ascii="Times New Roman" w:eastAsia="Times New Roman" w:hAnsi="Times New Roman" w:cs="Times New Roman"/>
          <w:sz w:val="16"/>
          <w:szCs w:val="16"/>
        </w:rPr>
        <w:t>гомеостазом</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w:t>
      </w:r>
      <w:r w:rsidR="00E27A77" w:rsidRPr="00DC05F2">
        <w:rPr>
          <w:rFonts w:ascii="Times New Roman" w:eastAsia="Times New Roman" w:hAnsi="Times New Roman" w:cs="Times New Roman"/>
          <w:sz w:val="16"/>
          <w:szCs w:val="16"/>
        </w:rPr>
        <w:t>физиологической системой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w:t>
      </w:r>
      <w:r w:rsidR="00E27A77" w:rsidRPr="00DC05F2">
        <w:rPr>
          <w:rFonts w:ascii="Times New Roman" w:eastAsia="Times New Roman" w:hAnsi="Times New Roman" w:cs="Times New Roman"/>
          <w:sz w:val="16"/>
          <w:szCs w:val="16"/>
        </w:rPr>
        <w:t>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69. Изменение параметров текущей функции с целью поддержания постоянства параметров гомеостаза называют:</w:t>
      </w:r>
    </w:p>
    <w:p w:rsidR="00E27A77" w:rsidRPr="00E27A77" w:rsidRDefault="00DC05F2" w:rsidP="00E27A77">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E27A77" w:rsidRPr="00E27A77">
        <w:rPr>
          <w:rFonts w:ascii="Times New Roman" w:eastAsia="Times New Roman" w:hAnsi="Times New Roman" w:cs="Times New Roman"/>
          <w:b/>
          <w:sz w:val="16"/>
          <w:szCs w:val="16"/>
        </w:rPr>
        <w:t>физиологической реакцией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w:t>
      </w:r>
      <w:r w:rsidR="00E27A77" w:rsidRPr="00DC05F2">
        <w:rPr>
          <w:rFonts w:ascii="Times New Roman" w:eastAsia="Times New Roman" w:hAnsi="Times New Roman" w:cs="Times New Roman"/>
          <w:sz w:val="16"/>
          <w:szCs w:val="16"/>
        </w:rPr>
        <w:t>физиологической функцией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w:t>
      </w:r>
      <w:r w:rsidR="00E27A77" w:rsidRPr="00DC05F2">
        <w:rPr>
          <w:rFonts w:ascii="Times New Roman" w:eastAsia="Times New Roman" w:hAnsi="Times New Roman" w:cs="Times New Roman"/>
          <w:sz w:val="16"/>
          <w:szCs w:val="16"/>
        </w:rPr>
        <w:t>гомеостазом</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w:t>
      </w:r>
      <w:r w:rsidR="00E27A77" w:rsidRPr="00DC05F2">
        <w:rPr>
          <w:rFonts w:ascii="Times New Roman" w:eastAsia="Times New Roman" w:hAnsi="Times New Roman" w:cs="Times New Roman"/>
          <w:sz w:val="16"/>
          <w:szCs w:val="16"/>
        </w:rPr>
        <w:t>физиологической системой</w:t>
      </w:r>
    </w:p>
    <w:p w:rsidR="00E27A77" w:rsidRPr="00DC05F2" w:rsidRDefault="00DC05F2"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w:t>
      </w:r>
      <w:r w:rsidR="00E27A77" w:rsidRPr="00DC05F2">
        <w:rPr>
          <w:rFonts w:ascii="Times New Roman" w:eastAsia="Times New Roman" w:hAnsi="Times New Roman" w:cs="Times New Roman"/>
          <w:sz w:val="16"/>
          <w:szCs w:val="16"/>
        </w:rPr>
        <w:t>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70. Для осуществления функции клетке необходим: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метаболизм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набор физиологических свойств</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пластический обмен</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энергетический обмен</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lastRenderedPageBreak/>
        <w:t>71. Любой фактор внутренней или внешней среды, способный вызвать изменение параметров гомеостаза называют:</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раздражимостью</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раздражением</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раздражителем</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все ответы не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72. Явление синтеза из простых веществ более сложных получило название: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катаболизма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анаболизма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73. Анаболизм обеспечивает в клетке: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синтез клеточных структур</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обновление клеточных структур</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3. дифференцировку клеток </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деление клеток</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5.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74. Явление распада сложных веществ до более простых получило название</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lastRenderedPageBreak/>
        <w:t>1. катаболизма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фотосинтеза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анаболизма</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гликолиза</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75. Катаболизм обеспечивает клетке:</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получение энергии</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получение биологически активных веществ</w:t>
      </w:r>
    </w:p>
    <w:p w:rsidR="00E27A77" w:rsidRPr="00DC05F2" w:rsidRDefault="00E27A77" w:rsidP="00E27A77">
      <w:pPr>
        <w:spacing w:after="0" w:line="240" w:lineRule="auto"/>
        <w:rPr>
          <w:rFonts w:ascii="Times New Roman" w:eastAsia="Times New Roman" w:hAnsi="Times New Roman" w:cs="Times New Roman"/>
          <w:b/>
          <w:sz w:val="16"/>
          <w:szCs w:val="16"/>
        </w:rPr>
      </w:pPr>
      <w:r w:rsidRPr="00DC05F2">
        <w:rPr>
          <w:rFonts w:ascii="Times New Roman" w:eastAsia="Times New Roman" w:hAnsi="Times New Roman" w:cs="Times New Roman"/>
          <w:b/>
          <w:sz w:val="16"/>
          <w:szCs w:val="16"/>
        </w:rPr>
        <w:t>3.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76. Существуют следующие виды регенерации тканей:</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внутриклеточная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3. все ответы верны</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77. Для нейронов (нервных клеток) характерен следующий вид регенерации:</w:t>
      </w:r>
    </w:p>
    <w:p w:rsidR="00E27A77" w:rsidRPr="00E27A77" w:rsidRDefault="00E27A77" w:rsidP="00E27A77">
      <w:pPr>
        <w:spacing w:after="0" w:line="240" w:lineRule="auto"/>
        <w:rPr>
          <w:rFonts w:ascii="Times New Roman" w:eastAsia="Times New Roman" w:hAnsi="Times New Roman" w:cs="Times New Roman"/>
          <w:b/>
          <w:sz w:val="16"/>
          <w:szCs w:val="16"/>
        </w:rPr>
      </w:pPr>
      <w:r w:rsidRPr="00E27A77">
        <w:rPr>
          <w:rFonts w:ascii="Times New Roman" w:eastAsia="Times New Roman" w:hAnsi="Times New Roman" w:cs="Times New Roman"/>
          <w:b/>
          <w:sz w:val="16"/>
          <w:szCs w:val="16"/>
        </w:rPr>
        <w:t>1. внутриклеточная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клеточная</w:t>
      </w:r>
    </w:p>
    <w:p w:rsidR="00E27A77" w:rsidRPr="00DC05F2" w:rsidRDefault="00E27A77" w:rsidP="00E27A77">
      <w:pPr>
        <w:spacing w:after="0" w:line="240" w:lineRule="auto"/>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все ответы верны</w:t>
      </w:r>
    </w:p>
    <w:p w:rsidR="00E27A77" w:rsidRPr="00377E59" w:rsidRDefault="00E27A77" w:rsidP="00377E59">
      <w:pPr>
        <w:spacing w:after="0" w:line="240" w:lineRule="auto"/>
        <w:rPr>
          <w:rFonts w:ascii="Times New Roman" w:eastAsia="Times New Roman" w:hAnsi="Times New Roman" w:cs="Times New Roman"/>
          <w:b/>
          <w:sz w:val="16"/>
          <w:szCs w:val="16"/>
        </w:rPr>
      </w:pPr>
    </w:p>
    <w:p w:rsidR="00377E59" w:rsidRPr="00B618CD" w:rsidRDefault="00377E59" w:rsidP="00B618CD">
      <w:pPr>
        <w:spacing w:after="0" w:line="240" w:lineRule="auto"/>
        <w:rPr>
          <w:rFonts w:ascii="Times New Roman" w:eastAsia="Times New Roman" w:hAnsi="Times New Roman" w:cs="Times New Roman"/>
          <w:b/>
          <w:sz w:val="16"/>
          <w:szCs w:val="16"/>
        </w:rPr>
        <w:sectPr w:rsidR="00377E59" w:rsidRPr="00B618CD" w:rsidSect="000D0A7E">
          <w:type w:val="continuous"/>
          <w:pgSz w:w="11906" w:h="16838"/>
          <w:pgMar w:top="709" w:right="850" w:bottom="1134" w:left="851" w:header="708" w:footer="708" w:gutter="0"/>
          <w:cols w:num="2" w:space="708"/>
          <w:docGrid w:linePitch="360"/>
        </w:sectPr>
      </w:pPr>
    </w:p>
    <w:p w:rsidR="00E05A0A" w:rsidRPr="00B618CD" w:rsidRDefault="00E05A0A" w:rsidP="00B618CD">
      <w:pPr>
        <w:spacing w:after="0" w:line="240" w:lineRule="auto"/>
        <w:rPr>
          <w:rFonts w:ascii="Times New Roman" w:eastAsia="Times New Roman" w:hAnsi="Times New Roman" w:cs="Times New Roman"/>
          <w:b/>
          <w:sz w:val="16"/>
          <w:szCs w:val="16"/>
        </w:rPr>
      </w:pPr>
    </w:p>
    <w:p w:rsidR="00D47E26" w:rsidRPr="00157218" w:rsidRDefault="00D47E26" w:rsidP="00D47E26">
      <w:pPr>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Литература для подготовки:</w:t>
      </w:r>
    </w:p>
    <w:p w:rsidR="00D47E26"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r w:rsidRPr="000002FF">
        <w:rPr>
          <w:rFonts w:ascii="Times New Roman" w:eastAsia="Calibri" w:hAnsi="Times New Roman" w:cs="Times New Roman"/>
          <w:sz w:val="20"/>
          <w:szCs w:val="20"/>
          <w:lang w:eastAsia="en-US"/>
        </w:rPr>
        <w:t xml:space="preserve">Нормальная физиология [Электронный ресурс]: учебник / под ред. Л. З. Теля, Н. А. </w:t>
      </w:r>
      <w:proofErr w:type="spellStart"/>
      <w:r w:rsidRPr="000002FF">
        <w:rPr>
          <w:rFonts w:ascii="Times New Roman" w:eastAsia="Calibri" w:hAnsi="Times New Roman" w:cs="Times New Roman"/>
          <w:sz w:val="20"/>
          <w:szCs w:val="20"/>
          <w:lang w:eastAsia="en-US"/>
        </w:rPr>
        <w:t>Агаджаняна</w:t>
      </w:r>
      <w:proofErr w:type="spellEnd"/>
      <w:r w:rsidRPr="000002FF">
        <w:rPr>
          <w:rFonts w:ascii="Times New Roman" w:eastAsia="Calibri" w:hAnsi="Times New Roman" w:cs="Times New Roman"/>
          <w:sz w:val="20"/>
          <w:szCs w:val="20"/>
          <w:lang w:eastAsia="en-US"/>
        </w:rPr>
        <w:t xml:space="preserve"> - </w:t>
      </w:r>
      <w:proofErr w:type="gramStart"/>
      <w:r w:rsidRPr="000002FF">
        <w:rPr>
          <w:rFonts w:ascii="Times New Roman" w:eastAsia="Calibri" w:hAnsi="Times New Roman" w:cs="Times New Roman"/>
          <w:sz w:val="20"/>
          <w:szCs w:val="20"/>
          <w:lang w:eastAsia="en-US"/>
        </w:rPr>
        <w:t>М. :</w:t>
      </w:r>
      <w:proofErr w:type="spellStart"/>
      <w:r w:rsidRPr="000002FF">
        <w:rPr>
          <w:rFonts w:ascii="Times New Roman" w:eastAsia="Calibri" w:hAnsi="Times New Roman" w:cs="Times New Roman"/>
          <w:sz w:val="20"/>
          <w:szCs w:val="20"/>
          <w:lang w:eastAsia="en-US"/>
        </w:rPr>
        <w:t>Литтерра</w:t>
      </w:r>
      <w:proofErr w:type="spellEnd"/>
      <w:proofErr w:type="gramEnd"/>
      <w:r w:rsidRPr="000002FF">
        <w:rPr>
          <w:rFonts w:ascii="Times New Roman" w:eastAsia="Calibri" w:hAnsi="Times New Roman" w:cs="Times New Roman"/>
          <w:sz w:val="20"/>
          <w:szCs w:val="20"/>
          <w:lang w:eastAsia="en-US"/>
        </w:rPr>
        <w:t xml:space="preserve">, 2015. - </w:t>
      </w:r>
      <w:hyperlink r:id="rId13" w:history="1">
        <w:r w:rsidRPr="000002FF">
          <w:rPr>
            <w:rStyle w:val="ad"/>
            <w:rFonts w:ascii="Times New Roman" w:eastAsia="Calibri" w:hAnsi="Times New Roman" w:cs="Times New Roman"/>
            <w:sz w:val="20"/>
            <w:szCs w:val="20"/>
            <w:lang w:eastAsia="en-US"/>
          </w:rPr>
          <w:t>http://www.studmedlib.ru/book/ISBN9785423501679.html</w:t>
        </w:r>
      </w:hyperlink>
    </w:p>
    <w:p w:rsidR="00D47E26"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proofErr w:type="spellStart"/>
      <w:r w:rsidRPr="000002FF">
        <w:rPr>
          <w:rFonts w:ascii="Times New Roman" w:eastAsia="Calibri" w:hAnsi="Times New Roman" w:cs="Times New Roman"/>
          <w:sz w:val="20"/>
          <w:szCs w:val="20"/>
          <w:lang w:eastAsia="en-US"/>
        </w:rPr>
        <w:t>Брин</w:t>
      </w:r>
      <w:proofErr w:type="spellEnd"/>
      <w:r w:rsidRPr="000002FF">
        <w:rPr>
          <w:rFonts w:ascii="Times New Roman" w:eastAsia="Calibri" w:hAnsi="Times New Roman" w:cs="Times New Roman"/>
          <w:sz w:val="20"/>
          <w:szCs w:val="20"/>
          <w:lang w:eastAsia="en-US"/>
        </w:rPr>
        <w:t xml:space="preserve"> В.Б., Нормальная физиология [Электронный учебник под ред. Б. И. Ткаченко. -3-е изд., </w:t>
      </w:r>
      <w:proofErr w:type="spellStart"/>
      <w:r w:rsidRPr="000002FF">
        <w:rPr>
          <w:rFonts w:ascii="Times New Roman" w:eastAsia="Calibri" w:hAnsi="Times New Roman" w:cs="Times New Roman"/>
          <w:sz w:val="20"/>
          <w:szCs w:val="20"/>
          <w:lang w:eastAsia="en-US"/>
        </w:rPr>
        <w:t>испр</w:t>
      </w:r>
      <w:proofErr w:type="spellEnd"/>
      <w:r w:rsidRPr="000002FF">
        <w:rPr>
          <w:rFonts w:ascii="Times New Roman" w:eastAsia="Calibri" w:hAnsi="Times New Roman" w:cs="Times New Roman"/>
          <w:sz w:val="20"/>
          <w:szCs w:val="20"/>
          <w:lang w:eastAsia="en-US"/>
        </w:rPr>
        <w:t>. и доп. -</w:t>
      </w:r>
      <w:proofErr w:type="gramStart"/>
      <w:r w:rsidRPr="000002FF">
        <w:rPr>
          <w:rFonts w:ascii="Times New Roman" w:eastAsia="Calibri" w:hAnsi="Times New Roman" w:cs="Times New Roman"/>
          <w:sz w:val="20"/>
          <w:szCs w:val="20"/>
          <w:lang w:eastAsia="en-US"/>
        </w:rPr>
        <w:t>М. :</w:t>
      </w:r>
      <w:proofErr w:type="gramEnd"/>
      <w:r w:rsidRPr="000002FF">
        <w:rPr>
          <w:rFonts w:ascii="Times New Roman" w:eastAsia="Calibri" w:hAnsi="Times New Roman" w:cs="Times New Roman"/>
          <w:sz w:val="20"/>
          <w:szCs w:val="20"/>
          <w:lang w:eastAsia="en-US"/>
        </w:rPr>
        <w:t xml:space="preserve"> ГЭОТАР-Медиа, 2016. -688 с. -ISBN 978-5-9704- 3664-6 - Режим доступа: </w:t>
      </w:r>
      <w:hyperlink r:id="rId14" w:history="1">
        <w:r w:rsidRPr="000002FF">
          <w:rPr>
            <w:rStyle w:val="ad"/>
            <w:rFonts w:ascii="Times New Roman" w:eastAsia="Calibri" w:hAnsi="Times New Roman" w:cs="Times New Roman"/>
            <w:sz w:val="20"/>
            <w:szCs w:val="20"/>
            <w:lang w:eastAsia="en-US"/>
          </w:rPr>
          <w:t>http://www.studmedlib.ru/book/ISBN9785970436646.html</w:t>
        </w:r>
      </w:hyperlink>
    </w:p>
    <w:p w:rsidR="000002FF" w:rsidRPr="000002FF" w:rsidRDefault="000002FF" w:rsidP="000002FF">
      <w:pPr>
        <w:numPr>
          <w:ilvl w:val="0"/>
          <w:numId w:val="3"/>
        </w:numPr>
        <w:spacing w:after="0" w:line="240" w:lineRule="auto"/>
        <w:contextualSpacing/>
        <w:jc w:val="both"/>
        <w:rPr>
          <w:rFonts w:ascii="Times New Roman" w:eastAsia="Calibri" w:hAnsi="Times New Roman" w:cs="Times New Roman"/>
          <w:sz w:val="20"/>
          <w:szCs w:val="20"/>
          <w:lang w:eastAsia="en-US"/>
        </w:rPr>
      </w:pPr>
      <w:r w:rsidRPr="000002FF">
        <w:rPr>
          <w:rFonts w:ascii="Times New Roman" w:eastAsia="Calibri" w:hAnsi="Times New Roman" w:cs="Times New Roman"/>
          <w:sz w:val="20"/>
          <w:szCs w:val="20"/>
          <w:lang w:eastAsia="en-US"/>
        </w:rPr>
        <w:t xml:space="preserve">Нормальная физиология [Электронный ресурс]: учебник / под ред. К.В. Судакова. - </w:t>
      </w:r>
      <w:proofErr w:type="gramStart"/>
      <w:r w:rsidRPr="000002FF">
        <w:rPr>
          <w:rFonts w:ascii="Times New Roman" w:eastAsia="Calibri" w:hAnsi="Times New Roman" w:cs="Times New Roman"/>
          <w:sz w:val="20"/>
          <w:szCs w:val="20"/>
          <w:lang w:eastAsia="en-US"/>
        </w:rPr>
        <w:t>М. :</w:t>
      </w:r>
      <w:proofErr w:type="gramEnd"/>
      <w:r w:rsidRPr="000002FF">
        <w:rPr>
          <w:rFonts w:ascii="Times New Roman" w:eastAsia="Calibri" w:hAnsi="Times New Roman" w:cs="Times New Roman"/>
          <w:sz w:val="20"/>
          <w:szCs w:val="20"/>
          <w:lang w:eastAsia="en-US"/>
        </w:rPr>
        <w:t xml:space="preserve"> ГЭОТАР-Медиа, 2015. - </w:t>
      </w:r>
      <w:hyperlink r:id="rId15" w:history="1">
        <w:r w:rsidRPr="000002FF">
          <w:rPr>
            <w:rStyle w:val="ad"/>
            <w:rFonts w:ascii="Times New Roman" w:eastAsia="Calibri" w:hAnsi="Times New Roman" w:cs="Times New Roman"/>
            <w:sz w:val="20"/>
            <w:szCs w:val="20"/>
            <w:lang w:eastAsia="en-US"/>
          </w:rPr>
          <w:t>http://www.studmedlib.ru/book/ISBN9785970435281.html</w:t>
        </w:r>
      </w:hyperlink>
    </w:p>
    <w:p w:rsidR="000002FF" w:rsidRPr="000002FF" w:rsidRDefault="000002FF" w:rsidP="000002FF">
      <w:pPr>
        <w:spacing w:after="0" w:line="240" w:lineRule="auto"/>
        <w:ind w:left="720"/>
        <w:contextualSpacing/>
        <w:jc w:val="both"/>
        <w:rPr>
          <w:rFonts w:ascii="Times New Roman" w:eastAsia="Calibri" w:hAnsi="Times New Roman" w:cs="Times New Roman"/>
          <w:sz w:val="20"/>
          <w:szCs w:val="20"/>
          <w:lang w:eastAsia="en-US"/>
        </w:rPr>
      </w:pPr>
    </w:p>
    <w:p w:rsidR="00D47E26" w:rsidRPr="00D47E26" w:rsidRDefault="00D47E26" w:rsidP="00D47E26">
      <w:pPr>
        <w:spacing w:after="120" w:line="240" w:lineRule="auto"/>
        <w:ind w:left="360" w:right="-82" w:firstLine="348"/>
        <w:jc w:val="both"/>
        <w:rPr>
          <w:rFonts w:ascii="Times New Roman" w:eastAsia="Times New Roman" w:hAnsi="Times New Roman" w:cs="Times New Roman"/>
          <w:b/>
          <w:sz w:val="32"/>
          <w:szCs w:val="24"/>
        </w:rPr>
      </w:pPr>
    </w:p>
    <w:p w:rsidR="00D47E26" w:rsidRPr="00157218"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t>ЗАНЯТИЕ №2: Транспортные системы клетки.</w:t>
      </w:r>
    </w:p>
    <w:p w:rsidR="00015F3B" w:rsidRPr="00382696" w:rsidRDefault="00015F3B" w:rsidP="00015F3B">
      <w:pPr>
        <w:spacing w:after="0" w:line="240" w:lineRule="auto"/>
        <w:ind w:left="360"/>
        <w:jc w:val="both"/>
        <w:rPr>
          <w:rFonts w:ascii="Times New Roman" w:eastAsia="Calibri" w:hAnsi="Times New Roman" w:cs="Times New Roman"/>
          <w:b/>
          <w:sz w:val="28"/>
          <w:szCs w:val="28"/>
          <w:lang w:eastAsia="en-US"/>
        </w:rPr>
      </w:pPr>
      <w:r w:rsidRPr="00382696">
        <w:rPr>
          <w:rFonts w:ascii="Times New Roman" w:eastAsia="Calibri" w:hAnsi="Times New Roman" w:cs="Times New Roman"/>
          <w:b/>
          <w:sz w:val="28"/>
          <w:szCs w:val="28"/>
          <w:lang w:eastAsia="en-US"/>
        </w:rPr>
        <w:t>Вопросы для подготовки</w:t>
      </w:r>
    </w:p>
    <w:p w:rsidR="00E11E94"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Обмен веществами между клеткой и окружающей средой. Диффузия</w:t>
      </w:r>
      <w:r w:rsidR="00E11E94">
        <w:rPr>
          <w:rFonts w:ascii="Times New Roman" w:eastAsia="Times New Roman" w:hAnsi="Times New Roman" w:cs="Times New Roman"/>
          <w:sz w:val="28"/>
          <w:szCs w:val="28"/>
        </w:rPr>
        <w:t>, понятие, виды</w:t>
      </w:r>
      <w:r w:rsidRPr="00382696">
        <w:rPr>
          <w:rFonts w:ascii="Times New Roman" w:eastAsia="Times New Roman" w:hAnsi="Times New Roman" w:cs="Times New Roman"/>
          <w:sz w:val="28"/>
          <w:szCs w:val="28"/>
        </w:rPr>
        <w:t xml:space="preserve">. Закон диффузии </w:t>
      </w:r>
      <w:proofErr w:type="spellStart"/>
      <w:r w:rsidRPr="00382696">
        <w:rPr>
          <w:rFonts w:ascii="Times New Roman" w:eastAsia="Times New Roman" w:hAnsi="Times New Roman" w:cs="Times New Roman"/>
          <w:sz w:val="28"/>
          <w:szCs w:val="28"/>
        </w:rPr>
        <w:t>Фика</w:t>
      </w:r>
      <w:proofErr w:type="spellEnd"/>
      <w:r w:rsidRPr="00382696">
        <w:rPr>
          <w:rFonts w:ascii="Times New Roman" w:eastAsia="Times New Roman" w:hAnsi="Times New Roman" w:cs="Times New Roman"/>
          <w:sz w:val="28"/>
          <w:szCs w:val="28"/>
        </w:rPr>
        <w:t>.</w:t>
      </w:r>
      <w:r w:rsidR="00382696" w:rsidRPr="00382696">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Диффузия через мембранные поры.</w:t>
      </w:r>
      <w:r w:rsidR="00E11E94">
        <w:rPr>
          <w:rFonts w:ascii="Times New Roman" w:eastAsia="Times New Roman" w:hAnsi="Times New Roman" w:cs="Times New Roman"/>
          <w:sz w:val="28"/>
          <w:szCs w:val="28"/>
        </w:rPr>
        <w:t xml:space="preserve"> </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Диффузионное равновесие ионов. Равновесный потенциал, уравнения Нернста.</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Активный транспорт. </w:t>
      </w:r>
      <w:proofErr w:type="spellStart"/>
      <w:r w:rsidRPr="00382696">
        <w:rPr>
          <w:rFonts w:ascii="Times New Roman" w:eastAsia="Times New Roman" w:hAnsi="Times New Roman" w:cs="Times New Roman"/>
          <w:sz w:val="28"/>
          <w:szCs w:val="28"/>
        </w:rPr>
        <w:t>Na</w:t>
      </w:r>
      <w:proofErr w:type="spellEnd"/>
      <w:r w:rsidRPr="00382696">
        <w:rPr>
          <w:rFonts w:ascii="Times New Roman" w:eastAsia="Times New Roman" w:hAnsi="Times New Roman" w:cs="Times New Roman"/>
          <w:sz w:val="28"/>
          <w:szCs w:val="28"/>
        </w:rPr>
        <w:t xml:space="preserve">/K–насос и его </w:t>
      </w:r>
      <w:proofErr w:type="spellStart"/>
      <w:r w:rsidRPr="00382696">
        <w:rPr>
          <w:rFonts w:ascii="Times New Roman" w:eastAsia="Times New Roman" w:hAnsi="Times New Roman" w:cs="Times New Roman"/>
          <w:sz w:val="28"/>
          <w:szCs w:val="28"/>
        </w:rPr>
        <w:t>электрогенность</w:t>
      </w:r>
      <w:proofErr w:type="spellEnd"/>
      <w:r w:rsidRPr="00382696">
        <w:rPr>
          <w:rFonts w:ascii="Times New Roman" w:eastAsia="Times New Roman" w:hAnsi="Times New Roman" w:cs="Times New Roman"/>
          <w:sz w:val="28"/>
          <w:szCs w:val="28"/>
        </w:rPr>
        <w:t>.</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Механизм формирования мембранного потенциала (МП), величина. МП как основа возбудимости.</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Активный транспорт </w:t>
      </w:r>
      <w:r w:rsidR="00E11E94">
        <w:rPr>
          <w:rFonts w:ascii="Times New Roman" w:eastAsia="Times New Roman" w:hAnsi="Times New Roman" w:cs="Times New Roman"/>
          <w:sz w:val="28"/>
          <w:szCs w:val="28"/>
        </w:rPr>
        <w:t>– понятие, виды</w:t>
      </w:r>
      <w:r w:rsidRPr="00382696">
        <w:rPr>
          <w:rFonts w:ascii="Times New Roman" w:eastAsia="Times New Roman" w:hAnsi="Times New Roman" w:cs="Times New Roman"/>
          <w:sz w:val="28"/>
          <w:szCs w:val="28"/>
        </w:rPr>
        <w:t>. Активный транспорт ионов. Первичная и вторичная системы активного транспорта в клетке.</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 xml:space="preserve">Концентрационный градиент </w:t>
      </w:r>
      <w:proofErr w:type="spellStart"/>
      <w:r w:rsidRPr="00382696">
        <w:rPr>
          <w:rFonts w:ascii="Times New Roman" w:eastAsia="Times New Roman" w:hAnsi="Times New Roman" w:cs="Times New Roman"/>
          <w:sz w:val="28"/>
          <w:szCs w:val="28"/>
        </w:rPr>
        <w:t>Na</w:t>
      </w:r>
      <w:proofErr w:type="spellEnd"/>
      <w:r w:rsidRPr="00382696">
        <w:rPr>
          <w:rFonts w:ascii="Times New Roman" w:eastAsia="Times New Roman" w:hAnsi="Times New Roman" w:cs="Times New Roman"/>
          <w:sz w:val="28"/>
          <w:szCs w:val="28"/>
        </w:rPr>
        <w:t>+ как движущая сила мембранного транспорта</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Эндо– и </w:t>
      </w:r>
      <w:proofErr w:type="spellStart"/>
      <w:r w:rsidRPr="00382696">
        <w:rPr>
          <w:rFonts w:ascii="Times New Roman" w:eastAsia="Times New Roman" w:hAnsi="Times New Roman" w:cs="Times New Roman"/>
          <w:sz w:val="28"/>
          <w:szCs w:val="28"/>
        </w:rPr>
        <w:t>экзоцитоз</w:t>
      </w:r>
      <w:proofErr w:type="spellEnd"/>
      <w:r w:rsidRPr="00382696">
        <w:rPr>
          <w:rFonts w:ascii="Times New Roman" w:eastAsia="Times New Roman" w:hAnsi="Times New Roman" w:cs="Times New Roman"/>
          <w:sz w:val="28"/>
          <w:szCs w:val="28"/>
        </w:rPr>
        <w:t>, их значение.</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Перенос веществ внутри клетки.</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Диффузия. Активный транспорт в мембранах органелл.</w:t>
      </w:r>
      <w:r w:rsidR="00E11E94">
        <w:rPr>
          <w:rFonts w:ascii="Times New Roman" w:eastAsia="Times New Roman" w:hAnsi="Times New Roman" w:cs="Times New Roman"/>
          <w:sz w:val="28"/>
          <w:szCs w:val="28"/>
        </w:rPr>
        <w:t xml:space="preserve"> </w:t>
      </w:r>
      <w:r w:rsidRPr="00382696">
        <w:rPr>
          <w:rFonts w:ascii="Times New Roman" w:eastAsia="Times New Roman" w:hAnsi="Times New Roman" w:cs="Times New Roman"/>
          <w:sz w:val="28"/>
          <w:szCs w:val="28"/>
        </w:rPr>
        <w:t>Транспорт в везикулах</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Транспорт путем образования и разрушения органелл</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Активные движения </w:t>
      </w:r>
      <w:proofErr w:type="spellStart"/>
      <w:r w:rsidRPr="00382696">
        <w:rPr>
          <w:rFonts w:ascii="Times New Roman" w:eastAsia="Times New Roman" w:hAnsi="Times New Roman" w:cs="Times New Roman"/>
          <w:sz w:val="28"/>
          <w:szCs w:val="28"/>
        </w:rPr>
        <w:t>цитоскелета</w:t>
      </w:r>
      <w:proofErr w:type="spellEnd"/>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Транспорт воды, осмотические процессы в клетке. </w:t>
      </w:r>
    </w:p>
    <w:p w:rsidR="00015F3B" w:rsidRPr="00382696" w:rsidRDefault="00015F3B" w:rsidP="00114AA5">
      <w:pPr>
        <w:numPr>
          <w:ilvl w:val="0"/>
          <w:numId w:val="4"/>
        </w:numPr>
        <w:spacing w:after="0" w:line="240" w:lineRule="auto"/>
        <w:rPr>
          <w:rFonts w:ascii="Times New Roman" w:eastAsia="Times New Roman" w:hAnsi="Times New Roman" w:cs="Times New Roman"/>
          <w:sz w:val="28"/>
          <w:szCs w:val="28"/>
        </w:rPr>
      </w:pPr>
      <w:r w:rsidRPr="00382696">
        <w:rPr>
          <w:rFonts w:ascii="Times New Roman" w:eastAsia="Times New Roman" w:hAnsi="Times New Roman" w:cs="Times New Roman"/>
          <w:sz w:val="28"/>
          <w:szCs w:val="28"/>
        </w:rPr>
        <w:t xml:space="preserve">Быстрый и медленный </w:t>
      </w:r>
      <w:proofErr w:type="spellStart"/>
      <w:r w:rsidRPr="00382696">
        <w:rPr>
          <w:rFonts w:ascii="Times New Roman" w:eastAsia="Times New Roman" w:hAnsi="Times New Roman" w:cs="Times New Roman"/>
          <w:sz w:val="28"/>
          <w:szCs w:val="28"/>
        </w:rPr>
        <w:t>аксонный</w:t>
      </w:r>
      <w:proofErr w:type="spellEnd"/>
      <w:r w:rsidRPr="00382696">
        <w:rPr>
          <w:rFonts w:ascii="Times New Roman" w:eastAsia="Times New Roman" w:hAnsi="Times New Roman" w:cs="Times New Roman"/>
          <w:sz w:val="28"/>
          <w:szCs w:val="28"/>
        </w:rPr>
        <w:t xml:space="preserve"> транспорт.</w:t>
      </w:r>
    </w:p>
    <w:p w:rsidR="00D47E26" w:rsidRPr="00382696" w:rsidRDefault="00D47E26" w:rsidP="00EA15C3">
      <w:pPr>
        <w:ind w:left="1418" w:hanging="1418"/>
        <w:jc w:val="center"/>
        <w:rPr>
          <w:rFonts w:ascii="Times New Roman" w:eastAsia="Calibri" w:hAnsi="Times New Roman" w:cs="Times New Roman"/>
          <w:b/>
          <w:sz w:val="28"/>
          <w:szCs w:val="28"/>
          <w:u w:val="single"/>
          <w:lang w:eastAsia="en-US"/>
        </w:rPr>
      </w:pPr>
      <w:r w:rsidRPr="00382696">
        <w:rPr>
          <w:rFonts w:ascii="Times New Roman" w:eastAsia="Calibri" w:hAnsi="Times New Roman" w:cs="Times New Roman"/>
          <w:b/>
          <w:sz w:val="28"/>
          <w:szCs w:val="28"/>
          <w:u w:val="single"/>
          <w:lang w:eastAsia="en-US"/>
        </w:rPr>
        <w:t>Домашнее задание:</w:t>
      </w:r>
    </w:p>
    <w:p w:rsidR="002B667A" w:rsidRPr="002B667A"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2B667A">
        <w:rPr>
          <w:rFonts w:ascii="Times New Roman" w:eastAsia="Calibri" w:hAnsi="Times New Roman" w:cs="Times New Roman"/>
          <w:sz w:val="28"/>
          <w:szCs w:val="28"/>
          <w:lang w:eastAsia="en-US"/>
        </w:rPr>
        <w:t>Перечислить механизмы транспорта веществ через клеточную мембрану. Дать определение активного и пассивного механизма транспорта веществ.</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Механизмы транспорта веществ:</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1. 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lastRenderedPageBreak/>
        <w:t>2. 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 xml:space="preserve">Пассивный механизм транспорта веществ - это </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К пассивным механизмам транспорта веществ относятся: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1.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2.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3. 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Активный механизм транспорта веществ - это</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w:t>
      </w: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Дайте определения понятиям облегченная и простая диффузия. </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Напишите формулу закона диффузии </w:t>
      </w:r>
      <w:proofErr w:type="spellStart"/>
      <w:r w:rsidRPr="00382696">
        <w:rPr>
          <w:rFonts w:ascii="Times New Roman" w:eastAsia="Calibri" w:hAnsi="Times New Roman" w:cs="Times New Roman"/>
          <w:sz w:val="28"/>
          <w:szCs w:val="28"/>
          <w:lang w:eastAsia="en-US"/>
        </w:rPr>
        <w:t>Фика</w:t>
      </w:r>
      <w:proofErr w:type="spellEnd"/>
      <w:r w:rsidRPr="00382696">
        <w:rPr>
          <w:rFonts w:ascii="Times New Roman" w:eastAsia="Calibri" w:hAnsi="Times New Roman" w:cs="Times New Roman"/>
          <w:sz w:val="28"/>
          <w:szCs w:val="28"/>
          <w:lang w:eastAsia="en-US"/>
        </w:rPr>
        <w:t>.</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понятию первичный активный транспорт</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понятию вторичный активный транспорт</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2B667A"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2B667A">
        <w:rPr>
          <w:rFonts w:ascii="Times New Roman" w:eastAsia="Calibri" w:hAnsi="Times New Roman" w:cs="Times New Roman"/>
          <w:sz w:val="28"/>
          <w:szCs w:val="28"/>
          <w:lang w:eastAsia="en-US"/>
        </w:rPr>
        <w:t xml:space="preserve">Дать определение понятий </w:t>
      </w:r>
      <w:proofErr w:type="spellStart"/>
      <w:r w:rsidRPr="002B667A">
        <w:rPr>
          <w:rFonts w:ascii="Times New Roman" w:eastAsia="Calibri" w:hAnsi="Times New Roman" w:cs="Times New Roman"/>
          <w:sz w:val="28"/>
          <w:szCs w:val="28"/>
          <w:lang w:eastAsia="en-US"/>
        </w:rPr>
        <w:t>симпорта</w:t>
      </w:r>
      <w:proofErr w:type="spellEnd"/>
      <w:r w:rsidRPr="002B667A">
        <w:rPr>
          <w:rFonts w:ascii="Times New Roman" w:eastAsia="Calibri" w:hAnsi="Times New Roman" w:cs="Times New Roman"/>
          <w:sz w:val="28"/>
          <w:szCs w:val="28"/>
          <w:lang w:eastAsia="en-US"/>
        </w:rPr>
        <w:t xml:space="preserve"> и антипорта. Понятие первично- и </w:t>
      </w:r>
      <w:proofErr w:type="spellStart"/>
      <w:r w:rsidRPr="002B667A">
        <w:rPr>
          <w:rFonts w:ascii="Times New Roman" w:eastAsia="Calibri" w:hAnsi="Times New Roman" w:cs="Times New Roman"/>
          <w:sz w:val="28"/>
          <w:szCs w:val="28"/>
          <w:lang w:eastAsia="en-US"/>
        </w:rPr>
        <w:t>вторичноактивного</w:t>
      </w:r>
      <w:proofErr w:type="spellEnd"/>
      <w:r w:rsidRPr="002B667A">
        <w:rPr>
          <w:rFonts w:ascii="Times New Roman" w:eastAsia="Calibri" w:hAnsi="Times New Roman" w:cs="Times New Roman"/>
          <w:sz w:val="28"/>
          <w:szCs w:val="28"/>
          <w:lang w:eastAsia="en-US"/>
        </w:rPr>
        <w:t xml:space="preserve"> транспорта.</w:t>
      </w:r>
    </w:p>
    <w:p w:rsidR="002B667A" w:rsidRPr="002B667A" w:rsidRDefault="002B667A" w:rsidP="002B667A">
      <w:pPr>
        <w:spacing w:after="0" w:line="240" w:lineRule="auto"/>
        <w:ind w:left="360" w:right="-381"/>
        <w:jc w:val="both"/>
        <w:rPr>
          <w:rFonts w:ascii="Times New Roman" w:eastAsia="Calibri" w:hAnsi="Times New Roman" w:cs="Times New Roman"/>
          <w:sz w:val="28"/>
          <w:szCs w:val="28"/>
          <w:lang w:eastAsia="en-US"/>
        </w:rPr>
      </w:pPr>
      <w:proofErr w:type="spellStart"/>
      <w:r w:rsidRPr="002B667A">
        <w:rPr>
          <w:rFonts w:ascii="Times New Roman" w:eastAsia="Calibri" w:hAnsi="Times New Roman" w:cs="Times New Roman"/>
          <w:sz w:val="28"/>
          <w:szCs w:val="28"/>
          <w:lang w:eastAsia="en-US"/>
        </w:rPr>
        <w:lastRenderedPageBreak/>
        <w:t>Симпорт</w:t>
      </w:r>
      <w:proofErr w:type="spellEnd"/>
      <w:r w:rsidRPr="002B667A">
        <w:rPr>
          <w:rFonts w:ascii="Times New Roman" w:eastAsia="Calibri" w:hAnsi="Times New Roman" w:cs="Times New Roman"/>
          <w:sz w:val="28"/>
          <w:szCs w:val="28"/>
          <w:lang w:eastAsia="en-US"/>
        </w:rPr>
        <w:t xml:space="preserve"> – это</w:t>
      </w:r>
    </w:p>
    <w:p w:rsidR="002B667A" w:rsidRPr="003F69C2" w:rsidRDefault="002B667A" w:rsidP="002B667A">
      <w:pPr>
        <w:pStyle w:val="a3"/>
        <w:ind w:left="927"/>
        <w:jc w:val="both"/>
        <w:rPr>
          <w:rFonts w:ascii="Times New Roman" w:hAnsi="Times New Roman" w:cs="Times New Roman"/>
          <w:sz w:val="20"/>
          <w:szCs w:val="20"/>
        </w:rPr>
      </w:pPr>
      <w:r w:rsidRPr="003F69C2">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2B667A" w:rsidRPr="003F69C2" w:rsidRDefault="002B667A" w:rsidP="002B667A">
      <w:pPr>
        <w:pStyle w:val="a3"/>
        <w:ind w:left="927"/>
        <w:jc w:val="both"/>
        <w:rPr>
          <w:rFonts w:ascii="Times New Roman" w:hAnsi="Times New Roman" w:cs="Times New Roman"/>
          <w:sz w:val="20"/>
          <w:szCs w:val="20"/>
        </w:rPr>
      </w:pP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 xml:space="preserve">Примером </w:t>
      </w:r>
      <w:proofErr w:type="spellStart"/>
      <w:r w:rsidRPr="002B667A">
        <w:rPr>
          <w:rFonts w:ascii="Times New Roman" w:hAnsi="Times New Roman" w:cs="Times New Roman"/>
          <w:sz w:val="28"/>
          <w:szCs w:val="28"/>
        </w:rPr>
        <w:t>симпорта</w:t>
      </w:r>
      <w:proofErr w:type="spellEnd"/>
      <w:r w:rsidRPr="002B667A">
        <w:rPr>
          <w:rFonts w:ascii="Times New Roman" w:hAnsi="Times New Roman" w:cs="Times New Roman"/>
          <w:sz w:val="28"/>
          <w:szCs w:val="28"/>
        </w:rPr>
        <w:t xml:space="preserve"> является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Антипорт – это</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w:t>
      </w:r>
    </w:p>
    <w:p w:rsidR="002B667A" w:rsidRPr="002B667A" w:rsidRDefault="002B667A" w:rsidP="002B667A">
      <w:pPr>
        <w:pStyle w:val="a3"/>
        <w:ind w:left="927"/>
        <w:jc w:val="both"/>
        <w:rPr>
          <w:rFonts w:ascii="Times New Roman" w:hAnsi="Times New Roman" w:cs="Times New Roman"/>
          <w:sz w:val="28"/>
          <w:szCs w:val="28"/>
        </w:rPr>
      </w:pP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Примером антипорта является</w:t>
      </w:r>
    </w:p>
    <w:p w:rsidR="002B667A" w:rsidRPr="002B667A" w:rsidRDefault="002B667A" w:rsidP="002B667A">
      <w:pPr>
        <w:pStyle w:val="a3"/>
        <w:ind w:left="927"/>
        <w:jc w:val="both"/>
        <w:rPr>
          <w:rFonts w:ascii="Times New Roman" w:hAnsi="Times New Roman" w:cs="Times New Roman"/>
          <w:sz w:val="28"/>
          <w:szCs w:val="28"/>
        </w:rPr>
      </w:pPr>
      <w:r w:rsidRPr="002B667A">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w:t>
      </w: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Дайте определения понятиям осмос, осмотическое давление.</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p w:rsidR="002B667A" w:rsidRPr="00382696" w:rsidRDefault="002B667A"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 xml:space="preserve">Дайте определения понятиям эндо- и </w:t>
      </w:r>
      <w:proofErr w:type="spellStart"/>
      <w:r w:rsidRPr="00382696">
        <w:rPr>
          <w:rFonts w:ascii="Times New Roman" w:eastAsia="Calibri" w:hAnsi="Times New Roman" w:cs="Times New Roman"/>
          <w:sz w:val="28"/>
          <w:szCs w:val="28"/>
          <w:lang w:eastAsia="en-US"/>
        </w:rPr>
        <w:t>экзоцитоз</w:t>
      </w:r>
      <w:proofErr w:type="spellEnd"/>
      <w:r w:rsidRPr="00382696">
        <w:rPr>
          <w:rFonts w:ascii="Times New Roman" w:eastAsia="Calibri" w:hAnsi="Times New Roman" w:cs="Times New Roman"/>
          <w:sz w:val="28"/>
          <w:szCs w:val="28"/>
          <w:lang w:eastAsia="en-US"/>
        </w:rPr>
        <w:t>.</w:t>
      </w:r>
    </w:p>
    <w:p w:rsidR="002B667A" w:rsidRPr="00382696" w:rsidRDefault="002B667A" w:rsidP="002B667A">
      <w:pPr>
        <w:spacing w:after="0" w:line="240" w:lineRule="auto"/>
        <w:ind w:right="-381"/>
        <w:jc w:val="both"/>
        <w:rPr>
          <w:rFonts w:ascii="Times New Roman" w:eastAsia="Calibri" w:hAnsi="Times New Roman" w:cs="Times New Roman"/>
          <w:sz w:val="28"/>
          <w:szCs w:val="2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r w:rsidR="002B667A" w:rsidRPr="00382696" w:rsidTr="000E7FC4">
        <w:trPr>
          <w:trHeight w:val="296"/>
        </w:trPr>
        <w:tc>
          <w:tcPr>
            <w:tcW w:w="10348" w:type="dxa"/>
          </w:tcPr>
          <w:p w:rsidR="002B667A" w:rsidRPr="00382696" w:rsidRDefault="002B667A" w:rsidP="000E7FC4">
            <w:pPr>
              <w:spacing w:after="0" w:line="240" w:lineRule="auto"/>
              <w:ind w:left="34"/>
              <w:rPr>
                <w:rFonts w:ascii="Times New Roman" w:eastAsia="Times New Roman" w:hAnsi="Times New Roman" w:cs="Times New Roman"/>
                <w:sz w:val="28"/>
                <w:szCs w:val="28"/>
              </w:rPr>
            </w:pPr>
          </w:p>
        </w:tc>
      </w:tr>
    </w:tbl>
    <w:p w:rsidR="002B667A" w:rsidRPr="00157218" w:rsidRDefault="002B667A" w:rsidP="002B667A">
      <w:pPr>
        <w:spacing w:after="0" w:line="240" w:lineRule="auto"/>
        <w:ind w:right="-381"/>
        <w:jc w:val="both"/>
        <w:rPr>
          <w:rFonts w:ascii="Times New Roman" w:eastAsia="Calibri" w:hAnsi="Times New Roman" w:cs="Times New Roman"/>
          <w:sz w:val="18"/>
          <w:szCs w:val="24"/>
          <w:lang w:eastAsia="en-US"/>
        </w:rPr>
      </w:pPr>
    </w:p>
    <w:p w:rsidR="002B667A" w:rsidRPr="00157218" w:rsidRDefault="002B667A" w:rsidP="002B667A">
      <w:pPr>
        <w:spacing w:after="0" w:line="240" w:lineRule="auto"/>
        <w:ind w:left="360" w:right="-381"/>
        <w:jc w:val="both"/>
        <w:rPr>
          <w:rFonts w:ascii="Times New Roman" w:eastAsia="Calibri" w:hAnsi="Times New Roman" w:cs="Times New Roman"/>
          <w:sz w:val="18"/>
          <w:szCs w:val="24"/>
          <w:lang w:eastAsia="en-US"/>
        </w:rPr>
      </w:pPr>
    </w:p>
    <w:p w:rsidR="00D47E26" w:rsidRDefault="00D47E26" w:rsidP="00114AA5">
      <w:pPr>
        <w:numPr>
          <w:ilvl w:val="0"/>
          <w:numId w:val="5"/>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Указать концентрационные градиенты основных ионов (К</w:t>
      </w:r>
      <w:proofErr w:type="gramStart"/>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w:t>
      </w:r>
      <w:proofErr w:type="spellStart"/>
      <w:r w:rsidRPr="00382696">
        <w:rPr>
          <w:rFonts w:ascii="Times New Roman" w:eastAsia="Calibri" w:hAnsi="Times New Roman" w:cs="Times New Roman"/>
          <w:sz w:val="28"/>
          <w:szCs w:val="28"/>
          <w:lang w:eastAsia="en-US"/>
        </w:rPr>
        <w:t>Na</w:t>
      </w:r>
      <w:proofErr w:type="spellEnd"/>
      <w:proofErr w:type="gramEnd"/>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 xml:space="preserve"> </w:t>
      </w:r>
      <w:proofErr w:type="spellStart"/>
      <w:r w:rsidRPr="00382696">
        <w:rPr>
          <w:rFonts w:ascii="Times New Roman" w:eastAsia="Calibri" w:hAnsi="Times New Roman" w:cs="Times New Roman"/>
          <w:sz w:val="28"/>
          <w:szCs w:val="28"/>
          <w:lang w:eastAsia="en-US"/>
        </w:rPr>
        <w:t>Cl</w:t>
      </w:r>
      <w:proofErr w:type="spellEnd"/>
      <w:r w:rsidRPr="00382696">
        <w:rPr>
          <w:rFonts w:ascii="Times New Roman" w:eastAsia="Calibri" w:hAnsi="Times New Roman" w:cs="Times New Roman"/>
          <w:sz w:val="28"/>
          <w:szCs w:val="28"/>
          <w:vertAlign w:val="superscript"/>
          <w:lang w:eastAsia="en-US"/>
        </w:rPr>
        <w:t>-</w:t>
      </w:r>
      <w:r w:rsidRPr="00382696">
        <w:rPr>
          <w:rFonts w:ascii="Times New Roman" w:eastAsia="Calibri" w:hAnsi="Times New Roman" w:cs="Times New Roman"/>
          <w:sz w:val="28"/>
          <w:szCs w:val="28"/>
          <w:lang w:eastAsia="en-US"/>
        </w:rPr>
        <w:t>) по отношени</w:t>
      </w:r>
      <w:r w:rsidR="00CA0E2A" w:rsidRPr="00382696">
        <w:rPr>
          <w:rFonts w:ascii="Times New Roman" w:eastAsia="Calibri" w:hAnsi="Times New Roman" w:cs="Times New Roman"/>
          <w:sz w:val="28"/>
          <w:szCs w:val="28"/>
          <w:lang w:eastAsia="en-US"/>
        </w:rPr>
        <w:t xml:space="preserve">ю к мембране </w:t>
      </w:r>
      <w:r w:rsidR="00157218" w:rsidRPr="00382696">
        <w:rPr>
          <w:rFonts w:ascii="Times New Roman" w:eastAsia="Calibri" w:hAnsi="Times New Roman" w:cs="Times New Roman"/>
          <w:sz w:val="28"/>
          <w:szCs w:val="28"/>
          <w:lang w:eastAsia="en-US"/>
        </w:rPr>
        <w:t xml:space="preserve">клеток </w:t>
      </w:r>
      <w:r w:rsidR="00CA0E2A" w:rsidRPr="00382696">
        <w:rPr>
          <w:rFonts w:ascii="Times New Roman" w:eastAsia="Calibri" w:hAnsi="Times New Roman" w:cs="Times New Roman"/>
          <w:sz w:val="28"/>
          <w:szCs w:val="28"/>
          <w:lang w:eastAsia="en-US"/>
        </w:rPr>
        <w:t>возбудимых тканей.</w:t>
      </w:r>
    </w:p>
    <w:tbl>
      <w:tblPr>
        <w:tblStyle w:val="ac"/>
        <w:tblW w:w="0" w:type="auto"/>
        <w:tblInd w:w="927" w:type="dxa"/>
        <w:tblLook w:val="04A0" w:firstRow="1" w:lastRow="0" w:firstColumn="1" w:lastColumn="0" w:noHBand="0" w:noVBand="1"/>
      </w:tblPr>
      <w:tblGrid>
        <w:gridCol w:w="2158"/>
        <w:gridCol w:w="3544"/>
        <w:gridCol w:w="2942"/>
      </w:tblGrid>
      <w:tr w:rsidR="00DA6849" w:rsidRPr="00DA6849" w:rsidTr="00887492">
        <w:tc>
          <w:tcPr>
            <w:tcW w:w="2158" w:type="dxa"/>
          </w:tcPr>
          <w:p w:rsidR="00DA6849" w:rsidRPr="00DA6849" w:rsidRDefault="00DA6849" w:rsidP="00DA6849">
            <w:pPr>
              <w:pStyle w:val="a3"/>
              <w:numPr>
                <w:ilvl w:val="0"/>
                <w:numId w:val="5"/>
              </w:numPr>
              <w:ind w:right="-381"/>
              <w:jc w:val="both"/>
              <w:rPr>
                <w:sz w:val="28"/>
                <w:szCs w:val="28"/>
              </w:rPr>
            </w:pPr>
            <w:r w:rsidRPr="00DA6849">
              <w:rPr>
                <w:sz w:val="28"/>
                <w:szCs w:val="28"/>
              </w:rPr>
              <w:t>ион</w:t>
            </w:r>
          </w:p>
        </w:tc>
        <w:tc>
          <w:tcPr>
            <w:tcW w:w="3544" w:type="dxa"/>
          </w:tcPr>
          <w:p w:rsidR="00DA6849" w:rsidRPr="00DA6849" w:rsidRDefault="00DA6849" w:rsidP="00887492">
            <w:pPr>
              <w:ind w:right="-381"/>
              <w:jc w:val="both"/>
              <w:rPr>
                <w:sz w:val="28"/>
                <w:szCs w:val="28"/>
              </w:rPr>
            </w:pPr>
            <w:r w:rsidRPr="00DA6849">
              <w:rPr>
                <w:sz w:val="28"/>
                <w:szCs w:val="28"/>
              </w:rPr>
              <w:t>концентрация вне клетки</w:t>
            </w:r>
          </w:p>
        </w:tc>
        <w:tc>
          <w:tcPr>
            <w:tcW w:w="2942" w:type="dxa"/>
          </w:tcPr>
          <w:p w:rsidR="00DA6849" w:rsidRPr="00DA6849" w:rsidRDefault="00DA6849" w:rsidP="00887492">
            <w:pPr>
              <w:ind w:right="-381"/>
              <w:jc w:val="both"/>
              <w:rPr>
                <w:sz w:val="28"/>
                <w:szCs w:val="28"/>
              </w:rPr>
            </w:pPr>
            <w:r w:rsidRPr="00DA6849">
              <w:rPr>
                <w:sz w:val="28"/>
                <w:szCs w:val="28"/>
              </w:rPr>
              <w:t>концентрация в клетке</w:t>
            </w:r>
          </w:p>
        </w:tc>
      </w:tr>
      <w:tr w:rsidR="00DA6849" w:rsidRPr="00DA6849" w:rsidTr="00887492">
        <w:tc>
          <w:tcPr>
            <w:tcW w:w="2158" w:type="dxa"/>
          </w:tcPr>
          <w:p w:rsidR="00DA6849" w:rsidRPr="00DA6849" w:rsidRDefault="00DA6849" w:rsidP="00887492">
            <w:pPr>
              <w:ind w:right="-381"/>
              <w:jc w:val="both"/>
              <w:rPr>
                <w:sz w:val="28"/>
                <w:szCs w:val="28"/>
              </w:rPr>
            </w:pPr>
            <w:r w:rsidRPr="00DA6849">
              <w:rPr>
                <w:sz w:val="28"/>
                <w:szCs w:val="28"/>
              </w:rPr>
              <w:t>К</w:t>
            </w:r>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r w:rsidR="00DA6849" w:rsidRPr="00DA6849" w:rsidTr="00887492">
        <w:tc>
          <w:tcPr>
            <w:tcW w:w="2158" w:type="dxa"/>
          </w:tcPr>
          <w:p w:rsidR="00DA6849" w:rsidRPr="00DA6849" w:rsidRDefault="00DA6849" w:rsidP="00887492">
            <w:pPr>
              <w:ind w:right="-381"/>
              <w:jc w:val="both"/>
              <w:rPr>
                <w:sz w:val="28"/>
                <w:szCs w:val="28"/>
              </w:rPr>
            </w:pPr>
            <w:proofErr w:type="spellStart"/>
            <w:r w:rsidRPr="00DA6849">
              <w:rPr>
                <w:sz w:val="28"/>
                <w:szCs w:val="28"/>
              </w:rPr>
              <w:t>Na</w:t>
            </w:r>
            <w:proofErr w:type="spellEnd"/>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r w:rsidR="00DA6849" w:rsidRPr="00DA6849" w:rsidTr="00887492">
        <w:tc>
          <w:tcPr>
            <w:tcW w:w="2158" w:type="dxa"/>
          </w:tcPr>
          <w:p w:rsidR="00DA6849" w:rsidRPr="00DA6849" w:rsidRDefault="00DA6849" w:rsidP="00887492">
            <w:pPr>
              <w:ind w:right="-381"/>
              <w:jc w:val="both"/>
              <w:rPr>
                <w:sz w:val="28"/>
                <w:szCs w:val="28"/>
              </w:rPr>
            </w:pPr>
            <w:proofErr w:type="spellStart"/>
            <w:r w:rsidRPr="00DA6849">
              <w:rPr>
                <w:sz w:val="28"/>
                <w:szCs w:val="28"/>
              </w:rPr>
              <w:t>Cl</w:t>
            </w:r>
            <w:proofErr w:type="spellEnd"/>
            <w:r w:rsidRPr="00DA6849">
              <w:rPr>
                <w:sz w:val="28"/>
                <w:szCs w:val="28"/>
                <w:vertAlign w:val="superscript"/>
              </w:rPr>
              <w:t>-</w:t>
            </w:r>
          </w:p>
        </w:tc>
        <w:tc>
          <w:tcPr>
            <w:tcW w:w="3544" w:type="dxa"/>
          </w:tcPr>
          <w:p w:rsidR="00DA6849" w:rsidRPr="00DA6849" w:rsidRDefault="00DA6849" w:rsidP="00887492">
            <w:pPr>
              <w:ind w:right="-381"/>
              <w:jc w:val="both"/>
              <w:rPr>
                <w:sz w:val="28"/>
                <w:szCs w:val="28"/>
              </w:rPr>
            </w:pPr>
          </w:p>
        </w:tc>
        <w:tc>
          <w:tcPr>
            <w:tcW w:w="2942" w:type="dxa"/>
          </w:tcPr>
          <w:p w:rsidR="00DA6849" w:rsidRPr="00DA6849" w:rsidRDefault="00DA6849" w:rsidP="00887492">
            <w:pPr>
              <w:ind w:right="-381"/>
              <w:jc w:val="both"/>
              <w:rPr>
                <w:sz w:val="28"/>
                <w:szCs w:val="28"/>
              </w:rPr>
            </w:pPr>
          </w:p>
        </w:tc>
      </w:tr>
    </w:tbl>
    <w:p w:rsidR="00DA6849" w:rsidRPr="00DA6849" w:rsidRDefault="00DA6849" w:rsidP="00DA6849">
      <w:pPr>
        <w:ind w:left="927" w:right="-381"/>
        <w:jc w:val="both"/>
        <w:rPr>
          <w:rFonts w:ascii="Times New Roman" w:hAnsi="Times New Roman" w:cs="Times New Roman"/>
          <w:sz w:val="28"/>
          <w:szCs w:val="28"/>
        </w:rPr>
      </w:pPr>
      <w:r w:rsidRPr="00DA6849">
        <w:rPr>
          <w:rFonts w:ascii="Times New Roman" w:hAnsi="Times New Roman" w:cs="Times New Roman"/>
          <w:sz w:val="28"/>
          <w:szCs w:val="28"/>
        </w:rPr>
        <w:t>Ион ___ является внутриклеточным ионом.</w:t>
      </w:r>
    </w:p>
    <w:p w:rsidR="00DA6849" w:rsidRPr="00DA6849" w:rsidRDefault="00DA6849" w:rsidP="00DA6849">
      <w:pPr>
        <w:ind w:left="927" w:right="-381"/>
        <w:jc w:val="both"/>
        <w:rPr>
          <w:rFonts w:ascii="Times New Roman" w:hAnsi="Times New Roman" w:cs="Times New Roman"/>
          <w:sz w:val="28"/>
          <w:szCs w:val="28"/>
        </w:rPr>
      </w:pPr>
      <w:r w:rsidRPr="00DA6849">
        <w:rPr>
          <w:rFonts w:ascii="Times New Roman" w:hAnsi="Times New Roman" w:cs="Times New Roman"/>
          <w:sz w:val="28"/>
          <w:szCs w:val="28"/>
        </w:rPr>
        <w:lastRenderedPageBreak/>
        <w:t>Ион ___ является внеклеточным ионом.</w:t>
      </w:r>
    </w:p>
    <w:p w:rsidR="00D47E26" w:rsidRPr="00DA6849" w:rsidRDefault="00DA6849" w:rsidP="00DA6849">
      <w:pPr>
        <w:spacing w:after="0" w:line="240" w:lineRule="auto"/>
        <w:ind w:right="-38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10.</w:t>
      </w:r>
      <w:r w:rsidR="00D47E26" w:rsidRPr="00DA6849">
        <w:rPr>
          <w:rFonts w:ascii="Times New Roman" w:eastAsia="Calibri" w:hAnsi="Times New Roman" w:cs="Times New Roman"/>
          <w:sz w:val="28"/>
          <w:szCs w:val="28"/>
          <w:lang w:eastAsia="en-US"/>
        </w:rPr>
        <w:t>Дайте определение понятию мембранный потенциал покоя (МПП)</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bl>
    <w:p w:rsidR="00015F3B" w:rsidRPr="00382696" w:rsidRDefault="00015F3B" w:rsidP="00015F3B">
      <w:pPr>
        <w:spacing w:after="0" w:line="240" w:lineRule="auto"/>
        <w:ind w:left="360" w:right="-381"/>
        <w:jc w:val="both"/>
        <w:rPr>
          <w:rFonts w:ascii="Times New Roman" w:eastAsia="Calibri" w:hAnsi="Times New Roman" w:cs="Times New Roman"/>
          <w:sz w:val="28"/>
          <w:szCs w:val="28"/>
          <w:lang w:eastAsia="en-US"/>
        </w:rPr>
      </w:pPr>
    </w:p>
    <w:p w:rsidR="00D47E26" w:rsidRPr="00382696" w:rsidRDefault="00D47E26" w:rsidP="00DA6849">
      <w:pPr>
        <w:numPr>
          <w:ilvl w:val="0"/>
          <w:numId w:val="4"/>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Перечислите и охарактеризуйте механизмы формирования мембранного потенциала покоя.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r w:rsidR="00015F3B" w:rsidRPr="00382696" w:rsidTr="0048082F">
        <w:trPr>
          <w:trHeight w:val="296"/>
        </w:trPr>
        <w:tc>
          <w:tcPr>
            <w:tcW w:w="10348" w:type="dxa"/>
          </w:tcPr>
          <w:p w:rsidR="00015F3B" w:rsidRPr="00382696" w:rsidRDefault="00015F3B" w:rsidP="0048082F">
            <w:pPr>
              <w:spacing w:after="0" w:line="240" w:lineRule="auto"/>
              <w:ind w:left="34"/>
              <w:rPr>
                <w:rFonts w:ascii="Times New Roman" w:eastAsia="Times New Roman" w:hAnsi="Times New Roman" w:cs="Times New Roman"/>
                <w:sz w:val="28"/>
                <w:szCs w:val="28"/>
              </w:rPr>
            </w:pPr>
          </w:p>
        </w:tc>
      </w:tr>
    </w:tbl>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D47E26" w:rsidRPr="00382696" w:rsidRDefault="00D47E26" w:rsidP="00DA6849">
      <w:pPr>
        <w:numPr>
          <w:ilvl w:val="0"/>
          <w:numId w:val="4"/>
        </w:numPr>
        <w:spacing w:after="0" w:line="240" w:lineRule="auto"/>
        <w:ind w:right="-381"/>
        <w:jc w:val="both"/>
        <w:rPr>
          <w:rFonts w:ascii="Times New Roman" w:eastAsia="Calibri" w:hAnsi="Times New Roman" w:cs="Times New Roman"/>
          <w:sz w:val="28"/>
          <w:szCs w:val="28"/>
          <w:lang w:eastAsia="en-US"/>
        </w:rPr>
      </w:pPr>
      <w:r w:rsidRPr="00382696">
        <w:rPr>
          <w:rFonts w:ascii="Times New Roman" w:eastAsia="Calibri" w:hAnsi="Times New Roman" w:cs="Times New Roman"/>
          <w:sz w:val="28"/>
          <w:szCs w:val="28"/>
          <w:lang w:eastAsia="en-US"/>
        </w:rPr>
        <w:t>Напишите уравнение Нернста.</w:t>
      </w: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015F3B" w:rsidRPr="00382696" w:rsidRDefault="00015F3B" w:rsidP="00015F3B">
      <w:pPr>
        <w:spacing w:after="0" w:line="240" w:lineRule="auto"/>
        <w:ind w:right="-381"/>
        <w:jc w:val="both"/>
        <w:rPr>
          <w:rFonts w:ascii="Times New Roman" w:eastAsia="Calibri" w:hAnsi="Times New Roman" w:cs="Times New Roman"/>
          <w:sz w:val="28"/>
          <w:szCs w:val="28"/>
          <w:lang w:eastAsia="en-US"/>
        </w:rPr>
      </w:pPr>
    </w:p>
    <w:p w:rsidR="00D47E26" w:rsidRPr="00820794" w:rsidRDefault="00D47E26" w:rsidP="00D47E26">
      <w:pPr>
        <w:widowControl w:val="0"/>
        <w:tabs>
          <w:tab w:val="left" w:pos="720"/>
          <w:tab w:val="left" w:pos="1152"/>
          <w:tab w:val="left" w:pos="1440"/>
          <w:tab w:val="left" w:pos="1584"/>
          <w:tab w:val="left" w:pos="3600"/>
          <w:tab w:val="left" w:pos="4608"/>
        </w:tabs>
        <w:ind w:left="720"/>
        <w:contextualSpacing/>
        <w:jc w:val="center"/>
        <w:rPr>
          <w:rFonts w:ascii="Times New Roman" w:eastAsia="Calibri" w:hAnsi="Times New Roman" w:cs="Times New Roman"/>
          <w:snapToGrid w:val="0"/>
          <w:sz w:val="18"/>
          <w:szCs w:val="18"/>
          <w:lang w:eastAsia="en-US"/>
        </w:rPr>
      </w:pPr>
      <w:r w:rsidRPr="00820794">
        <w:rPr>
          <w:rFonts w:ascii="Times New Roman" w:eastAsia="Calibri" w:hAnsi="Times New Roman" w:cs="Times New Roman"/>
          <w:b/>
          <w:snapToGrid w:val="0"/>
          <w:sz w:val="18"/>
          <w:szCs w:val="18"/>
          <w:lang w:eastAsia="en-US"/>
        </w:rPr>
        <w:t>Практические работы</w:t>
      </w:r>
      <w:r w:rsidRPr="00820794">
        <w:rPr>
          <w:rFonts w:ascii="Times New Roman" w:eastAsia="Calibri" w:hAnsi="Times New Roman" w:cs="Times New Roman"/>
          <w:snapToGrid w:val="0"/>
          <w:sz w:val="18"/>
          <w:szCs w:val="18"/>
          <w:lang w:eastAsia="en-US"/>
        </w:rPr>
        <w:t>:</w:t>
      </w:r>
    </w:p>
    <w:p w:rsidR="00D06578" w:rsidRPr="00820794" w:rsidRDefault="00D06578" w:rsidP="00D0657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18"/>
          <w:szCs w:val="18"/>
          <w:u w:val="single"/>
        </w:rPr>
      </w:pPr>
    </w:p>
    <w:p w:rsidR="00D06578" w:rsidRPr="00820794" w:rsidRDefault="00D06578" w:rsidP="00820794">
      <w:pPr>
        <w:shd w:val="clear" w:color="auto" w:fill="FFFFFF"/>
        <w:autoSpaceDE w:val="0"/>
        <w:autoSpaceDN w:val="0"/>
        <w:adjustRightInd w:val="0"/>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b/>
          <w:bCs/>
          <w:color w:val="000000"/>
          <w:sz w:val="18"/>
          <w:szCs w:val="18"/>
          <w:u w:val="single"/>
        </w:rPr>
        <w:t>Цель:</w:t>
      </w:r>
      <w:r w:rsidRPr="00820794">
        <w:rPr>
          <w:rFonts w:ascii="Times New Roman" w:eastAsia="Times New Roman" w:hAnsi="Times New Roman" w:cs="Times New Roman"/>
          <w:color w:val="000000"/>
          <w:sz w:val="18"/>
          <w:szCs w:val="18"/>
        </w:rPr>
        <w:t xml:space="preserve"> 1. Получить представление о селективной проницаемости плазматической мембраны.</w:t>
      </w:r>
      <w:r w:rsidR="00DE759F" w:rsidRPr="00820794">
        <w:rPr>
          <w:rFonts w:ascii="Times New Roman" w:eastAsia="Times New Roman" w:hAnsi="Times New Roman" w:cs="Times New Roman"/>
          <w:color w:val="000000"/>
          <w:sz w:val="18"/>
          <w:szCs w:val="18"/>
        </w:rPr>
        <w:t xml:space="preserve"> Понять различия между работой мембранных транспортеров с расходом энергии клеток и без нее.</w:t>
      </w:r>
    </w:p>
    <w:p w:rsidR="00D06578" w:rsidRPr="00820794" w:rsidRDefault="00D06578" w:rsidP="00820794">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sz w:val="18"/>
          <w:szCs w:val="18"/>
        </w:rPr>
      </w:pPr>
    </w:p>
    <w:p w:rsidR="00D06578" w:rsidRPr="00E05A0A" w:rsidRDefault="00D0657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bCs/>
          <w:iCs/>
          <w:color w:val="000000"/>
          <w:sz w:val="18"/>
          <w:szCs w:val="18"/>
        </w:rPr>
        <w:t xml:space="preserve">Работа № </w:t>
      </w:r>
      <w:proofErr w:type="gramStart"/>
      <w:r w:rsidRPr="00E05A0A">
        <w:rPr>
          <w:rFonts w:ascii="Times New Roman" w:eastAsia="Times New Roman" w:hAnsi="Times New Roman" w:cs="Times New Roman"/>
          <w:b/>
          <w:bCs/>
          <w:iCs/>
          <w:color w:val="000000"/>
          <w:sz w:val="18"/>
          <w:szCs w:val="18"/>
        </w:rPr>
        <w:t>1.</w:t>
      </w:r>
      <w:r w:rsidRPr="00E05A0A">
        <w:rPr>
          <w:rFonts w:ascii="Times New Roman" w:eastAsia="Times New Roman" w:hAnsi="Times New Roman" w:cs="Times New Roman"/>
          <w:b/>
          <w:bCs/>
          <w:color w:val="000000"/>
          <w:sz w:val="18"/>
          <w:szCs w:val="18"/>
        </w:rPr>
        <w:t>ИЗУЧЕНИЕ</w:t>
      </w:r>
      <w:proofErr w:type="gramEnd"/>
      <w:r w:rsidRPr="00E05A0A">
        <w:rPr>
          <w:rFonts w:ascii="Times New Roman" w:eastAsia="Times New Roman" w:hAnsi="Times New Roman" w:cs="Times New Roman"/>
          <w:b/>
          <w:bCs/>
          <w:color w:val="000000"/>
          <w:sz w:val="18"/>
          <w:szCs w:val="18"/>
        </w:rPr>
        <w:t xml:space="preserve"> МЕХАНИЗМОВ ПРОСТОЙ ДИФФУЗИИ</w:t>
      </w:r>
    </w:p>
    <w:p w:rsidR="00D06578" w:rsidRPr="00820794" w:rsidRDefault="00D0657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В данной работе имитируются процессы простой диффузии через плазматическую мембрану.</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Для выполнения работы открываем в главном меню работу «Симуляция простой диффузии» (</w:t>
      </w:r>
      <w:proofErr w:type="spellStart"/>
      <w:r w:rsidRPr="00820794">
        <w:rPr>
          <w:rFonts w:ascii="Times New Roman" w:eastAsia="Times New Roman" w:hAnsi="Times New Roman" w:cs="Times New Roman"/>
          <w:b/>
          <w:color w:val="000000"/>
          <w:sz w:val="18"/>
          <w:szCs w:val="18"/>
          <w:lang w:val="en-US"/>
        </w:rPr>
        <w:t>SimulatingSimpleDiffusion</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(рис. 1).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Обращаем внимание на два стеклянных сосуда в верхней части экрана, которые мы будем заполнять жидкостью с различными веществами. Примем условно, что правый сосуд представляет собой внутреннее содержимое клеток, а левый сосуд - внеклеточную жидкость. Между этими сосудами находится мембранный держатель, в который мы будем помещать одну из четырех диализных мембран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DialysisMembrane</w:t>
      </w:r>
      <w:proofErr w:type="spellEnd"/>
      <w:r w:rsidRPr="00820794">
        <w:rPr>
          <w:rFonts w:ascii="Times New Roman" w:eastAsia="Times New Roman" w:hAnsi="Times New Roman" w:cs="Times New Roman"/>
          <w:color w:val="000000"/>
          <w:sz w:val="18"/>
          <w:szCs w:val="18"/>
        </w:rPr>
        <w:t>), находящихся с правой стороны экрана. Каждая из этих мембран обладает селективной проницаемостью к определенному молекулярно-весовому показателю вещества (</w:t>
      </w:r>
      <w:r w:rsidRPr="00820794">
        <w:rPr>
          <w:rFonts w:ascii="Times New Roman" w:eastAsia="Times New Roman" w:hAnsi="Times New Roman" w:cs="Times New Roman"/>
          <w:b/>
          <w:bCs/>
          <w:color w:val="000000"/>
          <w:sz w:val="18"/>
          <w:szCs w:val="18"/>
          <w:lang w:val="en-US"/>
        </w:rPr>
        <w:t>MWCO</w:t>
      </w:r>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b/>
          <w:bCs/>
          <w:color w:val="000000"/>
          <w:sz w:val="18"/>
          <w:szCs w:val="18"/>
          <w:lang w:val="en-US"/>
        </w:rPr>
        <w:t>MolecularWeighCutOff</w:t>
      </w:r>
      <w:proofErr w:type="spellEnd"/>
      <w:r w:rsidRPr="00820794">
        <w:rPr>
          <w:rFonts w:ascii="Times New Roman" w:eastAsia="Times New Roman" w:hAnsi="Times New Roman" w:cs="Times New Roman"/>
          <w:color w:val="000000"/>
          <w:sz w:val="18"/>
          <w:szCs w:val="18"/>
        </w:rPr>
        <w:t>). Вещества с молекулярным весом меньше указанного значения (20; 50; 100; 200) будут проходить через мембрану, а молекулы с большим весом - нет. Чтобы переместить мембрану в держатель, необходимо сделать щелчок левой кнопкой мышки на мембране и перенести ее к мембранному держателю между двумя сосудами.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Ниже каждого из сосудов с левой и правой стороны экрана, находятся панели, </w:t>
      </w:r>
      <w:proofErr w:type="spellStart"/>
      <w:r w:rsidRPr="00820794">
        <w:rPr>
          <w:rFonts w:ascii="Times New Roman" w:eastAsia="Times New Roman" w:hAnsi="Times New Roman" w:cs="Times New Roman"/>
          <w:color w:val="000000"/>
          <w:sz w:val="18"/>
          <w:szCs w:val="18"/>
        </w:rPr>
        <w:t>отражающиесодержание</w:t>
      </w:r>
      <w:proofErr w:type="spellEnd"/>
      <w:r w:rsidRPr="00820794">
        <w:rPr>
          <w:rFonts w:ascii="Times New Roman" w:eastAsia="Times New Roman" w:hAnsi="Times New Roman" w:cs="Times New Roman"/>
          <w:color w:val="000000"/>
          <w:sz w:val="18"/>
          <w:szCs w:val="18"/>
        </w:rPr>
        <w:t xml:space="preserve"> веществ в растворах. С их помощью мы можем поместить необходимое количество </w:t>
      </w:r>
      <w:proofErr w:type="spellStart"/>
      <w:r w:rsidRPr="00820794">
        <w:rPr>
          <w:rFonts w:ascii="Times New Roman" w:eastAsia="Times New Roman" w:hAnsi="Times New Roman" w:cs="Times New Roman"/>
          <w:color w:val="000000"/>
          <w:sz w:val="18"/>
          <w:szCs w:val="18"/>
        </w:rPr>
        <w:t>миллимолей</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m</w:t>
      </w:r>
      <w:r w:rsidRPr="00820794">
        <w:rPr>
          <w:rFonts w:ascii="Times New Roman" w:eastAsia="Times New Roman" w:hAnsi="Times New Roman" w:cs="Times New Roman"/>
          <w:b/>
          <w:bCs/>
          <w:color w:val="000000"/>
          <w:sz w:val="18"/>
          <w:szCs w:val="18"/>
        </w:rPr>
        <w:t>М</w:t>
      </w:r>
      <w:r w:rsidRPr="00820794">
        <w:rPr>
          <w:rFonts w:ascii="Times New Roman" w:eastAsia="Times New Roman" w:hAnsi="Times New Roman" w:cs="Times New Roman"/>
          <w:color w:val="000000"/>
          <w:sz w:val="18"/>
          <w:szCs w:val="18"/>
        </w:rPr>
        <w:t>) различных растворенных веществ (</w:t>
      </w:r>
      <w:r w:rsidRPr="00820794">
        <w:rPr>
          <w:rFonts w:ascii="Times New Roman" w:eastAsia="Times New Roman" w:hAnsi="Times New Roman" w:cs="Times New Roman"/>
          <w:b/>
          <w:bCs/>
          <w:color w:val="000000"/>
          <w:sz w:val="18"/>
          <w:szCs w:val="18"/>
          <w:lang w:val="en-US"/>
        </w:rPr>
        <w:t>Na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C</w:t>
      </w:r>
      <w:r w:rsidRPr="00820794">
        <w:rPr>
          <w:rFonts w:ascii="Times New Roman" w:eastAsia="Times New Roman" w:hAnsi="Times New Roman" w:cs="Times New Roman"/>
          <w:color w:val="000000"/>
          <w:sz w:val="18"/>
          <w:szCs w:val="18"/>
          <w:lang w:val="en-US"/>
        </w:rPr>
        <w:t>l</w:t>
      </w:r>
      <w:r w:rsidRPr="00820794">
        <w:rPr>
          <w:rFonts w:ascii="Times New Roman" w:eastAsia="Times New Roman" w:hAnsi="Times New Roman" w:cs="Times New Roman"/>
          <w:color w:val="000000"/>
          <w:sz w:val="18"/>
          <w:szCs w:val="18"/>
        </w:rPr>
        <w:t>, мочевина (</w:t>
      </w:r>
      <w:r w:rsidRPr="00820794">
        <w:rPr>
          <w:rFonts w:ascii="Times New Roman" w:eastAsia="Times New Roman" w:hAnsi="Times New Roman" w:cs="Times New Roman"/>
          <w:b/>
          <w:bCs/>
          <w:color w:val="000000"/>
          <w:sz w:val="18"/>
          <w:szCs w:val="18"/>
          <w:lang w:val="en-US"/>
        </w:rPr>
        <w:t>urea</w:t>
      </w:r>
      <w:r w:rsidRPr="00820794">
        <w:rPr>
          <w:rFonts w:ascii="Times New Roman" w:eastAsia="Times New Roman" w:hAnsi="Times New Roman" w:cs="Times New Roman"/>
          <w:color w:val="000000"/>
          <w:sz w:val="18"/>
          <w:szCs w:val="18"/>
        </w:rPr>
        <w:t>), альбумин (</w:t>
      </w:r>
      <w:r w:rsidRPr="00820794">
        <w:rPr>
          <w:rFonts w:ascii="Times New Roman" w:eastAsia="Times New Roman" w:hAnsi="Times New Roman" w:cs="Times New Roman"/>
          <w:b/>
          <w:bCs/>
          <w:color w:val="000000"/>
          <w:sz w:val="18"/>
          <w:szCs w:val="18"/>
          <w:lang w:val="en-US"/>
        </w:rPr>
        <w:t>albumin</w:t>
      </w:r>
      <w:r w:rsidRPr="00820794">
        <w:rPr>
          <w:rFonts w:ascii="Times New Roman" w:eastAsia="Times New Roman" w:hAnsi="Times New Roman" w:cs="Times New Roman"/>
          <w:color w:val="000000"/>
          <w:sz w:val="18"/>
          <w:szCs w:val="18"/>
        </w:rPr>
        <w:t>) и глюкоза (</w:t>
      </w:r>
      <w:r w:rsidRPr="00820794">
        <w:rPr>
          <w:rFonts w:ascii="Times New Roman" w:eastAsia="Times New Roman" w:hAnsi="Times New Roman" w:cs="Times New Roman"/>
          <w:b/>
          <w:bCs/>
          <w:color w:val="000000"/>
          <w:sz w:val="18"/>
          <w:szCs w:val="18"/>
          <w:lang w:val="en-US"/>
        </w:rPr>
        <w:t>glucose</w:t>
      </w:r>
      <w:r w:rsidRPr="00820794">
        <w:rPr>
          <w:rFonts w:ascii="Times New Roman" w:eastAsia="Times New Roman" w:hAnsi="Times New Roman" w:cs="Times New Roman"/>
          <w:color w:val="000000"/>
          <w:sz w:val="18"/>
          <w:szCs w:val="18"/>
        </w:rPr>
        <w:t xml:space="preserve">)) в каждый из сосудов - посредством щелчка на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или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кнопках, ниже каждого из названий растворенного вещества. Также, мы можем залить дистиллированную воду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color w:val="000000"/>
          <w:sz w:val="18"/>
          <w:szCs w:val="18"/>
        </w:rPr>
        <w:t>) в любой из сосудов, нажимая мышкой на кнопку. Пользуясь кнопками «распределение»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под каждым сосудом мы будем заполнять их жидкостью. Активируя кнопки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мы будем опорожнять сосуды.</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extent cx="5106154" cy="3883936"/>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7773" t="3586" r="7923" b="10956"/>
                    <a:stretch/>
                  </pic:blipFill>
                  <pic:spPr bwMode="auto">
                    <a:xfrm>
                      <a:off x="0" y="0"/>
                      <a:ext cx="5106040" cy="3883849"/>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1. Модель селективной мембраны для изучения простой диффузии.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На самой нижней панели экрана находится таблица регистрации полученных измерений каждого эксперимента, которые можно записать, используя кнопку «Зарегистрировать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color w:val="000000"/>
          <w:sz w:val="18"/>
          <w:szCs w:val="18"/>
        </w:rPr>
        <w:t xml:space="preserve">). Если вы хотите убрать результаты какого-либо эксперимента, необходимо выделить нужную строку показателей, а затем нажать кнопку «Уничтожить ряд»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DeleteRun</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распечатки результатов необходимо </w:t>
      </w:r>
      <w:proofErr w:type="spellStart"/>
      <w:r w:rsidRPr="00820794">
        <w:rPr>
          <w:rFonts w:ascii="Times New Roman" w:eastAsia="Times New Roman" w:hAnsi="Times New Roman" w:cs="Times New Roman"/>
          <w:color w:val="000000"/>
          <w:sz w:val="18"/>
          <w:szCs w:val="18"/>
        </w:rPr>
        <w:t>нажатькнопку</w:t>
      </w:r>
      <w:proofErr w:type="spellEnd"/>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 «</w:t>
      </w:r>
      <w:proofErr w:type="gramStart"/>
      <w:r w:rsidRPr="00820794">
        <w:rPr>
          <w:rFonts w:ascii="Times New Roman" w:eastAsia="Times New Roman" w:hAnsi="Times New Roman" w:cs="Times New Roman"/>
          <w:color w:val="000000"/>
          <w:sz w:val="18"/>
          <w:szCs w:val="18"/>
        </w:rPr>
        <w:t>Инструменты»</w:t>
      </w:r>
      <w:r w:rsidRPr="00820794">
        <w:rPr>
          <w:rFonts w:ascii="Times New Roman" w:eastAsia="Times New Roman" w:hAnsi="Times New Roman" w:cs="Times New Roman"/>
          <w:b/>
          <w:bCs/>
          <w:color w:val="000000"/>
          <w:sz w:val="18"/>
          <w:szCs w:val="18"/>
        </w:rPr>
        <w:t>(</w:t>
      </w:r>
      <w:proofErr w:type="gramEnd"/>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наверхнейчастиэкранаизатемкнопку</w:t>
      </w:r>
      <w:proofErr w:type="spellEnd"/>
      <w:r w:rsidRPr="00820794">
        <w:rPr>
          <w:rFonts w:ascii="Times New Roman" w:eastAsia="Times New Roman" w:hAnsi="Times New Roman" w:cs="Times New Roman"/>
          <w:color w:val="000000"/>
          <w:sz w:val="18"/>
          <w:szCs w:val="18"/>
        </w:rPr>
        <w:t xml:space="preserve"> «Распечатать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820794">
      <w:pPr>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1.Используя «мышку», выбрать щелчком кнопки диализную мембрану с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 20 и поместить ее в мембранный держатель.</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2.Установить концентрацию (</w:t>
      </w:r>
      <w:proofErr w:type="spellStart"/>
      <w:r w:rsidRPr="00820794">
        <w:rPr>
          <w:rFonts w:ascii="Times New Roman" w:eastAsia="Times New Roman" w:hAnsi="Times New Roman" w:cs="Times New Roman"/>
          <w:b/>
          <w:bCs/>
          <w:color w:val="000000"/>
          <w:sz w:val="18"/>
          <w:szCs w:val="18"/>
          <w:lang w:val="en-US"/>
        </w:rPr>
        <w:t>mM</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Затем нажать кнопку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(распределение) под левым сосудом, заполняя его.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3.Нажатькнопку</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дистиллированнаявода</w:t>
      </w:r>
      <w:proofErr w:type="spellEnd"/>
      <w:r w:rsidRPr="00820794">
        <w:rPr>
          <w:rFonts w:ascii="Times New Roman" w:eastAsia="Times New Roman" w:hAnsi="Times New Roman" w:cs="Times New Roman"/>
          <w:color w:val="000000"/>
          <w:sz w:val="18"/>
          <w:szCs w:val="18"/>
        </w:rPr>
        <w:t>)</w:t>
      </w:r>
      <w:proofErr w:type="spellStart"/>
      <w:r w:rsidRPr="00820794">
        <w:rPr>
          <w:rFonts w:ascii="Times New Roman" w:eastAsia="Times New Roman" w:hAnsi="Times New Roman" w:cs="Times New Roman"/>
          <w:color w:val="000000"/>
          <w:sz w:val="18"/>
          <w:szCs w:val="18"/>
        </w:rPr>
        <w:t>подправымсосудоми</w:t>
      </w:r>
      <w:proofErr w:type="spellEnd"/>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 xml:space="preserve"> (распределение) под ним, заполняя его.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около экрана «Время» (</w:t>
      </w:r>
      <w:r w:rsidRPr="00820794">
        <w:rPr>
          <w:rFonts w:ascii="Times New Roman" w:eastAsia="Times New Roman" w:hAnsi="Times New Roman" w:cs="Times New Roman"/>
          <w:b/>
          <w:bCs/>
          <w:color w:val="000000"/>
          <w:sz w:val="18"/>
          <w:szCs w:val="18"/>
          <w:lang w:val="en-US"/>
        </w:rPr>
        <w:t>min</w:t>
      </w:r>
      <w:r w:rsidRPr="00820794">
        <w:rPr>
          <w:rFonts w:ascii="Times New Roman" w:eastAsia="Times New Roman" w:hAnsi="Times New Roman" w:cs="Times New Roman"/>
          <w:color w:val="000000"/>
          <w:sz w:val="18"/>
          <w:szCs w:val="18"/>
        </w:rPr>
        <w:t>), можно установить время от 60 секунд до 60 минут.</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w:t>
      </w:r>
      <w:proofErr w:type="gramStart"/>
      <w:r w:rsidRPr="00820794">
        <w:rPr>
          <w:rFonts w:ascii="Times New Roman" w:eastAsia="Times New Roman" w:hAnsi="Times New Roman" w:cs="Times New Roman"/>
          <w:color w:val="000000"/>
          <w:sz w:val="18"/>
          <w:szCs w:val="18"/>
        </w:rPr>
        <w:t>Нажатькнопку</w:t>
      </w:r>
      <w:r w:rsidRPr="00820794">
        <w:rPr>
          <w:rFonts w:ascii="Times New Roman" w:eastAsia="Times New Roman" w:hAnsi="Times New Roman" w:cs="Times New Roman"/>
          <w:b/>
          <w:bCs/>
          <w:color w:val="000000"/>
          <w:sz w:val="18"/>
          <w:szCs w:val="18"/>
        </w:rPr>
        <w:t>«</w:t>
      </w:r>
      <w:proofErr w:type="gramEnd"/>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и </w:t>
      </w:r>
      <w:proofErr w:type="spellStart"/>
      <w:r w:rsidRPr="00820794">
        <w:rPr>
          <w:rFonts w:ascii="Times New Roman" w:eastAsia="Times New Roman" w:hAnsi="Times New Roman" w:cs="Times New Roman"/>
          <w:color w:val="000000"/>
          <w:sz w:val="18"/>
          <w:szCs w:val="18"/>
        </w:rPr>
        <w:t>запуститьпроцессна</w:t>
      </w:r>
      <w:proofErr w:type="spellEnd"/>
      <w:r w:rsidRPr="00820794">
        <w:rPr>
          <w:rFonts w:ascii="Times New Roman" w:eastAsia="Times New Roman" w:hAnsi="Times New Roman" w:cs="Times New Roman"/>
          <w:color w:val="000000"/>
          <w:sz w:val="18"/>
          <w:szCs w:val="18"/>
        </w:rPr>
        <w:t xml:space="preserve"> выбранный Вами период времени. Обратите внимание, что мембранный контейнер опускается при этом в поддерживающее устройство. Кроме этого, кнопка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color w:val="000000"/>
          <w:sz w:val="18"/>
          <w:szCs w:val="18"/>
        </w:rPr>
        <w:t xml:space="preserve">» теперь </w:t>
      </w:r>
      <w:proofErr w:type="gramStart"/>
      <w:r w:rsidRPr="00820794">
        <w:rPr>
          <w:rFonts w:ascii="Times New Roman" w:eastAsia="Times New Roman" w:hAnsi="Times New Roman" w:cs="Times New Roman"/>
          <w:color w:val="000000"/>
          <w:sz w:val="18"/>
          <w:szCs w:val="18"/>
        </w:rPr>
        <w:t>являетсяикнопкой«</w:t>
      </w:r>
      <w:proofErr w:type="gramEnd"/>
      <w:r w:rsidRPr="00820794">
        <w:rPr>
          <w:rFonts w:ascii="Times New Roman" w:eastAsia="Times New Roman" w:hAnsi="Times New Roman" w:cs="Times New Roman"/>
          <w:color w:val="000000"/>
          <w:sz w:val="18"/>
          <w:szCs w:val="18"/>
        </w:rPr>
        <w:t>Пауза»,</w:t>
      </w:r>
      <w:proofErr w:type="spellStart"/>
      <w:r w:rsidRPr="00820794">
        <w:rPr>
          <w:rFonts w:ascii="Times New Roman" w:eastAsia="Times New Roman" w:hAnsi="Times New Roman" w:cs="Times New Roman"/>
          <w:color w:val="000000"/>
          <w:sz w:val="18"/>
          <w:szCs w:val="18"/>
        </w:rPr>
        <w:t>которуюможноиспользовать</w:t>
      </w:r>
      <w:proofErr w:type="spellEnd"/>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color w:val="000000"/>
          <w:sz w:val="18"/>
          <w:szCs w:val="18"/>
        </w:rPr>
        <w:t>дляостановки</w:t>
      </w:r>
      <w:proofErr w:type="spellEnd"/>
      <w:r w:rsidRPr="00820794">
        <w:rPr>
          <w:rFonts w:ascii="Times New Roman" w:eastAsia="Times New Roman" w:hAnsi="Times New Roman" w:cs="Times New Roman"/>
          <w:color w:val="000000"/>
          <w:sz w:val="18"/>
          <w:szCs w:val="18"/>
        </w:rPr>
        <w:t xml:space="preserve"> эксперимента.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w:t>
      </w:r>
      <w:proofErr w:type="gramStart"/>
      <w:r w:rsidRPr="00820794">
        <w:rPr>
          <w:rFonts w:ascii="Times New Roman" w:eastAsia="Times New Roman" w:hAnsi="Times New Roman" w:cs="Times New Roman"/>
          <w:color w:val="000000"/>
          <w:sz w:val="18"/>
          <w:szCs w:val="18"/>
        </w:rPr>
        <w:t>Когдаэкран«</w:t>
      </w:r>
      <w:proofErr w:type="gramEnd"/>
      <w:r w:rsidRPr="00820794">
        <w:rPr>
          <w:rFonts w:ascii="Times New Roman" w:eastAsia="Times New Roman" w:hAnsi="Times New Roman" w:cs="Times New Roman"/>
          <w:color w:val="000000"/>
          <w:sz w:val="18"/>
          <w:szCs w:val="18"/>
        </w:rPr>
        <w:t>Прошедшеевремя» (</w:t>
      </w:r>
      <w:proofErr w:type="spellStart"/>
      <w:r w:rsidRPr="00820794">
        <w:rPr>
          <w:rFonts w:ascii="Times New Roman" w:eastAsia="Times New Roman" w:hAnsi="Times New Roman" w:cs="Times New Roman"/>
          <w:b/>
          <w:bCs/>
          <w:color w:val="000000"/>
          <w:sz w:val="18"/>
          <w:szCs w:val="18"/>
          <w:lang w:val="en-US"/>
        </w:rPr>
        <w:t>ElapsedTime</w:t>
      </w:r>
      <w:proofErr w:type="spellEnd"/>
      <w:r w:rsidRPr="00820794">
        <w:rPr>
          <w:rFonts w:ascii="Times New Roman" w:eastAsia="Times New Roman" w:hAnsi="Times New Roman" w:cs="Times New Roman"/>
          <w:color w:val="000000"/>
          <w:sz w:val="18"/>
          <w:szCs w:val="18"/>
        </w:rPr>
        <w:t>)покажет60,значения концентрации веществ читаются для каждого сосуда на соответствующей стороне экрана.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7.Как только «Прошедшее время»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ElapsedTim</w:t>
      </w:r>
      <w:r w:rsidRPr="00820794">
        <w:rPr>
          <w:rFonts w:ascii="Times New Roman" w:eastAsia="Times New Roman" w:hAnsi="Times New Roman" w:cs="Times New Roman"/>
          <w:color w:val="000000"/>
          <w:sz w:val="18"/>
          <w:szCs w:val="18"/>
          <w:lang w:val="en-US"/>
        </w:rPr>
        <w:t>e</w:t>
      </w:r>
      <w:proofErr w:type="spellEnd"/>
      <w:r w:rsidRPr="00820794">
        <w:rPr>
          <w:rFonts w:ascii="Times New Roman" w:eastAsia="Times New Roman" w:hAnsi="Times New Roman" w:cs="Times New Roman"/>
          <w:color w:val="000000"/>
          <w:sz w:val="18"/>
          <w:szCs w:val="18"/>
        </w:rPr>
        <w:t>) достигнет 60, вы будете извещены строкой экрана, что равновесие достигнуто.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8.Нажмите кнопку «Зарегистрировать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записи данных этого эксперимента.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w:t>
      </w:r>
      <w:proofErr w:type="gramStart"/>
      <w:r w:rsidRPr="00820794">
        <w:rPr>
          <w:rFonts w:ascii="Times New Roman" w:eastAsia="Times New Roman" w:hAnsi="Times New Roman" w:cs="Times New Roman"/>
          <w:color w:val="000000"/>
          <w:sz w:val="18"/>
          <w:szCs w:val="18"/>
        </w:rPr>
        <w:t>Нажмитекнопку«</w:t>
      </w:r>
      <w:proofErr w:type="gramEnd"/>
      <w:r w:rsidRPr="00820794">
        <w:rPr>
          <w:rFonts w:ascii="Times New Roman" w:eastAsia="Times New Roman" w:hAnsi="Times New Roman" w:cs="Times New Roman"/>
          <w:color w:val="000000"/>
          <w:sz w:val="18"/>
          <w:szCs w:val="18"/>
        </w:rPr>
        <w:t>Промывка»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w:t>
      </w:r>
      <w:proofErr w:type="spellStart"/>
      <w:r w:rsidRPr="00820794">
        <w:rPr>
          <w:rFonts w:ascii="Times New Roman" w:eastAsia="Times New Roman" w:hAnsi="Times New Roman" w:cs="Times New Roman"/>
          <w:color w:val="000000"/>
          <w:sz w:val="18"/>
          <w:szCs w:val="18"/>
        </w:rPr>
        <w:t>слеваисправа,чтобыопорожнить</w:t>
      </w:r>
      <w:proofErr w:type="spellEnd"/>
      <w:r w:rsidRPr="00820794">
        <w:rPr>
          <w:rFonts w:ascii="Times New Roman" w:eastAsia="Times New Roman" w:hAnsi="Times New Roman" w:cs="Times New Roman"/>
          <w:color w:val="000000"/>
          <w:sz w:val="18"/>
          <w:szCs w:val="18"/>
        </w:rPr>
        <w:t xml:space="preserve"> сосуды.</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10.Верните диализную мембрану в ее исходное положение, перемещая ее в мембранную камеру.</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1-10 для других диализных мембран. Регистрируйте результаты каждого эксперимента, после чего промывайте сосуды и возвращайте в камеру диализную мембрану.</w:t>
      </w:r>
    </w:p>
    <w:p w:rsidR="009A03D8" w:rsidRPr="00820794" w:rsidRDefault="009A03D8" w:rsidP="00820794">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b/>
          <w:bCs/>
          <w:sz w:val="18"/>
          <w:szCs w:val="18"/>
        </w:rPr>
      </w:pPr>
      <w:r w:rsidRPr="00820794">
        <w:rPr>
          <w:rFonts w:ascii="Times New Roman" w:eastAsia="Times New Roman" w:hAnsi="Times New Roman" w:cs="Times New Roman"/>
          <w:b/>
          <w:bCs/>
          <w:sz w:val="18"/>
          <w:szCs w:val="18"/>
        </w:rPr>
        <w:t>Обсуждение результатов:</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Обратитесь к периодической таблице элементов и ответьте на вопросы: </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 </w:t>
      </w:r>
      <w:r w:rsidRPr="00820794">
        <w:rPr>
          <w:rFonts w:ascii="Times New Roman" w:eastAsia="Times New Roman" w:hAnsi="Times New Roman" w:cs="Times New Roman"/>
          <w:i/>
          <w:iCs/>
          <w:color w:val="000000"/>
          <w:sz w:val="18"/>
          <w:szCs w:val="18"/>
        </w:rPr>
        <w:t xml:space="preserve">Каков молекулярный вес </w:t>
      </w:r>
      <w:r w:rsidRPr="00820794">
        <w:rPr>
          <w:rFonts w:ascii="Times New Roman" w:eastAsia="Times New Roman" w:hAnsi="Times New Roman" w:cs="Times New Roman"/>
          <w:i/>
          <w:iCs/>
          <w:color w:val="000000"/>
          <w:sz w:val="18"/>
          <w:szCs w:val="18"/>
          <w:lang w:val="en-US"/>
        </w:rPr>
        <w:t>Na</w:t>
      </w:r>
      <w:proofErr w:type="gramStart"/>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w:t>
      </w:r>
      <w:proofErr w:type="gramEnd"/>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_______________________</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2.Каков молекулярный вес С</w:t>
      </w:r>
      <w:r w:rsidRPr="00820794">
        <w:rPr>
          <w:rFonts w:ascii="Times New Roman" w:eastAsia="Times New Roman" w:hAnsi="Times New Roman" w:cs="Times New Roman"/>
          <w:i/>
          <w:iCs/>
          <w:color w:val="000000"/>
          <w:sz w:val="18"/>
          <w:szCs w:val="18"/>
          <w:lang w:val="en-US"/>
        </w:rPr>
        <w:t>l</w:t>
      </w:r>
      <w:proofErr w:type="gramStart"/>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w:t>
      </w:r>
      <w:proofErr w:type="gramEnd"/>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________________________</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3.Какой</w:t>
      </w:r>
      <w:r w:rsidRPr="00820794">
        <w:rPr>
          <w:rFonts w:ascii="Times New Roman" w:eastAsia="Times New Roman" w:hAnsi="Times New Roman" w:cs="Times New Roman"/>
          <w:i/>
          <w:iCs/>
          <w:color w:val="000000"/>
          <w:sz w:val="18"/>
          <w:szCs w:val="18"/>
          <w:lang w:val="en-US"/>
        </w:rPr>
        <w:t>MWCO</w:t>
      </w:r>
      <w:proofErr w:type="spellStart"/>
      <w:r w:rsidRPr="00820794">
        <w:rPr>
          <w:rFonts w:ascii="Times New Roman" w:eastAsia="Times New Roman" w:hAnsi="Times New Roman" w:cs="Times New Roman"/>
          <w:i/>
          <w:iCs/>
          <w:color w:val="000000"/>
          <w:sz w:val="18"/>
          <w:szCs w:val="18"/>
        </w:rPr>
        <w:t>диализноймембраныпозволяетэтимионам</w:t>
      </w:r>
      <w:proofErr w:type="spellEnd"/>
      <w:r w:rsidRPr="00820794">
        <w:rPr>
          <w:rFonts w:ascii="Times New Roman" w:eastAsia="Times New Roman" w:hAnsi="Times New Roman" w:cs="Times New Roman"/>
          <w:i/>
          <w:iCs/>
          <w:color w:val="000000"/>
          <w:sz w:val="18"/>
          <w:szCs w:val="18"/>
        </w:rPr>
        <w:t xml:space="preserve"> проходить через </w:t>
      </w:r>
      <w:proofErr w:type="gramStart"/>
      <w:r w:rsidRPr="00820794">
        <w:rPr>
          <w:rFonts w:ascii="Times New Roman" w:eastAsia="Times New Roman" w:hAnsi="Times New Roman" w:cs="Times New Roman"/>
          <w:i/>
          <w:iCs/>
          <w:color w:val="000000"/>
          <w:sz w:val="18"/>
          <w:szCs w:val="18"/>
        </w:rPr>
        <w:t>нее?</w:t>
      </w:r>
      <w:r w:rsidRPr="00820794">
        <w:rPr>
          <w:rFonts w:ascii="Times New Roman" w:eastAsia="Times New Roman" w:hAnsi="Times New Roman" w:cs="Times New Roman"/>
          <w:color w:val="000000"/>
          <w:sz w:val="18"/>
          <w:szCs w:val="18"/>
        </w:rPr>
        <w:t>_</w:t>
      </w:r>
      <w:proofErr w:type="gramEnd"/>
      <w:r w:rsidRPr="00820794">
        <w:rPr>
          <w:rFonts w:ascii="Times New Roman" w:eastAsia="Times New Roman" w:hAnsi="Times New Roman" w:cs="Times New Roman"/>
          <w:color w:val="000000"/>
          <w:sz w:val="18"/>
          <w:szCs w:val="18"/>
        </w:rPr>
        <w:t>_________________</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12.Повторите</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этот</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помещая</w:t>
      </w:r>
      <w:r w:rsidR="00DC05F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оставшиеся</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растворенные вещества (мочевину, альбумин и глюкозу) в левый сосуд и дистиллированную воду (</w:t>
      </w:r>
      <w:proofErr w:type="spellStart"/>
      <w:r w:rsidRPr="00820794">
        <w:rPr>
          <w:rFonts w:ascii="Times New Roman" w:eastAsia="Times New Roman" w:hAnsi="Times New Roman" w:cs="Times New Roman"/>
          <w:b/>
          <w:color w:val="000000"/>
          <w:sz w:val="18"/>
          <w:szCs w:val="18"/>
          <w:lang w:val="en-US"/>
        </w:rPr>
        <w:t>DeionizerWater</w:t>
      </w:r>
      <w:proofErr w:type="spellEnd"/>
      <w:r w:rsidRPr="00820794">
        <w:rPr>
          <w:rFonts w:ascii="Times New Roman" w:eastAsia="Times New Roman" w:hAnsi="Times New Roman" w:cs="Times New Roman"/>
          <w:color w:val="000000"/>
          <w:sz w:val="18"/>
          <w:szCs w:val="18"/>
        </w:rPr>
        <w:t xml:space="preserve">) </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правый</w:t>
      </w:r>
      <w:r w:rsidR="009765AE">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Регистрируйте</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пользуясь</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кнопкой </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промывайте сосуды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и заменяйте диализную мембрану после каждого эксперимента. Нажимая кнопку «Инструменты»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«Распечатать</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получите</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распечатку</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результатов</w:t>
      </w:r>
      <w:r w:rsidR="00E11E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ваших экспериментов.</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13.Заполните таблицу с вашими результатами.</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1914"/>
        <w:gridCol w:w="1914"/>
        <w:gridCol w:w="1914"/>
        <w:gridCol w:w="1915"/>
      </w:tblGrid>
      <w:tr w:rsidR="009A03D8" w:rsidRPr="00820794" w:rsidTr="009A03D8">
        <w:tc>
          <w:tcPr>
            <w:tcW w:w="1914" w:type="dxa"/>
            <w:vMerge w:val="restart"/>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color w:val="000000"/>
                <w:sz w:val="18"/>
                <w:szCs w:val="18"/>
              </w:rPr>
              <w:t>Растворённоевещество</w:t>
            </w:r>
            <w:proofErr w:type="spellEnd"/>
          </w:p>
        </w:tc>
        <w:tc>
          <w:tcPr>
            <w:tcW w:w="7657" w:type="dxa"/>
            <w:gridSpan w:val="4"/>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Имеет ли место диффузия? (+ или -)</w:t>
            </w:r>
          </w:p>
        </w:tc>
      </w:tr>
      <w:tr w:rsidR="009A03D8" w:rsidRPr="00820794" w:rsidTr="009A03D8">
        <w:tc>
          <w:tcPr>
            <w:tcW w:w="1914" w:type="dxa"/>
            <w:vMerge/>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7657" w:type="dxa"/>
            <w:gridSpan w:val="4"/>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Мембрана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w:t>
            </w:r>
          </w:p>
        </w:tc>
      </w:tr>
      <w:tr w:rsidR="009A03D8" w:rsidRPr="00820794" w:rsidTr="009A03D8">
        <w:tc>
          <w:tcPr>
            <w:tcW w:w="1914" w:type="dxa"/>
            <w:vMerge/>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20</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50</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100</w:t>
            </w: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200</w:t>
            </w: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color w:val="000000"/>
                <w:sz w:val="18"/>
                <w:szCs w:val="18"/>
                <w:lang w:val="en-US"/>
              </w:rPr>
              <w:t>NaCI</w:t>
            </w:r>
            <w:proofErr w:type="spellEnd"/>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Мочевина</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114AA5">
      <w:pPr>
        <w:numPr>
          <w:ilvl w:val="0"/>
          <w:numId w:val="24"/>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Сделайте заключение:</w:t>
      </w:r>
    </w:p>
    <w:p w:rsidR="009A03D8" w:rsidRPr="00820794" w:rsidRDefault="009A03D8" w:rsidP="00820794">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18"/>
          <w:szCs w:val="18"/>
        </w:rPr>
      </w:pPr>
    </w:p>
    <w:p w:rsidR="009A03D8" w:rsidRDefault="009A03D8" w:rsidP="00114AA5">
      <w:pPr>
        <w:pStyle w:val="a3"/>
        <w:numPr>
          <w:ilvl w:val="0"/>
          <w:numId w:val="35"/>
        </w:num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2D3B52">
        <w:rPr>
          <w:rFonts w:ascii="Times New Roman" w:eastAsia="Times New Roman" w:hAnsi="Times New Roman" w:cs="Times New Roman"/>
          <w:i/>
          <w:iCs/>
          <w:color w:val="000000"/>
          <w:sz w:val="18"/>
          <w:szCs w:val="18"/>
        </w:rPr>
        <w:t>Какие вещества диффундируют из левого сосуда в правый?</w:t>
      </w:r>
    </w:p>
    <w:p w:rsidR="002D3B52" w:rsidRPr="002D3B52" w:rsidRDefault="002D3B52" w:rsidP="002D3B52">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2D3B52" w:rsidRPr="002D3B52" w:rsidRDefault="002D3B52" w:rsidP="002D3B52">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2D3B52" w:rsidRDefault="009A03D8" w:rsidP="00114AA5">
      <w:pPr>
        <w:pStyle w:val="a3"/>
        <w:numPr>
          <w:ilvl w:val="0"/>
          <w:numId w:val="35"/>
        </w:num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2D3B52">
        <w:rPr>
          <w:rFonts w:ascii="Times New Roman" w:eastAsia="Times New Roman" w:hAnsi="Times New Roman" w:cs="Times New Roman"/>
          <w:i/>
          <w:iCs/>
          <w:color w:val="000000"/>
          <w:sz w:val="18"/>
          <w:szCs w:val="18"/>
        </w:rPr>
        <w:t>Какие вещества не делают этого</w:t>
      </w:r>
      <w:r w:rsidR="002D3B52">
        <w:rPr>
          <w:rFonts w:ascii="Times New Roman" w:eastAsia="Times New Roman" w:hAnsi="Times New Roman" w:cs="Times New Roman"/>
          <w:i/>
          <w:iCs/>
          <w:color w:val="000000"/>
          <w:sz w:val="18"/>
          <w:szCs w:val="18"/>
        </w:rPr>
        <w:t xml:space="preserve"> и почему</w:t>
      </w:r>
      <w:r w:rsidRPr="002D3B52">
        <w:rPr>
          <w:rFonts w:ascii="Times New Roman" w:eastAsia="Times New Roman" w:hAnsi="Times New Roman" w:cs="Times New Roman"/>
          <w:i/>
          <w:iCs/>
          <w:color w:val="000000"/>
          <w:sz w:val="18"/>
          <w:szCs w:val="18"/>
        </w:rPr>
        <w:t>?</w:t>
      </w:r>
    </w:p>
    <w:p w:rsidR="002D3B52" w:rsidRPr="002D3B52" w:rsidRDefault="002D3B52" w:rsidP="002D3B52">
      <w:pPr>
        <w:pStyle w:val="a3"/>
        <w:rPr>
          <w:rFonts w:ascii="Times New Roman" w:eastAsia="Times New Roman" w:hAnsi="Times New Roman" w:cs="Times New Roman"/>
          <w:sz w:val="18"/>
          <w:szCs w:val="18"/>
        </w:rPr>
      </w:pPr>
    </w:p>
    <w:p w:rsidR="002D3B52" w:rsidRDefault="002D3B52" w:rsidP="00E05A0A">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r w:rsidRPr="00820794">
        <w:rPr>
          <w:rFonts w:ascii="Times New Roman" w:eastAsia="Times New Roman" w:hAnsi="Times New Roman" w:cs="Times New Roman"/>
          <w:b/>
          <w:bCs/>
          <w:i/>
          <w:iCs/>
          <w:color w:val="000000"/>
          <w:sz w:val="18"/>
          <w:szCs w:val="18"/>
        </w:rPr>
        <w:t>Работа №2.</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bCs/>
          <w:color w:val="000000"/>
          <w:sz w:val="18"/>
          <w:szCs w:val="18"/>
        </w:rPr>
        <w:t>МОДЕЛИРОВАНИЕ ДИАЛИЗА</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9A03D8" w:rsidRPr="00820794" w:rsidRDefault="009A03D8" w:rsidP="00820794">
      <w:pPr>
        <w:shd w:val="clear" w:color="auto" w:fill="FFFFFF"/>
        <w:autoSpaceDE w:val="0"/>
        <w:autoSpaceDN w:val="0"/>
        <w:adjustRightInd w:val="0"/>
        <w:spacing w:after="0" w:line="240" w:lineRule="auto"/>
        <w:ind w:firstLine="51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Механизмы диализа используются у пациентов, имеющих нарушение функции почек. Мочевина, как продукт разрушения аминокислот, должна удаляться из крови пациентов, так как она является токсичной для организма и может приводить к летальному исходу. Механизмы диализа применяют для очищения крови, пропуская ее через селективно проницаемую мембрану искусственной почки с целью удаления мочевины из крови. С одной стороны мембраны нашей модели находится кровь пациента, а с другой стороны - жидкости с заданными концентрациями веществ, таких как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K</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Ca</w:t>
      </w:r>
      <w:r w:rsidRPr="00820794">
        <w:rPr>
          <w:rFonts w:ascii="Times New Roman" w:eastAsia="Times New Roman" w:hAnsi="Times New Roman" w:cs="Times New Roman"/>
          <w:color w:val="000000"/>
          <w:sz w:val="18"/>
          <w:szCs w:val="18"/>
          <w:vertAlign w:val="superscript"/>
        </w:rPr>
        <w:t>2+</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sz w:val="18"/>
          <w:szCs w:val="18"/>
          <w:lang w:val="en-US"/>
        </w:rPr>
        <w:t>HC</w:t>
      </w:r>
      <w:r w:rsidRPr="00820794">
        <w:rPr>
          <w:rFonts w:ascii="Times New Roman" w:eastAsia="Times New Roman" w:hAnsi="Times New Roman" w:cs="Times New Roman"/>
          <w:sz w:val="18"/>
          <w:szCs w:val="18"/>
        </w:rPr>
        <w:t>О</w:t>
      </w:r>
      <w:r w:rsidRPr="00820794">
        <w:rPr>
          <w:rFonts w:ascii="Times New Roman" w:eastAsia="Times New Roman" w:hAnsi="Times New Roman" w:cs="Times New Roman"/>
          <w:sz w:val="18"/>
          <w:szCs w:val="18"/>
          <w:vertAlign w:val="subscript"/>
        </w:rPr>
        <w:t>3</w:t>
      </w:r>
      <w:r w:rsidRPr="00820794">
        <w:rPr>
          <w:rFonts w:ascii="Times New Roman" w:eastAsia="Times New Roman" w:hAnsi="Times New Roman" w:cs="Times New Roman"/>
          <w:sz w:val="18"/>
          <w:szCs w:val="18"/>
          <w:vertAlign w:val="superscript"/>
        </w:rPr>
        <w:t>-</w:t>
      </w:r>
      <w:r w:rsidRPr="00820794">
        <w:rPr>
          <w:rFonts w:ascii="Times New Roman" w:eastAsia="Times New Roman" w:hAnsi="Times New Roman" w:cs="Times New Roman"/>
          <w:color w:val="000000"/>
          <w:sz w:val="18"/>
          <w:szCs w:val="18"/>
        </w:rPr>
        <w:t>, которые необходимы для организма. Моделируем этот процесс:</w:t>
      </w:r>
    </w:p>
    <w:p w:rsidR="009A03D8" w:rsidRPr="00820794" w:rsidRDefault="009A03D8" w:rsidP="00820794">
      <w:pPr>
        <w:shd w:val="clear" w:color="auto" w:fill="FFFFFF"/>
        <w:autoSpaceDE w:val="0"/>
        <w:autoSpaceDN w:val="0"/>
        <w:adjustRightInd w:val="0"/>
        <w:spacing w:after="0" w:line="240" w:lineRule="auto"/>
        <w:ind w:firstLine="510"/>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1.Поместить диализную мембрану 200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в мембранный держатель.</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2.Заполнить левыйсосуд10</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из</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четырех растворенных веществ</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нажать кнопку «Распределение»</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Этот сосуд будет представлять собой диализируемую кровь пациента.</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правый</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подобным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образом,</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но</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w:t>
      </w:r>
      <w:r w:rsidR="002D3B52">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концентрацией мочевины 0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то есть правый сосуд не будет содержать мочевины.</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«Время» на 60 минут и нажать кнопку «Старт», ожидая, когда экспериментальный период времени закончится.</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5.Сделайте заключение:</w:t>
      </w:r>
    </w:p>
    <w:p w:rsidR="009A03D8" w:rsidRDefault="009A03D8"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Что происходит с концентрацией мочевины в левом сосуде (пациент)?</w:t>
      </w:r>
    </w:p>
    <w:p w:rsidR="002D3B52" w:rsidRPr="00820794" w:rsidRDefault="002D3B52"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p>
    <w:p w:rsidR="009A03D8" w:rsidRDefault="009A03D8"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2. Почему это происходит?</w:t>
      </w:r>
    </w:p>
    <w:p w:rsidR="002D3B52" w:rsidRPr="00820794" w:rsidRDefault="002D3B52"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w:t>
      </w:r>
      <w:proofErr w:type="gramStart"/>
      <w:r w:rsidRPr="00820794">
        <w:rPr>
          <w:rFonts w:ascii="Times New Roman" w:eastAsia="Times New Roman" w:hAnsi="Times New Roman" w:cs="Times New Roman"/>
          <w:b/>
          <w:i/>
          <w:iCs/>
          <w:color w:val="000000"/>
          <w:sz w:val="18"/>
          <w:szCs w:val="18"/>
        </w:rPr>
        <w:t>3.</w:t>
      </w:r>
      <w:r w:rsidRPr="00820794">
        <w:rPr>
          <w:rFonts w:ascii="Times New Roman" w:eastAsia="Times New Roman" w:hAnsi="Times New Roman" w:cs="Times New Roman"/>
          <w:b/>
          <w:bCs/>
          <w:color w:val="000000"/>
          <w:sz w:val="18"/>
          <w:szCs w:val="18"/>
        </w:rPr>
        <w:t>ОБЛЕГЧЕННАЯ</w:t>
      </w:r>
      <w:proofErr w:type="gramEnd"/>
      <w:r w:rsidRPr="00820794">
        <w:rPr>
          <w:rFonts w:ascii="Times New Roman" w:eastAsia="Times New Roman" w:hAnsi="Times New Roman" w:cs="Times New Roman"/>
          <w:b/>
          <w:bCs/>
          <w:color w:val="000000"/>
          <w:sz w:val="18"/>
          <w:szCs w:val="18"/>
        </w:rPr>
        <w:t xml:space="preserve"> ДИФФУЗИЯ</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Нажимаем на кнопку эксперимент на верхней панели экрана. Выбираем раздел облегченная диффузия (</w:t>
      </w:r>
      <w:proofErr w:type="spellStart"/>
      <w:r w:rsidRPr="00820794">
        <w:rPr>
          <w:rFonts w:ascii="Times New Roman" w:eastAsia="Times New Roman" w:hAnsi="Times New Roman" w:cs="Times New Roman"/>
          <w:b/>
          <w:color w:val="000000"/>
          <w:sz w:val="18"/>
          <w:szCs w:val="18"/>
          <w:lang w:val="en-US"/>
        </w:rPr>
        <w:t>FacilitatedDiffusion</w:t>
      </w:r>
      <w:proofErr w:type="spellEnd"/>
      <w:proofErr w:type="gramStart"/>
      <w:r w:rsidRPr="00820794">
        <w:rPr>
          <w:rFonts w:ascii="Times New Roman" w:eastAsia="Times New Roman" w:hAnsi="Times New Roman" w:cs="Times New Roman"/>
          <w:color w:val="000000"/>
          <w:sz w:val="18"/>
          <w:szCs w:val="18"/>
        </w:rPr>
        <w:t>) ,</w:t>
      </w:r>
      <w:proofErr w:type="gramEnd"/>
      <w:r w:rsidRPr="00820794">
        <w:rPr>
          <w:rFonts w:ascii="Times New Roman" w:eastAsia="Times New Roman" w:hAnsi="Times New Roman" w:cs="Times New Roman"/>
          <w:color w:val="000000"/>
          <w:sz w:val="18"/>
          <w:szCs w:val="18"/>
        </w:rPr>
        <w:t xml:space="preserve"> появляется новый экран (рис. 2).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923153" cy="366591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val="0"/>
                        </a:ext>
                      </a:extLst>
                    </a:blip>
                    <a:srcRect l="7560" t="4003" r="7846" b="11832"/>
                    <a:stretch/>
                  </pic:blipFill>
                  <pic:spPr bwMode="auto">
                    <a:xfrm>
                      <a:off x="0" y="0"/>
                      <a:ext cx="4923153" cy="3665912"/>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2. Модель селективной мембраны для изучения облегченной диффузии.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Отметим, что существует два ключевых отличия от первой работы. Во-первых, на месте диализных мембран с правой стороны экрана имеется «Мембранный построитель» (</w:t>
      </w:r>
      <w:proofErr w:type="spellStart"/>
      <w:r w:rsidRPr="00820794">
        <w:rPr>
          <w:rFonts w:ascii="Times New Roman" w:eastAsia="Times New Roman" w:hAnsi="Times New Roman" w:cs="Times New Roman"/>
          <w:b/>
          <w:bCs/>
          <w:color w:val="000000"/>
          <w:sz w:val="18"/>
          <w:szCs w:val="18"/>
          <w:lang w:val="en-US"/>
        </w:rPr>
        <w:t>Membranebuilder</w:t>
      </w:r>
      <w:proofErr w:type="spellEnd"/>
      <w:r w:rsidRPr="00820794">
        <w:rPr>
          <w:rFonts w:ascii="Times New Roman" w:eastAsia="Times New Roman" w:hAnsi="Times New Roman" w:cs="Times New Roman"/>
          <w:color w:val="000000"/>
          <w:sz w:val="18"/>
          <w:szCs w:val="18"/>
        </w:rPr>
        <w:t xml:space="preserve">), который будет использоваться для изготовления мембран, транспортирующих молекулы из одного сосуда в другой. Во-вторых, в этом эксперименте мы будем работать только с глюкозой и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1.Заметим, что экран переносчика глюкозы установлен на 500. Нажимаем на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«Построить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Pr="00820794">
        <w:rPr>
          <w:rFonts w:ascii="Times New Roman" w:eastAsia="Times New Roman" w:hAnsi="Times New Roman" w:cs="Times New Roman"/>
          <w:b/>
          <w:bCs/>
          <w:color w:val="000000"/>
          <w:sz w:val="18"/>
          <w:szCs w:val="18"/>
        </w:rPr>
        <w:t>» (</w:t>
      </w:r>
      <w:proofErr w:type="spellStart"/>
      <w:r w:rsidRPr="00820794">
        <w:rPr>
          <w:rFonts w:ascii="Times New Roman" w:eastAsia="Times New Roman" w:hAnsi="Times New Roman" w:cs="Times New Roman"/>
          <w:b/>
          <w:bCs/>
          <w:color w:val="000000"/>
          <w:sz w:val="18"/>
          <w:szCs w:val="18"/>
          <w:lang w:val="en-US"/>
        </w:rPr>
        <w:t>Buildmembrane</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чтобы</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создать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мембранус500 переносчиками глюкозы.</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2.Переместить эту мембрану к мембранному держателю между двумя сосудами.</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3.Для левого сосуда, 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и глюкозу на отметке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w:t>
      </w:r>
      <w:r w:rsidRPr="00820794">
        <w:rPr>
          <w:rFonts w:ascii="Times New Roman" w:eastAsia="Times New Roman" w:hAnsi="Times New Roman" w:cs="Times New Roman"/>
          <w:color w:val="000000"/>
          <w:sz w:val="18"/>
          <w:szCs w:val="18"/>
          <w:lang w:val="en-US"/>
        </w:rPr>
        <w:t>c</w:t>
      </w:r>
      <w:r w:rsidRPr="00820794">
        <w:rPr>
          <w:rFonts w:ascii="Times New Roman" w:eastAsia="Times New Roman" w:hAnsi="Times New Roman" w:cs="Times New Roman"/>
          <w:color w:val="000000"/>
          <w:sz w:val="18"/>
          <w:szCs w:val="18"/>
        </w:rPr>
        <w:t xml:space="preserve"> помощью соответствующих кнопок «+» или «-». Затем нажать на кнопку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для заполнения левого сосуда.</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4.Для заполнения правого сосуда, нажать на кнопку «Дистиллированная вода»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ниже сосуда и затем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5.Установить таймер на 60 минут и нажать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6.Когдавремядостигнет60,</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нажимаем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«Зарегистрировать результат» (</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чтобы зарегистрировать результаты эксперимента и перенести их в таблицу №2.</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7.Нажать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«Промывка»</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каждым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сосудом,</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чтобы</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их опорожнить, а затем верните мембрану к мембранному построителю.</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8. Строим новую мембрану с 300 переносчиками и повторяем этот эксперимент. Регистрируем результаты, промываем сосуды и возвращаем мембрану в исходное положение после каждого опыта.</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9.Строим мембрану с 700 и 900 глюкозными переносчиками и повторяем эксперимент.</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10.Для сравнения устанавливается самая низкая концентрация глюкозы 3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и повторяются эксперименты в порядке, указанном в пунктах 1 - 9, также регистрируются результаты и заполняется таблица №2.</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414141"/>
          <w:sz w:val="18"/>
          <w:szCs w:val="18"/>
        </w:rPr>
      </w:pPr>
      <w:r w:rsidRPr="00820794">
        <w:rPr>
          <w:rFonts w:ascii="Times New Roman" w:eastAsia="Times New Roman" w:hAnsi="Times New Roman" w:cs="Times New Roman"/>
          <w:b/>
          <w:bCs/>
          <w:color w:val="414141"/>
          <w:sz w:val="18"/>
          <w:szCs w:val="1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1868"/>
        <w:gridCol w:w="1881"/>
        <w:gridCol w:w="1881"/>
        <w:gridCol w:w="1818"/>
      </w:tblGrid>
      <w:tr w:rsidR="009A03D8" w:rsidRPr="00820794" w:rsidTr="009A03D8">
        <w:trPr>
          <w:jc w:val="center"/>
        </w:trPr>
        <w:tc>
          <w:tcPr>
            <w:tcW w:w="9035" w:type="dxa"/>
            <w:gridSpan w:val="5"/>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414141"/>
                <w:sz w:val="18"/>
                <w:szCs w:val="18"/>
              </w:rPr>
              <w:t>Результаты облегченной диффузии</w:t>
            </w: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(solute)</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Плотность переносчиков </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MWCO</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Carriers)</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r w:rsidRPr="00820794">
              <w:rPr>
                <w:rFonts w:ascii="Times New Roman" w:eastAsia="Times New Roman" w:hAnsi="Times New Roman" w:cs="Times New Roman"/>
                <w:sz w:val="18"/>
                <w:szCs w:val="18"/>
              </w:rPr>
              <w:t>)</w:t>
            </w: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Скорость диффузии </w:t>
            </w:r>
            <w:proofErr w:type="spellStart"/>
            <w:r w:rsidRPr="00820794">
              <w:rPr>
                <w:rFonts w:ascii="Times New Roman" w:eastAsia="Times New Roman" w:hAnsi="Times New Roman" w:cs="Times New Roman"/>
                <w:sz w:val="18"/>
                <w:szCs w:val="18"/>
                <w:lang w:val="en-US"/>
              </w:rPr>
              <w:t>mM</w:t>
            </w:r>
            <w:proofErr w:type="spellEnd"/>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min</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FF0000"/>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Rate</w:t>
            </w:r>
            <w:r w:rsidRPr="00820794">
              <w:rPr>
                <w:rFonts w:ascii="Times New Roman" w:eastAsia="Times New Roman" w:hAnsi="Times New Roman" w:cs="Times New Roman"/>
                <w:sz w:val="18"/>
                <w:szCs w:val="18"/>
              </w:rPr>
              <w:t>)</w:t>
            </w: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NaCl</w:t>
            </w:r>
            <w:proofErr w:type="spellEnd"/>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11.Нажмите</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-Распечатать</w:t>
      </w:r>
      <w:r w:rsidR="000E7FC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w:t>
      </w:r>
      <w:r w:rsidR="000E3E84">
        <w:rPr>
          <w:rFonts w:ascii="Times New Roman" w:eastAsia="Times New Roman" w:hAnsi="Times New Roman" w:cs="Times New Roman"/>
          <w:b/>
          <w:bCs/>
          <w:color w:val="000000"/>
          <w:sz w:val="18"/>
          <w:szCs w:val="18"/>
          <w:lang w:val="en-US"/>
        </w:rPr>
        <w:t>Data</w:t>
      </w:r>
      <w:proofErr w:type="spellEnd"/>
      <w:proofErr w:type="gramStart"/>
      <w:r w:rsidRPr="00820794">
        <w:rPr>
          <w:rFonts w:ascii="Times New Roman" w:eastAsia="Times New Roman" w:hAnsi="Times New Roman" w:cs="Times New Roman"/>
          <w:color w:val="000000"/>
          <w:sz w:val="18"/>
          <w:szCs w:val="18"/>
        </w:rPr>
        <w:t>),чтобы</w:t>
      </w:r>
      <w:proofErr w:type="gramEnd"/>
      <w:r w:rsidRPr="00820794">
        <w:rPr>
          <w:rFonts w:ascii="Times New Roman" w:eastAsia="Times New Roman" w:hAnsi="Times New Roman" w:cs="Times New Roman"/>
          <w:color w:val="000000"/>
          <w:sz w:val="18"/>
          <w:szCs w:val="18"/>
        </w:rPr>
        <w:t xml:space="preserve"> распечатать данные.</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12.Сделайте заключение и ответьте на вопросы:</w:t>
      </w:r>
    </w:p>
    <w:p w:rsidR="009A03D8"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1. При данной концентрации глюкозы, какое количество времени требуется для изменения равновесия? и с какой плотностью переносчика для транспорта глюкозы?</w:t>
      </w:r>
    </w:p>
    <w:p w:rsidR="009B4CCC" w:rsidRDefault="009B4CCC"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B4CCC" w:rsidRPr="00820794" w:rsidRDefault="009B4CCC"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w:t>
      </w:r>
      <w:r w:rsidR="009A03D8" w:rsidRPr="009B4CCC">
        <w:rPr>
          <w:rFonts w:ascii="Times New Roman" w:eastAsia="Times New Roman" w:hAnsi="Times New Roman" w:cs="Times New Roman"/>
          <w:i/>
          <w:iCs/>
          <w:color w:val="000000"/>
          <w:sz w:val="18"/>
          <w:szCs w:val="18"/>
        </w:rPr>
        <w:t xml:space="preserve">Меняется ли уровень диффузии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от плотности переносчика</w:t>
      </w:r>
    </w:p>
    <w:p w:rsid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3.</w:t>
      </w:r>
      <w:r w:rsidR="009A03D8" w:rsidRPr="009B4CCC">
        <w:rPr>
          <w:rFonts w:ascii="Times New Roman" w:eastAsia="Times New Roman" w:hAnsi="Times New Roman" w:cs="Times New Roman"/>
          <w:i/>
          <w:iCs/>
          <w:color w:val="000000"/>
          <w:sz w:val="18"/>
          <w:szCs w:val="18"/>
        </w:rPr>
        <w:t xml:space="preserve">Каков механизм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транспорта?</w:t>
      </w:r>
    </w:p>
    <w:p w:rsid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4.</w:t>
      </w:r>
      <w:r w:rsidR="009A03D8" w:rsidRPr="009B4CCC">
        <w:rPr>
          <w:rFonts w:ascii="Times New Roman" w:eastAsia="Times New Roman" w:hAnsi="Times New Roman" w:cs="Times New Roman"/>
          <w:i/>
          <w:iCs/>
          <w:color w:val="000000"/>
          <w:sz w:val="18"/>
          <w:szCs w:val="18"/>
        </w:rPr>
        <w:t>Если вы имеете равное количество глюкозы в правом и левом сосудах, будет ли наблюдаться какая</w:t>
      </w:r>
      <w:r w:rsidRPr="009B4CCC">
        <w:rPr>
          <w:rFonts w:ascii="Times New Roman" w:eastAsia="Times New Roman" w:hAnsi="Times New Roman" w:cs="Times New Roman"/>
          <w:i/>
          <w:iCs/>
          <w:color w:val="000000"/>
          <w:sz w:val="18"/>
          <w:szCs w:val="18"/>
        </w:rPr>
        <w:t>-</w:t>
      </w:r>
      <w:r w:rsidR="009A03D8" w:rsidRPr="009B4CCC">
        <w:rPr>
          <w:rFonts w:ascii="Times New Roman" w:eastAsia="Times New Roman" w:hAnsi="Times New Roman" w:cs="Times New Roman"/>
          <w:i/>
          <w:iCs/>
          <w:color w:val="000000"/>
          <w:sz w:val="18"/>
          <w:szCs w:val="18"/>
        </w:rPr>
        <w:t>либо диффузия?</w:t>
      </w:r>
    </w:p>
    <w:p w:rsidR="009B4CCC" w:rsidRPr="009B4CCC" w:rsidRDefault="009B4CCC" w:rsidP="009B4CCC">
      <w:pPr>
        <w:pStyle w:val="a3"/>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E05A0A" w:rsidRDefault="00E05A0A" w:rsidP="0082079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E05A0A"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iCs/>
          <w:color w:val="000000"/>
          <w:sz w:val="18"/>
          <w:szCs w:val="18"/>
        </w:rPr>
        <w:t>Работа №</w:t>
      </w:r>
      <w:proofErr w:type="gramStart"/>
      <w:r w:rsidRPr="00E05A0A">
        <w:rPr>
          <w:rFonts w:ascii="Times New Roman" w:eastAsia="Times New Roman" w:hAnsi="Times New Roman" w:cs="Times New Roman"/>
          <w:b/>
          <w:iCs/>
          <w:color w:val="000000"/>
          <w:sz w:val="18"/>
          <w:szCs w:val="18"/>
        </w:rPr>
        <w:t>4.</w:t>
      </w:r>
      <w:r w:rsidRPr="00E05A0A">
        <w:rPr>
          <w:rFonts w:ascii="Times New Roman" w:eastAsia="Times New Roman" w:hAnsi="Times New Roman" w:cs="Times New Roman"/>
          <w:b/>
          <w:bCs/>
          <w:color w:val="000000"/>
          <w:sz w:val="18"/>
          <w:szCs w:val="18"/>
        </w:rPr>
        <w:t>ОСМОС</w:t>
      </w:r>
      <w:proofErr w:type="gramEnd"/>
    </w:p>
    <w:p w:rsidR="009A03D8" w:rsidRPr="00820794" w:rsidRDefault="009A03D8" w:rsidP="00820794">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Нажать на кнопку «Эксперимент» на верхней панели экрана «Содержание» и выбрать раздел «Осмос» (</w:t>
      </w:r>
      <w:r w:rsidRPr="00820794">
        <w:rPr>
          <w:rFonts w:ascii="Times New Roman" w:eastAsia="Times New Roman" w:hAnsi="Times New Roman" w:cs="Times New Roman"/>
          <w:b/>
          <w:color w:val="000000"/>
          <w:sz w:val="18"/>
          <w:szCs w:val="18"/>
          <w:lang w:val="en-US"/>
        </w:rPr>
        <w:t>Osmosis</w:t>
      </w:r>
      <w:proofErr w:type="gramStart"/>
      <w:r w:rsidRPr="00820794">
        <w:rPr>
          <w:rFonts w:ascii="Times New Roman" w:eastAsia="Times New Roman" w:hAnsi="Times New Roman" w:cs="Times New Roman"/>
          <w:color w:val="000000"/>
          <w:sz w:val="18"/>
          <w:szCs w:val="18"/>
        </w:rPr>
        <w:t>) .</w:t>
      </w:r>
      <w:proofErr w:type="gramEnd"/>
      <w:r w:rsidRPr="00820794">
        <w:rPr>
          <w:rFonts w:ascii="Times New Roman" w:eastAsia="Times New Roman" w:hAnsi="Times New Roman" w:cs="Times New Roman"/>
          <w:color w:val="000000"/>
          <w:sz w:val="18"/>
          <w:szCs w:val="18"/>
        </w:rPr>
        <w:t xml:space="preserve"> Появляется новый экран (рис. 3). Этот экран сходен с первым, который мы использовали</w:t>
      </w:r>
      <w:r w:rsidR="00E05A0A">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rPr>
        <w:t xml:space="preserve"> но время эксперимента по «Простой диффузии». Основное отличие заключается </w:t>
      </w:r>
      <w:r w:rsidRPr="00820794">
        <w:rPr>
          <w:rFonts w:ascii="Times New Roman" w:eastAsia="Times New Roman" w:hAnsi="Times New Roman" w:cs="Times New Roman"/>
          <w:i/>
          <w:iCs/>
          <w:color w:val="000000"/>
          <w:sz w:val="18"/>
          <w:szCs w:val="18"/>
        </w:rPr>
        <w:t xml:space="preserve">в </w:t>
      </w:r>
      <w:r w:rsidRPr="00820794">
        <w:rPr>
          <w:rFonts w:ascii="Times New Roman" w:eastAsia="Times New Roman" w:hAnsi="Times New Roman" w:cs="Times New Roman"/>
          <w:color w:val="000000"/>
          <w:sz w:val="18"/>
          <w:szCs w:val="18"/>
        </w:rPr>
        <w:t>том, что над каждым сосудом находится индикатор давления, который включается во время эксперимента.</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3. Модель селективной мембраны для изучения осмоса.</w:t>
      </w:r>
    </w:p>
    <w:p w:rsidR="009A03D8" w:rsidRPr="00820794" w:rsidRDefault="009A03D8" w:rsidP="00820794">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noProof/>
          <w:sz w:val="18"/>
          <w:szCs w:val="18"/>
        </w:rPr>
        <w:drawing>
          <wp:inline distT="0" distB="0" distL="0" distR="0">
            <wp:extent cx="4538749" cy="3424844"/>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40000" contrast="-20000"/>
                              </a14:imgEffect>
                            </a14:imgLayer>
                          </a14:imgProps>
                        </a:ext>
                        <a:ext uri="{28A0092B-C50C-407E-A947-70E740481C1C}">
                          <a14:useLocalDpi xmlns:a14="http://schemas.microsoft.com/office/drawing/2010/main" val="0"/>
                        </a:ext>
                      </a:extLst>
                    </a:blip>
                    <a:srcRect/>
                    <a:stretch/>
                  </pic:blipFill>
                  <pic:spPr bwMode="auto">
                    <a:xfrm>
                      <a:off x="0" y="0"/>
                      <a:ext cx="4538310" cy="3424513"/>
                    </a:xfrm>
                    <a:prstGeom prst="rect">
                      <a:avLst/>
                    </a:prstGeom>
                    <a:noFill/>
                    <a:ln>
                      <a:noFill/>
                    </a:ln>
                    <a:extLst>
                      <a:ext uri="{53640926-AAD7-44D8-BBD7-CCE9431645EC}">
                        <a14:shadowObscured xmlns:a14="http://schemas.microsoft.com/office/drawing/2010/main"/>
                      </a:ext>
                    </a:extLst>
                  </pic:spPr>
                </pic:pic>
              </a:graphicData>
            </a:graphic>
          </wp:inline>
        </w:drawing>
      </w:r>
    </w:p>
    <w:p w:rsidR="009A03D8" w:rsidRPr="00820794" w:rsidRDefault="009A03D8" w:rsidP="00820794">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 xml:space="preserve">: </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1.Возьмите 20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мембрану и установите ее между двумя сосудами.</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концентрацию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3.Заполнитьправый сосуд дистиллированной</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водой (</w:t>
      </w:r>
      <w:proofErr w:type="spellStart"/>
      <w:r w:rsidRPr="00820794">
        <w:rPr>
          <w:rFonts w:ascii="Times New Roman" w:eastAsia="Times New Roman" w:hAnsi="Times New Roman" w:cs="Times New Roman"/>
          <w:b/>
          <w:bCs/>
          <w:color w:val="000000"/>
          <w:sz w:val="18"/>
          <w:szCs w:val="18"/>
          <w:lang w:val="en-US"/>
        </w:rPr>
        <w:t>DeionizerWater</w:t>
      </w:r>
      <w:proofErr w:type="spellEnd"/>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color w:val="000000"/>
          <w:sz w:val="18"/>
          <w:szCs w:val="18"/>
        </w:rPr>
        <w:t>инажать</w:t>
      </w:r>
      <w:proofErr w:type="spellEnd"/>
      <w:r w:rsidRPr="00820794">
        <w:rPr>
          <w:rFonts w:ascii="Times New Roman" w:eastAsia="Times New Roman" w:hAnsi="Times New Roman" w:cs="Times New Roman"/>
          <w:color w:val="000000"/>
          <w:sz w:val="18"/>
          <w:szCs w:val="18"/>
        </w:rPr>
        <w:t xml:space="preserve">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proofErr w:type="gramStart"/>
      <w:r w:rsidRPr="00820794">
        <w:rPr>
          <w:rFonts w:ascii="Times New Roman" w:eastAsia="Times New Roman" w:hAnsi="Times New Roman" w:cs="Times New Roman"/>
          <w:color w:val="000000"/>
          <w:sz w:val="18"/>
          <w:szCs w:val="18"/>
        </w:rPr>
        <w:t>)..</w:t>
      </w:r>
      <w:proofErr w:type="gramEnd"/>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таймер времени на 60 минут.</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5.Нажать кнопку «Старт» для начала эксперимента. Обратите внимание на индикаторы «Давление»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Pressure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над каждым сосудом.</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время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эксперимента</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закончится,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кнопку «Зарегистрировать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sidR="00F44A65">
        <w:rPr>
          <w:rFonts w:ascii="Times New Roman" w:eastAsia="Times New Roman" w:hAnsi="Times New Roman" w:cs="Times New Roman"/>
          <w:b/>
          <w:bCs/>
          <w:color w:val="000000"/>
          <w:sz w:val="18"/>
          <w:szCs w:val="18"/>
          <w:lang w:val="en-US"/>
        </w:rPr>
        <w:t>dat</w:t>
      </w:r>
      <w:proofErr w:type="spellEnd"/>
      <w:r w:rsidR="00F44A65">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Данные перенесите в таблицу №3,</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7.Нажмите кнопку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 каждым сосудом, чтобы опорожнить их.</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8.Верните мембрану на прежнее место.</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9.Повторите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используя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оставшиеся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три</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мембраны. Зарегистрируйте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все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промывая</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сосуды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после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каждого эксперимента.</w:t>
      </w:r>
    </w:p>
    <w:p w:rsidR="009A03D8"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lastRenderedPageBreak/>
        <w:t>1.</w:t>
      </w:r>
      <w:r w:rsidR="009A03D8" w:rsidRPr="00820794">
        <w:rPr>
          <w:rFonts w:ascii="Times New Roman" w:eastAsia="Times New Roman" w:hAnsi="Times New Roman" w:cs="Times New Roman"/>
          <w:i/>
          <w:iCs/>
          <w:color w:val="000000"/>
          <w:sz w:val="18"/>
          <w:szCs w:val="18"/>
        </w:rPr>
        <w:t xml:space="preserve"> Наблюдали ли вы изменения давления во время эксперимента? Если это было, то в каком (каких) сосуде (сосудах) и с какой (какими) мембраной?</w:t>
      </w:r>
    </w:p>
    <w:p w:rsidR="009B4CCC" w:rsidRPr="00820794" w:rsidRDefault="009B4CCC"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2.</w:t>
      </w:r>
      <w:r w:rsidR="009A03D8" w:rsidRPr="009B4CCC">
        <w:rPr>
          <w:rFonts w:ascii="Times New Roman" w:eastAsia="Times New Roman" w:hAnsi="Times New Roman" w:cs="Times New Roman"/>
          <w:i/>
          <w:iCs/>
          <w:color w:val="000000"/>
          <w:sz w:val="18"/>
          <w:szCs w:val="18"/>
        </w:rPr>
        <w:t>Почему?</w:t>
      </w: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3.</w:t>
      </w:r>
      <w:r w:rsidR="009A03D8" w:rsidRPr="009B4CCC">
        <w:rPr>
          <w:rFonts w:ascii="Times New Roman" w:eastAsia="Times New Roman" w:hAnsi="Times New Roman" w:cs="Times New Roman"/>
          <w:i/>
          <w:iCs/>
          <w:color w:val="000000"/>
          <w:sz w:val="18"/>
          <w:szCs w:val="18"/>
        </w:rPr>
        <w:t xml:space="preserve">Диффундирует ли </w:t>
      </w:r>
      <w:r w:rsidR="009A03D8" w:rsidRPr="009B4CCC">
        <w:rPr>
          <w:rFonts w:ascii="Times New Roman" w:eastAsia="Times New Roman" w:hAnsi="Times New Roman" w:cs="Times New Roman"/>
          <w:i/>
          <w:iCs/>
          <w:color w:val="000000"/>
          <w:sz w:val="18"/>
          <w:szCs w:val="18"/>
          <w:lang w:val="en-US"/>
        </w:rPr>
        <w:t>Na</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/С</w:t>
      </w:r>
      <w:r w:rsidR="009A03D8" w:rsidRPr="009B4CCC">
        <w:rPr>
          <w:rFonts w:ascii="Times New Roman" w:eastAsia="Times New Roman" w:hAnsi="Times New Roman" w:cs="Times New Roman"/>
          <w:i/>
          <w:iCs/>
          <w:color w:val="000000"/>
          <w:sz w:val="18"/>
          <w:szCs w:val="18"/>
          <w:lang w:val="en-US"/>
        </w:rPr>
        <w:t>l</w:t>
      </w:r>
      <w:r w:rsidR="009A03D8" w:rsidRPr="009B4CCC">
        <w:rPr>
          <w:rFonts w:ascii="Times New Roman" w:eastAsia="Times New Roman" w:hAnsi="Times New Roman" w:cs="Times New Roman"/>
          <w:i/>
          <w:iCs/>
          <w:color w:val="000000"/>
          <w:sz w:val="18"/>
          <w:szCs w:val="18"/>
          <w:vertAlign w:val="superscript"/>
        </w:rPr>
        <w:t>-</w:t>
      </w:r>
      <w:r w:rsidR="009A03D8" w:rsidRPr="009B4CCC">
        <w:rPr>
          <w:rFonts w:ascii="Times New Roman" w:eastAsia="Times New Roman" w:hAnsi="Times New Roman" w:cs="Times New Roman"/>
          <w:i/>
          <w:iCs/>
          <w:color w:val="000000"/>
          <w:sz w:val="18"/>
          <w:szCs w:val="18"/>
        </w:rPr>
        <w:t xml:space="preserve"> из левого сосуда в правый сосуд? Если да, то с какой мембраной (</w:t>
      </w:r>
      <w:r w:rsidR="009A03D8" w:rsidRPr="009B4CCC">
        <w:rPr>
          <w:rFonts w:ascii="Times New Roman" w:eastAsia="Times New Roman" w:hAnsi="Times New Roman" w:cs="Times New Roman"/>
          <w:i/>
          <w:iCs/>
          <w:color w:val="000000"/>
          <w:sz w:val="18"/>
          <w:szCs w:val="18"/>
          <w:lang w:val="en-US"/>
        </w:rPr>
        <w:t>MWCO</w:t>
      </w:r>
      <w:r w:rsidR="009A03D8" w:rsidRPr="009B4CCC">
        <w:rPr>
          <w:rFonts w:ascii="Times New Roman" w:eastAsia="Times New Roman" w:hAnsi="Times New Roman" w:cs="Times New Roman"/>
          <w:i/>
          <w:iCs/>
          <w:color w:val="000000"/>
          <w:sz w:val="18"/>
          <w:szCs w:val="18"/>
        </w:rPr>
        <w:t>)?</w:t>
      </w:r>
    </w:p>
    <w:p w:rsidR="009B4CCC" w:rsidRPr="009B4CCC" w:rsidRDefault="009B4CCC" w:rsidP="009B4CCC">
      <w:pPr>
        <w:pStyle w:val="a3"/>
        <w:rPr>
          <w:rFonts w:ascii="Times New Roman" w:eastAsia="Times New Roman" w:hAnsi="Times New Roman" w:cs="Times New Roman"/>
          <w:sz w:val="18"/>
          <w:szCs w:val="18"/>
        </w:rPr>
      </w:pP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9B4CCC" w:rsidRDefault="009B4CCC" w:rsidP="009B4CCC">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4.</w:t>
      </w:r>
      <w:r w:rsidR="009A03D8" w:rsidRPr="009B4CCC">
        <w:rPr>
          <w:rFonts w:ascii="Times New Roman" w:eastAsia="Times New Roman" w:hAnsi="Times New Roman" w:cs="Times New Roman"/>
          <w:i/>
          <w:iCs/>
          <w:color w:val="000000"/>
          <w:sz w:val="18"/>
          <w:szCs w:val="18"/>
        </w:rPr>
        <w:t>Почему?</w:t>
      </w:r>
    </w:p>
    <w:p w:rsid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B4CCC" w:rsidRPr="009B4CCC" w:rsidRDefault="009B4CCC" w:rsidP="009B4CCC">
      <w:pPr>
        <w:pStyle w:val="a3"/>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114AA5">
      <w:pPr>
        <w:numPr>
          <w:ilvl w:val="0"/>
          <w:numId w:val="22"/>
        </w:num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Повторите эксперимент, используя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альбумина в левом сосуде, затем </w:t>
      </w:r>
      <w:smartTag w:uri="urn:schemas-microsoft-com:office:smarttags" w:element="metricconverter">
        <w:smartTagPr>
          <w:attr w:name="ProductID" w:val="9 mM"/>
        </w:smartTagPr>
        <w:r w:rsidRPr="00820794">
          <w:rPr>
            <w:rFonts w:ascii="Times New Roman" w:eastAsia="Times New Roman" w:hAnsi="Times New Roman" w:cs="Times New Roman"/>
            <w:color w:val="000000"/>
            <w:sz w:val="18"/>
            <w:szCs w:val="18"/>
          </w:rPr>
          <w:t xml:space="preserve">9 </w:t>
        </w:r>
        <w:proofErr w:type="spellStart"/>
        <w:r w:rsidRPr="00820794">
          <w:rPr>
            <w:rFonts w:ascii="Times New Roman" w:eastAsia="Times New Roman" w:hAnsi="Times New Roman" w:cs="Times New Roman"/>
            <w:color w:val="000000"/>
            <w:sz w:val="18"/>
            <w:szCs w:val="18"/>
            <w:lang w:val="en-US"/>
          </w:rPr>
          <w:t>mM</w:t>
        </w:r>
      </w:smartTag>
      <w:proofErr w:type="spellEnd"/>
      <w:r w:rsidRPr="00820794">
        <w:rPr>
          <w:rFonts w:ascii="Times New Roman" w:eastAsia="Times New Roman" w:hAnsi="Times New Roman" w:cs="Times New Roman"/>
          <w:color w:val="000000"/>
          <w:sz w:val="18"/>
          <w:szCs w:val="18"/>
        </w:rPr>
        <w:t xml:space="preserve"> глюкозы. Заносите данные «Зарегистрировать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color w:val="000000"/>
          <w:sz w:val="18"/>
          <w:szCs w:val="18"/>
        </w:rPr>
        <w:t>после каждой серии эксперимента в таблицу №3.</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Таблица №3.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2"/>
        <w:gridCol w:w="1363"/>
        <w:gridCol w:w="1363"/>
        <w:gridCol w:w="1363"/>
        <w:gridCol w:w="1363"/>
        <w:gridCol w:w="1363"/>
        <w:gridCol w:w="1363"/>
      </w:tblGrid>
      <w:tr w:rsidR="009A03D8" w:rsidRPr="00820794" w:rsidTr="00820794">
        <w:tc>
          <w:tcPr>
            <w:tcW w:w="9540" w:type="dxa"/>
            <w:gridSpan w:val="7"/>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Результаты осмоса</w:t>
            </w: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Растворенное вещество</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solute)</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Мембрана (</w:t>
            </w:r>
            <w:r w:rsidRPr="00820794">
              <w:rPr>
                <w:rFonts w:ascii="Times New Roman" w:eastAsia="Times New Roman" w:hAnsi="Times New Roman" w:cs="Times New Roman"/>
                <w:color w:val="000000"/>
                <w:sz w:val="18"/>
                <w:szCs w:val="18"/>
                <w:lang w:val="en-US"/>
              </w:rPr>
              <w:t>MWCO)</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L</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roofErr w:type="spellStart"/>
            <w:r w:rsidRPr="00820794">
              <w:rPr>
                <w:rFonts w:ascii="Times New Roman" w:eastAsia="Times New Roman" w:hAnsi="Times New Roman" w:cs="Times New Roman"/>
                <w:sz w:val="18"/>
                <w:szCs w:val="18"/>
                <w:lang w:val="en-US"/>
              </w:rPr>
              <w:t>Startconc</w:t>
            </w:r>
            <w:proofErr w:type="spellEnd"/>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R</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Скорость перехода вещества</w:t>
            </w:r>
            <w:r w:rsidRPr="00820794">
              <w:rPr>
                <w:rFonts w:ascii="Times New Roman" w:eastAsia="Times New Roman" w:hAnsi="Times New Roman" w:cs="Times New Roman"/>
                <w:sz w:val="18"/>
                <w:szCs w:val="18"/>
                <w:lang w:val="en-US"/>
              </w:rPr>
              <w:t>Rate</w:t>
            </w: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Na+/Cl-</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«Инструменты</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 «Распечатать</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Printdat</w:t>
      </w:r>
      <w:proofErr w:type="spellEnd"/>
      <w:r w:rsidR="00F44A65">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распечатайте результаты. </w:t>
      </w:r>
    </w:p>
    <w:p w:rsidR="009A03D8" w:rsidRPr="00820794" w:rsidRDefault="009A03D8" w:rsidP="000F75D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Ответьте на следующие вопросы: </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Объясните взаимоотношения между концентрацией растворенного вещества и осмотическим давлением.</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Позволяет ли диффузия генерироваться осмотическому давлению?</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 Должно</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ли</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давление</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генерироваться,</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если</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концентрация</w:t>
      </w:r>
      <w:r w:rsidR="009B4CCC">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i/>
          <w:iCs/>
          <w:color w:val="000000"/>
          <w:sz w:val="18"/>
          <w:szCs w:val="18"/>
        </w:rPr>
        <w:t>растворенного вещества будет равной на противоположных сторонах мембраны?</w:t>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i/>
          <w:iCs/>
          <w:color w:val="000000"/>
          <w:sz w:val="18"/>
          <w:szCs w:val="18"/>
        </w:rPr>
        <w:t xml:space="preserve">4. Должно ли давление создаваться, если вы установили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глюкозы с одной стороны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w:t>
      </w:r>
      <w:proofErr w:type="spellStart"/>
      <w:r w:rsidRPr="00820794">
        <w:rPr>
          <w:rFonts w:ascii="Times New Roman" w:eastAsia="Times New Roman" w:hAnsi="Times New Roman" w:cs="Times New Roman"/>
          <w:i/>
          <w:iCs/>
          <w:color w:val="000000"/>
          <w:sz w:val="18"/>
          <w:szCs w:val="18"/>
          <w:lang w:val="en-US"/>
        </w:rPr>
        <w:t>NaCl</w:t>
      </w:r>
      <w:proofErr w:type="spellEnd"/>
      <w:r w:rsidRPr="00820794">
        <w:rPr>
          <w:rFonts w:ascii="Times New Roman" w:eastAsia="Times New Roman" w:hAnsi="Times New Roman" w:cs="Times New Roman"/>
          <w:color w:val="000000"/>
          <w:sz w:val="18"/>
          <w:szCs w:val="18"/>
        </w:rPr>
        <w:t xml:space="preserve">с </w:t>
      </w:r>
      <w:r w:rsidRPr="00820794">
        <w:rPr>
          <w:rFonts w:ascii="Times New Roman" w:eastAsia="Times New Roman" w:hAnsi="Times New Roman" w:cs="Times New Roman"/>
          <w:i/>
          <w:iCs/>
          <w:color w:val="000000"/>
          <w:sz w:val="18"/>
          <w:szCs w:val="18"/>
        </w:rPr>
        <w:t>другой стороны? Какой раствор генерировал давление</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5. Должно ли давление формироваться, если вы установили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альбумина на одной стороне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w:t>
      </w:r>
      <w:proofErr w:type="spellStart"/>
      <w:r w:rsidRPr="00820794">
        <w:rPr>
          <w:rFonts w:ascii="Times New Roman" w:eastAsia="Times New Roman" w:hAnsi="Times New Roman" w:cs="Times New Roman"/>
          <w:i/>
          <w:iCs/>
          <w:color w:val="000000"/>
          <w:sz w:val="18"/>
          <w:szCs w:val="18"/>
        </w:rPr>
        <w:t>тМ</w:t>
      </w:r>
      <w:proofErr w:type="spellEnd"/>
      <w:r w:rsidRPr="00820794">
        <w:rPr>
          <w:rFonts w:ascii="Times New Roman" w:eastAsia="Times New Roman" w:hAnsi="Times New Roman" w:cs="Times New Roman"/>
          <w:i/>
          <w:iCs/>
          <w:color w:val="000000"/>
          <w:sz w:val="18"/>
          <w:szCs w:val="18"/>
        </w:rPr>
        <w:t xml:space="preserve"> </w:t>
      </w:r>
      <w:proofErr w:type="spellStart"/>
      <w:r w:rsidRPr="00820794">
        <w:rPr>
          <w:rFonts w:ascii="Times New Roman" w:eastAsia="Times New Roman" w:hAnsi="Times New Roman" w:cs="Times New Roman"/>
          <w:i/>
          <w:iCs/>
          <w:color w:val="000000"/>
          <w:sz w:val="18"/>
          <w:szCs w:val="18"/>
          <w:lang w:val="en-US"/>
        </w:rPr>
        <w:t>NaCl</w:t>
      </w:r>
      <w:proofErr w:type="spellEnd"/>
      <w:r w:rsidRPr="00820794">
        <w:rPr>
          <w:rFonts w:ascii="Times New Roman" w:eastAsia="Times New Roman" w:hAnsi="Times New Roman" w:cs="Times New Roman"/>
          <w:i/>
          <w:iCs/>
          <w:color w:val="000000"/>
          <w:sz w:val="18"/>
          <w:szCs w:val="18"/>
        </w:rPr>
        <w:t xml:space="preserve"> с другой стороны?  Какой раствор генерировал давление?</w:t>
      </w: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№5</w:t>
      </w:r>
      <w:r w:rsidRPr="00820794">
        <w:rPr>
          <w:rFonts w:ascii="Times New Roman" w:eastAsia="Times New Roman" w:hAnsi="Times New Roman" w:cs="Times New Roman"/>
          <w:b/>
          <w:bCs/>
          <w:color w:val="000000"/>
          <w:sz w:val="18"/>
          <w:szCs w:val="18"/>
        </w:rPr>
        <w:t>ФИЛЬТРАЦИЯ</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Нажмите на кнопку «Эксперимент» на верхней панели экрана и выберете раздел «Фильтрация» (</w:t>
      </w:r>
      <w:r w:rsidRPr="00820794">
        <w:rPr>
          <w:rFonts w:ascii="Times New Roman" w:eastAsia="Times New Roman" w:hAnsi="Times New Roman" w:cs="Times New Roman"/>
          <w:b/>
          <w:color w:val="000000"/>
          <w:sz w:val="18"/>
          <w:szCs w:val="18"/>
          <w:lang w:val="en-US"/>
        </w:rPr>
        <w:t>Filtration</w:t>
      </w:r>
      <w:r w:rsidRPr="00820794">
        <w:rPr>
          <w:rFonts w:ascii="Times New Roman" w:eastAsia="Times New Roman" w:hAnsi="Times New Roman" w:cs="Times New Roman"/>
          <w:color w:val="000000"/>
          <w:sz w:val="18"/>
          <w:szCs w:val="18"/>
        </w:rPr>
        <w:t xml:space="preserve">). Вы видите открывшийся экран, на котором имеются заметные отличия от ранее выполненных работ (рис. 4).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extent cx="4563687" cy="341653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l="4628" t="5274" r="4628" b="4371"/>
                    <a:stretch/>
                  </pic:blipFill>
                  <pic:spPr bwMode="auto">
                    <a:xfrm>
                      <a:off x="0" y="0"/>
                      <a:ext cx="4567722" cy="3419551"/>
                    </a:xfrm>
                    <a:prstGeom prst="rect">
                      <a:avLst/>
                    </a:prstGeom>
                    <a:noFill/>
                    <a:ln>
                      <a:noFill/>
                    </a:ln>
                    <a:extLst>
                      <a:ext uri="{53640926-AAD7-44D8-BBD7-CCE9431645EC}">
                        <a14:shadowObscured xmlns:a14="http://schemas.microsoft.com/office/drawing/2010/main"/>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4. Модель селективной мембраны для изучения фильтрации</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Заметим, что два сосуда расположены на левой стороне экрана, один над другим. Верхний сосуд содержит шкалу давления.</w:t>
      </w:r>
    </w:p>
    <w:p w:rsidR="009A03D8" w:rsidRPr="00820794" w:rsidRDefault="009A03D8" w:rsidP="00820794">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В отличие от эксперимента по осмосу, в котором шкала давления определяет давление, которое развивается вследствие движения воды, эта шкала давления измеряет гидростатическое давление, которое будет фильтровать жидкость из верхнего сосуда в нижний. Экран «Анализ мембранного остатка» (</w:t>
      </w:r>
      <w:proofErr w:type="spellStart"/>
      <w:r w:rsidRPr="00820794">
        <w:rPr>
          <w:rFonts w:ascii="Times New Roman" w:eastAsia="Times New Roman" w:hAnsi="Times New Roman" w:cs="Times New Roman"/>
          <w:b/>
          <w:color w:val="000000"/>
          <w:sz w:val="18"/>
          <w:szCs w:val="18"/>
          <w:lang w:val="en-US"/>
        </w:rPr>
        <w:t>Membraneresidueanalysis</w:t>
      </w:r>
      <w:proofErr w:type="spellEnd"/>
      <w:r w:rsidRPr="00820794">
        <w:rPr>
          <w:rFonts w:ascii="Times New Roman" w:eastAsia="Times New Roman" w:hAnsi="Times New Roman" w:cs="Times New Roman"/>
          <w:color w:val="000000"/>
          <w:sz w:val="18"/>
          <w:szCs w:val="18"/>
        </w:rPr>
        <w:t>)будет использован для определения, если какое-либо вещество остается на мембране после каждой серии экспериментов.</w:t>
      </w:r>
    </w:p>
    <w:p w:rsidR="009A03D8" w:rsidRPr="00820794" w:rsidRDefault="009A03D8" w:rsidP="000F75D2">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1.Нажмите</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«мышки»</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ипереместите20</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мембрану</w:t>
      </w:r>
      <w:r w:rsidR="009B4CCC">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 мембранный держатель между двумя сосудами.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CI</w:t>
      </w:r>
      <w:r w:rsidRPr="00820794">
        <w:rPr>
          <w:rFonts w:ascii="Times New Roman" w:eastAsia="Times New Roman" w:hAnsi="Times New Roman" w:cs="Times New Roman"/>
          <w:color w:val="000000"/>
          <w:sz w:val="18"/>
          <w:szCs w:val="18"/>
        </w:rPr>
        <w:t xml:space="preserve">" на 9 </w:t>
      </w:r>
      <w:proofErr w:type="spellStart"/>
      <w:r w:rsidRPr="00820794">
        <w:rPr>
          <w:rFonts w:ascii="Times New Roman" w:eastAsia="Times New Roman" w:hAnsi="Times New Roman" w:cs="Times New Roman"/>
          <w:color w:val="000000"/>
          <w:sz w:val="18"/>
          <w:szCs w:val="18"/>
        </w:rPr>
        <w:t>тМ</w:t>
      </w:r>
      <w:proofErr w:type="spellEnd"/>
      <w:r w:rsidRPr="00820794">
        <w:rPr>
          <w:rFonts w:ascii="Times New Roman" w:eastAsia="Times New Roman" w:hAnsi="Times New Roman" w:cs="Times New Roman"/>
          <w:color w:val="000000"/>
          <w:sz w:val="18"/>
          <w:szCs w:val="18"/>
        </w:rPr>
        <w:t xml:space="preserve">, мочевину и глюкозу на 5 </w:t>
      </w:r>
      <w:proofErr w:type="spellStart"/>
      <w:r w:rsidRPr="00820794">
        <w:rPr>
          <w:rFonts w:ascii="Times New Roman" w:eastAsia="Times New Roman" w:hAnsi="Times New Roman" w:cs="Times New Roman"/>
          <w:color w:val="000000"/>
          <w:sz w:val="18"/>
          <w:szCs w:val="18"/>
        </w:rPr>
        <w:t>тМ</w:t>
      </w:r>
      <w:proofErr w:type="spellEnd"/>
      <w:r w:rsidRPr="00820794">
        <w:rPr>
          <w:rFonts w:ascii="Times New Roman" w:eastAsia="Times New Roman" w:hAnsi="Times New Roman" w:cs="Times New Roman"/>
          <w:color w:val="000000"/>
          <w:sz w:val="18"/>
          <w:szCs w:val="18"/>
        </w:rPr>
        <w:t xml:space="preserve"> и насыпьте «Древесный уголь» (</w:t>
      </w:r>
      <w:proofErr w:type="spellStart"/>
      <w:r w:rsidRPr="00820794">
        <w:rPr>
          <w:rFonts w:ascii="Times New Roman" w:eastAsia="Times New Roman" w:hAnsi="Times New Roman" w:cs="Times New Roman"/>
          <w:b/>
          <w:color w:val="000000"/>
          <w:sz w:val="18"/>
          <w:szCs w:val="18"/>
          <w:lang w:val="en-US"/>
        </w:rPr>
        <w:t>PowderedCharcoal</w:t>
      </w:r>
      <w:proofErr w:type="spellEnd"/>
      <w:r w:rsidRPr="00820794">
        <w:rPr>
          <w:rFonts w:ascii="Times New Roman" w:eastAsia="Times New Roman" w:hAnsi="Times New Roman" w:cs="Times New Roman"/>
          <w:color w:val="000000"/>
          <w:sz w:val="18"/>
          <w:szCs w:val="18"/>
        </w:rPr>
        <w:t xml:space="preserve">) 5мг/мл, нажав кнопку (+), расположенную после кнопок для растворенных веществ. Затем нажмите кнопку «Распределение»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 рядом с верхним сосудом.</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3.Установите давление на 50 </w:t>
      </w:r>
      <w:proofErr w:type="spellStart"/>
      <w:r w:rsidRPr="00820794">
        <w:rPr>
          <w:rFonts w:ascii="Times New Roman" w:eastAsia="Times New Roman" w:hAnsi="Times New Roman" w:cs="Times New Roman"/>
          <w:color w:val="000000"/>
          <w:sz w:val="18"/>
          <w:szCs w:val="18"/>
        </w:rPr>
        <w:t>мм.рт.ст</w:t>
      </w:r>
      <w:proofErr w:type="spellEnd"/>
      <w:r w:rsidRPr="00820794">
        <w:rPr>
          <w:rFonts w:ascii="Times New Roman" w:eastAsia="Times New Roman" w:hAnsi="Times New Roman" w:cs="Times New Roman"/>
          <w:color w:val="000000"/>
          <w:sz w:val="18"/>
          <w:szCs w:val="18"/>
        </w:rPr>
        <w:t>. и таймер времени на 60 минутах. Нажмите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«Старт».</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Вы</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можете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наблюдать,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жидкость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начала фильтроваться в нижний сосуд.</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4.Включитеустройствофильтрационногоанализа(</w:t>
      </w:r>
      <w:proofErr w:type="spellStart"/>
      <w:r w:rsidRPr="00820794">
        <w:rPr>
          <w:rFonts w:ascii="Times New Roman" w:eastAsia="Times New Roman" w:hAnsi="Times New Roman" w:cs="Times New Roman"/>
          <w:b/>
          <w:color w:val="000000"/>
          <w:sz w:val="18"/>
          <w:szCs w:val="18"/>
          <w:lang w:val="en-US"/>
        </w:rPr>
        <w:t>FiltrationRate</w:t>
      </w:r>
      <w:proofErr w:type="spellEnd"/>
      <w:r w:rsidRPr="00820794">
        <w:rPr>
          <w:rFonts w:ascii="Times New Roman" w:eastAsia="Times New Roman" w:hAnsi="Times New Roman" w:cs="Times New Roman"/>
          <w:color w:val="000000"/>
          <w:sz w:val="18"/>
          <w:szCs w:val="18"/>
        </w:rPr>
        <w:t>) (рядом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нижним сосудом),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дает вам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возможность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следить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за тем,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какое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растворенное вещество проходит через мембрану.</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5.По истечении 60 минут переместите мембрану к устройству анализа мембранного остатка и опустите ее с помощью «мышки». Мембрана окажется замкнутой на месте. Нажмите кнопку «Начало анализа» (</w:t>
      </w:r>
      <w:proofErr w:type="spellStart"/>
      <w:r w:rsidRPr="00820794">
        <w:rPr>
          <w:rFonts w:ascii="Times New Roman" w:eastAsia="Times New Roman" w:hAnsi="Times New Roman" w:cs="Times New Roman"/>
          <w:b/>
          <w:color w:val="000000"/>
          <w:sz w:val="18"/>
          <w:szCs w:val="18"/>
          <w:lang w:val="en-US"/>
        </w:rPr>
        <w:t>Startanalysis</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На табло результатов, внизу, вы увидите, какие растворенные вещества определяются на мембране, используемой для фильтрации.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6.Зарегистрируйте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результаты,</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нажимая</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«Зарегистрировать результат» </w:t>
      </w:r>
      <w:r w:rsidRPr="00820794">
        <w:rPr>
          <w:rFonts w:ascii="Times New Roman" w:eastAsia="Times New Roman" w:hAnsi="Times New Roman" w:cs="Times New Roman"/>
          <w:b/>
          <w:bCs/>
          <w:color w:val="000000"/>
          <w:sz w:val="18"/>
          <w:szCs w:val="18"/>
        </w:rPr>
        <w:t>(</w:t>
      </w:r>
      <w:proofErr w:type="spellStart"/>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proofErr w:type="spellEnd"/>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Каковы результаты вашего исходного анализа?</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7.Нажмите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кнопку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«Промывка»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верните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исходное положение.</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8.Установите50</w:t>
      </w:r>
      <w:r w:rsidRPr="00820794">
        <w:rPr>
          <w:rFonts w:ascii="Times New Roman" w:eastAsia="Times New Roman" w:hAnsi="Times New Roman" w:cs="Times New Roman"/>
          <w:color w:val="000000"/>
          <w:sz w:val="18"/>
          <w:szCs w:val="18"/>
          <w:lang w:val="en-US"/>
        </w:rPr>
        <w:t>MWCO</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мембрану</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мембранный</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держатель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между сосудами.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9.Оставьте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давление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на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50</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и</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повторите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эксперимент.</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Когда</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таймер времени достигнет 60 минут, выполните мембранный анализ и зарегистрируйте результаты.</w:t>
      </w:r>
    </w:p>
    <w:p w:rsidR="009A03D8" w:rsidRPr="00820794" w:rsidRDefault="009A03D8" w:rsidP="000F75D2">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10.Нажмите кнопку «Промывка»</w:t>
      </w:r>
      <w:r w:rsidRPr="00820794">
        <w:rPr>
          <w:rFonts w:ascii="Times New Roman" w:eastAsia="Times New Roman" w:hAnsi="Times New Roman" w:cs="Times New Roman"/>
          <w:b/>
          <w:color w:val="000000"/>
          <w:sz w:val="18"/>
          <w:szCs w:val="18"/>
        </w:rPr>
        <w:t xml:space="preserve"> (</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и верните мембрану.</w:t>
      </w:r>
    </w:p>
    <w:p w:rsidR="009A03D8" w:rsidRPr="00820794" w:rsidRDefault="009A03D8" w:rsidP="000F75D2">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8-10 с оставшимися двумя мембранами. Регистрируйте результаты для каждой серии экспериментов.</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12.Увеличьтедавлениедо100мм.рт.ст.и</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повторите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полностью эксперимент. Снова зарегистрируйте результаты.</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13.Нажмите кнопку «Инструменты </w:t>
      </w:r>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Распечатать результат» (</w:t>
      </w:r>
      <w:r w:rsidRPr="00820794">
        <w:rPr>
          <w:rFonts w:ascii="Times New Roman" w:eastAsia="Times New Roman" w:hAnsi="Times New Roman" w:cs="Times New Roman"/>
          <w:color w:val="000000"/>
          <w:sz w:val="18"/>
          <w:szCs w:val="18"/>
          <w:lang w:val="en-US"/>
        </w:rPr>
        <w:t>Tools</w:t>
      </w:r>
      <w:r w:rsidRPr="00820794">
        <w:rPr>
          <w:rFonts w:ascii="Times New Roman" w:eastAsia="Times New Roman" w:hAnsi="Times New Roman" w:cs="Times New Roman"/>
          <w:color w:val="000000"/>
          <w:sz w:val="18"/>
          <w:szCs w:val="18"/>
        </w:rPr>
        <w:t xml:space="preserve"> – </w:t>
      </w:r>
      <w:proofErr w:type="spellStart"/>
      <w:r w:rsidRPr="00820794">
        <w:rPr>
          <w:rFonts w:ascii="Times New Roman" w:eastAsia="Times New Roman" w:hAnsi="Times New Roman" w:cs="Times New Roman"/>
          <w:color w:val="000000"/>
          <w:sz w:val="18"/>
          <w:szCs w:val="18"/>
          <w:lang w:val="en-US"/>
        </w:rPr>
        <w:t>Printdata</w:t>
      </w:r>
      <w:proofErr w:type="spellEnd"/>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18"/>
          <w:szCs w:val="18"/>
        </w:rPr>
      </w:pPr>
      <w:r w:rsidRPr="00820794">
        <w:rPr>
          <w:rFonts w:ascii="Times New Roman" w:eastAsia="Times New Roman" w:hAnsi="Times New Roman" w:cs="Times New Roman"/>
          <w:iCs/>
          <w:color w:val="000000"/>
          <w:sz w:val="18"/>
          <w:szCs w:val="18"/>
        </w:rPr>
        <w:t>Ответьте на следующие вопросы:</w:t>
      </w: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1). Влияет ли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на скорость фильтрации?</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2). Влияет ли величина прикладываемого давления па уровень фильтрации?</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3). Все ли растворенные вещества проходят через все мембраны?</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4). Какие вещества не могут сделать этого? Почему?</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5). Как может организм селективно увеличивать уровень фильтрации данного органа или системы?</w:t>
      </w:r>
    </w:p>
    <w:p w:rsidR="004D1B38" w:rsidRPr="00820794" w:rsidRDefault="004D1B3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0F75D2"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0F75D2">
        <w:rPr>
          <w:rFonts w:ascii="Times New Roman" w:eastAsia="Times New Roman" w:hAnsi="Times New Roman" w:cs="Times New Roman"/>
          <w:b/>
          <w:iCs/>
          <w:color w:val="000000"/>
          <w:sz w:val="18"/>
          <w:szCs w:val="18"/>
        </w:rPr>
        <w:t>Работа №6.</w:t>
      </w:r>
      <w:r w:rsidRPr="000F75D2">
        <w:rPr>
          <w:rFonts w:ascii="Times New Roman" w:eastAsia="Times New Roman" w:hAnsi="Times New Roman" w:cs="Times New Roman"/>
          <w:b/>
          <w:bCs/>
          <w:color w:val="000000"/>
          <w:sz w:val="18"/>
          <w:szCs w:val="18"/>
        </w:rPr>
        <w:t>АКТИВНЫЙ ТРАНСПОРТ</w:t>
      </w:r>
    </w:p>
    <w:p w:rsidR="009A03D8" w:rsidRPr="00820794" w:rsidRDefault="009A03D8" w:rsidP="000F75D2">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«Эксперимент» на верхней панели экрана и выберите работу «Активный транспорт» </w:t>
      </w:r>
      <w:r w:rsidRPr="00820794">
        <w:rPr>
          <w:rFonts w:ascii="Times New Roman" w:eastAsia="Times New Roman" w:hAnsi="Times New Roman" w:cs="Times New Roman"/>
          <w:b/>
          <w:color w:val="000000"/>
          <w:sz w:val="18"/>
          <w:szCs w:val="18"/>
        </w:rPr>
        <w:t>(</w:t>
      </w:r>
      <w:proofErr w:type="spellStart"/>
      <w:r w:rsidRPr="00820794">
        <w:rPr>
          <w:rFonts w:ascii="Times New Roman" w:eastAsia="Times New Roman" w:hAnsi="Times New Roman" w:cs="Times New Roman"/>
          <w:b/>
          <w:color w:val="000000"/>
          <w:sz w:val="18"/>
          <w:szCs w:val="18"/>
          <w:lang w:val="en-US"/>
        </w:rPr>
        <w:t>ActiveTransport</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Новый экран, который появится, сходен с экраном работы по облегченной диффузии (рис. 5). </w:t>
      </w:r>
    </w:p>
    <w:p w:rsidR="009A03D8" w:rsidRPr="00820794" w:rsidRDefault="009A03D8"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lastRenderedPageBreak/>
        <w:t>Рисунок 5. Модель селективной мембраны для изучения активного транспорта.</w:t>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646815" cy="350797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rcRect l="4687" t="5172" r="4949" b="3879"/>
                    <a:stretch/>
                  </pic:blipFill>
                  <pic:spPr bwMode="auto">
                    <a:xfrm>
                      <a:off x="0" y="0"/>
                      <a:ext cx="4646677" cy="3507866"/>
                    </a:xfrm>
                    <a:prstGeom prst="rect">
                      <a:avLst/>
                    </a:prstGeom>
                    <a:noFill/>
                    <a:ln>
                      <a:noFill/>
                    </a:ln>
                    <a:extLst>
                      <a:ext uri="{53640926-AAD7-44D8-BBD7-CCE9431645EC}">
                        <a14:shadowObscured xmlns:a14="http://schemas.microsoft.com/office/drawing/2010/main"/>
                      </a:ext>
                    </a:extLst>
                  </pic:spPr>
                </pic:pic>
              </a:graphicData>
            </a:graphic>
          </wp:inline>
        </w:drawing>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Основным отличием является добавление АТФ-распределителя над сосудами. Напомним, что АТФ необходима для систем с активным транспортом и должна добавляться для каждой серии эксперимента.</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18"/>
          <w:szCs w:val="18"/>
        </w:rPr>
      </w:pPr>
      <w:r w:rsidRPr="00820794">
        <w:rPr>
          <w:rFonts w:ascii="Times New Roman" w:eastAsia="Times New Roman" w:hAnsi="Times New Roman" w:cs="Times New Roman"/>
          <w:b/>
          <w:color w:val="000000"/>
          <w:sz w:val="18"/>
          <w:szCs w:val="18"/>
        </w:rPr>
        <w:t xml:space="preserve">Ход работы: </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1.Убедитесь,</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что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в</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мембранном</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построителе</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число</w:t>
      </w:r>
      <w:r w:rsidR="004D1B38">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rPr>
        <w:t xml:space="preserve">глюкозных переносчиков установлено на 500, а номер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CP</w:t>
      </w:r>
      <w:r w:rsidRPr="00820794">
        <w:rPr>
          <w:rFonts w:ascii="Times New Roman" w:eastAsia="Times New Roman" w:hAnsi="Times New Roman" w:cs="Times New Roman"/>
          <w:color w:val="000000"/>
          <w:sz w:val="18"/>
          <w:szCs w:val="18"/>
        </w:rPr>
        <w:t xml:space="preserve"> насосов установлен также на 500.</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2.Нажмите кнопку «Построить мембрану» (</w:t>
      </w:r>
      <w:proofErr w:type="spellStart"/>
      <w:r w:rsidRPr="00820794">
        <w:rPr>
          <w:rFonts w:ascii="Times New Roman" w:eastAsia="Times New Roman" w:hAnsi="Times New Roman" w:cs="Times New Roman"/>
          <w:b/>
          <w:color w:val="000000"/>
          <w:sz w:val="18"/>
          <w:szCs w:val="18"/>
          <w:lang w:val="en-US"/>
        </w:rPr>
        <w:t>Buildmembrane</w:t>
      </w:r>
      <w:proofErr w:type="spellEnd"/>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3.Переместите построенную мембрану к мембранному держателю между двумя сосудами.</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4.Для левого сосуда 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щелкнув кнопку (+), и нажмите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5.Для правого сосуда нажмите кнопку «Дистиллированная вода» </w:t>
      </w:r>
      <w:r w:rsidRPr="00820794">
        <w:rPr>
          <w:rFonts w:ascii="Times New Roman" w:eastAsia="Times New Roman" w:hAnsi="Times New Roman" w:cs="Times New Roman"/>
          <w:b/>
          <w:color w:val="000000"/>
          <w:sz w:val="18"/>
          <w:szCs w:val="18"/>
        </w:rPr>
        <w:t>(</w:t>
      </w:r>
      <w:proofErr w:type="spellStart"/>
      <w:r w:rsidRPr="00820794">
        <w:rPr>
          <w:rFonts w:ascii="Times New Roman" w:eastAsia="Times New Roman" w:hAnsi="Times New Roman" w:cs="Times New Roman"/>
          <w:b/>
          <w:color w:val="000000"/>
          <w:sz w:val="18"/>
          <w:szCs w:val="18"/>
          <w:lang w:val="en-US"/>
        </w:rPr>
        <w:t>DeionizerWater</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и затем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6.Установите АТФ на 1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нажмите кнопку «Распределить АТФ» (</w:t>
      </w:r>
      <w:proofErr w:type="spellStart"/>
      <w:r w:rsidRPr="00820794">
        <w:rPr>
          <w:rFonts w:ascii="Times New Roman" w:eastAsia="Times New Roman" w:hAnsi="Times New Roman" w:cs="Times New Roman"/>
          <w:b/>
          <w:color w:val="000000"/>
          <w:sz w:val="18"/>
          <w:szCs w:val="18"/>
          <w:lang w:val="en-US"/>
        </w:rPr>
        <w:t>DispenseATP</w:t>
      </w:r>
      <w:proofErr w:type="spellEnd"/>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7.Установите таймер времени на 60 минут и затем включите «Старт»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Start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color w:val="000000"/>
          <w:sz w:val="18"/>
          <w:szCs w:val="18"/>
          <w:lang w:val="en-US"/>
        </w:rPr>
      </w:pPr>
      <w:r w:rsidRPr="00820794">
        <w:rPr>
          <w:rFonts w:ascii="Times New Roman" w:eastAsia="Times New Roman" w:hAnsi="Times New Roman" w:cs="Times New Roman"/>
          <w:i/>
          <w:iCs/>
          <w:color w:val="000000"/>
          <w:sz w:val="18"/>
          <w:szCs w:val="18"/>
        </w:rPr>
        <w:t xml:space="preserve">В конце этой </w:t>
      </w:r>
      <w:r w:rsidRPr="00820794">
        <w:rPr>
          <w:rFonts w:ascii="Times New Roman" w:eastAsia="Times New Roman" w:hAnsi="Times New Roman" w:cs="Times New Roman"/>
          <w:bCs/>
          <w:i/>
          <w:iCs/>
          <w:color w:val="000000"/>
          <w:sz w:val="18"/>
          <w:szCs w:val="18"/>
        </w:rPr>
        <w:t xml:space="preserve">экспериментальной </w:t>
      </w:r>
      <w:r w:rsidRPr="00820794">
        <w:rPr>
          <w:rFonts w:ascii="Times New Roman" w:eastAsia="Times New Roman" w:hAnsi="Times New Roman" w:cs="Times New Roman"/>
          <w:i/>
          <w:iCs/>
          <w:color w:val="000000"/>
          <w:sz w:val="18"/>
          <w:szCs w:val="18"/>
        </w:rPr>
        <w:t xml:space="preserve">серии определите, передвигается ли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из левого сосуда в правый. Почему?</w:t>
      </w:r>
    </w:p>
    <w:p w:rsidR="009A03D8" w:rsidRPr="00820794" w:rsidRDefault="009A03D8" w:rsidP="00114AA5">
      <w:pPr>
        <w:numPr>
          <w:ilvl w:val="0"/>
          <w:numId w:val="23"/>
        </w:num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«Промывка»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 под обеими сосудами.</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9.Добавьте </w:t>
      </w:r>
      <w:smartTag w:uri="urn:schemas-microsoft-com:office:smarttags" w:element="metricconverter">
        <w:smartTagPr>
          <w:attr w:name="ProductID" w:val="9 mM"/>
        </w:smartTagPr>
        <w:r w:rsidRPr="00820794">
          <w:rPr>
            <w:rFonts w:ascii="Times New Roman" w:eastAsia="Times New Roman" w:hAnsi="Times New Roman" w:cs="Times New Roman"/>
            <w:sz w:val="18"/>
            <w:szCs w:val="18"/>
          </w:rPr>
          <w:t xml:space="preserve">9 </w:t>
        </w:r>
        <w:proofErr w:type="spellStart"/>
        <w:r w:rsidRPr="00820794">
          <w:rPr>
            <w:rFonts w:ascii="Times New Roman" w:eastAsia="Times New Roman" w:hAnsi="Times New Roman" w:cs="Times New Roman"/>
            <w:sz w:val="18"/>
            <w:szCs w:val="18"/>
            <w:lang w:val="en-US"/>
          </w:rPr>
          <w:t>mM</w:t>
        </w:r>
        <w:proofErr w:type="spellEnd"/>
        <w:r w:rsidR="004D1B38">
          <w:rPr>
            <w:rFonts w:ascii="Times New Roman" w:eastAsia="Times New Roman" w:hAnsi="Times New Roman" w:cs="Times New Roman"/>
            <w:sz w:val="18"/>
            <w:szCs w:val="18"/>
          </w:rPr>
          <w:t xml:space="preserve"> </w:t>
        </w:r>
      </w:smartTag>
      <w:proofErr w:type="spellStart"/>
      <w:r w:rsidRPr="00820794">
        <w:rPr>
          <w:rFonts w:ascii="Times New Roman" w:eastAsia="Times New Roman" w:hAnsi="Times New Roman" w:cs="Times New Roman"/>
          <w:sz w:val="18"/>
          <w:szCs w:val="18"/>
          <w:lang w:val="en-US"/>
        </w:rPr>
        <w:t>NaCI</w:t>
      </w:r>
      <w:proofErr w:type="spellEnd"/>
      <w:r w:rsidRPr="00820794">
        <w:rPr>
          <w:rFonts w:ascii="Times New Roman" w:eastAsia="Times New Roman" w:hAnsi="Times New Roman" w:cs="Times New Roman"/>
          <w:sz w:val="18"/>
          <w:szCs w:val="18"/>
        </w:rPr>
        <w:t xml:space="preserve"> к левому сосуду и 9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КС1 - к правому сосуду. Нажмите кнопку «Распределение»</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Dispense</w:t>
      </w:r>
      <w:r w:rsidRPr="00820794">
        <w:rPr>
          <w:rFonts w:ascii="Times New Roman" w:eastAsia="Times New Roman" w:hAnsi="Times New Roman" w:cs="Times New Roman"/>
          <w:b/>
          <w:sz w:val="18"/>
          <w:szCs w:val="18"/>
        </w:rPr>
        <w:t>)</w:t>
      </w:r>
      <w:r w:rsidRPr="00820794">
        <w:rPr>
          <w:rFonts w:ascii="Times New Roman" w:eastAsia="Times New Roman" w:hAnsi="Times New Roman" w:cs="Times New Roman"/>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10.Установите АТФ на 1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нажмите кнопку «Распределение АТФ» (</w:t>
      </w:r>
      <w:proofErr w:type="spellStart"/>
      <w:r w:rsidRPr="00820794">
        <w:rPr>
          <w:rFonts w:ascii="Times New Roman" w:eastAsia="Times New Roman" w:hAnsi="Times New Roman" w:cs="Times New Roman"/>
          <w:b/>
          <w:sz w:val="18"/>
          <w:szCs w:val="18"/>
          <w:lang w:val="en-US"/>
        </w:rPr>
        <w:t>DispenseATP</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sz w:val="18"/>
          <w:szCs w:val="18"/>
        </w:rPr>
        <w:t>и затем кнопку «Старт».</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11.В конце эксперимента нажмите кнопку «Зарегистрировать результат». </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i/>
          <w:iCs/>
          <w:sz w:val="18"/>
          <w:szCs w:val="18"/>
        </w:rPr>
      </w:pPr>
    </w:p>
    <w:p w:rsidR="009A03D8" w:rsidRPr="00820794" w:rsidRDefault="009A03D8" w:rsidP="00820794">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Концентрации растворенных веществ будут изменяться в окнах рядом </w:t>
      </w:r>
      <w:proofErr w:type="spellStart"/>
      <w:r w:rsidRPr="00820794">
        <w:rPr>
          <w:rFonts w:ascii="Times New Roman" w:eastAsia="Times New Roman" w:hAnsi="Times New Roman" w:cs="Times New Roman"/>
          <w:i/>
          <w:iCs/>
          <w:sz w:val="18"/>
          <w:szCs w:val="18"/>
        </w:rPr>
        <w:t>собеими</w:t>
      </w:r>
      <w:proofErr w:type="spellEnd"/>
      <w:r w:rsidRPr="00820794">
        <w:rPr>
          <w:rFonts w:ascii="Times New Roman" w:eastAsia="Times New Roman" w:hAnsi="Times New Roman" w:cs="Times New Roman"/>
          <w:i/>
          <w:iCs/>
          <w:sz w:val="18"/>
          <w:szCs w:val="18"/>
        </w:rPr>
        <w:t xml:space="preserve"> сосудами. Скорость будет медленно снижаться, затем остановится до завершения серии. Почему?</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12.Повторите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эксперимент,</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увеличивая</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количества</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АТФ, добавленного к системе.</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Изменится ли количество транспортируемого </w:t>
      </w:r>
      <w:r w:rsidRPr="00820794">
        <w:rPr>
          <w:rFonts w:ascii="Times New Roman" w:eastAsia="Times New Roman" w:hAnsi="Times New Roman" w:cs="Times New Roman"/>
          <w:i/>
          <w:iCs/>
          <w:sz w:val="18"/>
          <w:szCs w:val="18"/>
          <w:lang w:val="en-US"/>
        </w:rPr>
        <w:t>Na</w:t>
      </w:r>
      <w:r w:rsidRPr="00820794">
        <w:rPr>
          <w:rFonts w:ascii="Times New Roman" w:eastAsia="Times New Roman" w:hAnsi="Times New Roman" w:cs="Times New Roman"/>
          <w:i/>
          <w:iCs/>
          <w:sz w:val="18"/>
          <w:szCs w:val="18"/>
        </w:rPr>
        <w:t>С</w:t>
      </w:r>
      <w:r w:rsidRPr="00820794">
        <w:rPr>
          <w:rFonts w:ascii="Times New Roman" w:eastAsia="Times New Roman" w:hAnsi="Times New Roman" w:cs="Times New Roman"/>
          <w:i/>
          <w:iCs/>
          <w:sz w:val="18"/>
          <w:szCs w:val="18"/>
          <w:lang w:val="en-US"/>
        </w:rPr>
        <w:t>l</w:t>
      </w:r>
      <w:r w:rsidRPr="00820794">
        <w:rPr>
          <w:rFonts w:ascii="Times New Roman" w:eastAsia="Times New Roman" w:hAnsi="Times New Roman" w:cs="Times New Roman"/>
          <w:i/>
          <w:iCs/>
          <w:sz w:val="18"/>
          <w:szCs w:val="18"/>
        </w:rPr>
        <w:t xml:space="preserve"> и </w:t>
      </w:r>
      <w:proofErr w:type="spellStart"/>
      <w:r w:rsidRPr="00820794">
        <w:rPr>
          <w:rFonts w:ascii="Times New Roman" w:eastAsia="Times New Roman" w:hAnsi="Times New Roman" w:cs="Times New Roman"/>
          <w:i/>
          <w:iCs/>
          <w:sz w:val="18"/>
          <w:szCs w:val="18"/>
          <w:lang w:val="en-US"/>
        </w:rPr>
        <w:t>KCl</w:t>
      </w:r>
      <w:proofErr w:type="spellEnd"/>
      <w:r w:rsidRPr="00820794">
        <w:rPr>
          <w:rFonts w:ascii="Times New Roman" w:eastAsia="Times New Roman" w:hAnsi="Times New Roman" w:cs="Times New Roman"/>
          <w:i/>
          <w:iCs/>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13.Повторите эксперимент, используя</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изменения числа переносчиков и насосов, когда вы строите мембрану.</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sz w:val="18"/>
          <w:szCs w:val="18"/>
        </w:rPr>
      </w:pP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Cs/>
          <w:sz w:val="18"/>
          <w:szCs w:val="18"/>
        </w:rPr>
      </w:pPr>
      <w:r w:rsidRPr="00820794">
        <w:rPr>
          <w:rFonts w:ascii="Times New Roman" w:eastAsia="Times New Roman" w:hAnsi="Times New Roman" w:cs="Times New Roman"/>
          <w:iCs/>
          <w:sz w:val="18"/>
          <w:szCs w:val="18"/>
        </w:rPr>
        <w:t xml:space="preserve">Попробуйте ответить на вопросы: </w:t>
      </w:r>
    </w:p>
    <w:p w:rsidR="009A03D8" w:rsidRPr="004D1B38" w:rsidRDefault="009A03D8" w:rsidP="00114AA5">
      <w:pPr>
        <w:pStyle w:val="a3"/>
        <w:numPr>
          <w:ilvl w:val="0"/>
          <w:numId w:val="3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Изменится ли количество растворенных веществ, транспортируемых через мембрану, с увеличением числа переносчиков и насосов?</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114AA5">
      <w:pPr>
        <w:pStyle w:val="a3"/>
        <w:numPr>
          <w:ilvl w:val="0"/>
          <w:numId w:val="3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 xml:space="preserve">Является ли одно растворенное вещество более эффективным, чем другие? </w:t>
      </w:r>
    </w:p>
    <w:p w:rsidR="004D1B38" w:rsidRPr="004D1B38" w:rsidRDefault="004D1B38" w:rsidP="004D1B38">
      <w:pPr>
        <w:pStyle w:val="a3"/>
        <w:rPr>
          <w:rFonts w:ascii="Times New Roman" w:eastAsia="Times New Roman" w:hAnsi="Times New Roman" w:cs="Times New Roman"/>
          <w:sz w:val="18"/>
          <w:szCs w:val="18"/>
        </w:rPr>
      </w:pP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114AA5">
      <w:pPr>
        <w:pStyle w:val="a3"/>
        <w:numPr>
          <w:ilvl w:val="0"/>
          <w:numId w:val="3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 xml:space="preserve">Влияет ли мембрана, которую вы «строите», на простую диффузию? </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114AA5">
      <w:pPr>
        <w:pStyle w:val="a3"/>
        <w:numPr>
          <w:ilvl w:val="0"/>
          <w:numId w:val="3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lastRenderedPageBreak/>
        <w:t xml:space="preserve">Если вы помещаете 9 </w:t>
      </w:r>
      <w:proofErr w:type="spellStart"/>
      <w:r w:rsidRPr="004D1B38">
        <w:rPr>
          <w:rFonts w:ascii="Times New Roman" w:eastAsia="Times New Roman" w:hAnsi="Times New Roman" w:cs="Times New Roman"/>
          <w:i/>
          <w:iCs/>
          <w:sz w:val="18"/>
          <w:szCs w:val="18"/>
        </w:rPr>
        <w:t>тМ</w:t>
      </w:r>
      <w:proofErr w:type="spellEnd"/>
      <w:r w:rsidRPr="004D1B38">
        <w:rPr>
          <w:rFonts w:ascii="Times New Roman" w:eastAsia="Times New Roman" w:hAnsi="Times New Roman" w:cs="Times New Roman"/>
          <w:i/>
          <w:iCs/>
          <w:sz w:val="18"/>
          <w:szCs w:val="18"/>
        </w:rPr>
        <w:t xml:space="preserve"> </w:t>
      </w:r>
      <w:proofErr w:type="spellStart"/>
      <w:r w:rsidRPr="004D1B38">
        <w:rPr>
          <w:rFonts w:ascii="Times New Roman" w:eastAsia="Times New Roman" w:hAnsi="Times New Roman" w:cs="Times New Roman"/>
          <w:i/>
          <w:iCs/>
          <w:sz w:val="18"/>
          <w:szCs w:val="18"/>
          <w:lang w:val="en-US"/>
        </w:rPr>
        <w:t>NaCl</w:t>
      </w:r>
      <w:proofErr w:type="spellEnd"/>
      <w:r w:rsidRPr="004D1B38">
        <w:rPr>
          <w:rFonts w:ascii="Times New Roman" w:eastAsia="Times New Roman" w:hAnsi="Times New Roman" w:cs="Times New Roman"/>
          <w:i/>
          <w:iCs/>
          <w:sz w:val="18"/>
          <w:szCs w:val="18"/>
        </w:rPr>
        <w:t xml:space="preserve"> с одной стороны мембраны и 15 </w:t>
      </w:r>
      <w:proofErr w:type="spellStart"/>
      <w:r w:rsidRPr="004D1B38">
        <w:rPr>
          <w:rFonts w:ascii="Times New Roman" w:eastAsia="Times New Roman" w:hAnsi="Times New Roman" w:cs="Times New Roman"/>
          <w:i/>
          <w:iCs/>
          <w:sz w:val="18"/>
          <w:szCs w:val="18"/>
        </w:rPr>
        <w:t>тМ</w:t>
      </w:r>
      <w:proofErr w:type="spellEnd"/>
      <w:r w:rsidRPr="004D1B38">
        <w:rPr>
          <w:rFonts w:ascii="Times New Roman" w:eastAsia="Times New Roman" w:hAnsi="Times New Roman" w:cs="Times New Roman"/>
          <w:i/>
          <w:iCs/>
          <w:sz w:val="18"/>
          <w:szCs w:val="18"/>
        </w:rPr>
        <w:t xml:space="preserve"> с другой стороны, будет ли передвижение </w:t>
      </w:r>
      <w:proofErr w:type="spellStart"/>
      <w:r w:rsidRPr="004D1B38">
        <w:rPr>
          <w:rFonts w:ascii="Times New Roman" w:eastAsia="Times New Roman" w:hAnsi="Times New Roman" w:cs="Times New Roman"/>
          <w:i/>
          <w:iCs/>
          <w:sz w:val="18"/>
          <w:szCs w:val="18"/>
          <w:lang w:val="en-US"/>
        </w:rPr>
        <w:t>NaCl</w:t>
      </w:r>
      <w:proofErr w:type="spellEnd"/>
      <w:r w:rsidRPr="004D1B38">
        <w:rPr>
          <w:rFonts w:ascii="Times New Roman" w:eastAsia="Times New Roman" w:hAnsi="Times New Roman" w:cs="Times New Roman"/>
          <w:i/>
          <w:iCs/>
          <w:sz w:val="18"/>
          <w:szCs w:val="18"/>
        </w:rPr>
        <w:t>? Почему?</w:t>
      </w:r>
    </w:p>
    <w:p w:rsidR="004D1B38" w:rsidRPr="004D1B38" w:rsidRDefault="004D1B38" w:rsidP="004D1B38">
      <w:pPr>
        <w:pStyle w:val="a3"/>
        <w:rPr>
          <w:rFonts w:ascii="Times New Roman" w:eastAsia="Times New Roman" w:hAnsi="Times New Roman" w:cs="Times New Roman"/>
          <w:sz w:val="18"/>
          <w:szCs w:val="18"/>
        </w:rPr>
      </w:pP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4D1B38" w:rsidRDefault="009A03D8" w:rsidP="00114AA5">
      <w:pPr>
        <w:pStyle w:val="a3"/>
        <w:numPr>
          <w:ilvl w:val="0"/>
          <w:numId w:val="36"/>
        </w:numPr>
        <w:shd w:val="clear" w:color="auto" w:fill="FFFFFF"/>
        <w:autoSpaceDE w:val="0"/>
        <w:autoSpaceDN w:val="0"/>
        <w:adjustRightInd w:val="0"/>
        <w:spacing w:after="120" w:line="240" w:lineRule="auto"/>
        <w:jc w:val="both"/>
        <w:rPr>
          <w:rFonts w:ascii="Times New Roman" w:eastAsia="Times New Roman" w:hAnsi="Times New Roman" w:cs="Times New Roman"/>
          <w:i/>
          <w:iCs/>
          <w:sz w:val="18"/>
          <w:szCs w:val="18"/>
        </w:rPr>
      </w:pPr>
      <w:r w:rsidRPr="004D1B38">
        <w:rPr>
          <w:rFonts w:ascii="Times New Roman" w:eastAsia="Times New Roman" w:hAnsi="Times New Roman" w:cs="Times New Roman"/>
          <w:i/>
          <w:iCs/>
          <w:sz w:val="18"/>
          <w:szCs w:val="18"/>
        </w:rPr>
        <w:t>Вызывает ли количество добавленного АТФ какое-либо изменение?</w:t>
      </w:r>
    </w:p>
    <w:p w:rsidR="004D1B38" w:rsidRPr="004D1B38" w:rsidRDefault="004D1B38" w:rsidP="004D1B38">
      <w:pPr>
        <w:pStyle w:val="a3"/>
        <w:shd w:val="clear" w:color="auto" w:fill="FFFFFF"/>
        <w:autoSpaceDE w:val="0"/>
        <w:autoSpaceDN w:val="0"/>
        <w:adjustRightInd w:val="0"/>
        <w:spacing w:after="120" w:line="240" w:lineRule="auto"/>
        <w:ind w:left="90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14.Нажмите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кнопку</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«Инструменты—Распечатать</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данные»,</w:t>
      </w:r>
      <w:r w:rsidR="004D1B38">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rPr>
        <w:t>для регистрации результатов.</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114AA5">
      <w:pPr>
        <w:numPr>
          <w:ilvl w:val="0"/>
          <w:numId w:val="24"/>
        </w:numPr>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Заполните протокол опытов, составив следующую таблицу.</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Таблица 4. </w:t>
      </w:r>
    </w:p>
    <w:p w:rsidR="009A03D8" w:rsidRPr="00820794" w:rsidRDefault="009A03D8" w:rsidP="00820794">
      <w:pPr>
        <w:spacing w:after="0" w:line="240" w:lineRule="auto"/>
        <w:ind w:left="360"/>
        <w:jc w:val="both"/>
        <w:rPr>
          <w:rFonts w:ascii="Times New Roman" w:eastAsia="Times New Roman" w:hAnsi="Times New Roman" w:cs="Times New Roman"/>
          <w:color w:val="434343"/>
          <w:sz w:val="18"/>
          <w:szCs w:val="18"/>
        </w:rPr>
      </w:pPr>
    </w:p>
    <w:tbl>
      <w:tblPr>
        <w:tblW w:w="101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4"/>
        <w:gridCol w:w="950"/>
        <w:gridCol w:w="1800"/>
        <w:gridCol w:w="1800"/>
        <w:gridCol w:w="1343"/>
        <w:gridCol w:w="1330"/>
        <w:gridCol w:w="1629"/>
      </w:tblGrid>
      <w:tr w:rsidR="009A03D8" w:rsidRPr="00820794" w:rsidTr="00820794">
        <w:trPr>
          <w:trHeight w:val="954"/>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solute</w:t>
            </w: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АТФ</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ATP</w:t>
            </w: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proofErr w:type="spellStart"/>
            <w:r w:rsidRPr="00820794">
              <w:rPr>
                <w:rFonts w:ascii="Times New Roman" w:eastAsia="Times New Roman" w:hAnsi="Times New Roman" w:cs="Times New Roman"/>
                <w:b/>
                <w:sz w:val="18"/>
                <w:szCs w:val="18"/>
                <w:lang w:val="en-US"/>
              </w:rPr>
              <w:t>Startconc</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L</w:t>
            </w: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proofErr w:type="spellStart"/>
            <w:r w:rsidRPr="00820794">
              <w:rPr>
                <w:rFonts w:ascii="Times New Roman" w:eastAsia="Times New Roman" w:hAnsi="Times New Roman" w:cs="Times New Roman"/>
                <w:b/>
                <w:sz w:val="18"/>
                <w:szCs w:val="18"/>
                <w:lang w:val="en-US"/>
              </w:rPr>
              <w:t>Startconc</w:t>
            </w:r>
            <w:proofErr w:type="spellEnd"/>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R</w:t>
            </w: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Давление</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Pumps</w:t>
            </w:r>
          </w:p>
        </w:tc>
        <w:tc>
          <w:tcPr>
            <w:tcW w:w="1330" w:type="dxa"/>
          </w:tcPr>
          <w:p w:rsidR="009A03D8" w:rsidRPr="00820794" w:rsidRDefault="00F44A65" w:rsidP="00820794">
            <w:pPr>
              <w:tabs>
                <w:tab w:val="center" w:pos="4677"/>
                <w:tab w:val="right" w:pos="9355"/>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Переносчики</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Carriers</w:t>
            </w: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Результат фильтрации</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Rate</w:t>
            </w: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26"/>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bl>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jc w:val="both"/>
        <w:rPr>
          <w:rFonts w:ascii="Times New Roman" w:eastAsia="Times New Roman" w:hAnsi="Times New Roman" w:cs="Times New Roman"/>
          <w:sz w:val="18"/>
          <w:szCs w:val="18"/>
        </w:rPr>
      </w:pPr>
    </w:p>
    <w:p w:rsidR="00D06578" w:rsidRPr="00D06578" w:rsidRDefault="00D06578" w:rsidP="00D06578">
      <w:pPr>
        <w:shd w:val="clear" w:color="auto" w:fill="FFFFFF"/>
        <w:autoSpaceDE w:val="0"/>
        <w:autoSpaceDN w:val="0"/>
        <w:adjustRightInd w:val="0"/>
        <w:spacing w:after="120" w:line="240" w:lineRule="auto"/>
        <w:rPr>
          <w:rFonts w:ascii="Times New Roman" w:eastAsia="Times New Roman" w:hAnsi="Times New Roman" w:cs="Times New Roman"/>
          <w:sz w:val="28"/>
          <w:szCs w:val="28"/>
        </w:rPr>
      </w:pPr>
    </w:p>
    <w:p w:rsidR="00D06578" w:rsidRPr="00D06578" w:rsidRDefault="00D06578" w:rsidP="00D06578">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8"/>
          <w:szCs w:val="28"/>
        </w:rPr>
      </w:pPr>
      <w:r w:rsidRPr="00D06578">
        <w:rPr>
          <w:rFonts w:ascii="Times New Roman" w:eastAsia="Times New Roman" w:hAnsi="Times New Roman" w:cs="Times New Roman"/>
          <w:sz w:val="28"/>
          <w:szCs w:val="28"/>
        </w:rPr>
        <w:t>Подпись преподавателя ____________________</w:t>
      </w:r>
    </w:p>
    <w:p w:rsidR="00D47E26" w:rsidRPr="00D47E26" w:rsidRDefault="00D47E26" w:rsidP="00D47E26">
      <w:pPr>
        <w:rPr>
          <w:rFonts w:ascii="Times New Roman" w:eastAsia="Calibri" w:hAnsi="Times New Roman" w:cs="Times New Roman"/>
          <w:b/>
          <w:sz w:val="24"/>
          <w:szCs w:val="20"/>
          <w:lang w:eastAsia="en-US"/>
        </w:rPr>
      </w:pPr>
    </w:p>
    <w:p w:rsidR="00EA15C3" w:rsidRDefault="007B14BB" w:rsidP="00D47E26">
      <w:pPr>
        <w:spacing w:after="120" w:line="240" w:lineRule="auto"/>
        <w:ind w:left="360" w:right="-82" w:firstLine="34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тесты</w:t>
      </w:r>
    </w:p>
    <w:p w:rsidR="000D0A7E" w:rsidRDefault="000D0A7E" w:rsidP="00730029">
      <w:pPr>
        <w:spacing w:after="0" w:line="240" w:lineRule="auto"/>
        <w:jc w:val="center"/>
        <w:rPr>
          <w:rFonts w:ascii="Times New Roman" w:eastAsia="Times New Roman" w:hAnsi="Times New Roman" w:cs="Times New Roman"/>
          <w:sz w:val="16"/>
          <w:szCs w:val="16"/>
          <w:u w:val="single"/>
        </w:rPr>
        <w:sectPr w:rsidR="000D0A7E" w:rsidSect="000D0A7E">
          <w:type w:val="continuous"/>
          <w:pgSz w:w="11906" w:h="16838"/>
          <w:pgMar w:top="709" w:right="850" w:bottom="1134" w:left="851" w:header="708" w:footer="708" w:gutter="0"/>
          <w:cols w:space="708"/>
          <w:docGrid w:linePitch="360"/>
        </w:sectPr>
      </w:pP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Основным свойством биологических мембран является их:</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избирательная проницаемость;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неподвижность;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постоянство;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изменчивость.</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Поглощение клеткой крупных частиц называется: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фагоцитоз;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пиноцитоз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экзоцитоз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Поглощение клеткой капель жидкости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водоснабжение;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питание;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4. </w:t>
      </w:r>
      <w:proofErr w:type="spellStart"/>
      <w:r w:rsidRPr="007B14BB">
        <w:rPr>
          <w:rFonts w:ascii="Times New Roman" w:eastAsia="Times New Roman" w:hAnsi="Times New Roman" w:cs="Times New Roman"/>
          <w:b/>
          <w:sz w:val="16"/>
          <w:szCs w:val="16"/>
        </w:rPr>
        <w:t>пиноцитоз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 xml:space="preserve">4. Фаго- и </w:t>
      </w:r>
      <w:proofErr w:type="spellStart"/>
      <w:r w:rsidRPr="000D0A7E">
        <w:rPr>
          <w:rFonts w:ascii="Times New Roman" w:eastAsia="Times New Roman" w:hAnsi="Times New Roman" w:cs="Times New Roman"/>
          <w:b/>
          <w:sz w:val="16"/>
          <w:szCs w:val="16"/>
        </w:rPr>
        <w:t>пиноцитоз</w:t>
      </w:r>
      <w:proofErr w:type="spellEnd"/>
      <w:r w:rsidRPr="000D0A7E">
        <w:rPr>
          <w:rFonts w:ascii="Times New Roman" w:eastAsia="Times New Roman" w:hAnsi="Times New Roman" w:cs="Times New Roman"/>
          <w:b/>
          <w:sz w:val="16"/>
          <w:szCs w:val="16"/>
        </w:rPr>
        <w:t xml:space="preserve"> объединяются под общим названием: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экзоцитоз</w:t>
      </w:r>
      <w:proofErr w:type="spellEnd"/>
      <w:r w:rsidRPr="000D0A7E">
        <w:rPr>
          <w:rFonts w:ascii="Times New Roman" w:eastAsia="Times New Roman" w:hAnsi="Times New Roman" w:cs="Times New Roman"/>
          <w:sz w:val="16"/>
          <w:szCs w:val="16"/>
        </w:rPr>
        <w:t>;</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2. </w:t>
      </w:r>
      <w:proofErr w:type="spellStart"/>
      <w:r w:rsidRPr="007B14BB">
        <w:rPr>
          <w:rFonts w:ascii="Times New Roman" w:eastAsia="Times New Roman" w:hAnsi="Times New Roman" w:cs="Times New Roman"/>
          <w:b/>
          <w:sz w:val="16"/>
          <w:szCs w:val="16"/>
        </w:rPr>
        <w:t>эндоцитоз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сопряженный транспорт.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Транспорт частиц и капель раствора из клетки наружу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эксцизия;</w:t>
      </w:r>
    </w:p>
    <w:p w:rsidR="00730029" w:rsidRPr="007B14BB" w:rsidRDefault="00730029" w:rsidP="00730029">
      <w:pPr>
        <w:spacing w:after="0" w:line="240" w:lineRule="auto"/>
        <w:ind w:left="9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 xml:space="preserve">2. </w:t>
      </w:r>
      <w:proofErr w:type="spellStart"/>
      <w:r w:rsidRPr="007B14BB">
        <w:rPr>
          <w:rFonts w:ascii="Times New Roman" w:eastAsia="Times New Roman" w:hAnsi="Times New Roman" w:cs="Times New Roman"/>
          <w:b/>
          <w:sz w:val="16"/>
          <w:szCs w:val="16"/>
        </w:rPr>
        <w:t>экзоцитоз</w:t>
      </w:r>
      <w:proofErr w:type="spellEnd"/>
      <w:r w:rsidRPr="007B14BB">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эндоцитоз</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выделение.</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Транспорт веществ через мембраны от большей концентрации к меньшей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нисходящим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транспортом, не зависящим от градиента концентрации;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транспортом против градиента концентрации;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7B14BB">
        <w:rPr>
          <w:rFonts w:ascii="Times New Roman" w:eastAsia="Times New Roman" w:hAnsi="Times New Roman" w:cs="Times New Roman"/>
          <w:b/>
          <w:sz w:val="16"/>
          <w:szCs w:val="16"/>
        </w:rPr>
        <w:t>4. транспортом по градиенту концентрации</w:t>
      </w:r>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Транспорт веществ через мембраны без участия белков-переносчиков и без затраты энергии осуществляется путем:</w:t>
      </w:r>
    </w:p>
    <w:p w:rsidR="00730029" w:rsidRPr="00B618CD" w:rsidRDefault="00730029" w:rsidP="00730029">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простой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облегченной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окклюзии;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активной диффузии.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8. Транспорт веществ через мембраны против градиента концентрации с участием белков-переносчиков и непосредственной затратой энергии называется:</w:t>
      </w:r>
    </w:p>
    <w:p w:rsidR="00730029" w:rsidRPr="00B618CD" w:rsidRDefault="00730029" w:rsidP="00730029">
      <w:pPr>
        <w:spacing w:after="0" w:line="240" w:lineRule="auto"/>
        <w:ind w:left="9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1. активным;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экзоцитозом</w:t>
      </w:r>
      <w:proofErr w:type="spellEnd"/>
      <w:r w:rsidRPr="000D0A7E">
        <w:rPr>
          <w:rFonts w:ascii="Times New Roman" w:eastAsia="Times New Roman" w:hAnsi="Times New Roman" w:cs="Times New Roman"/>
          <w:sz w:val="16"/>
          <w:szCs w:val="16"/>
        </w:rPr>
        <w:t>;</w:t>
      </w:r>
    </w:p>
    <w:p w:rsidR="00730029"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эндоцитозом</w:t>
      </w:r>
      <w:proofErr w:type="spellEnd"/>
      <w:r w:rsidRPr="000D0A7E">
        <w:rPr>
          <w:rFonts w:ascii="Times New Roman" w:eastAsia="Times New Roman" w:hAnsi="Times New Roman" w:cs="Times New Roman"/>
          <w:sz w:val="16"/>
          <w:szCs w:val="16"/>
        </w:rPr>
        <w:t>.</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9</w:t>
      </w:r>
      <w:r w:rsidR="007B14BB" w:rsidRPr="007B14BB">
        <w:rPr>
          <w:rFonts w:ascii="Times New Roman" w:eastAsia="Times New Roman" w:hAnsi="Times New Roman" w:cs="Times New Roman"/>
          <w:b/>
          <w:sz w:val="16"/>
          <w:szCs w:val="16"/>
        </w:rPr>
        <w:t>. Встроенная в клеточную мембрану белковая молекула, обеспечивающая переход ионов через мембрану с затратой АТФ, это:</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1.</w:t>
      </w:r>
      <w:r w:rsidRPr="007B14BB">
        <w:rPr>
          <w:rFonts w:ascii="Times New Roman" w:eastAsia="Times New Roman" w:hAnsi="Times New Roman" w:cs="Times New Roman"/>
          <w:sz w:val="16"/>
          <w:szCs w:val="16"/>
        </w:rPr>
        <w:t>специфический ионный канал</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2.</w:t>
      </w:r>
      <w:r w:rsidRPr="007B14BB">
        <w:rPr>
          <w:rFonts w:ascii="Times New Roman" w:eastAsia="Times New Roman" w:hAnsi="Times New Roman" w:cs="Times New Roman"/>
          <w:sz w:val="16"/>
          <w:szCs w:val="16"/>
        </w:rPr>
        <w:t>канал "утечки"</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3.</w:t>
      </w:r>
      <w:r w:rsidRPr="007B14BB">
        <w:rPr>
          <w:rFonts w:ascii="Times New Roman" w:eastAsia="Times New Roman" w:hAnsi="Times New Roman" w:cs="Times New Roman"/>
          <w:sz w:val="16"/>
          <w:szCs w:val="16"/>
        </w:rPr>
        <w:t>неспецифический ионный канал</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4. ионный насос</w:t>
      </w:r>
    </w:p>
    <w:p w:rsidR="007B14BB" w:rsidRPr="007B14BB" w:rsidRDefault="007B14BB" w:rsidP="007B14BB">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sz w:val="16"/>
          <w:szCs w:val="16"/>
        </w:rPr>
        <w:t>5.</w:t>
      </w:r>
      <w:r w:rsidRPr="007B14BB">
        <w:rPr>
          <w:rFonts w:ascii="Times New Roman" w:eastAsia="Times New Roman" w:hAnsi="Times New Roman" w:cs="Times New Roman"/>
          <w:sz w:val="16"/>
          <w:szCs w:val="16"/>
        </w:rPr>
        <w:t>нет правильного ответа</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10</w:t>
      </w:r>
      <w:r w:rsidR="007B14BB" w:rsidRPr="007B14BB">
        <w:rPr>
          <w:rFonts w:ascii="Times New Roman" w:eastAsia="Times New Roman" w:hAnsi="Times New Roman" w:cs="Times New Roman"/>
          <w:b/>
          <w:sz w:val="16"/>
          <w:szCs w:val="16"/>
        </w:rPr>
        <w:t>. Система движения ионов через мембрану против концентрационного градиента, требующая затрат энергии, называется:</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 xml:space="preserve">1. </w:t>
      </w:r>
      <w:proofErr w:type="spellStart"/>
      <w:r w:rsidRPr="00B618CD">
        <w:rPr>
          <w:rFonts w:ascii="Times New Roman" w:eastAsia="Times New Roman" w:hAnsi="Times New Roman" w:cs="Times New Roman"/>
          <w:sz w:val="16"/>
          <w:szCs w:val="16"/>
        </w:rPr>
        <w:t>экзоцитозом</w:t>
      </w:r>
      <w:proofErr w:type="spellEnd"/>
    </w:p>
    <w:p w:rsidR="007B14BB" w:rsidRPr="00B618CD" w:rsidRDefault="007B14BB" w:rsidP="007B14BB">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b/>
          <w:sz w:val="16"/>
          <w:szCs w:val="16"/>
        </w:rPr>
        <w:t>2. активным транспортом</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диффузией</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облегченным транспортом</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11</w:t>
      </w:r>
      <w:r w:rsidR="007B14BB" w:rsidRPr="007B14BB">
        <w:rPr>
          <w:rFonts w:ascii="Times New Roman" w:eastAsia="Times New Roman" w:hAnsi="Times New Roman" w:cs="Times New Roman"/>
          <w:b/>
          <w:sz w:val="16"/>
          <w:szCs w:val="16"/>
        </w:rPr>
        <w:t>. Активный трансмембранный транспорт ионов обеспечивают:</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ионные каналы</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7B14BB" w:rsidRPr="007B14BB">
        <w:rPr>
          <w:rFonts w:ascii="Times New Roman" w:eastAsia="Times New Roman" w:hAnsi="Times New Roman" w:cs="Times New Roman"/>
          <w:b/>
          <w:sz w:val="16"/>
          <w:szCs w:val="16"/>
        </w:rPr>
        <w:t>ионные насосы</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w:t>
      </w:r>
      <w:r w:rsidR="007B14BB" w:rsidRPr="00B618CD">
        <w:rPr>
          <w:rFonts w:ascii="Times New Roman" w:eastAsia="Times New Roman" w:hAnsi="Times New Roman" w:cs="Times New Roman"/>
          <w:sz w:val="16"/>
          <w:szCs w:val="16"/>
        </w:rPr>
        <w:t>правильные ответы 1 и 2</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все ответы не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12</w:t>
      </w:r>
      <w:r w:rsidR="007B14BB" w:rsidRPr="007B14BB">
        <w:rPr>
          <w:rFonts w:ascii="Times New Roman" w:eastAsia="Times New Roman" w:hAnsi="Times New Roman" w:cs="Times New Roman"/>
          <w:b/>
          <w:sz w:val="16"/>
          <w:szCs w:val="16"/>
        </w:rPr>
        <w:t>. Через ионные каналы обеспечивается движение ионов по механизму:</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активного транспорта</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007B14BB" w:rsidRPr="007B14BB">
        <w:rPr>
          <w:rFonts w:ascii="Times New Roman" w:eastAsia="Times New Roman" w:hAnsi="Times New Roman" w:cs="Times New Roman"/>
          <w:b/>
          <w:sz w:val="16"/>
          <w:szCs w:val="16"/>
        </w:rPr>
        <w:t>диффузии</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w:t>
      </w:r>
      <w:r w:rsidR="007B14BB" w:rsidRPr="00B618CD">
        <w:rPr>
          <w:rFonts w:ascii="Times New Roman" w:eastAsia="Times New Roman" w:hAnsi="Times New Roman" w:cs="Times New Roman"/>
          <w:sz w:val="16"/>
          <w:szCs w:val="16"/>
        </w:rPr>
        <w:t>осмоса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пиноцитоза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5.</w:t>
      </w:r>
      <w:r w:rsidR="007B14BB" w:rsidRPr="00B618CD">
        <w:rPr>
          <w:rFonts w:ascii="Times New Roman" w:eastAsia="Times New Roman" w:hAnsi="Times New Roman" w:cs="Times New Roman"/>
          <w:sz w:val="16"/>
          <w:szCs w:val="16"/>
        </w:rPr>
        <w:t>все ответы не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13</w:t>
      </w:r>
      <w:r w:rsidR="007B14BB" w:rsidRPr="007B14BB">
        <w:rPr>
          <w:rFonts w:ascii="Times New Roman" w:eastAsia="Times New Roman" w:hAnsi="Times New Roman" w:cs="Times New Roman"/>
          <w:b/>
          <w:sz w:val="16"/>
          <w:szCs w:val="16"/>
        </w:rPr>
        <w:t>. Ионные насосы обеспечивают транспорт ионов с помощью следующего механизма:</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w:t>
      </w:r>
      <w:r w:rsidR="007B14BB" w:rsidRPr="00B618CD">
        <w:rPr>
          <w:rFonts w:ascii="Times New Roman" w:eastAsia="Times New Roman" w:hAnsi="Times New Roman" w:cs="Times New Roman"/>
          <w:sz w:val="16"/>
          <w:szCs w:val="16"/>
        </w:rPr>
        <w:t>диффузия</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sidRPr="00B618CD">
        <w:rPr>
          <w:rFonts w:ascii="Times New Roman" w:eastAsia="Times New Roman" w:hAnsi="Times New Roman" w:cs="Times New Roman"/>
          <w:sz w:val="16"/>
          <w:szCs w:val="16"/>
        </w:rPr>
        <w:t>2.</w:t>
      </w:r>
      <w:r w:rsidR="007B14BB" w:rsidRPr="00B618CD">
        <w:rPr>
          <w:rFonts w:ascii="Times New Roman" w:eastAsia="Times New Roman" w:hAnsi="Times New Roman" w:cs="Times New Roman"/>
          <w:sz w:val="16"/>
          <w:szCs w:val="16"/>
        </w:rPr>
        <w:t>осмос</w:t>
      </w:r>
    </w:p>
    <w:p w:rsidR="007B14BB" w:rsidRPr="007B14BB" w:rsidRDefault="00B618CD"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w:t>
      </w:r>
      <w:r w:rsidR="007B14BB" w:rsidRPr="007B14BB">
        <w:rPr>
          <w:rFonts w:ascii="Times New Roman" w:eastAsia="Times New Roman" w:hAnsi="Times New Roman" w:cs="Times New Roman"/>
          <w:b/>
          <w:sz w:val="16"/>
          <w:szCs w:val="16"/>
        </w:rPr>
        <w:t>активный транспорт</w:t>
      </w:r>
    </w:p>
    <w:p w:rsidR="007B14BB" w:rsidRPr="00B618CD" w:rsidRDefault="00B618CD"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w:t>
      </w:r>
      <w:r w:rsidR="007B14BB" w:rsidRPr="00B618CD">
        <w:rPr>
          <w:rFonts w:ascii="Times New Roman" w:eastAsia="Times New Roman" w:hAnsi="Times New Roman" w:cs="Times New Roman"/>
          <w:sz w:val="16"/>
          <w:szCs w:val="16"/>
        </w:rPr>
        <w:t>все ответы верны</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14</w:t>
      </w:r>
      <w:r w:rsidR="007B14BB" w:rsidRPr="007B14BB">
        <w:rPr>
          <w:rFonts w:ascii="Times New Roman" w:eastAsia="Times New Roman" w:hAnsi="Times New Roman" w:cs="Times New Roman"/>
          <w:b/>
          <w:sz w:val="16"/>
          <w:szCs w:val="16"/>
        </w:rPr>
        <w:t>. Антипорт – это когда:</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1. молекулы двух веществ переносятся в одном направлении</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2. молекулы двух веществ переносятся в противоположных направлениях.</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7B14BB" w:rsidRPr="007B14BB" w:rsidRDefault="007673A1" w:rsidP="007B14BB">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15</w:t>
      </w:r>
      <w:r w:rsidR="007B14BB" w:rsidRPr="007B14BB">
        <w:rPr>
          <w:rFonts w:ascii="Times New Roman" w:eastAsia="Times New Roman" w:hAnsi="Times New Roman" w:cs="Times New Roman"/>
          <w:b/>
          <w:sz w:val="16"/>
          <w:szCs w:val="16"/>
        </w:rPr>
        <w:t xml:space="preserve">. </w:t>
      </w:r>
      <w:proofErr w:type="spellStart"/>
      <w:r w:rsidR="007B14BB" w:rsidRPr="007B14BB">
        <w:rPr>
          <w:rFonts w:ascii="Times New Roman" w:eastAsia="Times New Roman" w:hAnsi="Times New Roman" w:cs="Times New Roman"/>
          <w:b/>
          <w:sz w:val="16"/>
          <w:szCs w:val="16"/>
        </w:rPr>
        <w:t>Симпорт</w:t>
      </w:r>
      <w:proofErr w:type="spellEnd"/>
      <w:r w:rsidR="007B14BB" w:rsidRPr="007B14BB">
        <w:rPr>
          <w:rFonts w:ascii="Times New Roman" w:eastAsia="Times New Roman" w:hAnsi="Times New Roman" w:cs="Times New Roman"/>
          <w:b/>
          <w:sz w:val="16"/>
          <w:szCs w:val="16"/>
        </w:rPr>
        <w:t xml:space="preserve"> – это когда:</w:t>
      </w:r>
    </w:p>
    <w:p w:rsidR="007B14BB" w:rsidRPr="007B14BB" w:rsidRDefault="007B14BB" w:rsidP="007B14BB">
      <w:pPr>
        <w:spacing w:after="0" w:line="240" w:lineRule="auto"/>
        <w:ind w:left="500" w:hanging="200"/>
        <w:rPr>
          <w:rFonts w:ascii="Times New Roman" w:eastAsia="Times New Roman" w:hAnsi="Times New Roman" w:cs="Times New Roman"/>
          <w:b/>
          <w:sz w:val="16"/>
          <w:szCs w:val="16"/>
        </w:rPr>
      </w:pPr>
      <w:r w:rsidRPr="007B14BB">
        <w:rPr>
          <w:rFonts w:ascii="Times New Roman" w:eastAsia="Times New Roman" w:hAnsi="Times New Roman" w:cs="Times New Roman"/>
          <w:b/>
          <w:sz w:val="16"/>
          <w:szCs w:val="16"/>
        </w:rPr>
        <w:t>1. молекулы двух веществ переносятся в одном направлении</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2. молекулы двух веществ переносятся в противоположных направлениях.</w:t>
      </w:r>
    </w:p>
    <w:p w:rsidR="007B14BB" w:rsidRPr="00B618CD"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3. молекулы двух веществ переносятся за счет осмоса</w:t>
      </w:r>
    </w:p>
    <w:p w:rsidR="007B14BB" w:rsidRDefault="007B14BB" w:rsidP="007B14BB">
      <w:pPr>
        <w:spacing w:after="0" w:line="240" w:lineRule="auto"/>
        <w:ind w:left="500" w:hanging="200"/>
        <w:rPr>
          <w:rFonts w:ascii="Times New Roman" w:eastAsia="Times New Roman" w:hAnsi="Times New Roman" w:cs="Times New Roman"/>
          <w:sz w:val="16"/>
          <w:szCs w:val="16"/>
        </w:rPr>
      </w:pPr>
      <w:r w:rsidRPr="00B618CD">
        <w:rPr>
          <w:rFonts w:ascii="Times New Roman" w:eastAsia="Times New Roman" w:hAnsi="Times New Roman" w:cs="Times New Roman"/>
          <w:sz w:val="16"/>
          <w:szCs w:val="16"/>
        </w:rPr>
        <w:t>4. молекулы двух веществ переносятся за счет диффузии</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16</w:t>
      </w:r>
      <w:r w:rsidR="00CC3485" w:rsidRPr="00CC3485">
        <w:rPr>
          <w:rFonts w:ascii="Times New Roman" w:eastAsia="Times New Roman" w:hAnsi="Times New Roman" w:cs="Times New Roman"/>
          <w:b/>
          <w:sz w:val="16"/>
          <w:szCs w:val="16"/>
        </w:rPr>
        <w:t>. ПАССИВНЫЕ МЕХАНИЗМЫ ТРАНСПОРТА ВЕЩЕСТВ ЭТО (найти неправильное утверждение):</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Pr="00CC3485">
        <w:rPr>
          <w:rFonts w:ascii="Times New Roman" w:eastAsia="Times New Roman" w:hAnsi="Times New Roman" w:cs="Times New Roman"/>
          <w:b/>
          <w:sz w:val="16"/>
          <w:szCs w:val="16"/>
        </w:rPr>
        <w:t>перемещение веществ с затратой энергии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2.перемещение веществ без затрат энергии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3.перемещение веществ по градиенту концентраций</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4.перемещение веществ по электрохимическому градиенту</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17</w:t>
      </w:r>
      <w:r w:rsidR="00CC3485" w:rsidRPr="00CC3485">
        <w:rPr>
          <w:rFonts w:ascii="Times New Roman" w:eastAsia="Times New Roman" w:hAnsi="Times New Roman" w:cs="Times New Roman"/>
          <w:b/>
          <w:sz w:val="16"/>
          <w:szCs w:val="16"/>
        </w:rPr>
        <w:t>. К ПАССИВНЫМ МЕХАНИЗМАМ ТРАНСПОРТА ВЕЩЕСТВ ОТНОСЯТСЯ:</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1.диффузия</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2.осмос</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3.фильтрация</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Pr="00CC3485">
        <w:rPr>
          <w:rFonts w:ascii="Times New Roman" w:eastAsia="Times New Roman" w:hAnsi="Times New Roman" w:cs="Times New Roman"/>
          <w:b/>
          <w:sz w:val="16"/>
          <w:szCs w:val="16"/>
        </w:rPr>
        <w:t>все ответы верны</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18</w:t>
      </w:r>
      <w:r w:rsidR="00CC3485" w:rsidRPr="00CC3485">
        <w:rPr>
          <w:rFonts w:ascii="Times New Roman" w:eastAsia="Times New Roman" w:hAnsi="Times New Roman" w:cs="Times New Roman"/>
          <w:b/>
          <w:sz w:val="16"/>
          <w:szCs w:val="16"/>
        </w:rPr>
        <w:t>. МЕХАНИЗМ ТРАНСПОРТА ВЕЩЕСТВ БЕЗ ЗАТРАТ ЭНЕРГИИ ПО ГРАДИЕНТУ КОНЦЕНТРАЦИИ ПОЛУЧИЛ НАЗВАНИЕ:</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1.фильтрации</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диффузии</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3.осмоса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4.активного транспорта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5.все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19</w:t>
      </w:r>
      <w:r w:rsidR="00CC3485" w:rsidRPr="00CC3485">
        <w:rPr>
          <w:rFonts w:ascii="Times New Roman" w:eastAsia="Times New Roman" w:hAnsi="Times New Roman" w:cs="Times New Roman"/>
          <w:b/>
          <w:sz w:val="16"/>
          <w:szCs w:val="16"/>
        </w:rPr>
        <w:t>. СКОРОСТЬ ДИФФУЗИИ ЗАВИСИТ ОТ:</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2.толщины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5.</w:t>
      </w:r>
      <w:r w:rsidRPr="00CC3485">
        <w:rPr>
          <w:rFonts w:ascii="Times New Roman" w:eastAsia="Times New Roman" w:hAnsi="Times New Roman" w:cs="Times New Roman"/>
          <w:b/>
          <w:sz w:val="16"/>
          <w:szCs w:val="16"/>
        </w:rPr>
        <w:t>все ответы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20</w:t>
      </w:r>
      <w:r w:rsidR="00CC3485" w:rsidRPr="00CC3485">
        <w:rPr>
          <w:rFonts w:ascii="Times New Roman" w:eastAsia="Times New Roman" w:hAnsi="Times New Roman" w:cs="Times New Roman"/>
          <w:b/>
          <w:sz w:val="16"/>
          <w:szCs w:val="16"/>
        </w:rPr>
        <w:t>. СКОРОСТЬ ДИФФУЗИИ НАХОДИТСЯ В ПРЯМОЙ ЗАВИСИМОСТИ ОТ (найти неправильное утверждение):</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1.площади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r w:rsidRPr="00CC3485">
        <w:rPr>
          <w:rFonts w:ascii="Times New Roman" w:eastAsia="Times New Roman" w:hAnsi="Times New Roman" w:cs="Times New Roman"/>
          <w:b/>
          <w:sz w:val="16"/>
          <w:szCs w:val="16"/>
        </w:rPr>
        <w:t>толщины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3.градиента концентрации вещества по обе стороны диффузионного барьера</w:t>
      </w:r>
    </w:p>
    <w:p w:rsidR="00CC3485" w:rsidRPr="00CC3485" w:rsidRDefault="00CC3485" w:rsidP="00CC3485">
      <w:pPr>
        <w:spacing w:after="0" w:line="240" w:lineRule="auto"/>
        <w:ind w:left="500" w:hanging="200"/>
        <w:rPr>
          <w:rFonts w:ascii="Times New Roman" w:eastAsia="Times New Roman" w:hAnsi="Times New Roman" w:cs="Times New Roman"/>
          <w:sz w:val="16"/>
          <w:szCs w:val="16"/>
        </w:rPr>
      </w:pPr>
      <w:r w:rsidRPr="00CC3485">
        <w:rPr>
          <w:rFonts w:ascii="Times New Roman" w:eastAsia="Times New Roman" w:hAnsi="Times New Roman" w:cs="Times New Roman"/>
          <w:sz w:val="16"/>
          <w:szCs w:val="16"/>
        </w:rPr>
        <w:t>4.коэффициента диффузии</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21</w:t>
      </w:r>
      <w:r w:rsidR="00CC3485" w:rsidRPr="00CC3485">
        <w:rPr>
          <w:rFonts w:ascii="Times New Roman" w:eastAsia="Times New Roman" w:hAnsi="Times New Roman" w:cs="Times New Roman"/>
          <w:b/>
          <w:sz w:val="16"/>
          <w:szCs w:val="16"/>
        </w:rPr>
        <w:t>. МЕХАНИЗМ ТРАНСПОРТА ВЕЩЕСТВ С ЗАТРАТОЙ ЭНЕРГИИ ПРОТИВ КОНЦЕНТРАЦИОННОГО И ЭЛЕКТРОХИМИЧЕСКОГО ГРАДИЕНТА ПОЛУЧИЛ НАЗВАНИЕ:</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1.</w:t>
      </w:r>
      <w:r w:rsidR="00CC3485" w:rsidRPr="00E27A77">
        <w:rPr>
          <w:rFonts w:ascii="Times New Roman" w:eastAsia="Times New Roman" w:hAnsi="Times New Roman" w:cs="Times New Roman"/>
          <w:sz w:val="16"/>
          <w:szCs w:val="16"/>
        </w:rPr>
        <w:t>пассивного транспорта</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w:t>
      </w:r>
      <w:r w:rsidR="00CC3485" w:rsidRPr="00E27A77">
        <w:rPr>
          <w:rFonts w:ascii="Times New Roman" w:eastAsia="Times New Roman" w:hAnsi="Times New Roman" w:cs="Times New Roman"/>
          <w:sz w:val="16"/>
          <w:szCs w:val="16"/>
        </w:rPr>
        <w:t>облегченной диффузии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w:t>
      </w:r>
      <w:r w:rsidR="00CC3485" w:rsidRPr="00E27A77">
        <w:rPr>
          <w:rFonts w:ascii="Times New Roman" w:eastAsia="Times New Roman" w:hAnsi="Times New Roman" w:cs="Times New Roman"/>
          <w:sz w:val="16"/>
          <w:szCs w:val="16"/>
        </w:rPr>
        <w:t>осмоса</w:t>
      </w:r>
    </w:p>
    <w:p w:rsidR="00CC3485" w:rsidRPr="00CC3485" w:rsidRDefault="00E27A77"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4.</w:t>
      </w:r>
      <w:r w:rsidR="00CC3485" w:rsidRPr="00CC3485">
        <w:rPr>
          <w:rFonts w:ascii="Times New Roman" w:eastAsia="Times New Roman" w:hAnsi="Times New Roman" w:cs="Times New Roman"/>
          <w:b/>
          <w:sz w:val="16"/>
          <w:szCs w:val="16"/>
        </w:rPr>
        <w:t>активного транспорта</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w:t>
      </w:r>
      <w:r w:rsidR="00CC3485" w:rsidRPr="00E27A77">
        <w:rPr>
          <w:rFonts w:ascii="Times New Roman" w:eastAsia="Times New Roman" w:hAnsi="Times New Roman" w:cs="Times New Roman"/>
          <w:sz w:val="16"/>
          <w:szCs w:val="16"/>
        </w:rPr>
        <w:t>все ответы не верны</w:t>
      </w:r>
    </w:p>
    <w:p w:rsidR="00CC3485" w:rsidRPr="00CC3485" w:rsidRDefault="007673A1"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22</w:t>
      </w:r>
      <w:r w:rsidR="00CC3485" w:rsidRPr="00CC3485">
        <w:rPr>
          <w:rFonts w:ascii="Times New Roman" w:eastAsia="Times New Roman" w:hAnsi="Times New Roman" w:cs="Times New Roman"/>
          <w:b/>
          <w:sz w:val="16"/>
          <w:szCs w:val="16"/>
        </w:rPr>
        <w:t>. АКТИВНЫЙ ТРАНСПОРТ ЭТО:</w:t>
      </w:r>
    </w:p>
    <w:p w:rsidR="00CC3485" w:rsidRPr="00CC3485" w:rsidRDefault="00E27A77" w:rsidP="00CC3485">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w:t>
      </w:r>
      <w:r w:rsidR="00CC3485" w:rsidRPr="00CC3485">
        <w:rPr>
          <w:rFonts w:ascii="Times New Roman" w:eastAsia="Times New Roman" w:hAnsi="Times New Roman" w:cs="Times New Roman"/>
          <w:b/>
          <w:sz w:val="16"/>
          <w:szCs w:val="16"/>
        </w:rPr>
        <w:t>перемещение веществ с затратой энергии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2.</w:t>
      </w:r>
      <w:r w:rsidR="00CC3485" w:rsidRPr="00E27A77">
        <w:rPr>
          <w:rFonts w:ascii="Times New Roman" w:eastAsia="Times New Roman" w:hAnsi="Times New Roman" w:cs="Times New Roman"/>
          <w:sz w:val="16"/>
          <w:szCs w:val="16"/>
        </w:rPr>
        <w:t>перемещение веществ без затрат энергии</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3.</w:t>
      </w:r>
      <w:r w:rsidR="00CC3485" w:rsidRPr="00E27A77">
        <w:rPr>
          <w:rFonts w:ascii="Times New Roman" w:eastAsia="Times New Roman" w:hAnsi="Times New Roman" w:cs="Times New Roman"/>
          <w:sz w:val="16"/>
          <w:szCs w:val="16"/>
        </w:rPr>
        <w:t>перемещение веществ по градиенту концентраций</w:t>
      </w:r>
    </w:p>
    <w:p w:rsidR="00CC3485" w:rsidRPr="00E27A77"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4.</w:t>
      </w:r>
      <w:r w:rsidR="00CC3485" w:rsidRPr="00E27A77">
        <w:rPr>
          <w:rFonts w:ascii="Times New Roman" w:eastAsia="Times New Roman" w:hAnsi="Times New Roman" w:cs="Times New Roman"/>
          <w:sz w:val="16"/>
          <w:szCs w:val="16"/>
        </w:rPr>
        <w:t>перемещение веществ по электрохимическому градиенту</w:t>
      </w:r>
    </w:p>
    <w:p w:rsidR="00CC3485" w:rsidRDefault="00E27A77" w:rsidP="00CC3485">
      <w:pPr>
        <w:spacing w:after="0" w:line="240" w:lineRule="auto"/>
        <w:ind w:left="500" w:hanging="200"/>
        <w:rPr>
          <w:rFonts w:ascii="Times New Roman" w:eastAsia="Times New Roman" w:hAnsi="Times New Roman" w:cs="Times New Roman"/>
          <w:sz w:val="16"/>
          <w:szCs w:val="16"/>
        </w:rPr>
      </w:pPr>
      <w:r w:rsidRPr="00E27A77">
        <w:rPr>
          <w:rFonts w:ascii="Times New Roman" w:eastAsia="Times New Roman" w:hAnsi="Times New Roman" w:cs="Times New Roman"/>
          <w:sz w:val="16"/>
          <w:szCs w:val="16"/>
        </w:rPr>
        <w:t>5.</w:t>
      </w:r>
      <w:r w:rsidR="00CC3485" w:rsidRPr="00E27A77">
        <w:rPr>
          <w:rFonts w:ascii="Times New Roman" w:eastAsia="Times New Roman" w:hAnsi="Times New Roman" w:cs="Times New Roman"/>
          <w:sz w:val="16"/>
          <w:szCs w:val="16"/>
        </w:rPr>
        <w:t>все ответы верны</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23</w:t>
      </w:r>
      <w:r w:rsidRPr="007673A1">
        <w:rPr>
          <w:rFonts w:ascii="Times New Roman" w:eastAsia="Times New Roman" w:hAnsi="Times New Roman" w:cs="Times New Roman"/>
          <w:b/>
          <w:sz w:val="16"/>
          <w:szCs w:val="16"/>
        </w:rPr>
        <w:t>. При открытии натриевых каналов: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натрия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натрия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натрия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натрия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24</w:t>
      </w:r>
      <w:r w:rsidRPr="007673A1">
        <w:rPr>
          <w:rFonts w:ascii="Times New Roman" w:eastAsia="Times New Roman" w:hAnsi="Times New Roman" w:cs="Times New Roman"/>
          <w:b/>
          <w:sz w:val="16"/>
          <w:szCs w:val="16"/>
        </w:rPr>
        <w:t>. При открытии калиевых каналов:</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1. ионы калия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ионы калия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25</w:t>
      </w:r>
      <w:r w:rsidRPr="007673A1">
        <w:rPr>
          <w:rFonts w:ascii="Times New Roman" w:eastAsia="Times New Roman" w:hAnsi="Times New Roman" w:cs="Times New Roman"/>
          <w:b/>
          <w:sz w:val="16"/>
          <w:szCs w:val="16"/>
        </w:rPr>
        <w:t>. При открытии кальциевых каналов: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ионы кальция по механизму диффузии поступают в клетку</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ионы кальция по механизму диффузии выходят из клетки</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ионы кальция поступают в клетку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ионы кальция выходят из клетки по механизму активного транспорта</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26</w:t>
      </w:r>
      <w:r w:rsidRPr="007673A1">
        <w:rPr>
          <w:rFonts w:ascii="Times New Roman" w:eastAsia="Times New Roman" w:hAnsi="Times New Roman" w:cs="Times New Roman"/>
          <w:b/>
          <w:sz w:val="16"/>
          <w:szCs w:val="16"/>
        </w:rPr>
        <w:t>. В цитоплазме нервных и мышечных клеток по сравнению с межклеточной жидкостью выше концентрация ионов:</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27</w:t>
      </w:r>
      <w:r w:rsidRPr="007673A1">
        <w:rPr>
          <w:rFonts w:ascii="Times New Roman" w:eastAsia="Times New Roman" w:hAnsi="Times New Roman" w:cs="Times New Roman"/>
          <w:b/>
          <w:sz w:val="16"/>
          <w:szCs w:val="16"/>
        </w:rPr>
        <w:t>. Внутриклеточным ионом называют ионы:</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натрия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кальция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4. хлора</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5. магния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28</w:t>
      </w:r>
      <w:r w:rsidR="007673A1"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1. больше концентрации внеклеточного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2. равна концентрации внеклеточного калия</w:t>
      </w:r>
    </w:p>
    <w:p w:rsidR="007673A1" w:rsidRPr="007673A1" w:rsidRDefault="007673A1" w:rsidP="007673A1">
      <w:pPr>
        <w:spacing w:after="0" w:line="240" w:lineRule="auto"/>
        <w:ind w:left="500" w:hanging="200"/>
        <w:rPr>
          <w:rFonts w:ascii="Times New Roman" w:eastAsia="Times New Roman" w:hAnsi="Times New Roman" w:cs="Times New Roman"/>
          <w:sz w:val="16"/>
          <w:szCs w:val="16"/>
        </w:rPr>
      </w:pPr>
      <w:r w:rsidRPr="007673A1">
        <w:rPr>
          <w:rFonts w:ascii="Times New Roman" w:eastAsia="Times New Roman" w:hAnsi="Times New Roman" w:cs="Times New Roman"/>
          <w:sz w:val="16"/>
          <w:szCs w:val="16"/>
        </w:rPr>
        <w:t>3. меньше концентрации внеклеточного калия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29</w:t>
      </w:r>
      <w:r w:rsidR="007673A1" w:rsidRPr="007673A1">
        <w:rPr>
          <w:rFonts w:ascii="Times New Roman" w:eastAsia="Times New Roman" w:hAnsi="Times New Roman" w:cs="Times New Roman"/>
          <w:b/>
          <w:sz w:val="16"/>
          <w:szCs w:val="16"/>
        </w:rPr>
        <w:t>. Внеклеточным ионом называют ионы:</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калия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2.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3. кальция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4. хлора</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магния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30</w:t>
      </w:r>
      <w:r w:rsidR="007673A1" w:rsidRPr="007673A1">
        <w:rPr>
          <w:rFonts w:ascii="Times New Roman" w:eastAsia="Times New Roman" w:hAnsi="Times New Roman" w:cs="Times New Roman"/>
          <w:b/>
          <w:sz w:val="16"/>
          <w:szCs w:val="16"/>
        </w:rPr>
        <w:t>. В состоянии покоя у возбудимых клеток концентрация внутриклеточного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1. больше концентрации внеклеточного натрия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2. равна концентрации внеклеточного натрия</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3. меньше концентрации внеклеточного натрия</w:t>
      </w:r>
    </w:p>
    <w:p w:rsidR="007673A1" w:rsidRPr="007673A1" w:rsidRDefault="00DC05F2" w:rsidP="007673A1">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31</w:t>
      </w:r>
      <w:r w:rsidR="007673A1" w:rsidRPr="007673A1">
        <w:rPr>
          <w:rFonts w:ascii="Times New Roman" w:eastAsia="Times New Roman" w:hAnsi="Times New Roman" w:cs="Times New Roman"/>
          <w:b/>
          <w:sz w:val="16"/>
          <w:szCs w:val="16"/>
        </w:rPr>
        <w:t xml:space="preserve">. Белковый молекулярный механизм, обеспечивающий выведение из цитоплазмы ионов </w:t>
      </w:r>
      <w:proofErr w:type="spellStart"/>
      <w:r w:rsidR="007673A1" w:rsidRPr="007673A1">
        <w:rPr>
          <w:rFonts w:ascii="Times New Roman" w:eastAsia="Times New Roman" w:hAnsi="Times New Roman" w:cs="Times New Roman"/>
          <w:b/>
          <w:sz w:val="16"/>
          <w:szCs w:val="16"/>
        </w:rPr>
        <w:t>Na</w:t>
      </w:r>
      <w:proofErr w:type="spellEnd"/>
      <w:r w:rsidR="007673A1" w:rsidRPr="007673A1">
        <w:rPr>
          <w:rFonts w:ascii="Times New Roman" w:eastAsia="Times New Roman" w:hAnsi="Times New Roman" w:cs="Times New Roman"/>
          <w:b/>
          <w:sz w:val="16"/>
          <w:szCs w:val="16"/>
        </w:rPr>
        <w:t>+ и введение в цитоплазму ионов К+, называется:</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1. </w:t>
      </w:r>
      <w:proofErr w:type="spellStart"/>
      <w:r w:rsidRPr="00DC05F2">
        <w:rPr>
          <w:rFonts w:ascii="Times New Roman" w:eastAsia="Times New Roman" w:hAnsi="Times New Roman" w:cs="Times New Roman"/>
          <w:sz w:val="16"/>
          <w:szCs w:val="16"/>
        </w:rPr>
        <w:t>потенциалзависимый</w:t>
      </w:r>
      <w:proofErr w:type="spellEnd"/>
      <w:r w:rsidRPr="00DC05F2">
        <w:rPr>
          <w:rFonts w:ascii="Times New Roman" w:eastAsia="Times New Roman" w:hAnsi="Times New Roman" w:cs="Times New Roman"/>
          <w:sz w:val="16"/>
          <w:szCs w:val="16"/>
        </w:rPr>
        <w:t xml:space="preserve"> ионный канал</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2. неспецифический </w:t>
      </w:r>
      <w:proofErr w:type="spellStart"/>
      <w:r w:rsidRPr="00DC05F2">
        <w:rPr>
          <w:rFonts w:ascii="Times New Roman" w:eastAsia="Times New Roman" w:hAnsi="Times New Roman" w:cs="Times New Roman"/>
          <w:sz w:val="16"/>
          <w:szCs w:val="16"/>
        </w:rPr>
        <w:t>Na</w:t>
      </w:r>
      <w:proofErr w:type="spellEnd"/>
      <w:r w:rsidRPr="00DC05F2">
        <w:rPr>
          <w:rFonts w:ascii="Times New Roman" w:eastAsia="Times New Roman" w:hAnsi="Times New Roman" w:cs="Times New Roman"/>
          <w:sz w:val="16"/>
          <w:szCs w:val="16"/>
        </w:rPr>
        <w:t>+-К+ канал</w:t>
      </w:r>
    </w:p>
    <w:p w:rsidR="007673A1" w:rsidRPr="007673A1" w:rsidRDefault="007673A1" w:rsidP="007673A1">
      <w:pPr>
        <w:spacing w:after="0" w:line="240" w:lineRule="auto"/>
        <w:ind w:left="500" w:hanging="200"/>
        <w:rPr>
          <w:rFonts w:ascii="Times New Roman" w:eastAsia="Times New Roman" w:hAnsi="Times New Roman" w:cs="Times New Roman"/>
          <w:b/>
          <w:sz w:val="16"/>
          <w:szCs w:val="16"/>
        </w:rPr>
      </w:pPr>
      <w:r w:rsidRPr="007673A1">
        <w:rPr>
          <w:rFonts w:ascii="Times New Roman" w:eastAsia="Times New Roman" w:hAnsi="Times New Roman" w:cs="Times New Roman"/>
          <w:b/>
          <w:sz w:val="16"/>
          <w:szCs w:val="16"/>
        </w:rPr>
        <w:t xml:space="preserve">3. </w:t>
      </w:r>
      <w:proofErr w:type="spellStart"/>
      <w:r w:rsidRPr="007673A1">
        <w:rPr>
          <w:rFonts w:ascii="Times New Roman" w:eastAsia="Times New Roman" w:hAnsi="Times New Roman" w:cs="Times New Roman"/>
          <w:b/>
          <w:sz w:val="16"/>
          <w:szCs w:val="16"/>
        </w:rPr>
        <w:t>Na</w:t>
      </w:r>
      <w:proofErr w:type="spellEnd"/>
      <w:r w:rsidRPr="007673A1">
        <w:rPr>
          <w:rFonts w:ascii="Times New Roman" w:eastAsia="Times New Roman" w:hAnsi="Times New Roman" w:cs="Times New Roman"/>
          <w:b/>
          <w:sz w:val="16"/>
          <w:szCs w:val="16"/>
        </w:rPr>
        <w:t>+-K+ насос</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 xml:space="preserve">4. </w:t>
      </w:r>
      <w:proofErr w:type="spellStart"/>
      <w:r w:rsidRPr="00DC05F2">
        <w:rPr>
          <w:rFonts w:ascii="Times New Roman" w:eastAsia="Times New Roman" w:hAnsi="Times New Roman" w:cs="Times New Roman"/>
          <w:sz w:val="16"/>
          <w:szCs w:val="16"/>
        </w:rPr>
        <w:t>хемозависимый</w:t>
      </w:r>
      <w:proofErr w:type="spellEnd"/>
      <w:r w:rsidRPr="00DC05F2">
        <w:rPr>
          <w:rFonts w:ascii="Times New Roman" w:eastAsia="Times New Roman" w:hAnsi="Times New Roman" w:cs="Times New Roman"/>
          <w:sz w:val="16"/>
          <w:szCs w:val="16"/>
        </w:rPr>
        <w:t xml:space="preserve"> </w:t>
      </w:r>
      <w:proofErr w:type="spellStart"/>
      <w:r w:rsidRPr="00DC05F2">
        <w:rPr>
          <w:rFonts w:ascii="Times New Roman" w:eastAsia="Times New Roman" w:hAnsi="Times New Roman" w:cs="Times New Roman"/>
          <w:sz w:val="16"/>
          <w:szCs w:val="16"/>
        </w:rPr>
        <w:t>Na</w:t>
      </w:r>
      <w:proofErr w:type="spellEnd"/>
      <w:r w:rsidRPr="00DC05F2">
        <w:rPr>
          <w:rFonts w:ascii="Times New Roman" w:eastAsia="Times New Roman" w:hAnsi="Times New Roman" w:cs="Times New Roman"/>
          <w:sz w:val="16"/>
          <w:szCs w:val="16"/>
        </w:rPr>
        <w:t>+ канал</w:t>
      </w:r>
    </w:p>
    <w:p w:rsidR="007673A1" w:rsidRPr="00DC05F2" w:rsidRDefault="007673A1" w:rsidP="007673A1">
      <w:pPr>
        <w:spacing w:after="0" w:line="240" w:lineRule="auto"/>
        <w:ind w:left="500" w:hanging="200"/>
        <w:rPr>
          <w:rFonts w:ascii="Times New Roman" w:eastAsia="Times New Roman" w:hAnsi="Times New Roman" w:cs="Times New Roman"/>
          <w:sz w:val="16"/>
          <w:szCs w:val="16"/>
        </w:rPr>
      </w:pPr>
      <w:r w:rsidRPr="00DC05F2">
        <w:rPr>
          <w:rFonts w:ascii="Times New Roman" w:eastAsia="Times New Roman" w:hAnsi="Times New Roman" w:cs="Times New Roman"/>
          <w:sz w:val="16"/>
          <w:szCs w:val="16"/>
        </w:rPr>
        <w:t>5. канал "утечки"</w:t>
      </w:r>
    </w:p>
    <w:p w:rsidR="00CC3485" w:rsidRPr="00B618CD" w:rsidRDefault="00CC3485" w:rsidP="007B14BB">
      <w:pPr>
        <w:spacing w:after="0" w:line="240" w:lineRule="auto"/>
        <w:ind w:left="500" w:hanging="200"/>
        <w:rPr>
          <w:rFonts w:ascii="Times New Roman" w:eastAsia="Times New Roman" w:hAnsi="Times New Roman" w:cs="Times New Roman"/>
          <w:sz w:val="16"/>
          <w:szCs w:val="16"/>
        </w:rPr>
      </w:pPr>
    </w:p>
    <w:p w:rsidR="007B14BB" w:rsidRPr="000D0A7E" w:rsidRDefault="007B14BB" w:rsidP="00730029">
      <w:pPr>
        <w:spacing w:after="0" w:line="240" w:lineRule="auto"/>
        <w:ind w:left="900" w:hanging="200"/>
        <w:rPr>
          <w:rFonts w:ascii="Times New Roman" w:eastAsia="Times New Roman" w:hAnsi="Times New Roman" w:cs="Times New Roman"/>
          <w:sz w:val="16"/>
          <w:szCs w:val="16"/>
        </w:rPr>
      </w:pPr>
    </w:p>
    <w:p w:rsidR="000D0A7E" w:rsidRDefault="000D0A7E" w:rsidP="00D47E26">
      <w:pPr>
        <w:spacing w:after="120" w:line="240" w:lineRule="auto"/>
        <w:ind w:left="360" w:right="-82" w:firstLine="348"/>
        <w:jc w:val="both"/>
        <w:rPr>
          <w:rFonts w:ascii="Times New Roman" w:eastAsia="Times New Roman" w:hAnsi="Times New Roman" w:cs="Times New Roman"/>
          <w:b/>
          <w:sz w:val="24"/>
          <w:szCs w:val="24"/>
        </w:rPr>
        <w:sectPr w:rsidR="000D0A7E" w:rsidSect="000D0A7E">
          <w:type w:val="continuous"/>
          <w:pgSz w:w="11906" w:h="16838"/>
          <w:pgMar w:top="709" w:right="850" w:bottom="1134" w:left="851" w:header="708" w:footer="708" w:gutter="0"/>
          <w:cols w:num="2" w:space="708"/>
          <w:docGrid w:linePitch="360"/>
        </w:sectPr>
      </w:pPr>
    </w:p>
    <w:p w:rsidR="00EA15C3" w:rsidRDefault="00EA15C3" w:rsidP="00D47E26">
      <w:pPr>
        <w:spacing w:after="120" w:line="240" w:lineRule="auto"/>
        <w:ind w:left="360" w:right="-82" w:firstLine="348"/>
        <w:jc w:val="both"/>
        <w:rPr>
          <w:rFonts w:ascii="Times New Roman" w:eastAsia="Times New Roman" w:hAnsi="Times New Roman" w:cs="Times New Roman"/>
          <w:b/>
          <w:sz w:val="24"/>
          <w:szCs w:val="24"/>
        </w:rPr>
      </w:pPr>
    </w:p>
    <w:p w:rsidR="00D47E26" w:rsidRPr="00015F3B"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015F3B">
        <w:rPr>
          <w:rFonts w:ascii="Times New Roman" w:eastAsia="Times New Roman" w:hAnsi="Times New Roman" w:cs="Times New Roman"/>
          <w:b/>
          <w:sz w:val="24"/>
          <w:szCs w:val="24"/>
        </w:rPr>
        <w:t xml:space="preserve">ЗАНЯТИЕ №3:Общая физиология возбудимых клеток. </w:t>
      </w:r>
    </w:p>
    <w:p w:rsidR="00015F3B" w:rsidRPr="00015F3B" w:rsidRDefault="00015F3B" w:rsidP="00015F3B">
      <w:pPr>
        <w:spacing w:after="0" w:line="240" w:lineRule="auto"/>
        <w:ind w:left="360"/>
        <w:jc w:val="both"/>
        <w:rPr>
          <w:rFonts w:ascii="Times New Roman" w:eastAsia="Calibri" w:hAnsi="Times New Roman" w:cs="Times New Roman"/>
          <w:b/>
          <w:sz w:val="18"/>
          <w:szCs w:val="20"/>
          <w:lang w:eastAsia="en-US"/>
        </w:rPr>
      </w:pPr>
      <w:r w:rsidRPr="00015F3B">
        <w:rPr>
          <w:rFonts w:ascii="Times New Roman" w:eastAsia="Calibri" w:hAnsi="Times New Roman" w:cs="Times New Roman"/>
          <w:b/>
          <w:sz w:val="18"/>
          <w:szCs w:val="20"/>
          <w:lang w:eastAsia="en-US"/>
        </w:rPr>
        <w:t>Вопросы для подготовки</w:t>
      </w:r>
    </w:p>
    <w:p w:rsidR="00015F3B" w:rsidRPr="00B80C3F" w:rsidRDefault="00015F3B" w:rsidP="00015F3B">
      <w:pPr>
        <w:spacing w:after="0" w:line="240" w:lineRule="auto"/>
        <w:ind w:left="720" w:right="-381"/>
        <w:jc w:val="both"/>
        <w:rPr>
          <w:rFonts w:ascii="Times New Roman" w:eastAsia="Calibri" w:hAnsi="Times New Roman" w:cs="Times New Roman"/>
          <w:sz w:val="28"/>
          <w:szCs w:val="28"/>
          <w:lang w:eastAsia="en-US"/>
        </w:rPr>
      </w:pP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Раздражимость как фундаментальное свойство живых систем. Раздражители - понятие, виды, характеристика. Законы силы, времени и градиента.</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Возбудимость, меры возбудимости, кривая силы времени, электрофизиологические критерии возбудимости. Значение возбудимости. Относительное постоянство и колебания уровня возбудимости в тканях.</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lastRenderedPageBreak/>
        <w:t xml:space="preserve">Возбуждение, определение понятия, условия возникновения. ПД – определение, свойства и значение, фазы, движение ионов в каждую из фаз. </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 xml:space="preserve">Динамика возбудимости при возбуждении. </w:t>
      </w:r>
      <w:proofErr w:type="spellStart"/>
      <w:r w:rsidRPr="00B80C3F">
        <w:rPr>
          <w:rFonts w:ascii="Times New Roman" w:eastAsia="Calibri" w:hAnsi="Times New Roman" w:cs="Times New Roman"/>
          <w:sz w:val="28"/>
          <w:szCs w:val="28"/>
          <w:lang w:eastAsia="en-US"/>
        </w:rPr>
        <w:t>Рефрактерность</w:t>
      </w:r>
      <w:proofErr w:type="spellEnd"/>
      <w:r w:rsidRPr="00B80C3F">
        <w:rPr>
          <w:rFonts w:ascii="Times New Roman" w:eastAsia="Calibri" w:hAnsi="Times New Roman" w:cs="Times New Roman"/>
          <w:sz w:val="28"/>
          <w:szCs w:val="28"/>
          <w:lang w:eastAsia="en-US"/>
        </w:rPr>
        <w:t>, понятие, механизм возникновения.</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Динамика биоэлектрического ответа в зависимости от силы действующего раздражителя (локальный ответ, ПД). Сравнительная характеристика свойств ПД и локального ответа, явление суммации.</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Ритмическое возбуждение. Лабильность, определение понятия. Мера лабильности. Взаимосвязь между динамикой фаз ПД и лабильностью.</w:t>
      </w:r>
    </w:p>
    <w:p w:rsidR="00015F3B" w:rsidRPr="00B80C3F" w:rsidRDefault="00015F3B" w:rsidP="00114AA5">
      <w:pPr>
        <w:numPr>
          <w:ilvl w:val="0"/>
          <w:numId w:val="6"/>
        </w:numPr>
        <w:spacing w:after="0" w:line="240" w:lineRule="auto"/>
        <w:jc w:val="both"/>
        <w:rPr>
          <w:rFonts w:ascii="Times New Roman" w:eastAsia="Calibri" w:hAnsi="Times New Roman" w:cs="Times New Roman"/>
          <w:sz w:val="28"/>
          <w:szCs w:val="28"/>
          <w:lang w:eastAsia="en-US"/>
        </w:rPr>
      </w:pPr>
      <w:r w:rsidRPr="00B80C3F">
        <w:rPr>
          <w:rFonts w:ascii="Times New Roman" w:eastAsia="Calibri" w:hAnsi="Times New Roman" w:cs="Times New Roman"/>
          <w:sz w:val="28"/>
          <w:szCs w:val="28"/>
          <w:lang w:eastAsia="en-US"/>
        </w:rPr>
        <w:t>Реакция возбудимых тканей на действие раздражителей с разной частотой. Понятие об оптимуме и пессимуме частоты действующего раздражителя.</w:t>
      </w:r>
    </w:p>
    <w:p w:rsidR="00D47E26" w:rsidRDefault="00D47E26" w:rsidP="00D47E26">
      <w:pPr>
        <w:ind w:left="1418" w:hanging="1418"/>
        <w:jc w:val="both"/>
        <w:rPr>
          <w:rFonts w:ascii="Times New Roman" w:eastAsia="Calibri" w:hAnsi="Times New Roman" w:cs="Times New Roman"/>
          <w:b/>
          <w:szCs w:val="24"/>
          <w:u w:val="single"/>
          <w:lang w:eastAsia="en-US"/>
        </w:rPr>
      </w:pPr>
      <w:r w:rsidRPr="00015F3B">
        <w:rPr>
          <w:rFonts w:ascii="Times New Roman" w:eastAsia="Calibri" w:hAnsi="Times New Roman" w:cs="Times New Roman"/>
          <w:b/>
          <w:szCs w:val="24"/>
          <w:u w:val="single"/>
          <w:lang w:eastAsia="en-US"/>
        </w:rPr>
        <w:t>Домашнее задание:</w:t>
      </w:r>
    </w:p>
    <w:p w:rsidR="00DC47BE" w:rsidRPr="00DA6849" w:rsidRDefault="00DC47BE" w:rsidP="00B80C3F">
      <w:pPr>
        <w:pStyle w:val="a3"/>
        <w:numPr>
          <w:ilvl w:val="0"/>
          <w:numId w:val="37"/>
        </w:numPr>
        <w:jc w:val="both"/>
        <w:rPr>
          <w:rFonts w:ascii="Times New Roman" w:hAnsi="Times New Roman" w:cs="Times New Roman"/>
          <w:sz w:val="24"/>
          <w:szCs w:val="24"/>
        </w:rPr>
      </w:pPr>
      <w:r w:rsidRPr="00DA6849">
        <w:rPr>
          <w:rFonts w:ascii="Times New Roman" w:hAnsi="Times New Roman" w:cs="Times New Roman"/>
          <w:sz w:val="24"/>
          <w:szCs w:val="24"/>
        </w:rPr>
        <w:t>Да</w:t>
      </w:r>
      <w:r w:rsidR="00B80C3F" w:rsidRPr="00DA6849">
        <w:rPr>
          <w:rFonts w:ascii="Times New Roman" w:hAnsi="Times New Roman" w:cs="Times New Roman"/>
          <w:sz w:val="24"/>
          <w:szCs w:val="24"/>
        </w:rPr>
        <w:t>йте</w:t>
      </w:r>
      <w:r w:rsidRPr="00DA6849">
        <w:rPr>
          <w:rFonts w:ascii="Times New Roman" w:hAnsi="Times New Roman" w:cs="Times New Roman"/>
          <w:sz w:val="24"/>
          <w:szCs w:val="24"/>
        </w:rPr>
        <w:t xml:space="preserve"> определение понятий раздражимость и раздражение.</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Раздражимость – это</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 xml:space="preserve">Раздражение – это </w:t>
      </w:r>
    </w:p>
    <w:p w:rsidR="00DC47BE" w:rsidRPr="00DA6849" w:rsidRDefault="00DC47BE" w:rsidP="00DC47BE">
      <w:pPr>
        <w:pStyle w:val="a3"/>
        <w:ind w:left="927"/>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80C3F" w:rsidRPr="00DA6849" w:rsidRDefault="00B80C3F" w:rsidP="00B80C3F">
      <w:pPr>
        <w:pStyle w:val="a3"/>
        <w:numPr>
          <w:ilvl w:val="0"/>
          <w:numId w:val="37"/>
        </w:numPr>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понятий возбудимость и возбуждение</w:t>
      </w:r>
    </w:p>
    <w:p w:rsidR="00B80C3F"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Возбудимость – это</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Возбуждение – это</w:t>
      </w:r>
    </w:p>
    <w:p w:rsidR="000E4041" w:rsidRPr="00DA6849" w:rsidRDefault="000E4041" w:rsidP="00B80C3F">
      <w:pPr>
        <w:pStyle w:val="a3"/>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7E26" w:rsidRPr="00DA6849" w:rsidRDefault="00D47E26" w:rsidP="00B80C3F">
      <w:pPr>
        <w:pStyle w:val="a3"/>
        <w:numPr>
          <w:ilvl w:val="0"/>
          <w:numId w:val="37"/>
        </w:numPr>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Перечислить возбудимые ткани, указать их общие свойства</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B80C3F">
      <w:pPr>
        <w:numPr>
          <w:ilvl w:val="0"/>
          <w:numId w:val="3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понятию потенциал действия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B80C3F">
      <w:pPr>
        <w:numPr>
          <w:ilvl w:val="0"/>
          <w:numId w:val="3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Дайте определение понятию </w:t>
      </w:r>
      <w:proofErr w:type="spellStart"/>
      <w:r w:rsidRPr="00DA6849">
        <w:rPr>
          <w:rFonts w:ascii="Times New Roman" w:eastAsia="Calibri" w:hAnsi="Times New Roman" w:cs="Times New Roman"/>
          <w:sz w:val="24"/>
          <w:szCs w:val="24"/>
          <w:lang w:eastAsia="en-US"/>
        </w:rPr>
        <w:t>рефрактерность</w:t>
      </w:r>
      <w:proofErr w:type="spellEnd"/>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B80C3F">
      <w:pPr>
        <w:numPr>
          <w:ilvl w:val="0"/>
          <w:numId w:val="3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Приведите классификацию ионных каналов мембраны возбудимой клетки</w:t>
      </w:r>
    </w:p>
    <w:p w:rsidR="00015F3B" w:rsidRPr="00DA6849" w:rsidRDefault="00015F3B" w:rsidP="00015F3B">
      <w:pPr>
        <w:contextualSpacing/>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B80C3F">
      <w:pPr>
        <w:numPr>
          <w:ilvl w:val="0"/>
          <w:numId w:val="3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Напишите уравнение Нернста для расчета равновесного потенциала и формулу расчета величины порогового потенциала</w:t>
      </w: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0E4041" w:rsidRPr="00DA6849" w:rsidRDefault="000E4041" w:rsidP="00887492">
      <w:pPr>
        <w:numPr>
          <w:ilvl w:val="0"/>
          <w:numId w:val="37"/>
        </w:numPr>
        <w:spacing w:after="0" w:line="240" w:lineRule="auto"/>
        <w:ind w:right="-381"/>
        <w:contextualSpacing/>
        <w:jc w:val="both"/>
        <w:rPr>
          <w:rFonts w:ascii="Times New Roman" w:hAnsi="Times New Roman" w:cs="Times New Roman"/>
          <w:sz w:val="24"/>
          <w:szCs w:val="24"/>
        </w:rPr>
      </w:pPr>
      <w:r w:rsidRPr="00DA6849">
        <w:rPr>
          <w:rFonts w:ascii="Times New Roman" w:hAnsi="Times New Roman" w:cs="Times New Roman"/>
          <w:sz w:val="24"/>
          <w:szCs w:val="24"/>
        </w:rPr>
        <w:t>Перечислить меры возбудимости и дать определение каждой меры.</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Меры возбудимости:</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1.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2.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3. ________________</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4. ________________</w:t>
      </w:r>
    </w:p>
    <w:p w:rsidR="000E4041" w:rsidRPr="00DA6849" w:rsidRDefault="000E4041" w:rsidP="000E4041">
      <w:pPr>
        <w:numPr>
          <w:ilvl w:val="0"/>
          <w:numId w:val="3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 xml:space="preserve"> Порог силы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0E4041" w:rsidRPr="00DA6849" w:rsidRDefault="000E4041" w:rsidP="000E4041">
      <w:pPr>
        <w:numPr>
          <w:ilvl w:val="0"/>
          <w:numId w:val="3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Порог времени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w:t>
      </w:r>
    </w:p>
    <w:p w:rsidR="000E4041" w:rsidRPr="00DA6849" w:rsidRDefault="000E4041" w:rsidP="000E4041">
      <w:pPr>
        <w:numPr>
          <w:ilvl w:val="0"/>
          <w:numId w:val="3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 xml:space="preserve"> Хронаксия – это</w:t>
      </w:r>
    </w:p>
    <w:p w:rsidR="000E4041" w:rsidRPr="00DA6849" w:rsidRDefault="000E4041" w:rsidP="000E4041">
      <w:pPr>
        <w:ind w:left="927" w:right="-381"/>
        <w:jc w:val="both"/>
        <w:rPr>
          <w:rFonts w:ascii="Times New Roman" w:hAnsi="Times New Roman" w:cs="Times New Roman"/>
          <w:sz w:val="24"/>
          <w:szCs w:val="24"/>
        </w:rPr>
      </w:pPr>
      <w:r w:rsidRPr="00DA684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w:t>
      </w:r>
    </w:p>
    <w:p w:rsidR="000E4041" w:rsidRPr="00DA6849" w:rsidRDefault="000E4041" w:rsidP="000E4041">
      <w:pPr>
        <w:numPr>
          <w:ilvl w:val="0"/>
          <w:numId w:val="38"/>
        </w:numPr>
        <w:spacing w:after="0" w:line="240" w:lineRule="auto"/>
        <w:ind w:right="-381"/>
        <w:jc w:val="both"/>
        <w:rPr>
          <w:rFonts w:ascii="Times New Roman" w:hAnsi="Times New Roman" w:cs="Times New Roman"/>
          <w:sz w:val="24"/>
          <w:szCs w:val="24"/>
        </w:rPr>
      </w:pPr>
      <w:r w:rsidRPr="00DA6849">
        <w:rPr>
          <w:rFonts w:ascii="Times New Roman" w:hAnsi="Times New Roman" w:cs="Times New Roman"/>
          <w:sz w:val="24"/>
          <w:szCs w:val="24"/>
        </w:rPr>
        <w:t>Пороговый потенциал – это</w:t>
      </w:r>
    </w:p>
    <w:p w:rsidR="00015F3B" w:rsidRPr="00DA6849" w:rsidRDefault="000E4041" w:rsidP="000E4041">
      <w:pPr>
        <w:contextualSpacing/>
        <w:rPr>
          <w:rFonts w:ascii="Times New Roman" w:eastAsia="Calibri" w:hAnsi="Times New Roman" w:cs="Times New Roman"/>
          <w:sz w:val="24"/>
          <w:szCs w:val="24"/>
          <w:lang w:eastAsia="en-US"/>
        </w:rPr>
      </w:pPr>
      <w:r w:rsidRPr="00DA6849">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w:t>
      </w:r>
    </w:p>
    <w:p w:rsidR="00015F3B" w:rsidRPr="00DA6849" w:rsidRDefault="00015F3B" w:rsidP="00015F3B">
      <w:pPr>
        <w:contextualSpacing/>
        <w:rPr>
          <w:rFonts w:ascii="Times New Roman" w:eastAsia="Calibri" w:hAnsi="Times New Roman" w:cs="Times New Roman"/>
          <w:sz w:val="24"/>
          <w:szCs w:val="24"/>
          <w:lang w:eastAsia="en-US"/>
        </w:rPr>
      </w:pPr>
    </w:p>
    <w:p w:rsidR="006B095A" w:rsidRPr="00DA6849" w:rsidRDefault="006B095A" w:rsidP="00887492">
      <w:pPr>
        <w:numPr>
          <w:ilvl w:val="0"/>
          <w:numId w:val="3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 Изобразите кривую «силы - времени» с указанием силовых и временных мер возбудимости.</w:t>
      </w: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6B095A" w:rsidRPr="00DA6849" w:rsidRDefault="006B095A" w:rsidP="006B095A">
      <w:pPr>
        <w:ind w:left="720"/>
        <w:contextualSpacing/>
        <w:rPr>
          <w:rFonts w:ascii="Times New Roman" w:eastAsia="Calibri" w:hAnsi="Times New Roman" w:cs="Times New Roman"/>
          <w:sz w:val="24"/>
          <w:szCs w:val="24"/>
          <w:lang w:eastAsia="en-US"/>
        </w:rPr>
      </w:pPr>
    </w:p>
    <w:p w:rsidR="00D47E26" w:rsidRPr="00DA6849" w:rsidRDefault="00D47E26" w:rsidP="00B80C3F">
      <w:pPr>
        <w:numPr>
          <w:ilvl w:val="0"/>
          <w:numId w:val="3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 xml:space="preserve">Изобразите графики потенциала действия (ПД), указать фазы процессов, ход ионов в каждую фазу ПД и синхронные изменения проницаемости мембраны для </w:t>
      </w:r>
      <w:proofErr w:type="spellStart"/>
      <w:r w:rsidRPr="00DA6849">
        <w:rPr>
          <w:rFonts w:ascii="Times New Roman" w:eastAsia="Calibri" w:hAnsi="Times New Roman" w:cs="Times New Roman"/>
          <w:sz w:val="24"/>
          <w:szCs w:val="24"/>
          <w:lang w:eastAsia="en-US"/>
        </w:rPr>
        <w:t>Na</w:t>
      </w:r>
      <w:proofErr w:type="spellEnd"/>
      <w:r w:rsidRPr="00DA6849">
        <w:rPr>
          <w:rFonts w:ascii="Times New Roman" w:eastAsia="Calibri" w:hAnsi="Times New Roman" w:cs="Times New Roman"/>
          <w:sz w:val="24"/>
          <w:szCs w:val="24"/>
          <w:lang w:eastAsia="en-US"/>
        </w:rPr>
        <w:t xml:space="preserve">+ и 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07"/>
        <w:gridCol w:w="236"/>
        <w:gridCol w:w="426"/>
        <w:gridCol w:w="391"/>
        <w:gridCol w:w="425"/>
        <w:gridCol w:w="635"/>
        <w:gridCol w:w="3025"/>
        <w:gridCol w:w="98"/>
        <w:gridCol w:w="701"/>
      </w:tblGrid>
      <w:tr w:rsidR="00015F3B" w:rsidRPr="00DA6849" w:rsidTr="0048082F">
        <w:tc>
          <w:tcPr>
            <w:tcW w:w="675" w:type="dxa"/>
            <w:tcBorders>
              <w:top w:val="nil"/>
              <w:left w:val="nil"/>
              <w:bottom w:val="nil"/>
              <w:right w:val="nil"/>
            </w:tcBorders>
          </w:tcPr>
          <w:p w:rsidR="00015F3B" w:rsidRPr="00DA6849" w:rsidRDefault="002D3B52" w:rsidP="00015F3B">
            <w:pPr>
              <w:spacing w:after="0" w:line="240" w:lineRule="auto"/>
              <w:rPr>
                <w:rFonts w:ascii="Times New Roman" w:eastAsia="Times New Roman" w:hAnsi="Times New Roman" w:cs="Times New Roman"/>
                <w:sz w:val="24"/>
                <w:szCs w:val="24"/>
                <w:lang w:val="en-US"/>
              </w:rPr>
            </w:pPr>
            <w:r w:rsidRPr="00DA6849">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-68580</wp:posOffset>
                      </wp:positionH>
                      <wp:positionV relativeFrom="paragraph">
                        <wp:posOffset>635</wp:posOffset>
                      </wp:positionV>
                      <wp:extent cx="4418330" cy="3635375"/>
                      <wp:effectExtent l="0" t="38100" r="1270" b="0"/>
                      <wp:wrapNone/>
                      <wp:docPr id="3"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3635375"/>
                                <a:chOff x="1026" y="1174"/>
                                <a:chExt cx="6958" cy="5725"/>
                              </a:xfrm>
                            </wpg:grpSpPr>
                            <wps:wsp>
                              <wps:cNvPr id="4" name="AutoShape 3"/>
                              <wps:cNvCnPr>
                                <a:cxnSpLocks noChangeShapeType="1"/>
                              </wps:cNvCnPr>
                              <wps:spPr bwMode="auto">
                                <a:xfrm flipH="1" flipV="1">
                                  <a:off x="1699" y="1174"/>
                                  <a:ext cx="1" cy="3122"/>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5" name="AutoShape 4"/>
                              <wps:cNvCnPr>
                                <a:cxnSpLocks noChangeShapeType="1"/>
                              </wps:cNvCnPr>
                              <wps:spPr bwMode="auto">
                                <a:xfrm flipV="1">
                                  <a:off x="1699" y="4756"/>
                                  <a:ext cx="11" cy="214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 name="AutoShape 5"/>
                              <wps:cNvCnPr>
                                <a:cxnSpLocks noChangeShapeType="1"/>
                              </wps:cNvCnPr>
                              <wps:spPr bwMode="auto">
                                <a:xfrm flipV="1">
                                  <a:off x="1026" y="1894"/>
                                  <a:ext cx="6937" cy="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7" name="AutoShape 6"/>
                              <wps:cNvCnPr>
                                <a:cxnSpLocks noChangeShapeType="1"/>
                              </wps:cNvCnPr>
                              <wps:spPr bwMode="auto">
                                <a:xfrm flipV="1">
                                  <a:off x="1047" y="6584"/>
                                  <a:ext cx="6937" cy="1"/>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 name="AutoShape 7"/>
                              <wps:cNvCnPr>
                                <a:cxnSpLocks noChangeShapeType="1"/>
                              </wps:cNvCnPr>
                              <wps:spPr bwMode="auto">
                                <a:xfrm flipH="1">
                                  <a:off x="2445" y="2621"/>
                                  <a:ext cx="1" cy="1123"/>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A002E0" id="Группа 2" o:spid="_x0000_s1026" style="position:absolute;margin-left:-5.4pt;margin-top:.05pt;width:347.9pt;height:286.25pt;z-index:251660288" coordorigin="1026,1174" coordsize="6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kB0dAMAADcRAAAOAAAAZHJzL2Uyb0RvYy54bWzsWFlu2zAQ/S/QOxD6d2SttoXYQeAl/egS&#10;IGn/aYlaUIkUSMZ2UBQo0CP0Ir1Br5DcqMORvMRJgSBFExSwDcikyBnOvHkcDn18sqpKsmBSFYIP&#10;LeeoaxHGY5EUPBtaHy9nnb5FlKY8oaXgbGhdM2WdjF6/Ol7WEXNFLsqESQJKuIqW9dDKta4j21Zx&#10;ziqqjkTNOAymQlZUQ1dmdiLpErRXpe12u6G9FDKppYiZUvB20gxaI9SfpizWH9JUMU3KoQW2aXxK&#10;fM7N0x4d0yiTtM6LuDWDPsGKihYcFt2omlBNyZUs7qmqilgKJVJ9FIvKFmlaxAx9AG+c7p43Z1Jc&#10;1ehLFi2zegMTQLuH05PVxu8X55IUydDyLMJpBSG6+XH77fb7zS/4/iSuQWhZZxFMPJP1RX0uGzeh&#10;+VbEnxUM2/vjpp81k8l8+U4koJVeaYEIrVJZGRXgO1lhIK43gWArTWJ46ftO3/MgXjGMeaEXeL2g&#10;CVWcQzyNnNN1Q4vAsOP0/PXYtJUPBwHwzggHPRclbRo1C6OxrXHGM6Cd2iKr/g7Zi5zWDAOmDGAt&#10;sv4a2VPAAKcQr4EVZ415g2m84i2mhItxTnnGcPLldQ34OUYCjN8RMR0FAXkYY5KWRf3GCGLrk2nt&#10;4O6Eg8Eefmv0QQJxd1yM/gY6GtVS6TMmKmIaQ0tpSYss12PBOew0IZsV6OKt0sbarYBZmItZUZbw&#10;nkYlJ8uhNQggNqarRFkkZhA7MpuPS0kW1GxZ/KDre9Nga/AEleWMJtO2rWlRQptoxExpRkudW2ax&#10;iiUWKRkkqTJr9ZXcrAdeg7ltq9mzXwbdwbQ/7fsd3w2nHb87mXROZ2O/E86cXjDxJuPxxPlqTHf8&#10;KC+ShHFj/Tp/OP7jWNRmsmbnbzLIBib7rnbEE4xd/6LRSAjDgYbKc5Fcn8s1UYDYz8Tw4D7DcU/e&#10;oSuN/gXD/8hrvxeEJtAYYcwqTkts1/Fx/x2IfSD2pnJ4OHXDEdMcitvUjcfJSxB7c+D1B+2Bt07Y&#10;4cDrNTm7OSXWZ902/x4S9iFh75YkQJd9XmOyfBFe+2ANlGph0D/w+lCIPPJu9HC+hqp/n9c9UwQ8&#10;A6+x1DblRnuxcX0fyiLgtRu6mJZ3CpE2WTvuoQ757wtsvFDC7Rzr8vafBHP93+1De/f/jtFvAAAA&#10;//8DAFBLAwQUAAYACAAAACEAXWCh494AAAAIAQAADwAAAGRycy9kb3ducmV2LnhtbEyPQWvCQBCF&#10;74X+h2UKvekmlqQSsxGRticpVAvF25gdk2B2N2TXJP77jqf2OHzDe9/L15NpxUC9b5xVEM8jEGRL&#10;pxtbKfg+vM+WIHxAq7F1lhTcyMO6eHzIMdNutF807EMlOMT6DBXUIXSZlL6syaCfu44ss7PrDQY+&#10;+0rqHkcON61cRFEqDTaWG2rsaFtTedlfjYKPEcfNS/w27C7n7e14SD5/djEp9fw0bVYgAk3h7xnu&#10;+qwOBTud3NVqL1oFszhi9XAHgnG6THjaSUHyukhBFrn8P6D4BQAA//8DAFBLAQItABQABgAIAAAA&#10;IQC2gziS/gAAAOEBAAATAAAAAAAAAAAAAAAAAAAAAABbQ29udGVudF9UeXBlc10ueG1sUEsBAi0A&#10;FAAGAAgAAAAhADj9If/WAAAAlAEAAAsAAAAAAAAAAAAAAAAALwEAAF9yZWxzLy5yZWxzUEsBAi0A&#10;FAAGAAgAAAAhAP3GQHR0AwAANxEAAA4AAAAAAAAAAAAAAAAALgIAAGRycy9lMm9Eb2MueG1sUEsB&#10;Ai0AFAAGAAgAAAAhAF1goePeAAAACAEAAA8AAAAAAAAAAAAAAAAAzgUAAGRycy9kb3ducmV2Lnht&#10;bFBLBQYAAAAABAAEAPMAAADZBgAAAAA=&#10;">
                      <v:shapetype id="_x0000_t32" coordsize="21600,21600" o:spt="32" o:oned="t" path="m,l21600,21600e" filled="f">
                        <v:path arrowok="t" fillok="f" o:connecttype="none"/>
                        <o:lock v:ext="edit" shapetype="t"/>
                      </v:shapetype>
                      <v:shape id="AutoShape 3" o:spid="_x0000_s1027" type="#_x0000_t32" style="position:absolute;left:1699;top:1174;width:1;height:31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2aMwAAAANoAAAAPAAAAZHJzL2Rvd25yZXYueG1sRI/RisIw&#10;FETfF/yHcAXf1lRxF6lGUUEQ90G2+gGX5tqUNje1iVr/3giCj8PMnGHmy87W4katLx0rGA0TEMS5&#10;0yUXCk7H7fcUhA/IGmvHpOBBHpaL3tccU+3u/E+3LBQiQtinqMCE0KRS+tyQRT90DXH0zq61GKJs&#10;C6lbvEe4reU4SX6lxZLjgsGGNobyKrtaBd4W7q/MDuZnvTmO97KZVJfKKTXod6sZiEBd+ITf7Z1W&#10;MIHXlXgD5OIJAAD//wMAUEsBAi0AFAAGAAgAAAAhANvh9svuAAAAhQEAABMAAAAAAAAAAAAAAAAA&#10;AAAAAFtDb250ZW50X1R5cGVzXS54bWxQSwECLQAUAAYACAAAACEAWvQsW78AAAAVAQAACwAAAAAA&#10;AAAAAAAAAAAfAQAAX3JlbHMvLnJlbHNQSwECLQAUAAYACAAAACEAdWNmjMAAAADaAAAADwAAAAAA&#10;AAAAAAAAAAAHAgAAZHJzL2Rvd25yZXYueG1sUEsFBgAAAAADAAMAtwAAAPQCAAAAAA==&#10;">
                        <v:stroke endarrow="classic" endarrowlength="long"/>
                      </v:shape>
                      <v:shape id="AutoShape 4" o:spid="_x0000_s1028" type="#_x0000_t32" style="position:absolute;left:1699;top:4756;width:11;height:2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9qwAAAANoAAAAPAAAAZHJzL2Rvd25yZXYueG1sRI/disIw&#10;FITvBd8hHME7TRR0pZoWXVS8Evx5gENzbKvNSWmyWt/eLCzs5TAz3zCrrLO1eFLrK8caJmMFgjh3&#10;puJCw/WyGy1A+IBssHZMGt7kIUv7vRUmxr34RM9zKESEsE9QQxlCk0jp85Is+rFriKN3c63FEGVb&#10;SNPiK8JtLadKzaXFiuNCiQ19l5Q/zj9Wg10cay7cdH13R2W36nL62u03Wg8H3XoJIlAX/sN/7YPR&#10;MIPfK/EGyPQDAAD//wMAUEsBAi0AFAAGAAgAAAAhANvh9svuAAAAhQEAABMAAAAAAAAAAAAAAAAA&#10;AAAAAFtDb250ZW50X1R5cGVzXS54bWxQSwECLQAUAAYACAAAACEAWvQsW78AAAAVAQAACwAAAAAA&#10;AAAAAAAAAAAfAQAAX3JlbHMvLnJlbHNQSwECLQAUAAYACAAAACEAOnbfasAAAADaAAAADwAAAAAA&#10;AAAAAAAAAAAHAgAAZHJzL2Rvd25yZXYueG1sUEsFBgAAAAADAAMAtwAAAPQCAAAAAA==&#10;">
                        <v:stroke endarrow="classic" endarrowlength="long"/>
                      </v:shape>
                      <v:shape id="AutoShape 5" o:spid="_x0000_s1029" type="#_x0000_t32" style="position:absolute;left:1026;top:1894;width:69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EEdvQAAANoAAAAPAAAAZHJzL2Rvd25yZXYueG1sRI/NCsIw&#10;EITvgu8QVvCmiR5UqlFUVDwJ/jzA0qxttdmUJmp9eyMIHoeZ+YaZLRpbiifVvnCsYdBXIIhTZwrO&#10;NFzO294EhA/IBkvHpOFNHhbzdmuGiXEvPtLzFDIRIewT1JCHUCVS+jQni77vKuLoXV1tMURZZ9LU&#10;+IpwW8qhUiNpseC4kGNF65zS++lhNdjJoeTMDZc3d1B2o87H8Xa30rrbaZZTEIGa8A//2nujYQTf&#10;K/EGyPkHAAD//wMAUEsBAi0AFAAGAAgAAAAhANvh9svuAAAAhQEAABMAAAAAAAAAAAAAAAAAAAAA&#10;AFtDb250ZW50X1R5cGVzXS54bWxQSwECLQAUAAYACAAAACEAWvQsW78AAAAVAQAACwAAAAAAAAAA&#10;AAAAAAAfAQAAX3JlbHMvLnJlbHNQSwECLQAUAAYACAAAACEAyqRBHb0AAADaAAAADwAAAAAAAAAA&#10;AAAAAAAHAgAAZHJzL2Rvd25yZXYueG1sUEsFBgAAAAADAAMAtwAAAPECAAAAAA==&#10;">
                        <v:stroke endarrow="classic" endarrowlength="long"/>
                      </v:shape>
                      <v:shape id="AutoShape 6" o:spid="_x0000_s1030" type="#_x0000_t32" style="position:absolute;left:1047;top:6584;width:693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SGvQAAANoAAAAPAAAAZHJzL2Rvd25yZXYueG1sRI/NCsIw&#10;EITvgu8QVvCmiR5UqlFUVDwJ/jzA0qxttdmUJmp9eyMIHoeZ+YaZLRpbiifVvnCsYdBXIIhTZwrO&#10;NFzO294EhA/IBkvHpOFNHhbzdmuGiXEvPtLzFDIRIewT1JCHUCVS+jQni77vKuLoXV1tMURZZ9LU&#10;+IpwW8qhUiNpseC4kGNF65zS++lhNdjJoeTMDZc3d1B2o87H8Xa30rrbaZZTEIGa8A//2nujYQzf&#10;K/EGyPkHAAD//wMAUEsBAi0AFAAGAAgAAAAhANvh9svuAAAAhQEAABMAAAAAAAAAAAAAAAAAAAAA&#10;AFtDb250ZW50X1R5cGVzXS54bWxQSwECLQAUAAYACAAAACEAWvQsW78AAAAVAQAACwAAAAAAAAAA&#10;AAAAAAAfAQAAX3JlbHMvLnJlbHNQSwECLQAUAAYACAAAACEApejkhr0AAADaAAAADwAAAAAAAAAA&#10;AAAAAAAHAgAAZHJzL2Rvd25yZXYueG1sUEsFBgAAAAADAAMAtwAAAPECAAAAAA==&#10;">
                        <v:stroke endarrow="classic" endarrowlength="long"/>
                      </v:shape>
                      <v:shape id="AutoShape 7" o:spid="_x0000_s1031" type="#_x0000_t32" style="position:absolute;left:2445;top:2621;width:1;height:11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D0ugAAANoAAAAPAAAAZHJzL2Rvd25yZXYueG1sRE/NDgEx&#10;EL5LvEMzEjdaDshSgiBOEtYDTLZjd9lON9tivb0eJI5fvv/FqrWVeFHjS8caRkMFgjhzpuRcwzXd&#10;D2YgfEA2WDkmDR/ysFp2OwtMjHvzmV6XkIsYwj5BDUUIdSKlzwqy6IeuJo7czTUWQ4RNLk2D7xhu&#10;KzlWaiItlhwbCqxpW1D2uDytBjs7VZy78fruTsruVHqe7g8brfu9dj0HEagNf/HPfTQa4tZ4Jd4A&#10;ufwCAAD//wMAUEsBAi0AFAAGAAgAAAAhANvh9svuAAAAhQEAABMAAAAAAAAAAAAAAAAAAAAAAFtD&#10;b250ZW50X1R5cGVzXS54bWxQSwECLQAUAAYACAAAACEAWvQsW78AAAAVAQAACwAAAAAAAAAAAAAA&#10;AAAfAQAAX3JlbHMvLnJlbHNQSwECLQAUAAYACAAAACEA1Hdw9LoAAADaAAAADwAAAAAAAAAAAAAA&#10;AAAHAgAAZHJzL2Rvd25yZXYueG1sUEsFBgAAAAADAAMAtwAAAO4CAAAAAA==&#10;">
                        <v:stroke endarrow="classic" endarrowlength="long"/>
                      </v:shape>
                    </v:group>
                  </w:pict>
                </mc:Fallback>
              </mc:AlternateContent>
            </w:r>
            <w:r w:rsidR="00015F3B" w:rsidRPr="00DA6849">
              <w:rPr>
                <w:rFonts w:ascii="Times New Roman" w:eastAsia="Times New Roman" w:hAnsi="Times New Roman" w:cs="Times New Roman"/>
                <w:sz w:val="24"/>
                <w:szCs w:val="24"/>
                <w:lang w:val="en-US"/>
              </w:rPr>
              <w:t>V(</w:t>
            </w:r>
            <w:r w:rsidR="00015F3B" w:rsidRPr="00DA6849">
              <w:rPr>
                <w:rFonts w:ascii="Times New Roman" w:eastAsia="Times New Roman" w:hAnsi="Times New Roman" w:cs="Times New Roman"/>
                <w:sz w:val="24"/>
                <w:szCs w:val="24"/>
              </w:rPr>
              <w:t>мВ</w:t>
            </w:r>
            <w:r w:rsidR="00015F3B" w:rsidRPr="00DA6849">
              <w:rPr>
                <w:rFonts w:ascii="Times New Roman" w:eastAsia="Times New Roman" w:hAnsi="Times New Roman" w:cs="Times New Roman"/>
                <w:sz w:val="24"/>
                <w:szCs w:val="24"/>
                <w:lang w:val="en-US"/>
              </w:rPr>
              <w:t>)</w:t>
            </w:r>
          </w:p>
        </w:tc>
        <w:tc>
          <w:tcPr>
            <w:tcW w:w="507" w:type="dxa"/>
            <w:vMerge w:val="restart"/>
            <w:tcBorders>
              <w:top w:val="nil"/>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top w:val="nil"/>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top w:val="nil"/>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top w:val="nil"/>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522"/>
        </w:trPr>
        <w:tc>
          <w:tcPr>
            <w:tcW w:w="675" w:type="dxa"/>
            <w:tcBorders>
              <w:top w:val="nil"/>
              <w:left w:val="nil"/>
              <w:bottom w:val="nil"/>
              <w:right w:val="nil"/>
            </w:tcBorders>
            <w:vAlign w:val="bottom"/>
          </w:tcPr>
          <w:p w:rsidR="00015F3B" w:rsidRPr="00DA6849" w:rsidRDefault="00015F3B" w:rsidP="00015F3B">
            <w:pPr>
              <w:spacing w:after="0" w:line="240" w:lineRule="auto"/>
              <w:jc w:val="right"/>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0</w:t>
            </w: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val="restart"/>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t(</w:t>
            </w:r>
            <w:proofErr w:type="spellStart"/>
            <w:r w:rsidRPr="00DA6849">
              <w:rPr>
                <w:rFonts w:ascii="Times New Roman" w:eastAsia="Times New Roman" w:hAnsi="Times New Roman" w:cs="Times New Roman"/>
                <w:sz w:val="24"/>
                <w:szCs w:val="24"/>
              </w:rPr>
              <w:t>мс</w:t>
            </w:r>
            <w:proofErr w:type="spellEnd"/>
            <w:r w:rsidRPr="00DA6849">
              <w:rPr>
                <w:rFonts w:ascii="Times New Roman" w:eastAsia="Times New Roman" w:hAnsi="Times New Roman" w:cs="Times New Roman"/>
                <w:sz w:val="24"/>
                <w:szCs w:val="24"/>
              </w:rPr>
              <w:t>)</w:t>
            </w: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687"/>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07" w:type="dxa"/>
            <w:vMerge/>
            <w:tcBorders>
              <w:left w:val="nil"/>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bottom w:val="dashed" w:sz="4" w:space="0" w:color="auto"/>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bottom w:val="dashed" w:sz="4" w:space="0" w:color="auto"/>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558"/>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КУД</w:t>
            </w:r>
          </w:p>
        </w:tc>
        <w:tc>
          <w:tcPr>
            <w:tcW w:w="507" w:type="dxa"/>
            <w:tcBorders>
              <w:top w:val="dashed" w:sz="4" w:space="0" w:color="auto"/>
              <w:left w:val="nil"/>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tcBorders>
              <w:top w:val="dashed" w:sz="4" w:space="0" w:color="auto"/>
              <w:left w:val="dashed" w:sz="4" w:space="0" w:color="FFFFFF"/>
              <w:bottom w:val="dashed" w:sz="4" w:space="0" w:color="auto"/>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tcBorders>
              <w:top w:val="dashed" w:sz="4" w:space="0" w:color="auto"/>
              <w:left w:val="dashed" w:sz="4" w:space="0" w:color="auto"/>
              <w:bottom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tcBorders>
              <w:top w:val="dashed" w:sz="4" w:space="0" w:color="auto"/>
              <w:left w:val="dashed" w:sz="4" w:space="0" w:color="FFFFFF"/>
              <w:bottom w:val="dashed" w:sz="4" w:space="0" w:color="auto"/>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trHeight w:val="708"/>
        </w:trPr>
        <w:tc>
          <w:tcPr>
            <w:tcW w:w="675" w:type="dxa"/>
            <w:tcBorders>
              <w:top w:val="nil"/>
              <w:left w:val="nil"/>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МП</w:t>
            </w:r>
          </w:p>
        </w:tc>
        <w:tc>
          <w:tcPr>
            <w:tcW w:w="507" w:type="dxa"/>
            <w:vMerge w:val="restart"/>
            <w:tcBorders>
              <w:top w:val="dashed" w:sz="4" w:space="0" w:color="auto"/>
              <w:left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val="restart"/>
            <w:tcBorders>
              <w:top w:val="dashed" w:sz="4" w:space="0" w:color="auto"/>
              <w:left w:val="nil"/>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val="restart"/>
            <w:tcBorders>
              <w:top w:val="dashed" w:sz="4" w:space="0" w:color="auto"/>
              <w:left w:val="dashed" w:sz="4" w:space="0" w:color="auto"/>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val="restart"/>
            <w:tcBorders>
              <w:top w:val="dashed" w:sz="4" w:space="0" w:color="auto"/>
              <w:left w:val="dashed"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rPr>
          <w:cantSplit/>
          <w:trHeight w:val="1712"/>
        </w:trPr>
        <w:tc>
          <w:tcPr>
            <w:tcW w:w="675" w:type="dxa"/>
            <w:tcBorders>
              <w:top w:val="nil"/>
              <w:left w:val="nil"/>
              <w:bottom w:val="nil"/>
              <w:right w:val="nil"/>
            </w:tcBorders>
            <w:textDirection w:val="btLr"/>
          </w:tcPr>
          <w:p w:rsidR="00015F3B" w:rsidRPr="00DA6849" w:rsidRDefault="00015F3B" w:rsidP="00015F3B">
            <w:pPr>
              <w:spacing w:after="0" w:line="240" w:lineRule="auto"/>
              <w:ind w:left="113" w:right="113"/>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проницаемость</w:t>
            </w:r>
          </w:p>
        </w:tc>
        <w:tc>
          <w:tcPr>
            <w:tcW w:w="507" w:type="dxa"/>
            <w:vMerge/>
            <w:tcBorders>
              <w:left w:val="nil"/>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236" w:type="dxa"/>
            <w:vMerge/>
            <w:tcBorders>
              <w:left w:val="dashed" w:sz="4" w:space="0" w:color="FFFFFF"/>
              <w:bottom w:val="single" w:sz="4" w:space="0" w:color="FFFFFF"/>
              <w:right w:val="dashed" w:sz="4" w:space="0" w:color="auto"/>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6"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91"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425"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5" w:type="dxa"/>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3123" w:type="dxa"/>
            <w:gridSpan w:val="2"/>
            <w:vMerge/>
            <w:tcBorders>
              <w:left w:val="dashed" w:sz="4" w:space="0" w:color="auto"/>
              <w:bottom w:val="single" w:sz="4" w:space="0" w:color="FFFFFF"/>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40" w:type="dxa"/>
            <w:vMerge/>
            <w:tcBorders>
              <w:left w:val="dashed" w:sz="4" w:space="0" w:color="FFFFFF"/>
              <w:bottom w:val="single" w:sz="4" w:space="0" w:color="FFFFFF"/>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p>
        </w:tc>
      </w:tr>
      <w:tr w:rsidR="00015F3B" w:rsidRPr="00DA6849" w:rsidTr="0048082F">
        <w:tc>
          <w:tcPr>
            <w:tcW w:w="675" w:type="dxa"/>
            <w:tcBorders>
              <w:top w:val="nil"/>
              <w:left w:val="nil"/>
              <w:bottom w:val="nil"/>
              <w:right w:val="nil"/>
            </w:tcBorders>
          </w:tcPr>
          <w:p w:rsidR="00015F3B" w:rsidRPr="00DA6849" w:rsidRDefault="00015F3B" w:rsidP="00015F3B">
            <w:pPr>
              <w:spacing w:after="0" w:line="240" w:lineRule="auto"/>
              <w:jc w:val="right"/>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0</w:t>
            </w:r>
          </w:p>
        </w:tc>
        <w:tc>
          <w:tcPr>
            <w:tcW w:w="507" w:type="dxa"/>
            <w:tcBorders>
              <w:top w:val="single" w:sz="4" w:space="0" w:color="FFFFFF"/>
              <w:left w:val="nil"/>
              <w:bottom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5138" w:type="dxa"/>
            <w:gridSpan w:val="6"/>
            <w:tcBorders>
              <w:top w:val="single" w:sz="4" w:space="0" w:color="FFFFFF"/>
              <w:left w:val="dashed" w:sz="4" w:space="0" w:color="FFFFFF"/>
              <w:bottom w:val="nil"/>
              <w:right w:val="dashed" w:sz="4" w:space="0" w:color="FFFFFF"/>
            </w:tcBorders>
          </w:tcPr>
          <w:p w:rsidR="00015F3B" w:rsidRPr="00DA6849" w:rsidRDefault="00015F3B" w:rsidP="00015F3B">
            <w:pPr>
              <w:spacing w:after="0" w:line="240" w:lineRule="auto"/>
              <w:rPr>
                <w:rFonts w:ascii="Times New Roman" w:eastAsia="Times New Roman" w:hAnsi="Times New Roman" w:cs="Times New Roman"/>
                <w:sz w:val="24"/>
                <w:szCs w:val="24"/>
              </w:rPr>
            </w:pPr>
          </w:p>
        </w:tc>
        <w:tc>
          <w:tcPr>
            <w:tcW w:w="638" w:type="dxa"/>
            <w:gridSpan w:val="2"/>
            <w:tcBorders>
              <w:top w:val="single" w:sz="4" w:space="0" w:color="FFFFFF"/>
              <w:left w:val="dashed" w:sz="4" w:space="0" w:color="FFFFFF"/>
              <w:bottom w:val="nil"/>
              <w:right w:val="nil"/>
            </w:tcBorders>
          </w:tcPr>
          <w:p w:rsidR="00015F3B" w:rsidRPr="00DA6849" w:rsidRDefault="00015F3B" w:rsidP="00015F3B">
            <w:pPr>
              <w:spacing w:after="0" w:line="240" w:lineRule="auto"/>
              <w:rPr>
                <w:rFonts w:ascii="Times New Roman" w:eastAsia="Times New Roman" w:hAnsi="Times New Roman" w:cs="Times New Roman"/>
                <w:sz w:val="24"/>
                <w:szCs w:val="24"/>
              </w:rPr>
            </w:pPr>
            <w:r w:rsidRPr="00DA6849">
              <w:rPr>
                <w:rFonts w:ascii="Times New Roman" w:eastAsia="Times New Roman" w:hAnsi="Times New Roman" w:cs="Times New Roman"/>
                <w:sz w:val="24"/>
                <w:szCs w:val="24"/>
              </w:rPr>
              <w:t>t(</w:t>
            </w:r>
            <w:proofErr w:type="spellStart"/>
            <w:r w:rsidRPr="00DA6849">
              <w:rPr>
                <w:rFonts w:ascii="Times New Roman" w:eastAsia="Times New Roman" w:hAnsi="Times New Roman" w:cs="Times New Roman"/>
                <w:sz w:val="24"/>
                <w:szCs w:val="24"/>
              </w:rPr>
              <w:t>мс</w:t>
            </w:r>
            <w:proofErr w:type="spellEnd"/>
            <w:r w:rsidRPr="00DA6849">
              <w:rPr>
                <w:rFonts w:ascii="Times New Roman" w:eastAsia="Times New Roman" w:hAnsi="Times New Roman" w:cs="Times New Roman"/>
                <w:sz w:val="24"/>
                <w:szCs w:val="24"/>
              </w:rPr>
              <w:t>)</w:t>
            </w:r>
          </w:p>
        </w:tc>
      </w:tr>
    </w:tbl>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B80C3F">
      <w:pPr>
        <w:numPr>
          <w:ilvl w:val="0"/>
          <w:numId w:val="3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t>Дайте определение понятию лабильность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015F3B" w:rsidRPr="00DA6849" w:rsidRDefault="00015F3B" w:rsidP="00015F3B">
      <w:pPr>
        <w:contextualSpacing/>
        <w:rPr>
          <w:rFonts w:ascii="Times New Roman" w:eastAsia="Calibri" w:hAnsi="Times New Roman" w:cs="Times New Roman"/>
          <w:sz w:val="24"/>
          <w:szCs w:val="24"/>
          <w:lang w:eastAsia="en-US"/>
        </w:rPr>
      </w:pPr>
    </w:p>
    <w:p w:rsidR="00015F3B" w:rsidRPr="00DA6849" w:rsidRDefault="00015F3B" w:rsidP="00015F3B">
      <w:pPr>
        <w:contextualSpacing/>
        <w:rPr>
          <w:rFonts w:ascii="Times New Roman" w:eastAsia="Calibri" w:hAnsi="Times New Roman" w:cs="Times New Roman"/>
          <w:sz w:val="24"/>
          <w:szCs w:val="24"/>
          <w:lang w:eastAsia="en-US"/>
        </w:rPr>
      </w:pPr>
    </w:p>
    <w:p w:rsidR="00D47E26" w:rsidRPr="00DA6849" w:rsidRDefault="00D47E26" w:rsidP="00B80C3F">
      <w:pPr>
        <w:numPr>
          <w:ilvl w:val="0"/>
          <w:numId w:val="37"/>
        </w:numPr>
        <w:contextualSpacing/>
        <w:rPr>
          <w:rFonts w:ascii="Times New Roman" w:eastAsia="Calibri" w:hAnsi="Times New Roman" w:cs="Times New Roman"/>
          <w:sz w:val="24"/>
          <w:szCs w:val="24"/>
          <w:lang w:eastAsia="en-US"/>
        </w:rPr>
      </w:pPr>
      <w:r w:rsidRPr="00DA6849">
        <w:rPr>
          <w:rFonts w:ascii="Times New Roman" w:eastAsia="Calibri" w:hAnsi="Times New Roman" w:cs="Times New Roman"/>
          <w:sz w:val="24"/>
          <w:szCs w:val="24"/>
          <w:lang w:eastAsia="en-US"/>
        </w:rPr>
        <w:lastRenderedPageBreak/>
        <w:t>Дайте определения понятиям: «оптимальный раздражитель» и «</w:t>
      </w:r>
      <w:proofErr w:type="spellStart"/>
      <w:r w:rsidRPr="00DA6849">
        <w:rPr>
          <w:rFonts w:ascii="Times New Roman" w:eastAsia="Calibri" w:hAnsi="Times New Roman" w:cs="Times New Roman"/>
          <w:sz w:val="24"/>
          <w:szCs w:val="24"/>
          <w:lang w:eastAsia="en-US"/>
        </w:rPr>
        <w:t>пессимальный</w:t>
      </w:r>
      <w:proofErr w:type="spellEnd"/>
      <w:r w:rsidRPr="00DA6849">
        <w:rPr>
          <w:rFonts w:ascii="Times New Roman" w:eastAsia="Calibri" w:hAnsi="Times New Roman" w:cs="Times New Roman"/>
          <w:sz w:val="24"/>
          <w:szCs w:val="24"/>
          <w:lang w:eastAsia="en-US"/>
        </w:rPr>
        <w:t xml:space="preserve"> раздражитель»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r w:rsidR="00015F3B" w:rsidRPr="00DA6849" w:rsidTr="0048082F">
        <w:trPr>
          <w:trHeight w:val="296"/>
        </w:trPr>
        <w:tc>
          <w:tcPr>
            <w:tcW w:w="10348" w:type="dxa"/>
          </w:tcPr>
          <w:p w:rsidR="00015F3B" w:rsidRPr="00DA6849" w:rsidRDefault="00015F3B" w:rsidP="0048082F">
            <w:pPr>
              <w:spacing w:after="0" w:line="240" w:lineRule="auto"/>
              <w:ind w:left="34"/>
              <w:rPr>
                <w:rFonts w:ascii="Times New Roman" w:eastAsia="Times New Roman" w:hAnsi="Times New Roman" w:cs="Times New Roman"/>
                <w:sz w:val="24"/>
                <w:szCs w:val="24"/>
              </w:rPr>
            </w:pPr>
          </w:p>
        </w:tc>
      </w:tr>
    </w:tbl>
    <w:p w:rsidR="00D47E26" w:rsidRPr="00DA6849" w:rsidRDefault="00D47E26" w:rsidP="00D47E26">
      <w:pPr>
        <w:spacing w:after="0" w:line="240" w:lineRule="auto"/>
        <w:ind w:left="360" w:right="-2"/>
        <w:jc w:val="both"/>
        <w:rPr>
          <w:rFonts w:ascii="Times New Roman" w:eastAsia="Times New Roman" w:hAnsi="Times New Roman" w:cs="Times New Roman"/>
          <w:i/>
          <w:sz w:val="24"/>
          <w:szCs w:val="24"/>
        </w:rPr>
      </w:pPr>
    </w:p>
    <w:p w:rsidR="000D0A7E" w:rsidRDefault="000D0A7E" w:rsidP="000D0A7E">
      <w:pPr>
        <w:spacing w:after="0" w:line="240" w:lineRule="auto"/>
        <w:jc w:val="center"/>
        <w:rPr>
          <w:rFonts w:ascii="Times New Roman" w:eastAsia="Times New Roman" w:hAnsi="Times New Roman" w:cs="Times New Roman"/>
          <w:sz w:val="16"/>
          <w:szCs w:val="16"/>
        </w:rPr>
        <w:sectPr w:rsidR="000D0A7E" w:rsidSect="000D0A7E">
          <w:type w:val="continuous"/>
          <w:pgSz w:w="11906" w:h="16838"/>
          <w:pgMar w:top="709" w:right="850" w:bottom="1134" w:left="851" w:header="708" w:footer="708" w:gutter="0"/>
          <w:cols w:space="708"/>
          <w:docGrid w:linePitch="360"/>
        </w:sectPr>
      </w:pPr>
    </w:p>
    <w:p w:rsidR="00730029" w:rsidRPr="000D0A7E" w:rsidRDefault="000D0A7E" w:rsidP="000D0A7E">
      <w:pPr>
        <w:spacing w:after="0" w:line="240" w:lineRule="auto"/>
        <w:jc w:val="center"/>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 xml:space="preserve">Тесты </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НАРУЖНАЯ ПОВЕРХНОСТЬ ВОЗБУЖДЕННОГО УЧАСТКА МЕМБРАНЫ КЛЕТКИ ВОЗБУДИМОЙ ТКАНИ ПО ОТНОШЕНИЮ К НЕВОЗБУЖДЕННОМУ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2.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ВНУТРЕННЯЯ ПОВЕРХНОСТЬ МЕМБРАНЫ ВОЗБУДИМОЙ КЛЕТКИ ПО ОТНОШЕНИЮ К НАРУЖНОЙ В СОСТОЯНИИ ФИЗИОЛОГИЧЕСКОГО ПОКОЯ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2.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УМЕНЬШЕНИЕ ВЕЛИЧИНЫ МЕМБРАННОГО ПОТЕНЦИАЛА ПОКОЯ ПРИ ДЕЙСТВИИ РАЗДРАЖИТЕЛЯ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4. деполяризацией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УВЕЛИЧЕНИЕ МЕМБРАННОГО ПОТЕНЦИАЛА ПОКОЯ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деполяризацией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реполяризацией</w:t>
      </w:r>
      <w:proofErr w:type="spellEnd"/>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 xml:space="preserve">3. </w:t>
      </w:r>
      <w:proofErr w:type="spellStart"/>
      <w:r w:rsidRPr="00DA6849">
        <w:rPr>
          <w:rFonts w:ascii="Times New Roman" w:eastAsia="Times New Roman" w:hAnsi="Times New Roman" w:cs="Times New Roman"/>
          <w:b/>
          <w:sz w:val="16"/>
          <w:szCs w:val="16"/>
        </w:rPr>
        <w:t>гиперполяризацией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В ЦИТОПЛАЗМЕ НЕРВНЫХ И МЫШЕЧНЫХ КЛЕТОК ПО СРАВНЕНИЮ С НАРУЖНЫМ РАСТВОРОМ ВЫШЕ КОНЦЕНТРАЦИЯ ИОНОВ</w:t>
      </w:r>
    </w:p>
    <w:p w:rsidR="00730029" w:rsidRPr="00DA6849" w:rsidRDefault="00730029" w:rsidP="00730029">
      <w:pPr>
        <w:spacing w:after="0" w:line="240" w:lineRule="auto"/>
        <w:ind w:left="900" w:hanging="200"/>
        <w:rPr>
          <w:rFonts w:ascii="Times New Roman" w:eastAsia="Times New Roman" w:hAnsi="Times New Roman" w:cs="Times New Roman"/>
          <w:b/>
          <w:sz w:val="16"/>
          <w:szCs w:val="16"/>
        </w:rPr>
      </w:pPr>
      <w:r w:rsidRPr="00DA6849">
        <w:rPr>
          <w:rFonts w:ascii="Times New Roman" w:eastAsia="Times New Roman" w:hAnsi="Times New Roman" w:cs="Times New Roman"/>
          <w:b/>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БЕЛКОВЫЙ МОЛЕКУЛЯРНЫЙ МЕХАНИЗМ, ОБЕСПЕЧИВАЮЩИЙ ВЫВЕДЕНИЕ ИЗ ЦИТОПЛАЗМЫ ИОНОВ НАТРИЯ И ВВЕДЕНИЕ В ЦИТОПЛАЗМУ ИОНОВ КАЛИЯ,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потенциалзависимый</w:t>
      </w:r>
      <w:proofErr w:type="spellEnd"/>
      <w:r w:rsidRPr="000D0A7E">
        <w:rPr>
          <w:rFonts w:ascii="Times New Roman" w:eastAsia="Times New Roman" w:hAnsi="Times New Roman" w:cs="Times New Roman"/>
          <w:sz w:val="16"/>
          <w:szCs w:val="16"/>
        </w:rPr>
        <w:t xml:space="preserve"> натриевый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натрий-калиевый канал</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натриево-калиевый насос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лигандзависимый</w:t>
      </w:r>
      <w:proofErr w:type="spellEnd"/>
      <w:r w:rsidRPr="000D0A7E">
        <w:rPr>
          <w:rFonts w:ascii="Times New Roman" w:eastAsia="Times New Roman" w:hAnsi="Times New Roman" w:cs="Times New Roman"/>
          <w:sz w:val="16"/>
          <w:szCs w:val="16"/>
        </w:rPr>
        <w:t xml:space="preserve"> натриевый канал</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ОБЕСПЕЧЕНИЕ РАЗНОСТИ КОНЦЕНТРАЦИИ ИОНОВ НАТРИЯ И КАЛИЯ МЕЖДУ ЦИТОПЛАЗМОЙ И ОКРУЖАЮЩЕЙ СРЕДОЙ В ПОКОЕ ЯВЛЯЕТСЯ ФУНКЦИЕЙ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натриевого селективного канала</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натрий - калиевого насоса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неспецифического натрий-калиевого канала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мембранного потенциала</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ВСТРОЕННАЯ В КЛЕТОЧНУЮ МЕМБРАНУ БЕЛКОВАЯ МОЛЕКУЛА, ОБЕСПЕЧИВАЮЩАЯ ИЗБИРАТЕЛЬНЫЙ ПЕРЕХОД ИОНОВ ЧЕРЕЗ МЕМБРАНУ С ЗАТРАТОЙ ЭНЕРГИИ АТФ,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специфический ионный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ионный канал</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3. ионный насос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канал утечки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РАЗНОСТЬ ПОТЕНЦИАЛОВ МЕЖДУ ЦИТОПЛАЗМОЙ И ОКРУЖАЮЩИМ КЛЕТКУ РАСТВОРОМ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потенциалом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препотенциалом</w:t>
      </w:r>
      <w:proofErr w:type="spellEnd"/>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lastRenderedPageBreak/>
        <w:t>3. мембранным потенциалом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реверсией</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КАКИЕ ИОННЫЕ КАНАЛЫ ОТКРЫТЫ В КЛЕТОЧНОЙ МЕМБРАНЕ ВОЗБУДИМЫХ КЛЕТОК В ПЕРИОД ФИЗИОЛОГИЧЕСКОГО ПОКОЯ: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для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только для катионов;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только для анионов;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для натрия;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ПОЧЕМУ НАТРИЙ-КАЛИВЫЙ НАСОС ОБЛАДАЕТ СВОЙСТВОМ ЭЛЕКТРОГЕННОСТИ: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за один цикл он удаляет из клетки один отрицательный заряд;</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2. за один цикл он удаляет из клетки один положительный заряд;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расходует энергию АТФ;</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создает концентрационный градиент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выносит из клетки ионы натрия.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ВХОЖДЕНИЮ В КЛЕТКУ КАКИХ ИОНОВ ПРЕПЯТСТВУЕТ ЭЛЕКТРИЧЕСКОЕ ПОЛЕ МЕЖДУ ВНУТРЕННЕЙ И НАРУЖНОЙ ПОВЕРХНОСТЬЮ МЕМБРАНЫ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5. хлора.</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ЧЕРЕЗ КАКИЕ ИОННЫЕ КАНАЛЫ ДИФФУНДИРУЕТ КАЛИЙ В ПЕРИОД, КОГДА ВОЗБУДИМАЯ КЛЕТКА НАХОДИТСЯ В СОСТОЯНИИ ФИЗИОЛОГИЧЕСКОГО ПОКОЯ:</w:t>
      </w:r>
    </w:p>
    <w:p w:rsidR="00730029" w:rsidRPr="00774BB6" w:rsidRDefault="00730029" w:rsidP="00730029">
      <w:pPr>
        <w:spacing w:after="0" w:line="240" w:lineRule="auto"/>
        <w:ind w:left="900" w:hanging="200"/>
        <w:rPr>
          <w:rFonts w:ascii="Times New Roman" w:eastAsia="Times New Roman" w:hAnsi="Times New Roman" w:cs="Times New Roman"/>
          <w:b/>
          <w:sz w:val="16"/>
          <w:szCs w:val="16"/>
        </w:rPr>
      </w:pPr>
      <w:r w:rsidRPr="00774BB6">
        <w:rPr>
          <w:rFonts w:ascii="Times New Roman" w:eastAsia="Times New Roman" w:hAnsi="Times New Roman" w:cs="Times New Roman"/>
          <w:b/>
          <w:sz w:val="16"/>
          <w:szCs w:val="16"/>
        </w:rPr>
        <w:t>1. пассивные.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потенциалзависимые</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лигандзависимые</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СИСТЕМА ДВИЖЕНИЯ ИОНОВ ЧЕРЕЗ МЕМБРАНУ ПО ГРАДИЕНТУ КОНЦЕНТРАЦИИ, НЕ ТРЕБУЮЩАЯ ЗАТРАТЫ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пиноцитозом</w:t>
      </w:r>
      <w:proofErr w:type="spellEnd"/>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2. пассивным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активным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эндоцитозом</w:t>
      </w:r>
      <w:proofErr w:type="spellEnd"/>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СИСТЕМА ДВИЖЕНИЯ ИОНОВ ЧЕРЕЗ МЕМБРАНУ ПРОТИВ КОНЦЕНТРАЦИОННОГО ГРАДИЕНТА, ТРЕБУЮЩАЯ ЗАТРАТЫ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диффузией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облегченным транспортом</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активным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осмосом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16. ВНУТРЕННЯЯ ПОВЕРХНОСТЬ МЕМБРАНЫ ВОЗБУДИМОЙ КЛЕТКИ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всегда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всегда положительно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положительно только в покое</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4. все ответы неверны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17. ВЕЛИЧИНА ПОТЕНЦИАЛА ПОКОЯ БЛИЗКА К ЗНАЧЕНИЮ РАВНОВЕСНОГО ПОТЕНЦИАЛА ДЛЯ ИОНА</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18. РАЗНОСТЬ ПОТЕНЦИАЛОВ МЕЖДУ ЭЛЕКТРОДАМИ НАБЛЮДАЕТСЯ, ЕСЛИ ОНИ РАСПОЛОЖЕНЫ ПО ОТНОШЕНИЮ К ВОЗБУДИМОЙ КЛЕТКЕ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оба на наружной стороне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оба в цитоплазме</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один электрод - на наружной стороне мембраны, другой - в цитоплазме</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19. КАКОВА ВЕЛИЧИНА РАВНОВЕСНОГО ПОТЕНЦИАЛА МЕМБРАНЫ ГИГАНТСКОГО АКСОНА КАЛЬМАРА ДЛЯ ИОНОВ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+55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+25-30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=0;</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-60  мВ;</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5. -75  мВ.</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20. КАКОЕ ИЗ ПЕРЕЧИСЛЕННЫХ НИЖЕ ВЕЩЕСТВ ЯВЛЯЕТСЯ БЛОКАТОРОМ ИОННЫХ КАНАЛОВ ДЛЯ КАЛИЯ?</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1. Тетраэтиламмоний;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Тетродотоксин</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Батрахотоксин</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Кураре;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а-</w:t>
      </w:r>
      <w:proofErr w:type="spellStart"/>
      <w:r w:rsidRPr="000D0A7E">
        <w:rPr>
          <w:rFonts w:ascii="Times New Roman" w:eastAsia="Times New Roman" w:hAnsi="Times New Roman" w:cs="Times New Roman"/>
          <w:sz w:val="16"/>
          <w:szCs w:val="16"/>
        </w:rPr>
        <w:t>Бунгаротоксин</w:t>
      </w:r>
      <w:proofErr w:type="spellEnd"/>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21. ДЛЯ КАКОГО ПЕРЕМЕЩЕНИЯ ИОНОВ ЧЕРЕЗ КЛЕТОЧНУЮ МЕМБРАНУ, НАХОДЯЩЕЙСЯ В ПОКОЕ КЛЕТКИ, НЕОБХОДИМА ЭНЕРГИЯ?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Кальция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из клетки;</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5. Кальция из клетки</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22. ПЕРЕМЕЩЕНИЕ КАКИХ ИОНОВ ПРОИСХОДИТ ТОЛЬКО ПУТЕМ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 из клетки;</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2. Калия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Глюкозы в клетку.</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23. К КАКИМ ПОСЛЕДСТВИЯМ ДОЛЖНО ПРИВЕСТИ ПОВЫШЕНИЕ МЕМБРАННОЙ ПРОНИЦАЕМОСТИ ДЛЯ ХЛОРА ПРИ РЕАЛЬНОМ ЗНАЧЕНИИ МЕМБРАННОГО ПОТЕНЦИАЛА -55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Уменьшение мембранного потенциала,</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 xml:space="preserve">2. </w:t>
      </w:r>
      <w:proofErr w:type="spellStart"/>
      <w:r w:rsidRPr="00746C8E">
        <w:rPr>
          <w:rFonts w:ascii="Times New Roman" w:eastAsia="Times New Roman" w:hAnsi="Times New Roman" w:cs="Times New Roman"/>
          <w:b/>
          <w:sz w:val="16"/>
          <w:szCs w:val="16"/>
        </w:rPr>
        <w:t>Гиперполяризация</w:t>
      </w:r>
      <w:proofErr w:type="spellEnd"/>
      <w:r w:rsidRPr="00746C8E">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Значение мембранного потенциала не изменится;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Возникнет потенциал действия.</w:t>
      </w:r>
    </w:p>
    <w:p w:rsidR="00730029" w:rsidRPr="000D0A7E" w:rsidRDefault="00730029" w:rsidP="00746C8E">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24. КАЖДЫЙ ПОТЕНЦИАЛ ДЕЙСТВИЯ ФОРМИРУЕТСЯ ЗА СЧЕТ ДВУХ ПОСЛЕДОВАТЕЛЬНО ПРОТЕКАЮЩИХ ПРОЦЕССОВ: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гиперпляризация-рсполяризация</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-деполяризация;</w:t>
      </w:r>
    </w:p>
    <w:p w:rsidR="00730029" w:rsidRPr="00746C8E" w:rsidRDefault="00730029" w:rsidP="00730029">
      <w:pPr>
        <w:spacing w:after="0" w:line="240" w:lineRule="auto"/>
        <w:ind w:left="900" w:hanging="200"/>
        <w:rPr>
          <w:rFonts w:ascii="Times New Roman" w:eastAsia="Times New Roman" w:hAnsi="Times New Roman" w:cs="Times New Roman"/>
          <w:b/>
          <w:sz w:val="16"/>
          <w:szCs w:val="16"/>
        </w:rPr>
      </w:pPr>
      <w:r w:rsidRPr="00746C8E">
        <w:rPr>
          <w:rFonts w:ascii="Times New Roman" w:eastAsia="Times New Roman" w:hAnsi="Times New Roman" w:cs="Times New Roman"/>
          <w:b/>
          <w:sz w:val="16"/>
          <w:szCs w:val="16"/>
        </w:rPr>
        <w:t>3. деполяризация-</w:t>
      </w:r>
      <w:proofErr w:type="spellStart"/>
      <w:r w:rsidRPr="00746C8E">
        <w:rPr>
          <w:rFonts w:ascii="Times New Roman" w:eastAsia="Times New Roman" w:hAnsi="Times New Roman" w:cs="Times New Roman"/>
          <w:b/>
          <w:sz w:val="16"/>
          <w:szCs w:val="16"/>
        </w:rPr>
        <w:t>реполяризация</w:t>
      </w:r>
      <w:proofErr w:type="spellEnd"/>
      <w:r w:rsidRPr="00746C8E">
        <w:rPr>
          <w:rFonts w:ascii="Times New Roman" w:eastAsia="Times New Roman" w:hAnsi="Times New Roman" w:cs="Times New Roman"/>
          <w:b/>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деполяризация-</w:t>
      </w:r>
      <w:proofErr w:type="spellStart"/>
      <w:r w:rsidRPr="000D0A7E">
        <w:rPr>
          <w:rFonts w:ascii="Times New Roman" w:eastAsia="Times New Roman" w:hAnsi="Times New Roman" w:cs="Times New Roman"/>
          <w:sz w:val="16"/>
          <w:szCs w:val="16"/>
        </w:rPr>
        <w:t>гиперполяризация</w:t>
      </w:r>
      <w:proofErr w:type="spellEnd"/>
      <w:r w:rsidRPr="000D0A7E">
        <w:rPr>
          <w:rFonts w:ascii="Times New Roman" w:eastAsia="Times New Roman" w:hAnsi="Times New Roman" w:cs="Times New Roman"/>
          <w:sz w:val="16"/>
          <w:szCs w:val="16"/>
        </w:rPr>
        <w:t>.</w:t>
      </w:r>
    </w:p>
    <w:p w:rsidR="00730029" w:rsidRPr="000D0A7E" w:rsidRDefault="00746C8E" w:rsidP="00746C8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25.</w:t>
      </w:r>
      <w:r w:rsidR="00730029" w:rsidRPr="000D0A7E">
        <w:rPr>
          <w:rFonts w:ascii="Times New Roman" w:eastAsia="Times New Roman" w:hAnsi="Times New Roman" w:cs="Times New Roman"/>
          <w:b/>
          <w:sz w:val="16"/>
          <w:szCs w:val="16"/>
        </w:rPr>
        <w:t xml:space="preserve"> ФАЗА ПОТЕНЦИАЛА ДЕЙСТВИЯ, ВО ВРЕМЯ КОТОРОЙ ЦИТОПЛАЗМА ПРИОБРЕТАЕТ ПОЛОЖИТЕЛЬНЫЙ ЗАРЯД ПО ОТНОШЕНИЮ К НАРУЖНОМУ РАСТВОРУ,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гиперполяризация</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экзальтация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препотенциал</w:t>
      </w:r>
      <w:proofErr w:type="spellEnd"/>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реверсия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реполяризация</w:t>
      </w:r>
      <w:proofErr w:type="spellEnd"/>
    </w:p>
    <w:p w:rsidR="00730029" w:rsidRPr="000D0A7E" w:rsidRDefault="00730029" w:rsidP="003D2864">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w:t>
      </w:r>
      <w:r w:rsidR="003D2864">
        <w:rPr>
          <w:rFonts w:ascii="Times New Roman" w:eastAsia="Times New Roman" w:hAnsi="Times New Roman" w:cs="Times New Roman"/>
          <w:b/>
          <w:sz w:val="16"/>
          <w:szCs w:val="16"/>
        </w:rPr>
        <w:t>6</w:t>
      </w:r>
      <w:r w:rsidRPr="000D0A7E">
        <w:rPr>
          <w:rFonts w:ascii="Times New Roman" w:eastAsia="Times New Roman" w:hAnsi="Times New Roman" w:cs="Times New Roman"/>
          <w:b/>
          <w:sz w:val="16"/>
          <w:szCs w:val="16"/>
        </w:rPr>
        <w:t>. В ФАЗУ БЫСТРОЙ ДЕПОЛЯРИЗАЦИИ ПОТЕНЦИАЛА ДЕЙСТВИЯ ПРОНИЦАЕМОСТЬ МЕМБРАНЫ УВЕЛИЧИВАЕТСЯ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кальция</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27</w:t>
      </w:r>
      <w:r w:rsidR="00730029" w:rsidRPr="000D0A7E">
        <w:rPr>
          <w:rFonts w:ascii="Times New Roman" w:eastAsia="Times New Roman" w:hAnsi="Times New Roman" w:cs="Times New Roman"/>
          <w:b/>
          <w:sz w:val="16"/>
          <w:szCs w:val="16"/>
        </w:rPr>
        <w:t>. КАК НАЗЫВАЕТСЯ УЧАСТОК НА МЕМБРАНЕ НЕЙРОНА, ГДЕ ПРЕИМУЩЕСТВЕННО В ЕСТЕСТВЕННЫХ УСЛОВИЯХ ВОЗНИКАЕТ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дендриты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пресинаптическая</w:t>
      </w:r>
      <w:proofErr w:type="spellEnd"/>
      <w:r w:rsidRPr="000D0A7E">
        <w:rPr>
          <w:rFonts w:ascii="Times New Roman" w:eastAsia="Times New Roman" w:hAnsi="Times New Roman" w:cs="Times New Roman"/>
          <w:sz w:val="16"/>
          <w:szCs w:val="16"/>
        </w:rPr>
        <w:t xml:space="preserve"> мембрана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 xml:space="preserve">4. начальный сегмент аксона - </w:t>
      </w:r>
      <w:proofErr w:type="spellStart"/>
      <w:r w:rsidRPr="003D2864">
        <w:rPr>
          <w:rFonts w:ascii="Times New Roman" w:eastAsia="Times New Roman" w:hAnsi="Times New Roman" w:cs="Times New Roman"/>
          <w:b/>
          <w:sz w:val="16"/>
          <w:szCs w:val="16"/>
        </w:rPr>
        <w:t>аксонный</w:t>
      </w:r>
      <w:proofErr w:type="spellEnd"/>
      <w:r w:rsidRPr="003D2864">
        <w:rPr>
          <w:rFonts w:ascii="Times New Roman" w:eastAsia="Times New Roman" w:hAnsi="Times New Roman" w:cs="Times New Roman"/>
          <w:b/>
          <w:sz w:val="16"/>
          <w:szCs w:val="16"/>
        </w:rPr>
        <w:t xml:space="preserve"> холмик</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28</w:t>
      </w:r>
      <w:r w:rsidR="00730029" w:rsidRPr="000D0A7E">
        <w:rPr>
          <w:rFonts w:ascii="Times New Roman" w:eastAsia="Times New Roman" w:hAnsi="Times New Roman" w:cs="Times New Roman"/>
          <w:b/>
          <w:sz w:val="16"/>
          <w:szCs w:val="16"/>
        </w:rPr>
        <w:t>. УРОВЕНЬ ДЕПОЛЯРИЗАЦИИ МЕМБРАНЫ, ПРИ КОТОРОМ ВОЗНИКАЕТ ПОТЕНЦИАЛ ДЕЙСТВИЯ,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субкритическим</w:t>
      </w:r>
      <w:proofErr w:type="spellEnd"/>
      <w:r w:rsidRPr="000D0A7E">
        <w:rPr>
          <w:rFonts w:ascii="Times New Roman" w:eastAsia="Times New Roman" w:hAnsi="Times New Roman" w:cs="Times New Roman"/>
          <w:sz w:val="16"/>
          <w:szCs w:val="16"/>
        </w:rPr>
        <w:t xml:space="preserve"> уровнем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нулевым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потенциалом покоя</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критическим уровнем</w:t>
      </w:r>
    </w:p>
    <w:p w:rsidR="00730029" w:rsidRPr="005F2022" w:rsidRDefault="003D2864" w:rsidP="003D2864">
      <w:pPr>
        <w:spacing w:after="0" w:line="240" w:lineRule="auto"/>
        <w:rPr>
          <w:rFonts w:ascii="Times New Roman" w:eastAsia="Times New Roman" w:hAnsi="Times New Roman" w:cs="Times New Roman"/>
          <w:sz w:val="16"/>
          <w:szCs w:val="16"/>
        </w:rPr>
      </w:pPr>
      <w:r w:rsidRPr="005F2022">
        <w:rPr>
          <w:rFonts w:ascii="Times New Roman" w:eastAsia="Times New Roman" w:hAnsi="Times New Roman" w:cs="Times New Roman"/>
          <w:b/>
          <w:sz w:val="16"/>
          <w:szCs w:val="16"/>
        </w:rPr>
        <w:t>29</w:t>
      </w:r>
      <w:r w:rsidR="00730029" w:rsidRPr="005F2022">
        <w:rPr>
          <w:rFonts w:ascii="Times New Roman" w:eastAsia="Times New Roman" w:hAnsi="Times New Roman" w:cs="Times New Roman"/>
          <w:b/>
          <w:sz w:val="16"/>
          <w:szCs w:val="16"/>
        </w:rPr>
        <w:t>. РЕВЕРСИЯ МЕМБРАННОГО ПОТЕНЦИАЛА ВОЗНИКАЕТ ПРИ ДОСТИЖЕНИИ ИМ ЗНАЧЕНИЯ</w:t>
      </w:r>
    </w:p>
    <w:p w:rsidR="00730029" w:rsidRPr="005F2022"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1. КУД(-50мВ)</w:t>
      </w:r>
    </w:p>
    <w:p w:rsidR="00730029" w:rsidRPr="005F2022" w:rsidRDefault="00730029" w:rsidP="00730029">
      <w:pPr>
        <w:spacing w:after="0" w:line="240" w:lineRule="auto"/>
        <w:ind w:left="900" w:hanging="200"/>
        <w:rPr>
          <w:rFonts w:ascii="Times New Roman" w:eastAsia="Times New Roman" w:hAnsi="Times New Roman" w:cs="Times New Roman"/>
          <w:b/>
          <w:sz w:val="16"/>
          <w:szCs w:val="16"/>
        </w:rPr>
      </w:pPr>
      <w:r w:rsidRPr="005F2022">
        <w:rPr>
          <w:rFonts w:ascii="Times New Roman" w:eastAsia="Times New Roman" w:hAnsi="Times New Roman" w:cs="Times New Roman"/>
          <w:b/>
          <w:sz w:val="16"/>
          <w:szCs w:val="16"/>
        </w:rPr>
        <w:t>2. 0  мВ</w:t>
      </w:r>
    </w:p>
    <w:p w:rsidR="00730029" w:rsidRPr="005F2022"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3. +20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5F2022">
        <w:rPr>
          <w:rFonts w:ascii="Times New Roman" w:eastAsia="Times New Roman" w:hAnsi="Times New Roman" w:cs="Times New Roman"/>
          <w:sz w:val="16"/>
          <w:szCs w:val="16"/>
        </w:rPr>
        <w:t>4. вершины пика потенциала действия (+40  мВ)</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30</w:t>
      </w:r>
      <w:r w:rsidR="00730029" w:rsidRPr="000D0A7E">
        <w:rPr>
          <w:rFonts w:ascii="Times New Roman" w:eastAsia="Times New Roman" w:hAnsi="Times New Roman" w:cs="Times New Roman"/>
          <w:b/>
          <w:sz w:val="16"/>
          <w:szCs w:val="16"/>
        </w:rPr>
        <w:t>. ВОСХОДЯЩАЯ ФАЗА ПОТЕНЦИАЛА ДЕЙСТВИЯ СВЯЗАНА С ПОВЫШЕНИЕМ ПРОНИЦАЕМОСТИ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3.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00730029" w:rsidRPr="000D0A7E">
        <w:rPr>
          <w:rFonts w:ascii="Times New Roman" w:eastAsia="Times New Roman" w:hAnsi="Times New Roman" w:cs="Times New Roman"/>
          <w:b/>
          <w:sz w:val="16"/>
          <w:szCs w:val="16"/>
        </w:rPr>
        <w:t>. ФАЗА РЕПОЛЯРИЗАЦИИ СВЯЗАНА С ПОВЫШЕНИЕМ ПРОНИЦАЕМОСТИ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4. калия</w:t>
      </w:r>
    </w:p>
    <w:p w:rsidR="00730029" w:rsidRPr="000D0A7E" w:rsidRDefault="003D2864" w:rsidP="003D2864">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32.</w:t>
      </w:r>
      <w:r w:rsidR="00730029" w:rsidRPr="000D0A7E">
        <w:rPr>
          <w:rFonts w:ascii="Times New Roman" w:eastAsia="Times New Roman" w:hAnsi="Times New Roman" w:cs="Times New Roman"/>
          <w:b/>
          <w:sz w:val="16"/>
          <w:szCs w:val="16"/>
        </w:rPr>
        <w:t xml:space="preserve"> НАТРИЕВЫЕ КАНАЛЫ, ОТКРЫТИЕ КОТОРЫХ ОБЕСПЕЧИВАЕТ ФОРМИРОВАНИЕ ФАЗЫ БЫСТРОЙ ДЕПОЛЯРИЗАЦИИ ПОТЕНЦИАЛА ДЕЙСТВИЯ,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 неспецифическим</w:t>
      </w:r>
    </w:p>
    <w:p w:rsidR="00730029" w:rsidRPr="003D2864" w:rsidRDefault="00730029" w:rsidP="00730029">
      <w:pPr>
        <w:spacing w:after="0" w:line="240" w:lineRule="auto"/>
        <w:ind w:left="900" w:hanging="200"/>
        <w:rPr>
          <w:rFonts w:ascii="Times New Roman" w:eastAsia="Times New Roman" w:hAnsi="Times New Roman" w:cs="Times New Roman"/>
          <w:b/>
          <w:sz w:val="16"/>
          <w:szCs w:val="16"/>
        </w:rPr>
      </w:pPr>
      <w:r w:rsidRPr="003D2864">
        <w:rPr>
          <w:rFonts w:ascii="Times New Roman" w:eastAsia="Times New Roman" w:hAnsi="Times New Roman" w:cs="Times New Roman"/>
          <w:b/>
          <w:sz w:val="16"/>
          <w:szCs w:val="16"/>
        </w:rPr>
        <w:t xml:space="preserve">2. к </w:t>
      </w:r>
      <w:proofErr w:type="spellStart"/>
      <w:r w:rsidRPr="003D2864">
        <w:rPr>
          <w:rFonts w:ascii="Times New Roman" w:eastAsia="Times New Roman" w:hAnsi="Times New Roman" w:cs="Times New Roman"/>
          <w:b/>
          <w:sz w:val="16"/>
          <w:szCs w:val="16"/>
        </w:rPr>
        <w:t>потенциалзависимым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к </w:t>
      </w:r>
      <w:proofErr w:type="spellStart"/>
      <w:r w:rsidRPr="000D0A7E">
        <w:rPr>
          <w:rFonts w:ascii="Times New Roman" w:eastAsia="Times New Roman" w:hAnsi="Times New Roman" w:cs="Times New Roman"/>
          <w:sz w:val="16"/>
          <w:szCs w:val="16"/>
        </w:rPr>
        <w:t>лигандзависимым</w:t>
      </w:r>
      <w:proofErr w:type="spellEnd"/>
    </w:p>
    <w:p w:rsidR="00730029" w:rsidRPr="000D0A7E" w:rsidRDefault="008B62D5" w:rsidP="008B62D5">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00730029" w:rsidRPr="000D0A7E">
        <w:rPr>
          <w:rFonts w:ascii="Times New Roman" w:eastAsia="Times New Roman" w:hAnsi="Times New Roman" w:cs="Times New Roman"/>
          <w:b/>
          <w:sz w:val="16"/>
          <w:szCs w:val="16"/>
        </w:rPr>
        <w:t>. КАЛИЕВЫЕ КАНАЛЫ, ОТКРЫТИЕ КОТОРЫХ ОБЕСПЕЧИВАЕТ РАЗВИТИЕ ФАЗЫ БЫСТРОЙ РЕПОЛЯРИЗАЦИИ ПОТЕНЦИАЛА ДЕЙСТВИЯ,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к </w:t>
      </w:r>
      <w:proofErr w:type="spellStart"/>
      <w:r w:rsidRPr="000D0A7E">
        <w:rPr>
          <w:rFonts w:ascii="Times New Roman" w:eastAsia="Times New Roman" w:hAnsi="Times New Roman" w:cs="Times New Roman"/>
          <w:sz w:val="16"/>
          <w:szCs w:val="16"/>
        </w:rPr>
        <w:t>механочувствительным</w:t>
      </w:r>
      <w:proofErr w:type="spellEnd"/>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 xml:space="preserve">2. к </w:t>
      </w:r>
      <w:proofErr w:type="spellStart"/>
      <w:r w:rsidRPr="008B62D5">
        <w:rPr>
          <w:rFonts w:ascii="Times New Roman" w:eastAsia="Times New Roman" w:hAnsi="Times New Roman" w:cs="Times New Roman"/>
          <w:b/>
          <w:sz w:val="16"/>
          <w:szCs w:val="16"/>
        </w:rPr>
        <w:t>потенциалзависимым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к </w:t>
      </w:r>
      <w:proofErr w:type="spellStart"/>
      <w:r w:rsidRPr="000D0A7E">
        <w:rPr>
          <w:rFonts w:ascii="Times New Roman" w:eastAsia="Times New Roman" w:hAnsi="Times New Roman" w:cs="Times New Roman"/>
          <w:sz w:val="16"/>
          <w:szCs w:val="16"/>
        </w:rPr>
        <w:t>лигандзависимым</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неверны</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00730029" w:rsidRPr="000D0A7E">
        <w:rPr>
          <w:rFonts w:ascii="Times New Roman" w:eastAsia="Times New Roman" w:hAnsi="Times New Roman" w:cs="Times New Roman"/>
          <w:b/>
          <w:sz w:val="16"/>
          <w:szCs w:val="16"/>
        </w:rPr>
        <w:t>. ПРИ ПОДПОРОГОВОМ РАЗДРАЖЕНИИ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отсутствие изменений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стойкая 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распространяющееся возбуждение</w:t>
      </w:r>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4. локальный ответ</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00730029" w:rsidRPr="000D0A7E">
        <w:rPr>
          <w:rFonts w:ascii="Times New Roman" w:eastAsia="Times New Roman" w:hAnsi="Times New Roman" w:cs="Times New Roman"/>
          <w:b/>
          <w:sz w:val="16"/>
          <w:szCs w:val="16"/>
        </w:rPr>
        <w:t>. ЧУВСТВИТЕЛЬНОСТЬ АКТИВАЦИОННЫХ ВОРОТ НАТРИЕВЫХ КАНАЛОВ К ДЕПОЛЯРИЗАЦИИ ОПРЕДЕЛЯЕТ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амплитуду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величину мембранного потенциала покоя</w:t>
      </w:r>
    </w:p>
    <w:p w:rsidR="00730029" w:rsidRPr="008B62D5" w:rsidRDefault="00730029" w:rsidP="00730029">
      <w:pPr>
        <w:spacing w:after="0" w:line="240" w:lineRule="auto"/>
        <w:ind w:left="900" w:hanging="200"/>
        <w:rPr>
          <w:rFonts w:ascii="Times New Roman" w:eastAsia="Times New Roman" w:hAnsi="Times New Roman" w:cs="Times New Roman"/>
          <w:b/>
          <w:sz w:val="16"/>
          <w:szCs w:val="16"/>
        </w:rPr>
      </w:pPr>
      <w:r w:rsidRPr="008B62D5">
        <w:rPr>
          <w:rFonts w:ascii="Times New Roman" w:eastAsia="Times New Roman" w:hAnsi="Times New Roman" w:cs="Times New Roman"/>
          <w:b/>
          <w:sz w:val="16"/>
          <w:szCs w:val="16"/>
        </w:rPr>
        <w:t>3. величину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величину натриевого равновесного потенциала</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00730029" w:rsidRPr="000D0A7E">
        <w:rPr>
          <w:rFonts w:ascii="Times New Roman" w:eastAsia="Times New Roman" w:hAnsi="Times New Roman" w:cs="Times New Roman"/>
          <w:b/>
          <w:sz w:val="16"/>
          <w:szCs w:val="16"/>
        </w:rPr>
        <w:t>. УВЕЛИЧЕНИЕ КАЛИЕВОГО ТОКА ВО ВРЕМЯ РАЗВИТИЯ ПОТЕНЦИАЛА ДЕЙСТВИЯ ВЫЗЫВАЕТ</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1. быструю </w:t>
      </w:r>
      <w:proofErr w:type="spellStart"/>
      <w:r w:rsidRPr="00B17629">
        <w:rPr>
          <w:rFonts w:ascii="Times New Roman" w:eastAsia="Times New Roman" w:hAnsi="Times New Roman" w:cs="Times New Roman"/>
          <w:b/>
          <w:sz w:val="16"/>
          <w:szCs w:val="16"/>
        </w:rPr>
        <w:t>реполяризацию</w:t>
      </w:r>
      <w:proofErr w:type="spellEnd"/>
      <w:r w:rsidRPr="00B17629">
        <w:rPr>
          <w:rFonts w:ascii="Times New Roman" w:eastAsia="Times New Roman" w:hAnsi="Times New Roman" w:cs="Times New Roman"/>
          <w:b/>
          <w:sz w:val="16"/>
          <w:szCs w:val="16"/>
        </w:rPr>
        <w:t xml:space="preserve">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деполяризацию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реверсию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закрытие натриевых каналов</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37</w:t>
      </w:r>
      <w:r w:rsidR="00730029" w:rsidRPr="000D0A7E">
        <w:rPr>
          <w:rFonts w:ascii="Times New Roman" w:eastAsia="Times New Roman" w:hAnsi="Times New Roman" w:cs="Times New Roman"/>
          <w:b/>
          <w:sz w:val="16"/>
          <w:szCs w:val="16"/>
        </w:rPr>
        <w:t>. ПРИ ПОЛНОЙ БЛОКАДЕ КАЛИЕВЫХ КАНАЛОВ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замедление фазы </w:t>
      </w:r>
      <w:proofErr w:type="spellStart"/>
      <w:r w:rsidRPr="000D0A7E">
        <w:rPr>
          <w:rFonts w:ascii="Times New Roman" w:eastAsia="Times New Roman" w:hAnsi="Times New Roman" w:cs="Times New Roman"/>
          <w:sz w:val="16"/>
          <w:szCs w:val="16"/>
        </w:rPr>
        <w:t>реполяризации</w:t>
      </w:r>
      <w:proofErr w:type="spellEnd"/>
      <w:r w:rsidRPr="000D0A7E">
        <w:rPr>
          <w:rFonts w:ascii="Times New Roman" w:eastAsia="Times New Roman" w:hAnsi="Times New Roman" w:cs="Times New Roman"/>
          <w:sz w:val="16"/>
          <w:szCs w:val="16"/>
        </w:rPr>
        <w:t xml:space="preserve"> потенциала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повышенная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уменьшение амплитуды потенциала действия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4. </w:t>
      </w:r>
      <w:proofErr w:type="spellStart"/>
      <w:r w:rsidRPr="00B17629">
        <w:rPr>
          <w:rFonts w:ascii="Times New Roman" w:eastAsia="Times New Roman" w:hAnsi="Times New Roman" w:cs="Times New Roman"/>
          <w:b/>
          <w:sz w:val="16"/>
          <w:szCs w:val="16"/>
        </w:rPr>
        <w:t>невозбудимость</w:t>
      </w:r>
      <w:proofErr w:type="spellEnd"/>
      <w:r w:rsidRPr="00B17629">
        <w:rPr>
          <w:rFonts w:ascii="Times New Roman" w:eastAsia="Times New Roman" w:hAnsi="Times New Roman" w:cs="Times New Roman"/>
          <w:b/>
          <w:sz w:val="16"/>
          <w:szCs w:val="16"/>
        </w:rPr>
        <w:t xml:space="preserve"> клетки</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38</w:t>
      </w:r>
      <w:r w:rsidR="00730029" w:rsidRPr="000D0A7E">
        <w:rPr>
          <w:rFonts w:ascii="Times New Roman" w:eastAsia="Times New Roman" w:hAnsi="Times New Roman" w:cs="Times New Roman"/>
          <w:b/>
          <w:sz w:val="16"/>
          <w:szCs w:val="16"/>
        </w:rPr>
        <w:t>. ПРИ ПОЛНОЙ БЛОКАДЕ НАТРИЕВЫХ КАНАЛОВ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повышенная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уменьшение амплитуды потенциала действия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 xml:space="preserve">3. </w:t>
      </w:r>
      <w:proofErr w:type="spellStart"/>
      <w:r w:rsidRPr="00B17629">
        <w:rPr>
          <w:rFonts w:ascii="Times New Roman" w:eastAsia="Times New Roman" w:hAnsi="Times New Roman" w:cs="Times New Roman"/>
          <w:b/>
          <w:sz w:val="16"/>
          <w:szCs w:val="16"/>
        </w:rPr>
        <w:t>невозбудимость</w:t>
      </w:r>
      <w:proofErr w:type="spellEnd"/>
      <w:r w:rsidRPr="00B17629">
        <w:rPr>
          <w:rFonts w:ascii="Times New Roman" w:eastAsia="Times New Roman" w:hAnsi="Times New Roman" w:cs="Times New Roman"/>
          <w:b/>
          <w:sz w:val="16"/>
          <w:szCs w:val="16"/>
        </w:rPr>
        <w:t xml:space="preserve">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замедление фазы деполяризации потенциала действия</w:t>
      </w:r>
    </w:p>
    <w:p w:rsidR="00730029" w:rsidRPr="000D0A7E" w:rsidRDefault="00D83E82" w:rsidP="00D83E82">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39</w:t>
      </w:r>
      <w:r w:rsidR="00730029" w:rsidRPr="000D0A7E">
        <w:rPr>
          <w:rFonts w:ascii="Times New Roman" w:eastAsia="Times New Roman" w:hAnsi="Times New Roman" w:cs="Times New Roman"/>
          <w:b/>
          <w:sz w:val="16"/>
          <w:szCs w:val="16"/>
        </w:rPr>
        <w:t>. ПРИ СДВИГЕ ЗНАЧЕНИЯ МЕМБРАННОГО ПОТЕНЦИАЛА ДО КРИТИЧЕСКОГО УРОВНЯ ДОЛЖЕН ВОЗНИКНУТЬ: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локальный ответ;</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3.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 потенциал;</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40</w:t>
      </w:r>
      <w:r w:rsidR="00730029" w:rsidRPr="000D0A7E">
        <w:rPr>
          <w:rFonts w:ascii="Times New Roman" w:eastAsia="Times New Roman" w:hAnsi="Times New Roman" w:cs="Times New Roman"/>
          <w:b/>
          <w:sz w:val="16"/>
          <w:szCs w:val="16"/>
        </w:rPr>
        <w:t>. ЧТО ЗАСТАВЛЯЕТ ЗАКРЫТЬСЯ ОТКРЫТЫЕ ПРИ ВОЗБУЖДЕНИИ</w:t>
      </w:r>
      <w:r w:rsidR="00B17629">
        <w:rPr>
          <w:rFonts w:ascii="Times New Roman" w:eastAsia="Times New Roman" w:hAnsi="Times New Roman" w:cs="Times New Roman"/>
          <w:b/>
          <w:sz w:val="16"/>
          <w:szCs w:val="16"/>
        </w:rPr>
        <w:t xml:space="preserve"> </w:t>
      </w:r>
      <w:r w:rsidR="00730029" w:rsidRPr="000D0A7E">
        <w:rPr>
          <w:rFonts w:ascii="Times New Roman" w:eastAsia="Times New Roman" w:hAnsi="Times New Roman" w:cs="Times New Roman"/>
          <w:b/>
          <w:sz w:val="16"/>
          <w:szCs w:val="16"/>
        </w:rPr>
        <w:t>ПОТЕНЦИАЛЗАВИСИМЫЕ КАНАЛЫ ДЛЯ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Процесс </w:t>
      </w:r>
      <w:proofErr w:type="spellStart"/>
      <w:r w:rsidRPr="000D0A7E">
        <w:rPr>
          <w:rFonts w:ascii="Times New Roman" w:eastAsia="Times New Roman" w:hAnsi="Times New Roman" w:cs="Times New Roman"/>
          <w:sz w:val="16"/>
          <w:szCs w:val="16"/>
        </w:rPr>
        <w:t>реполяризации</w:t>
      </w:r>
      <w:proofErr w:type="spellEnd"/>
      <w:r w:rsidRPr="000D0A7E">
        <w:rPr>
          <w:rFonts w:ascii="Times New Roman" w:eastAsia="Times New Roman" w:hAnsi="Times New Roman" w:cs="Times New Roman"/>
          <w:sz w:val="16"/>
          <w:szCs w:val="16"/>
        </w:rPr>
        <w:t>;</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0D0A7E">
        <w:rPr>
          <w:rFonts w:ascii="Times New Roman" w:eastAsia="Times New Roman" w:hAnsi="Times New Roman" w:cs="Times New Roman"/>
          <w:sz w:val="16"/>
          <w:szCs w:val="16"/>
        </w:rPr>
        <w:t>2</w:t>
      </w:r>
      <w:r w:rsidRPr="00B17629">
        <w:rPr>
          <w:rFonts w:ascii="Times New Roman" w:eastAsia="Times New Roman" w:hAnsi="Times New Roman" w:cs="Times New Roman"/>
          <w:b/>
          <w:sz w:val="16"/>
          <w:szCs w:val="16"/>
        </w:rPr>
        <w:t>. Установление положительного значения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Достижение критического уровня деполяризации;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Возникновение </w:t>
      </w:r>
      <w:proofErr w:type="spellStart"/>
      <w:r w:rsidRPr="000D0A7E">
        <w:rPr>
          <w:rFonts w:ascii="Times New Roman" w:eastAsia="Times New Roman" w:hAnsi="Times New Roman" w:cs="Times New Roman"/>
          <w:sz w:val="16"/>
          <w:szCs w:val="16"/>
        </w:rPr>
        <w:t>гиперполяризации</w:t>
      </w:r>
      <w:proofErr w:type="spellEnd"/>
      <w:r w:rsidRPr="000D0A7E">
        <w:rPr>
          <w:rFonts w:ascii="Times New Roman" w:eastAsia="Times New Roman" w:hAnsi="Times New Roman" w:cs="Times New Roman"/>
          <w:sz w:val="16"/>
          <w:szCs w:val="16"/>
        </w:rPr>
        <w:t>.</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Восстановление исходного значения мембранного потенциала;</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00730029" w:rsidRPr="000D0A7E">
        <w:rPr>
          <w:rFonts w:ascii="Times New Roman" w:eastAsia="Times New Roman" w:hAnsi="Times New Roman" w:cs="Times New Roman"/>
          <w:b/>
          <w:sz w:val="16"/>
          <w:szCs w:val="16"/>
        </w:rPr>
        <w:t>. ЧТО ЗАСТАВЛЯЕТ ОТКРЫВАТЬСЯ ПОТЕНЦИАЛЗАВИСИМЫЕ КАНАЛЫ ДЛЯ НАТРИЯ ПРИ ВОЗБУЖДЕНИИ: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гиперполяризация</w:t>
      </w:r>
      <w:proofErr w:type="spellEnd"/>
      <w:r w:rsidRPr="000D0A7E">
        <w:rPr>
          <w:rFonts w:ascii="Times New Roman" w:eastAsia="Times New Roman" w:hAnsi="Times New Roman" w:cs="Times New Roman"/>
          <w:sz w:val="16"/>
          <w:szCs w:val="16"/>
        </w:rPr>
        <w:t xml:space="preserve"> ниже исходного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смена зарядов на мембране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 xml:space="preserve"> до исходного уровня</w:t>
      </w:r>
    </w:p>
    <w:p w:rsidR="00730029" w:rsidRPr="00B17629" w:rsidRDefault="00730029" w:rsidP="00730029">
      <w:pPr>
        <w:spacing w:after="0" w:line="240" w:lineRule="auto"/>
        <w:ind w:left="900" w:hanging="200"/>
        <w:rPr>
          <w:rFonts w:ascii="Times New Roman" w:eastAsia="Times New Roman" w:hAnsi="Times New Roman" w:cs="Times New Roman"/>
          <w:b/>
          <w:sz w:val="16"/>
          <w:szCs w:val="16"/>
        </w:rPr>
      </w:pPr>
      <w:r w:rsidRPr="00B17629">
        <w:rPr>
          <w:rFonts w:ascii="Times New Roman" w:eastAsia="Times New Roman" w:hAnsi="Times New Roman" w:cs="Times New Roman"/>
          <w:b/>
          <w:sz w:val="16"/>
          <w:szCs w:val="16"/>
        </w:rPr>
        <w:t>4. деполяризация до критического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5. </w:t>
      </w:r>
      <w:proofErr w:type="spellStart"/>
      <w:r w:rsidRPr="000D0A7E">
        <w:rPr>
          <w:rFonts w:ascii="Times New Roman" w:eastAsia="Times New Roman" w:hAnsi="Times New Roman" w:cs="Times New Roman"/>
          <w:sz w:val="16"/>
          <w:szCs w:val="16"/>
        </w:rPr>
        <w:t>реполяризация</w:t>
      </w:r>
      <w:proofErr w:type="spellEnd"/>
      <w:r w:rsidRPr="000D0A7E">
        <w:rPr>
          <w:rFonts w:ascii="Times New Roman" w:eastAsia="Times New Roman" w:hAnsi="Times New Roman" w:cs="Times New Roman"/>
          <w:sz w:val="16"/>
          <w:szCs w:val="16"/>
        </w:rPr>
        <w:t xml:space="preserve"> до критического уровня</w:t>
      </w:r>
    </w:p>
    <w:p w:rsidR="00730029" w:rsidRPr="000D0A7E" w:rsidRDefault="00D83E82"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00730029" w:rsidRPr="000D0A7E">
        <w:rPr>
          <w:rFonts w:ascii="Times New Roman" w:eastAsia="Times New Roman" w:hAnsi="Times New Roman" w:cs="Times New Roman"/>
          <w:b/>
          <w:sz w:val="16"/>
          <w:szCs w:val="16"/>
        </w:rPr>
        <w:t>. КАКИМ ДОЛЖЕН БЫТЬ НАИМЕНЬШИЙ ДЕПОЛЯРИЗАЦИОННЫЙ СДВИГ, ЕСЛИ МП -69   МВ, А КУД - 56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10   мВ</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2. 13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16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125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135  мВ</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00730029" w:rsidRPr="000D0A7E">
        <w:rPr>
          <w:rFonts w:ascii="Times New Roman" w:eastAsia="Times New Roman" w:hAnsi="Times New Roman" w:cs="Times New Roman"/>
          <w:b/>
          <w:sz w:val="16"/>
          <w:szCs w:val="16"/>
        </w:rPr>
        <w:t>. ЧТО ИЗ НИЖЕ ПЕРЕЧИСЛЕННОГО ХАРАКТЕРНО ДЛЯ СОСТОЯНИЯ АБСОЛЮТНОЙ РЕФРАКТЕРНОСТИ: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калиевых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кальциевых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3. </w:t>
      </w:r>
      <w:proofErr w:type="spellStart"/>
      <w:r w:rsidRPr="00D83E82">
        <w:rPr>
          <w:rFonts w:ascii="Times New Roman" w:eastAsia="Times New Roman" w:hAnsi="Times New Roman" w:cs="Times New Roman"/>
          <w:b/>
          <w:sz w:val="16"/>
          <w:szCs w:val="16"/>
        </w:rPr>
        <w:t>инактивация</w:t>
      </w:r>
      <w:proofErr w:type="spellEnd"/>
      <w:r w:rsidRPr="00D83E82">
        <w:rPr>
          <w:rFonts w:ascii="Times New Roman" w:eastAsia="Times New Roman" w:hAnsi="Times New Roman" w:cs="Times New Roman"/>
          <w:b/>
          <w:sz w:val="16"/>
          <w:szCs w:val="16"/>
        </w:rPr>
        <w:t xml:space="preserve"> натриевых </w:t>
      </w:r>
      <w:proofErr w:type="spellStart"/>
      <w:r w:rsidRPr="00D83E82">
        <w:rPr>
          <w:rFonts w:ascii="Times New Roman" w:eastAsia="Times New Roman" w:hAnsi="Times New Roman" w:cs="Times New Roman"/>
          <w:b/>
          <w:sz w:val="16"/>
          <w:szCs w:val="16"/>
        </w:rPr>
        <w:t>потенциалзависимых</w:t>
      </w:r>
      <w:proofErr w:type="spellEnd"/>
      <w:r w:rsidRPr="00D83E82">
        <w:rPr>
          <w:rFonts w:ascii="Times New Roman" w:eastAsia="Times New Roman" w:hAnsi="Times New Roman" w:cs="Times New Roman"/>
          <w:b/>
          <w:sz w:val="16"/>
          <w:szCs w:val="16"/>
        </w:rPr>
        <w:t xml:space="preserve">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инактивация</w:t>
      </w:r>
      <w:proofErr w:type="spellEnd"/>
      <w:r w:rsidRPr="000D0A7E">
        <w:rPr>
          <w:rFonts w:ascii="Times New Roman" w:eastAsia="Times New Roman" w:hAnsi="Times New Roman" w:cs="Times New Roman"/>
          <w:sz w:val="16"/>
          <w:szCs w:val="16"/>
        </w:rPr>
        <w:t xml:space="preserve"> магниевых </w:t>
      </w:r>
      <w:proofErr w:type="spellStart"/>
      <w:r w:rsidRPr="000D0A7E">
        <w:rPr>
          <w:rFonts w:ascii="Times New Roman" w:eastAsia="Times New Roman" w:hAnsi="Times New Roman" w:cs="Times New Roman"/>
          <w:sz w:val="16"/>
          <w:szCs w:val="16"/>
        </w:rPr>
        <w:t>потенциалзависимых</w:t>
      </w:r>
      <w:proofErr w:type="spellEnd"/>
      <w:r w:rsidRPr="000D0A7E">
        <w:rPr>
          <w:rFonts w:ascii="Times New Roman" w:eastAsia="Times New Roman" w:hAnsi="Times New Roman" w:cs="Times New Roman"/>
          <w:sz w:val="16"/>
          <w:szCs w:val="16"/>
        </w:rPr>
        <w:t xml:space="preserve"> каналов</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00730029" w:rsidRPr="000D0A7E">
        <w:rPr>
          <w:rFonts w:ascii="Times New Roman" w:eastAsia="Times New Roman" w:hAnsi="Times New Roman" w:cs="Times New Roman"/>
          <w:b/>
          <w:sz w:val="16"/>
          <w:szCs w:val="16"/>
        </w:rPr>
        <w:t>. ПЕРИОД ПОВЫШЕННОЙ ВОЗБУДИМОСТИ В ФАЗУ СЛЕДОВОЙ ДЕПОЛЯРИЗАЦИИ НАЗЫВАЕТСЯ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1.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относительной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субнормальной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абсолютной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45</w:t>
      </w:r>
      <w:r w:rsidR="00730029" w:rsidRPr="000D0A7E">
        <w:rPr>
          <w:rFonts w:ascii="Times New Roman" w:eastAsia="Times New Roman" w:hAnsi="Times New Roman" w:cs="Times New Roman"/>
          <w:b/>
          <w:sz w:val="16"/>
          <w:szCs w:val="16"/>
        </w:rPr>
        <w:t>. ФАЗА ПОЛНОЙ НЕВОЗБУДИМОСТИ КЛЕТКИ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относительной </w:t>
      </w:r>
      <w:proofErr w:type="spellStart"/>
      <w:r w:rsidRPr="000D0A7E">
        <w:rPr>
          <w:rFonts w:ascii="Times New Roman" w:eastAsia="Times New Roman" w:hAnsi="Times New Roman" w:cs="Times New Roman"/>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субнормальной возбудимостью</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3. абсолютной </w:t>
      </w:r>
      <w:proofErr w:type="spellStart"/>
      <w:r w:rsidRPr="00D83E82">
        <w:rPr>
          <w:rFonts w:ascii="Times New Roman" w:eastAsia="Times New Roman" w:hAnsi="Times New Roman" w:cs="Times New Roman"/>
          <w:b/>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730029" w:rsidRPr="000D0A7E" w:rsidRDefault="00730029" w:rsidP="00C13F48">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w:t>
      </w:r>
      <w:r w:rsidR="00C13F48">
        <w:rPr>
          <w:rFonts w:ascii="Times New Roman" w:eastAsia="Times New Roman" w:hAnsi="Times New Roman" w:cs="Times New Roman"/>
          <w:b/>
          <w:sz w:val="16"/>
          <w:szCs w:val="16"/>
        </w:rPr>
        <w:t>6</w:t>
      </w:r>
      <w:r w:rsidRPr="000D0A7E">
        <w:rPr>
          <w:rFonts w:ascii="Times New Roman" w:eastAsia="Times New Roman" w:hAnsi="Times New Roman" w:cs="Times New Roman"/>
          <w:b/>
          <w:sz w:val="16"/>
          <w:szCs w:val="16"/>
        </w:rPr>
        <w:t>. ПЕРИОД ПОНИЖЕННОЙ ВОЗБУДИМОСТИ В ФАЗУ РЕПОЛЯРИЗАЦИИ ПОТЕНЦИАЛА ДЕЙСТВИЯ НАЗЫВАЕТСЯ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 xml:space="preserve">1. относительной </w:t>
      </w:r>
      <w:proofErr w:type="spellStart"/>
      <w:r w:rsidRPr="00D83E82">
        <w:rPr>
          <w:rFonts w:ascii="Times New Roman" w:eastAsia="Times New Roman" w:hAnsi="Times New Roman" w:cs="Times New Roman"/>
          <w:b/>
          <w:sz w:val="16"/>
          <w:szCs w:val="16"/>
        </w:rPr>
        <w:t>рефрактерностью</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реверсией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абсолютной </w:t>
      </w:r>
      <w:proofErr w:type="spellStart"/>
      <w:r w:rsidRPr="000D0A7E">
        <w:rPr>
          <w:rFonts w:ascii="Times New Roman" w:eastAsia="Times New Roman" w:hAnsi="Times New Roman" w:cs="Times New Roman"/>
          <w:sz w:val="16"/>
          <w:szCs w:val="16"/>
        </w:rPr>
        <w:t>рефрактсрностью</w:t>
      </w:r>
      <w:proofErr w:type="spellEnd"/>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47</w:t>
      </w:r>
      <w:r w:rsidR="00730029" w:rsidRPr="000D0A7E">
        <w:rPr>
          <w:rFonts w:ascii="Times New Roman" w:eastAsia="Times New Roman" w:hAnsi="Times New Roman" w:cs="Times New Roman"/>
          <w:b/>
          <w:sz w:val="16"/>
          <w:szCs w:val="16"/>
        </w:rPr>
        <w:t>. ПОВЫШЕННАЯ ВОЗБУДИМОСТЬ КЛЕТКИ В ФАЗУ СЛЕДОВОЙ ДЕПОЛЯРИЗАЦИИ ОПРЕДЕЛЯЕТСЯ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инактивацией</w:t>
      </w:r>
      <w:proofErr w:type="spellEnd"/>
      <w:r w:rsidRPr="000D0A7E">
        <w:rPr>
          <w:rFonts w:ascii="Times New Roman" w:eastAsia="Times New Roman" w:hAnsi="Times New Roman" w:cs="Times New Roman"/>
          <w:sz w:val="16"/>
          <w:szCs w:val="16"/>
        </w:rPr>
        <w:t xml:space="preserve"> натриевых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4. реактивацией натриевых каналов и близостью мембранного потенциала к КУД</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48</w:t>
      </w:r>
      <w:r w:rsidR="00730029" w:rsidRPr="000D0A7E">
        <w:rPr>
          <w:rFonts w:ascii="Times New Roman" w:eastAsia="Times New Roman" w:hAnsi="Times New Roman" w:cs="Times New Roman"/>
          <w:b/>
          <w:sz w:val="16"/>
          <w:szCs w:val="16"/>
        </w:rPr>
        <w:t>. ПОНИЖЕННАЯ ВОЗБУДИМОСТЬ КЛЕТКИ В ФАЗУ ОТНОСИТЕЛЬНОЙ РЕФРАКТЕРНОСТИ ОПРЕДЕЛЯЕТСЯ</w:t>
      </w:r>
    </w:p>
    <w:p w:rsidR="00730029" w:rsidRPr="00D83E82" w:rsidRDefault="00730029" w:rsidP="00730029">
      <w:pPr>
        <w:spacing w:after="0" w:line="240" w:lineRule="auto"/>
        <w:ind w:left="900" w:hanging="200"/>
        <w:rPr>
          <w:rFonts w:ascii="Times New Roman" w:eastAsia="Times New Roman" w:hAnsi="Times New Roman" w:cs="Times New Roman"/>
          <w:b/>
          <w:sz w:val="16"/>
          <w:szCs w:val="16"/>
        </w:rPr>
      </w:pPr>
      <w:r w:rsidRPr="00D83E82">
        <w:rPr>
          <w:rFonts w:ascii="Times New Roman" w:eastAsia="Times New Roman" w:hAnsi="Times New Roman" w:cs="Times New Roman"/>
          <w:b/>
          <w:sz w:val="16"/>
          <w:szCs w:val="16"/>
        </w:rPr>
        <w:t>1. поэтапной реактивацией натриевых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инактивацией</w:t>
      </w:r>
      <w:proofErr w:type="spellEnd"/>
      <w:r w:rsidRPr="000D0A7E">
        <w:rPr>
          <w:rFonts w:ascii="Times New Roman" w:eastAsia="Times New Roman" w:hAnsi="Times New Roman" w:cs="Times New Roman"/>
          <w:sz w:val="16"/>
          <w:szCs w:val="16"/>
        </w:rPr>
        <w:t xml:space="preserve"> натриевых каналов</w:t>
      </w:r>
    </w:p>
    <w:p w:rsidR="00730029" w:rsidRPr="000D0A7E" w:rsidRDefault="00C13F48" w:rsidP="00C13F48">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49</w:t>
      </w:r>
      <w:r w:rsidR="00730029" w:rsidRPr="000D0A7E">
        <w:rPr>
          <w:rFonts w:ascii="Times New Roman" w:eastAsia="Times New Roman" w:hAnsi="Times New Roman" w:cs="Times New Roman"/>
          <w:b/>
          <w:sz w:val="16"/>
          <w:szCs w:val="16"/>
        </w:rPr>
        <w:t>. ЕСЛИ РЕФРАКТЕРНЫЙ ПЕРИОД НЕЙРОНА ПРОДОЛЖАЕТСЯ 3 МС, ТО ОН МОЖЕТ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ВОЗБУЖДАТЬСЯ С МАКСИМАЛЬНОЙ ЧАСТОТОЙ 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111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222 Гц;</w:t>
      </w:r>
    </w:p>
    <w:p w:rsidR="00730029" w:rsidRPr="003255FD" w:rsidRDefault="00730029" w:rsidP="00730029">
      <w:pPr>
        <w:spacing w:after="0" w:line="240" w:lineRule="auto"/>
        <w:ind w:left="900" w:hanging="200"/>
        <w:rPr>
          <w:rFonts w:ascii="Times New Roman" w:eastAsia="Times New Roman" w:hAnsi="Times New Roman" w:cs="Times New Roman"/>
          <w:b/>
          <w:sz w:val="16"/>
          <w:szCs w:val="16"/>
        </w:rPr>
      </w:pPr>
      <w:r w:rsidRPr="003255FD">
        <w:rPr>
          <w:rFonts w:ascii="Times New Roman" w:eastAsia="Times New Roman" w:hAnsi="Times New Roman" w:cs="Times New Roman"/>
          <w:b/>
          <w:sz w:val="16"/>
          <w:szCs w:val="16"/>
        </w:rPr>
        <w:t>3. 333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444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555 Гц.</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50</w:t>
      </w:r>
      <w:r w:rsidR="00730029" w:rsidRPr="000D0A7E">
        <w:rPr>
          <w:rFonts w:ascii="Times New Roman" w:eastAsia="Times New Roman" w:hAnsi="Times New Roman" w:cs="Times New Roman"/>
          <w:b/>
          <w:sz w:val="16"/>
          <w:szCs w:val="16"/>
        </w:rPr>
        <w:t>. ЭЛЕКТРИЧЕСКИЙ ТОК ДЛЯ ВОЗБУДИМЫХ МЕМБРАН ЯВЛЯЕТСЯ РАЗДРАЖИТЕЛЕМ</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неадекватным</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lastRenderedPageBreak/>
        <w:t>51</w:t>
      </w:r>
      <w:r w:rsidR="00730029" w:rsidRPr="000D0A7E">
        <w:rPr>
          <w:rFonts w:ascii="Times New Roman" w:eastAsia="Times New Roman" w:hAnsi="Times New Roman" w:cs="Times New Roman"/>
          <w:b/>
          <w:sz w:val="16"/>
          <w:szCs w:val="16"/>
        </w:rPr>
        <w:t>. КЛЕТКИ КАКОЙ ТКАНИ ОБЛАДАЮТ НАИБОЛЬШЕЙ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соединительной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мышечной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проявление возбудимости не зависит от типа ткани</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5. нервной</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52</w:t>
      </w:r>
      <w:r w:rsidR="00730029" w:rsidRPr="000D0A7E">
        <w:rPr>
          <w:rFonts w:ascii="Times New Roman" w:eastAsia="Times New Roman" w:hAnsi="Times New Roman" w:cs="Times New Roman"/>
          <w:b/>
          <w:sz w:val="16"/>
          <w:szCs w:val="16"/>
        </w:rPr>
        <w:t>. В ВОЗБУДИМЫХ ТКАНЯХ ЭНЕРГИЯ МАКРОЭРГОВ РАСХОДУЕТСЯ 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анаболические процессы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транспорт ионов </w:t>
      </w:r>
      <w:proofErr w:type="spellStart"/>
      <w:r w:rsidRPr="000D0A7E">
        <w:rPr>
          <w:rFonts w:ascii="Times New Roman" w:eastAsia="Times New Roman" w:hAnsi="Times New Roman" w:cs="Times New Roman"/>
          <w:sz w:val="16"/>
          <w:szCs w:val="16"/>
        </w:rPr>
        <w:t>Nа</w:t>
      </w:r>
      <w:proofErr w:type="spellEnd"/>
      <w:r w:rsidRPr="000D0A7E">
        <w:rPr>
          <w:rFonts w:ascii="Times New Roman" w:eastAsia="Times New Roman" w:hAnsi="Times New Roman" w:cs="Times New Roman"/>
          <w:sz w:val="16"/>
          <w:szCs w:val="16"/>
        </w:rPr>
        <w:t>+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 ионов К+ в клетку</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4. все ответы верны</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53</w:t>
      </w:r>
      <w:r w:rsidR="00730029" w:rsidRPr="000D0A7E">
        <w:rPr>
          <w:rFonts w:ascii="Times New Roman" w:eastAsia="Times New Roman" w:hAnsi="Times New Roman" w:cs="Times New Roman"/>
          <w:b/>
          <w:sz w:val="16"/>
          <w:szCs w:val="16"/>
        </w:rPr>
        <w:t>. КАКОЕ ИЗ ПЕРЕЧИСЛЕННЫХ НИЖЕ ОБРАЗОВАНИЙ ОБЛАДАЕТ МЕНЬШЕЙ ЛАБИЛЬНОСТЬЮ: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мышечное волокно</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синапс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двигательное нервное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нервные волокна типа С</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54</w:t>
      </w:r>
      <w:r w:rsidR="00730029" w:rsidRPr="000D0A7E">
        <w:rPr>
          <w:rFonts w:ascii="Times New Roman" w:eastAsia="Times New Roman" w:hAnsi="Times New Roman" w:cs="Times New Roman"/>
          <w:b/>
          <w:sz w:val="16"/>
          <w:szCs w:val="16"/>
        </w:rPr>
        <w:t>. СПОСОБНОСТЬ ЖИВОЙ ТКАНИ РЕАГИРОВАТЬ НА ЛЮБЫЕ ВИДЫ ВОЗДЕЙСТВИЙ ИЗМЕНЕНИЕМ МЕТАБОЛИЗМА НОСИТ НАЗВАНИЕ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проводимость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возбудимость</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4. раздражимость</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55</w:t>
      </w:r>
      <w:r w:rsidR="00730029" w:rsidRPr="000D0A7E">
        <w:rPr>
          <w:rFonts w:ascii="Times New Roman" w:eastAsia="Times New Roman" w:hAnsi="Times New Roman" w:cs="Times New Roman"/>
          <w:b/>
          <w:sz w:val="16"/>
          <w:szCs w:val="16"/>
        </w:rPr>
        <w:t>. СПОСОБНОСТЬ КЛЕТОК ОТВЕЧАТЬ НА ДЕЙСТВИЕ РАЗДРАЖИТЕЛЕЙ РЕАКЦИЕЙ, ХАРАКТЕРИЗУЮЩЕЙСЯ ВОЗНИКНОВЕНИЕМ ПОТЕНЦИАЛА ДЕЙСТВИЯ И ИЗМЕНЕНИЕМ МЕТАБОЛИЗМА, НОСИТ НАЗВАНИЕ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проводимость</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56</w:t>
      </w:r>
      <w:r w:rsidR="00730029" w:rsidRPr="000D0A7E">
        <w:rPr>
          <w:rFonts w:ascii="Times New Roman" w:eastAsia="Times New Roman" w:hAnsi="Times New Roman" w:cs="Times New Roman"/>
          <w:b/>
          <w:sz w:val="16"/>
          <w:szCs w:val="16"/>
        </w:rPr>
        <w:t>. МИНИМАЛЬНАЯ СИЛА РАЗДРАЖИТЕЛЯ НЕОБХОДИМАЯ И ДОСТАТОЧНАЯ ДЛЯ ВОЗНИКНОВЕНИЯ ОТВЕТНОЙ РЕАКЦИИ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пороговой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сверхпороговой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3. </w:t>
      </w:r>
      <w:proofErr w:type="spellStart"/>
      <w:r w:rsidRPr="000D0A7E">
        <w:rPr>
          <w:rFonts w:ascii="Times New Roman" w:eastAsia="Times New Roman" w:hAnsi="Times New Roman" w:cs="Times New Roman"/>
          <w:sz w:val="16"/>
          <w:szCs w:val="16"/>
        </w:rPr>
        <w:t>субмаксимальной</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подпороговой</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57</w:t>
      </w:r>
      <w:r w:rsidR="00730029" w:rsidRPr="000D0A7E">
        <w:rPr>
          <w:rFonts w:ascii="Times New Roman" w:eastAsia="Times New Roman" w:hAnsi="Times New Roman" w:cs="Times New Roman"/>
          <w:b/>
          <w:sz w:val="16"/>
          <w:szCs w:val="16"/>
        </w:rPr>
        <w:t>. ВРЕМЯ, В ТЕЧЕНИЕ КОТОРОГО ТОК, РАВНЫЙ УДВОЕННОЙ РЕОБАЗЕ, ВЫЗЫВАЕТ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реобазой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временем реакции</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3. хронаксией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полезным временем</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58</w:t>
      </w:r>
      <w:r w:rsidR="00730029" w:rsidRPr="000D0A7E">
        <w:rPr>
          <w:rFonts w:ascii="Times New Roman" w:eastAsia="Times New Roman" w:hAnsi="Times New Roman" w:cs="Times New Roman"/>
          <w:b/>
          <w:sz w:val="16"/>
          <w:szCs w:val="16"/>
        </w:rPr>
        <w:t>. ЗАКОНУ СИЛЫ ПОДЧИНЯЕТСЯ СТРУКТУРА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сердечная мышца</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целая скелетная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одиночное мышечное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одиночное нервное волокно</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59</w:t>
      </w:r>
      <w:r w:rsidR="00730029" w:rsidRPr="000D0A7E">
        <w:rPr>
          <w:rFonts w:ascii="Times New Roman" w:eastAsia="Times New Roman" w:hAnsi="Times New Roman" w:cs="Times New Roman"/>
          <w:b/>
          <w:sz w:val="16"/>
          <w:szCs w:val="16"/>
        </w:rPr>
        <w:t>. ЗАКОНУ "ВСЕ ИЛИ НИЧЕГО" ПОДЧИНЯЕТСЯ СТРУКТУРА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целая скелетная мышца</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2. сердечная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нервный ствол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гладкая мышца</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60</w:t>
      </w:r>
      <w:r w:rsidR="00730029" w:rsidRPr="000D0A7E">
        <w:rPr>
          <w:rFonts w:ascii="Times New Roman" w:eastAsia="Times New Roman" w:hAnsi="Times New Roman" w:cs="Times New Roman"/>
          <w:b/>
          <w:sz w:val="16"/>
          <w:szCs w:val="16"/>
        </w:rPr>
        <w:t>. СПОСОБНОСТЬ ВСЕХ ЖИВЫХ КЛЕТОК ПОД ВЛИЯНИЕМ ОПРЕДЕЛЕННЫХ ФАКТОРОВ ВНЕШНЕЙ ИЛИ ВНУТРЕННЕЙ СРЕДЫ ПЕРЕХОДИТЬ ИЗ СОСТОЯНИЯ ФИЗИОЛОГИЧЕСКОГО ПОКОЯ В СОСТОЯНИЕ АКТИВНОСТИ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раздражимостью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проводимостью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сократимостью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возбудимостью</w:t>
      </w:r>
    </w:p>
    <w:p w:rsidR="00730029" w:rsidRPr="000D0A7E" w:rsidRDefault="00C13F48" w:rsidP="00C13F48">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61</w:t>
      </w:r>
      <w:r w:rsidR="00730029" w:rsidRPr="000D0A7E">
        <w:rPr>
          <w:rFonts w:ascii="Times New Roman" w:eastAsia="Times New Roman" w:hAnsi="Times New Roman" w:cs="Times New Roman"/>
          <w:b/>
          <w:sz w:val="16"/>
          <w:szCs w:val="16"/>
        </w:rPr>
        <w:t>. ФАКТОРЫ ВНЕШНЕЙ ИЛИ ВНУТРЕННЕЙ СРЕДЫ ОРГАНИЗМА, ВЫЗЫВАЮЩИЕ ПЕРЕХОД ЖИВЫХ СТРУКТУР ИЗ СОСТОЯНИЯ ФИЗИОЛОГИЧЕСКОГО ПОКОЯ В СОСТОЯНИЕ АКТИВНОСТИ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возбудители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раздражители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повреждающие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активаторы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62</w:t>
      </w:r>
      <w:r w:rsidR="00730029" w:rsidRPr="000D0A7E">
        <w:rPr>
          <w:rFonts w:ascii="Times New Roman" w:eastAsia="Times New Roman" w:hAnsi="Times New Roman" w:cs="Times New Roman"/>
          <w:b/>
          <w:sz w:val="16"/>
          <w:szCs w:val="16"/>
        </w:rPr>
        <w:t>. ТКАНИ, СПОСОБНЫЕ В ОТВЕТ НА ДЕЙСТВИЕ РАЗДРАЖИТЕЛЯ ПЕРЕХОДИТЬ В СОСТОЯНИЕ ВОЗБУЖДЕНИЯ,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раздражимыми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lastRenderedPageBreak/>
        <w:t>2. возбудимыми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проводящими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сократимыми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63</w:t>
      </w:r>
      <w:r w:rsidR="00730029" w:rsidRPr="000D0A7E">
        <w:rPr>
          <w:rFonts w:ascii="Times New Roman" w:eastAsia="Times New Roman" w:hAnsi="Times New Roman" w:cs="Times New Roman"/>
          <w:b/>
          <w:sz w:val="16"/>
          <w:szCs w:val="16"/>
        </w:rPr>
        <w:t>. К ВОЗБУДИМЫМ ТКАНЯМ ОТНОСЯТСЯ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эпителиальная, мышечная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нервная, мышечная, эпителиальная</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нервная, мышечная, железистая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костная, соединительная</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64</w:t>
      </w:r>
      <w:r w:rsidR="00730029" w:rsidRPr="000D0A7E">
        <w:rPr>
          <w:rFonts w:ascii="Times New Roman" w:eastAsia="Times New Roman" w:hAnsi="Times New Roman" w:cs="Times New Roman"/>
          <w:b/>
          <w:sz w:val="16"/>
          <w:szCs w:val="16"/>
        </w:rPr>
        <w:t>. ПРОЦЕСС ВОЗДЕЙСТВИЯ РАЗДРАЖИТЕЛЯ НА ЖИВУЮ КЛЕТКУ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возбуждением</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2. раздражением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торможением</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65</w:t>
      </w:r>
      <w:r w:rsidR="00730029" w:rsidRPr="000D0A7E">
        <w:rPr>
          <w:rFonts w:ascii="Times New Roman" w:eastAsia="Times New Roman" w:hAnsi="Times New Roman" w:cs="Times New Roman"/>
          <w:b/>
          <w:sz w:val="16"/>
          <w:szCs w:val="16"/>
        </w:rPr>
        <w:t>. РАЗДРАЖИТЕЛЬ, К ВОСПРИЯТИЮ КОТОРОГО В ПРОЦЕССЕ ЭВОЛЮЦИИ СПЕЦИАЛИЗИРОВАЛАСЬ ДАННАЯ КЛЕТКА, ВЫЗЫВАЮЩИЙ ВОЗБУЖДЕНИЕ ПРИ МИНИМАЛЬНЫХ ВЕЛИЧИНАХ РАЗДРАЖЕНИЯ,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неадекватным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пороговым</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4. </w:t>
      </w:r>
      <w:proofErr w:type="spellStart"/>
      <w:r w:rsidRPr="000D0A7E">
        <w:rPr>
          <w:rFonts w:ascii="Times New Roman" w:eastAsia="Times New Roman" w:hAnsi="Times New Roman" w:cs="Times New Roman"/>
          <w:sz w:val="16"/>
          <w:szCs w:val="16"/>
        </w:rPr>
        <w:t>субпороговым</w:t>
      </w:r>
      <w:proofErr w:type="spellEnd"/>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66</w:t>
      </w:r>
      <w:r w:rsidR="00730029" w:rsidRPr="000D0A7E">
        <w:rPr>
          <w:rFonts w:ascii="Times New Roman" w:eastAsia="Times New Roman" w:hAnsi="Times New Roman" w:cs="Times New Roman"/>
          <w:b/>
          <w:sz w:val="16"/>
          <w:szCs w:val="16"/>
        </w:rPr>
        <w:t>. ПОРОГ РАЗДРАЖЕНИЯ ЯВЛЯЕТСЯ ПОКАЗАТЕЛЕМ СВОЙСТВА ТКАНИ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1. возбудимости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сократимости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67</w:t>
      </w:r>
      <w:r w:rsidR="00730029" w:rsidRPr="000D0A7E">
        <w:rPr>
          <w:rFonts w:ascii="Times New Roman" w:eastAsia="Times New Roman" w:hAnsi="Times New Roman" w:cs="Times New Roman"/>
          <w:b/>
          <w:sz w:val="16"/>
          <w:szCs w:val="16"/>
        </w:rPr>
        <w:t>. ПРИСПОСОБЛЕНИЕ ВОЗБУДИМОЙ ТКАНИ К МЕДЛЕННО НАРАСТАЮЩЕМУ ПО СИЛЕ РАЗДРАЖИТЕЛЮ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функциональной мобильностью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сенсибилизацией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стабилизацией</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5. аккомодацией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68</w:t>
      </w:r>
      <w:r w:rsidR="00730029" w:rsidRPr="000D0A7E">
        <w:rPr>
          <w:rFonts w:ascii="Times New Roman" w:eastAsia="Times New Roman" w:hAnsi="Times New Roman" w:cs="Times New Roman"/>
          <w:b/>
          <w:sz w:val="16"/>
          <w:szCs w:val="16"/>
        </w:rPr>
        <w:t>. ЗАКОН, СОГЛАСНО КОТОРОМУ ПРИ УВЕЛИЧЕНИИ СИЛЫ РАЗДРАЖИТЕЛЯ ОТВЕТНАЯ РЕАКЦИЯ ЖИВОЙ СИСТЕМЫ УВЕЛИЧИВАЕТСЯ ДО ДОСТИЖЕНИЯ МАКСИМУМА,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силы-длительности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аккомодации</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4. силы</w:t>
      </w:r>
    </w:p>
    <w:p w:rsidR="00730029" w:rsidRPr="0068223E" w:rsidRDefault="0068223E" w:rsidP="0068223E">
      <w:pPr>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69</w:t>
      </w:r>
      <w:r w:rsidR="00730029" w:rsidRPr="000D0A7E">
        <w:rPr>
          <w:rFonts w:ascii="Times New Roman" w:eastAsia="Times New Roman" w:hAnsi="Times New Roman" w:cs="Times New Roman"/>
          <w:b/>
          <w:sz w:val="16"/>
          <w:szCs w:val="16"/>
        </w:rPr>
        <w:t>. ЗАКОН, СОГЛАСНО КОТОРОМУ ВОЗБУДИМАЯ СИСТЕМА НА ПОРОГОВЫЕ И СВЕРХПОРОГОВЫЕ РАЗДРАЖЕНИЯ ОТВЕЧАЕТ МАКСИМАЛЬНО ВОЗМОЖНЫМ ОТВЕТОМ, НАЗЫВАЕТСЯ ЗАКОНОМ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2.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силы-длительности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70</w:t>
      </w:r>
      <w:r w:rsidR="00730029" w:rsidRPr="000D0A7E">
        <w:rPr>
          <w:rFonts w:ascii="Times New Roman" w:eastAsia="Times New Roman" w:hAnsi="Times New Roman" w:cs="Times New Roman"/>
          <w:b/>
          <w:sz w:val="16"/>
          <w:szCs w:val="16"/>
        </w:rPr>
        <w:t>. ЗАКОН, СОГЛАСНО КОТОРОМУ ПОРОГОВАЯ ВЕЛИЧИНА РАЗДРАЖАЮЩЕГО ТОКА ОПРЕДЕЛЯЕТСЯ ВРЕМЕНЕМ ЕГО ДЕЙСТВИЯ НА ТКАНЬ, НАЗЫВАЕТСЯ ЗАКОНОМ....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 или ничего"</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3. силы - 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71</w:t>
      </w:r>
      <w:r w:rsidR="00730029" w:rsidRPr="000D0A7E">
        <w:rPr>
          <w:rFonts w:ascii="Times New Roman" w:eastAsia="Times New Roman" w:hAnsi="Times New Roman" w:cs="Times New Roman"/>
          <w:b/>
          <w:sz w:val="16"/>
          <w:szCs w:val="16"/>
        </w:rPr>
        <w:t>. КАКОЙ СИГНАЛ ВОЗНИКАЕТ ПО ПРАВИЛУ "ВСЁ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2. Местный;</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72</w:t>
      </w:r>
      <w:r w:rsidR="00730029" w:rsidRPr="000D0A7E">
        <w:rPr>
          <w:rFonts w:ascii="Times New Roman" w:eastAsia="Times New Roman" w:hAnsi="Times New Roman" w:cs="Times New Roman"/>
          <w:b/>
          <w:sz w:val="16"/>
          <w:szCs w:val="16"/>
        </w:rPr>
        <w:t>. НАИМЕНЬШЕЕ ВРЕМЯ, В ТЕЧЕНИЕ КОТОРОГО ДОЛЖЕН ДЕЙСТВОВАТЬ СТИМУЛ ВЕЛИЧИНОЙ В ОДНУ РЕОБАЗУ, ЧТОБЫ ВЫЗВАТЬ ВОЗБУЖДЕНИЕ, НАЗЫВАЕТСЯ</w:t>
      </w:r>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1. полезным временем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аккомодацией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адаптацией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хронаксией</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73</w:t>
      </w:r>
      <w:r w:rsidR="00730029" w:rsidRPr="000D0A7E">
        <w:rPr>
          <w:rFonts w:ascii="Times New Roman" w:eastAsia="Times New Roman" w:hAnsi="Times New Roman" w:cs="Times New Roman"/>
          <w:b/>
          <w:sz w:val="16"/>
          <w:szCs w:val="16"/>
        </w:rPr>
        <w:t>. ЭЛЕКТРОФИЗИОЛОГИЧЕСКИМ КРИТЕРИЕМ ВОЗБУДИМОСТИ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2. продолжительность относительной </w:t>
      </w:r>
      <w:proofErr w:type="spellStart"/>
      <w:r w:rsidRPr="000D0A7E">
        <w:rPr>
          <w:rFonts w:ascii="Times New Roman" w:eastAsia="Times New Roman" w:hAnsi="Times New Roman" w:cs="Times New Roman"/>
          <w:sz w:val="16"/>
          <w:szCs w:val="16"/>
        </w:rPr>
        <w:t>рефрактерности</w:t>
      </w:r>
      <w:proofErr w:type="spellEnd"/>
    </w:p>
    <w:p w:rsidR="00730029" w:rsidRPr="001B14C2" w:rsidRDefault="00730029" w:rsidP="00730029">
      <w:pPr>
        <w:spacing w:after="0" w:line="240" w:lineRule="auto"/>
        <w:ind w:left="900" w:hanging="200"/>
        <w:rPr>
          <w:rFonts w:ascii="Times New Roman" w:eastAsia="Times New Roman" w:hAnsi="Times New Roman" w:cs="Times New Roman"/>
          <w:b/>
          <w:sz w:val="16"/>
          <w:szCs w:val="16"/>
        </w:rPr>
      </w:pPr>
      <w:r w:rsidRPr="001B14C2">
        <w:rPr>
          <w:rFonts w:ascii="Times New Roman" w:eastAsia="Times New Roman" w:hAnsi="Times New Roman" w:cs="Times New Roman"/>
          <w:b/>
          <w:sz w:val="16"/>
          <w:szCs w:val="16"/>
        </w:rPr>
        <w:t>3. пороговый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полезное время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74</w:t>
      </w:r>
      <w:r w:rsidR="00730029" w:rsidRPr="000D0A7E">
        <w:rPr>
          <w:rFonts w:ascii="Times New Roman" w:eastAsia="Times New Roman" w:hAnsi="Times New Roman" w:cs="Times New Roman"/>
          <w:b/>
          <w:sz w:val="16"/>
          <w:szCs w:val="16"/>
        </w:rPr>
        <w:t>. ОДНО ИЗ ОБЩИХ СВОЙСТВ ВОЗБУДИМЫХ ТКАНЕЙ: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сократимость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способность к экскреции</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3.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75</w:t>
      </w:r>
      <w:r w:rsidR="00730029" w:rsidRPr="000D0A7E">
        <w:rPr>
          <w:rFonts w:ascii="Times New Roman" w:eastAsia="Times New Roman" w:hAnsi="Times New Roman" w:cs="Times New Roman"/>
          <w:b/>
          <w:sz w:val="16"/>
          <w:szCs w:val="16"/>
        </w:rPr>
        <w:t>. РАЗДРАЖИТЕЛЬ НЕ СПОСОБНЫЙ ВЫЗВАТЬ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w:t>
      </w:r>
      <w:proofErr w:type="spellStart"/>
      <w:r w:rsidRPr="000D0A7E">
        <w:rPr>
          <w:rFonts w:ascii="Times New Roman" w:eastAsia="Times New Roman" w:hAnsi="Times New Roman" w:cs="Times New Roman"/>
          <w:sz w:val="16"/>
          <w:szCs w:val="16"/>
        </w:rPr>
        <w:t>свехпороговым</w:t>
      </w:r>
      <w:proofErr w:type="spellEnd"/>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2. подпороговым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адекватным</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76</w:t>
      </w:r>
      <w:r w:rsidR="00730029" w:rsidRPr="000D0A7E">
        <w:rPr>
          <w:rFonts w:ascii="Times New Roman" w:eastAsia="Times New Roman" w:hAnsi="Times New Roman" w:cs="Times New Roman"/>
          <w:b/>
          <w:sz w:val="16"/>
          <w:szCs w:val="16"/>
        </w:rPr>
        <w:t>. К ВОЗБУДИМЫМ ТКАНЯМ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ткани способные отвечать на действие раздражителей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ткани способные реагировать на действие гормонов желез внутренней секреции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ткани способные изменять свое функциональное состояние при действии раздражителей</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4. ткани способные возбуждаться при действии раздражителей пороговой и сверхпороговой силы</w:t>
      </w:r>
    </w:p>
    <w:p w:rsidR="00730029" w:rsidRPr="000D0A7E" w:rsidRDefault="0068223E" w:rsidP="0068223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sz w:val="16"/>
          <w:szCs w:val="16"/>
        </w:rPr>
        <w:t>77</w:t>
      </w:r>
      <w:r w:rsidR="00730029" w:rsidRPr="000D0A7E">
        <w:rPr>
          <w:rFonts w:ascii="Times New Roman" w:eastAsia="Times New Roman" w:hAnsi="Times New Roman" w:cs="Times New Roman"/>
          <w:b/>
          <w:sz w:val="16"/>
          <w:szCs w:val="16"/>
        </w:rPr>
        <w:t>. ФУНКЦИОНАЛЬНАЯ ПОДВИЖНОСТЬ (ЛАБИЛЬНОСТЬ) ВОЗБУДИМОЙ ТКАНИ ЗАВИСИТ ОТ: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характеристик действующего раздражителя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хронаксии данной ткани</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 xml:space="preserve">3. скорости де- и </w:t>
      </w:r>
      <w:proofErr w:type="spellStart"/>
      <w:r w:rsidRPr="00C13F48">
        <w:rPr>
          <w:rFonts w:ascii="Times New Roman" w:eastAsia="Times New Roman" w:hAnsi="Times New Roman" w:cs="Times New Roman"/>
          <w:b/>
          <w:sz w:val="16"/>
          <w:szCs w:val="16"/>
        </w:rPr>
        <w:t>реполяризации</w:t>
      </w:r>
      <w:proofErr w:type="spellEnd"/>
      <w:r w:rsidRPr="00C13F48">
        <w:rPr>
          <w:rFonts w:ascii="Times New Roman" w:eastAsia="Times New Roman" w:hAnsi="Times New Roman" w:cs="Times New Roman"/>
          <w:b/>
          <w:sz w:val="16"/>
          <w:szCs w:val="16"/>
        </w:rPr>
        <w:t xml:space="preserve"> клеточной мембраны в процессе формирования потенциала действия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68223E" w:rsidP="0068223E">
      <w:pPr>
        <w:spacing w:after="0" w:line="240" w:lineRule="auto"/>
        <w:ind w:left="140"/>
        <w:rPr>
          <w:rFonts w:ascii="Times New Roman" w:eastAsia="Times New Roman" w:hAnsi="Times New Roman" w:cs="Times New Roman"/>
          <w:sz w:val="16"/>
          <w:szCs w:val="16"/>
        </w:rPr>
      </w:pPr>
      <w:r>
        <w:rPr>
          <w:rFonts w:ascii="Times New Roman" w:eastAsia="Times New Roman" w:hAnsi="Times New Roman" w:cs="Times New Roman"/>
          <w:b/>
          <w:sz w:val="16"/>
          <w:szCs w:val="16"/>
        </w:rPr>
        <w:t>78</w:t>
      </w:r>
      <w:r w:rsidR="00730029" w:rsidRPr="000D0A7E">
        <w:rPr>
          <w:rFonts w:ascii="Times New Roman" w:eastAsia="Times New Roman" w:hAnsi="Times New Roman" w:cs="Times New Roman"/>
          <w:b/>
          <w:sz w:val="16"/>
          <w:szCs w:val="16"/>
        </w:rPr>
        <w:t>. ПРИ ДЕЙСТВИИ РИТМИЧЕСКОГО РАЗДРАЖИТЕЛЯ ПОРОГОВОЙ СИЛЫ ВОЗБУДИМАЯ ТКАНЬ БУДЕТ ОТВЕЧАТЬ ВОЗБУЖДЕНИЕМ, ЕСЛИ ДЕЙСТВИЕ КАЖДОГО ПОСЛЕДУЮЩЕГО СТИМУЛА БУДЕТ ПРИХОДИТЬСЯ 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 xml:space="preserve">1. относительную </w:t>
      </w:r>
      <w:proofErr w:type="spellStart"/>
      <w:r w:rsidRPr="000D0A7E">
        <w:rPr>
          <w:rFonts w:ascii="Times New Roman" w:eastAsia="Times New Roman" w:hAnsi="Times New Roman" w:cs="Times New Roman"/>
          <w:sz w:val="16"/>
          <w:szCs w:val="16"/>
        </w:rPr>
        <w:t>рефрактерность</w:t>
      </w:r>
      <w:proofErr w:type="spellEnd"/>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фазу быстрой деполяризации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фазу реверсии ПД</w:t>
      </w:r>
    </w:p>
    <w:p w:rsidR="00730029" w:rsidRPr="00C13F48" w:rsidRDefault="00730029" w:rsidP="00730029">
      <w:pPr>
        <w:spacing w:after="0" w:line="240" w:lineRule="auto"/>
        <w:ind w:left="900" w:hanging="200"/>
        <w:rPr>
          <w:rFonts w:ascii="Times New Roman" w:eastAsia="Times New Roman" w:hAnsi="Times New Roman" w:cs="Times New Roman"/>
          <w:b/>
          <w:sz w:val="16"/>
          <w:szCs w:val="16"/>
        </w:rPr>
      </w:pPr>
      <w:r w:rsidRPr="00C13F48">
        <w:rPr>
          <w:rFonts w:ascii="Times New Roman" w:eastAsia="Times New Roman" w:hAnsi="Times New Roman" w:cs="Times New Roman"/>
          <w:b/>
          <w:sz w:val="16"/>
          <w:szCs w:val="16"/>
        </w:rPr>
        <w:t>4. все ответы неверны</w:t>
      </w:r>
    </w:p>
    <w:p w:rsidR="00730029" w:rsidRPr="000D0A7E" w:rsidRDefault="0068223E" w:rsidP="00730029">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79</w:t>
      </w:r>
      <w:r w:rsidR="00730029" w:rsidRPr="000D0A7E">
        <w:rPr>
          <w:rFonts w:ascii="Times New Roman" w:eastAsia="Times New Roman" w:hAnsi="Times New Roman" w:cs="Times New Roman"/>
          <w:b/>
          <w:sz w:val="16"/>
          <w:szCs w:val="16"/>
        </w:rPr>
        <w:t>. МЕРОЙ ЛАБИЛЬНОСТИ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функциональная подвижность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величина порогового потенциала</w:t>
      </w:r>
    </w:p>
    <w:p w:rsidR="00730029" w:rsidRPr="00EF755A" w:rsidRDefault="00730029" w:rsidP="00730029">
      <w:pPr>
        <w:spacing w:after="0" w:line="240" w:lineRule="auto"/>
        <w:ind w:left="900" w:hanging="200"/>
        <w:rPr>
          <w:rFonts w:ascii="Times New Roman" w:eastAsia="Times New Roman" w:hAnsi="Times New Roman" w:cs="Times New Roman"/>
          <w:b/>
          <w:sz w:val="16"/>
          <w:szCs w:val="16"/>
        </w:rPr>
      </w:pPr>
      <w:r w:rsidRPr="00EF755A">
        <w:rPr>
          <w:rFonts w:ascii="Times New Roman" w:eastAsia="Times New Roman" w:hAnsi="Times New Roman" w:cs="Times New Roman"/>
          <w:b/>
          <w:sz w:val="16"/>
          <w:szCs w:val="16"/>
        </w:rPr>
        <w:t>3. максимальное число ПД, которое может генерировать возбудимая ткань без искажения ритма действующего раздражителя за единицу времени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уровень возбудимости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верны</w:t>
      </w:r>
    </w:p>
    <w:p w:rsidR="000D0A7E" w:rsidRDefault="000D0A7E" w:rsidP="00D47E26">
      <w:pPr>
        <w:rPr>
          <w:rFonts w:ascii="Times New Roman" w:eastAsia="Calibri" w:hAnsi="Times New Roman" w:cs="Times New Roman"/>
          <w:b/>
          <w:sz w:val="32"/>
          <w:lang w:eastAsia="en-US"/>
        </w:rPr>
        <w:sectPr w:rsidR="000D0A7E" w:rsidSect="000D0A7E">
          <w:type w:val="continuous"/>
          <w:pgSz w:w="11906" w:h="16838"/>
          <w:pgMar w:top="709" w:right="850" w:bottom="1134" w:left="851" w:header="708" w:footer="708" w:gutter="0"/>
          <w:cols w:num="2" w:space="708"/>
          <w:docGrid w:linePitch="360"/>
        </w:sectPr>
      </w:pPr>
    </w:p>
    <w:p w:rsidR="00884C82" w:rsidRDefault="00D47E26" w:rsidP="00884C82">
      <w:pPr>
        <w:spacing w:after="0" w:line="240" w:lineRule="auto"/>
        <w:jc w:val="center"/>
        <w:rPr>
          <w:rFonts w:ascii="Times New Roman" w:eastAsia="Times New Roman" w:hAnsi="Times New Roman" w:cs="Times New Roman"/>
          <w:b/>
          <w:sz w:val="24"/>
        </w:rPr>
      </w:pPr>
      <w:r w:rsidRPr="00D47E26">
        <w:rPr>
          <w:rFonts w:ascii="Times New Roman" w:eastAsia="Calibri" w:hAnsi="Times New Roman" w:cs="Times New Roman"/>
          <w:b/>
          <w:sz w:val="32"/>
          <w:lang w:eastAsia="en-US"/>
        </w:rPr>
        <w:lastRenderedPageBreak/>
        <w:br w:type="page"/>
      </w:r>
      <w:r w:rsidR="00884C82">
        <w:rPr>
          <w:rFonts w:ascii="Times New Roman" w:eastAsia="Times New Roman" w:hAnsi="Times New Roman" w:cs="Times New Roman"/>
          <w:b/>
          <w:sz w:val="24"/>
        </w:rPr>
        <w:lastRenderedPageBreak/>
        <w:t>ПРАКТИЧЕСКИЕ РАБОТЫ</w:t>
      </w:r>
    </w:p>
    <w:p w:rsidR="00884C82" w:rsidRDefault="00884C82" w:rsidP="00884C82">
      <w:pPr>
        <w:spacing w:after="0" w:line="240" w:lineRule="auto"/>
        <w:ind w:right="-381"/>
        <w:jc w:val="both"/>
        <w:rPr>
          <w:rFonts w:ascii="Times New Roman" w:eastAsia="Times New Roman" w:hAnsi="Times New Roman" w:cs="Times New Roman"/>
          <w:szCs w:val="20"/>
        </w:rPr>
      </w:pPr>
    </w:p>
    <w:p w:rsidR="00884C82" w:rsidRDefault="00884C82" w:rsidP="00884C82">
      <w:pPr>
        <w:spacing w:after="0" w:line="240" w:lineRule="auto"/>
        <w:ind w:right="-381"/>
        <w:jc w:val="both"/>
        <w:rPr>
          <w:rFonts w:ascii="Times New Roman" w:eastAsia="Times New Roman" w:hAnsi="Times New Roman" w:cs="Times New Roman"/>
          <w:b/>
          <w:szCs w:val="20"/>
        </w:rPr>
      </w:pPr>
      <w:r>
        <w:rPr>
          <w:rFonts w:ascii="Times New Roman" w:eastAsia="Times New Roman" w:hAnsi="Times New Roman" w:cs="Times New Roman"/>
          <w:b/>
          <w:szCs w:val="20"/>
        </w:rPr>
        <w:t>Работа №1 Приготовление нервно-мышечного препарата</w:t>
      </w:r>
    </w:p>
    <w:p w:rsidR="00884C82" w:rsidRDefault="00884C82" w:rsidP="00884C82">
      <w:pPr>
        <w:spacing w:after="0" w:line="240" w:lineRule="auto"/>
        <w:ind w:right="-2"/>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Для изучения физиологических свойств мышц и нервов часто используют нервно-мышечный препарат, приготовленный из задних лапок лягушки. Классическим нервно-мышечным препаратом считают икроножную мышцу и седалищный нерв, который ее иннервирует.</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Цель</w:t>
      </w:r>
      <w:r>
        <w:rPr>
          <w:rFonts w:ascii="Times New Roman" w:eastAsia="Times New Roman" w:hAnsi="Times New Roman" w:cs="Times New Roman"/>
          <w:sz w:val="18"/>
          <w:szCs w:val="16"/>
        </w:rPr>
        <w:t>: ознакомиться с методикой приготовления нервно-мышечного препарата.</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w:t>
      </w:r>
      <w:proofErr w:type="spellStart"/>
      <w:r>
        <w:rPr>
          <w:rFonts w:ascii="Times New Roman" w:eastAsia="Times New Roman" w:hAnsi="Times New Roman" w:cs="Times New Roman"/>
          <w:sz w:val="18"/>
          <w:szCs w:val="16"/>
        </w:rPr>
        <w:t>препаровальный</w:t>
      </w:r>
      <w:proofErr w:type="spellEnd"/>
      <w:r>
        <w:rPr>
          <w:rFonts w:ascii="Times New Roman" w:eastAsia="Times New Roman" w:hAnsi="Times New Roman" w:cs="Times New Roman"/>
          <w:sz w:val="18"/>
          <w:szCs w:val="16"/>
        </w:rPr>
        <w:t xml:space="preserve"> на</w:t>
      </w:r>
      <w:r>
        <w:rPr>
          <w:rFonts w:ascii="Times New Roman" w:eastAsia="Times New Roman" w:hAnsi="Times New Roman" w:cs="Times New Roman"/>
          <w:sz w:val="18"/>
          <w:szCs w:val="16"/>
        </w:rPr>
        <w:softHyphen/>
        <w:t xml:space="preserve">бор инструментов, лоток,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pacing w:after="0" w:line="240" w:lineRule="auto"/>
        <w:ind w:right="-381" w:firstLine="708"/>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0" w:right="14" w:firstLine="31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xml:space="preserve">. Обездвиживают лягушку, затем берут </w:t>
      </w:r>
      <w:r>
        <w:rPr>
          <w:rFonts w:ascii="Times New Roman" w:eastAsia="Times New Roman" w:hAnsi="Times New Roman" w:cs="Times New Roman"/>
          <w:spacing w:val="-1"/>
          <w:sz w:val="18"/>
          <w:szCs w:val="16"/>
        </w:rPr>
        <w:t xml:space="preserve">ее за заднюю часть туловища и большими ножницами </w:t>
      </w:r>
      <w:r>
        <w:rPr>
          <w:rFonts w:ascii="Times New Roman" w:eastAsia="Times New Roman" w:hAnsi="Times New Roman" w:cs="Times New Roman"/>
          <w:spacing w:val="-3"/>
          <w:sz w:val="18"/>
          <w:szCs w:val="16"/>
        </w:rPr>
        <w:t>перерезают позвоночник на один сантиметр выше прокси</w:t>
      </w:r>
      <w:r>
        <w:rPr>
          <w:rFonts w:ascii="Times New Roman" w:eastAsia="Times New Roman" w:hAnsi="Times New Roman" w:cs="Times New Roman"/>
          <w:spacing w:val="-3"/>
          <w:sz w:val="18"/>
          <w:szCs w:val="16"/>
        </w:rPr>
        <w:softHyphen/>
      </w:r>
      <w:r>
        <w:rPr>
          <w:rFonts w:ascii="Times New Roman" w:eastAsia="Times New Roman" w:hAnsi="Times New Roman" w:cs="Times New Roman"/>
          <w:spacing w:val="-1"/>
          <w:sz w:val="18"/>
          <w:szCs w:val="16"/>
        </w:rPr>
        <w:t xml:space="preserve">мального конца копчика. Далее, держа лягушку за задние лапки, ножницами разрезают кожу, мышцы, </w:t>
      </w:r>
      <w:r>
        <w:rPr>
          <w:rFonts w:ascii="Times New Roman" w:eastAsia="Times New Roman" w:hAnsi="Times New Roman" w:cs="Times New Roman"/>
          <w:spacing w:val="-2"/>
          <w:sz w:val="18"/>
          <w:szCs w:val="16"/>
        </w:rPr>
        <w:t>внутренности и удаляют вместе с передним отделом туло</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вища. Снимают кожу с задних лапок. Для этого берут две марлевые салфетки, одной удерживают остаток позво</w:t>
      </w:r>
      <w:r>
        <w:rPr>
          <w:rFonts w:ascii="Times New Roman" w:eastAsia="Times New Roman" w:hAnsi="Times New Roman" w:cs="Times New Roman"/>
          <w:sz w:val="18"/>
          <w:szCs w:val="16"/>
        </w:rPr>
        <w:softHyphen/>
      </w:r>
      <w:r>
        <w:rPr>
          <w:rFonts w:ascii="Times New Roman" w:eastAsia="Times New Roman" w:hAnsi="Times New Roman" w:cs="Times New Roman"/>
          <w:spacing w:val="-2"/>
          <w:sz w:val="18"/>
          <w:szCs w:val="16"/>
        </w:rPr>
        <w:t xml:space="preserve">ночника, другой захватывают кожу и быстрым движением </w:t>
      </w:r>
      <w:r>
        <w:rPr>
          <w:rFonts w:ascii="Times New Roman" w:eastAsia="Times New Roman" w:hAnsi="Times New Roman" w:cs="Times New Roman"/>
          <w:sz w:val="18"/>
          <w:szCs w:val="16"/>
        </w:rPr>
        <w:t>руки удаляют ее с лапок. Получают препарат задних</w:t>
      </w:r>
      <w:r>
        <w:rPr>
          <w:rFonts w:ascii="Times New Roman" w:eastAsia="Times New Roman" w:hAnsi="Times New Roman" w:cs="Times New Roman"/>
          <w:spacing w:val="-1"/>
          <w:sz w:val="18"/>
          <w:szCs w:val="16"/>
        </w:rPr>
        <w:t xml:space="preserve"> лапок лягушки, который используется в некоторых экспе</w:t>
      </w:r>
      <w:r>
        <w:rPr>
          <w:rFonts w:ascii="Times New Roman" w:eastAsia="Times New Roman" w:hAnsi="Times New Roman" w:cs="Times New Roman"/>
          <w:spacing w:val="-1"/>
          <w:sz w:val="18"/>
          <w:szCs w:val="16"/>
        </w:rPr>
        <w:softHyphen/>
      </w:r>
      <w:r>
        <w:rPr>
          <w:rFonts w:ascii="Times New Roman" w:eastAsia="Times New Roman" w:hAnsi="Times New Roman" w:cs="Times New Roman"/>
          <w:sz w:val="18"/>
          <w:szCs w:val="16"/>
        </w:rPr>
        <w:t>риментах.</w:t>
      </w:r>
    </w:p>
    <w:p w:rsidR="00884C82" w:rsidRDefault="00884C82" w:rsidP="00884C82">
      <w:pPr>
        <w:shd w:val="clear" w:color="auto" w:fill="FFFFFF"/>
        <w:spacing w:after="0" w:line="211" w:lineRule="exact"/>
        <w:ind w:right="5" w:firstLine="326"/>
        <w:jc w:val="both"/>
        <w:rPr>
          <w:rFonts w:ascii="Times New Roman" w:eastAsia="Times New Roman" w:hAnsi="Times New Roman" w:cs="Times New Roman"/>
          <w:sz w:val="18"/>
          <w:szCs w:val="16"/>
        </w:rPr>
      </w:pPr>
      <w:r>
        <w:rPr>
          <w:rFonts w:ascii="Times New Roman" w:eastAsia="Times New Roman" w:hAnsi="Times New Roman" w:cs="Times New Roman"/>
          <w:spacing w:val="-1"/>
          <w:sz w:val="18"/>
          <w:szCs w:val="16"/>
        </w:rPr>
        <w:t>Препарат задних лапок берут в левую руку за остаток позвоночника так, чтобы хвостовая кость (</w:t>
      </w:r>
      <w:proofErr w:type="spellStart"/>
      <w:r>
        <w:rPr>
          <w:rFonts w:ascii="Times New Roman" w:eastAsia="Times New Roman" w:hAnsi="Times New Roman" w:cs="Times New Roman"/>
          <w:spacing w:val="-1"/>
          <w:sz w:val="18"/>
          <w:szCs w:val="16"/>
        </w:rPr>
        <w:t>уростиль</w:t>
      </w:r>
      <w:proofErr w:type="spellEnd"/>
      <w:r>
        <w:rPr>
          <w:rFonts w:ascii="Times New Roman" w:eastAsia="Times New Roman" w:hAnsi="Times New Roman" w:cs="Times New Roman"/>
          <w:spacing w:val="-1"/>
          <w:sz w:val="18"/>
          <w:szCs w:val="16"/>
        </w:rPr>
        <w:t>) вы</w:t>
      </w:r>
      <w:r>
        <w:rPr>
          <w:rFonts w:ascii="Times New Roman" w:eastAsia="Times New Roman" w:hAnsi="Times New Roman" w:cs="Times New Roman"/>
          <w:spacing w:val="-1"/>
          <w:sz w:val="18"/>
          <w:szCs w:val="16"/>
        </w:rPr>
        <w:softHyphen/>
      </w:r>
      <w:r>
        <w:rPr>
          <w:rFonts w:ascii="Times New Roman" w:eastAsia="Times New Roman" w:hAnsi="Times New Roman" w:cs="Times New Roman"/>
          <w:sz w:val="18"/>
          <w:szCs w:val="16"/>
        </w:rPr>
        <w:t>давалась вверх, срезают ее ножницами. Пе</w:t>
      </w:r>
      <w:r>
        <w:rPr>
          <w:rFonts w:ascii="Times New Roman" w:eastAsia="Times New Roman" w:hAnsi="Times New Roman" w:cs="Times New Roman"/>
          <w:sz w:val="18"/>
          <w:szCs w:val="16"/>
        </w:rPr>
        <w:softHyphen/>
      </w:r>
      <w:r>
        <w:rPr>
          <w:rFonts w:ascii="Times New Roman" w:eastAsia="Times New Roman" w:hAnsi="Times New Roman" w:cs="Times New Roman"/>
          <w:spacing w:val="-2"/>
          <w:sz w:val="18"/>
          <w:szCs w:val="16"/>
        </w:rPr>
        <w:t xml:space="preserve">реворачивают препарат на вентральную поверхность и под контролем зрения, чтобы не повредить нервные стволы </w:t>
      </w:r>
      <w:r>
        <w:rPr>
          <w:rFonts w:ascii="Times New Roman" w:eastAsia="Times New Roman" w:hAnsi="Times New Roman" w:cs="Times New Roman"/>
          <w:spacing w:val="-1"/>
          <w:sz w:val="18"/>
          <w:szCs w:val="16"/>
        </w:rPr>
        <w:t xml:space="preserve">крестцового сплетения, разрезают позвоночник и лонное </w:t>
      </w:r>
      <w:r>
        <w:rPr>
          <w:rFonts w:ascii="Times New Roman" w:eastAsia="Times New Roman" w:hAnsi="Times New Roman" w:cs="Times New Roman"/>
          <w:sz w:val="18"/>
          <w:szCs w:val="16"/>
        </w:rPr>
        <w:t xml:space="preserve">сращение на две половины и получают препараты двух задних лапок. Один препарат помещают </w:t>
      </w:r>
      <w:r>
        <w:rPr>
          <w:rFonts w:ascii="Times New Roman" w:eastAsia="Times New Roman" w:hAnsi="Times New Roman" w:cs="Times New Roman"/>
          <w:spacing w:val="-1"/>
          <w:sz w:val="18"/>
          <w:szCs w:val="16"/>
        </w:rPr>
        <w:t xml:space="preserve">в стаканчик с раствором </w:t>
      </w:r>
      <w:proofErr w:type="spellStart"/>
      <w:r>
        <w:rPr>
          <w:rFonts w:ascii="Times New Roman" w:eastAsia="Times New Roman" w:hAnsi="Times New Roman" w:cs="Times New Roman"/>
          <w:spacing w:val="-1"/>
          <w:sz w:val="18"/>
          <w:szCs w:val="16"/>
        </w:rPr>
        <w:t>Рингера</w:t>
      </w:r>
      <w:proofErr w:type="spellEnd"/>
      <w:r>
        <w:rPr>
          <w:rFonts w:ascii="Times New Roman" w:eastAsia="Times New Roman" w:hAnsi="Times New Roman" w:cs="Times New Roman"/>
          <w:spacing w:val="-1"/>
          <w:sz w:val="18"/>
          <w:szCs w:val="16"/>
        </w:rPr>
        <w:t>, а другой используют для приготовления нервно-мышечного препарата.</w:t>
      </w:r>
    </w:p>
    <w:p w:rsidR="00884C82" w:rsidRDefault="00884C82" w:rsidP="00884C82">
      <w:pPr>
        <w:shd w:val="clear" w:color="auto" w:fill="FFFFFF"/>
        <w:spacing w:after="0" w:line="211" w:lineRule="exact"/>
        <w:ind w:left="5" w:right="5" w:firstLine="322"/>
        <w:jc w:val="both"/>
        <w:rPr>
          <w:rFonts w:ascii="Times New Roman" w:eastAsia="Times New Roman" w:hAnsi="Times New Roman" w:cs="Times New Roman"/>
          <w:sz w:val="18"/>
          <w:szCs w:val="16"/>
        </w:rPr>
      </w:pPr>
      <w:proofErr w:type="spellStart"/>
      <w:r>
        <w:rPr>
          <w:rFonts w:ascii="Times New Roman" w:eastAsia="Times New Roman" w:hAnsi="Times New Roman" w:cs="Times New Roman"/>
          <w:spacing w:val="-2"/>
          <w:sz w:val="18"/>
          <w:szCs w:val="16"/>
        </w:rPr>
        <w:t>Препаровку</w:t>
      </w:r>
      <w:proofErr w:type="spellEnd"/>
      <w:r>
        <w:rPr>
          <w:rFonts w:ascii="Times New Roman" w:eastAsia="Times New Roman" w:hAnsi="Times New Roman" w:cs="Times New Roman"/>
          <w:spacing w:val="-2"/>
          <w:sz w:val="18"/>
          <w:szCs w:val="16"/>
        </w:rPr>
        <w:t xml:space="preserve"> икроножной мышцы начинают с области </w:t>
      </w:r>
      <w:r>
        <w:rPr>
          <w:rFonts w:ascii="Times New Roman" w:eastAsia="Times New Roman" w:hAnsi="Times New Roman" w:cs="Times New Roman"/>
          <w:spacing w:val="-1"/>
          <w:sz w:val="18"/>
          <w:szCs w:val="16"/>
        </w:rPr>
        <w:t xml:space="preserve">пяточного (ахиллова) сухожилия. Под сухожилие подводят </w:t>
      </w:r>
      <w:proofErr w:type="spellStart"/>
      <w:r>
        <w:rPr>
          <w:rFonts w:ascii="Times New Roman" w:eastAsia="Times New Roman" w:hAnsi="Times New Roman" w:cs="Times New Roman"/>
          <w:spacing w:val="-1"/>
          <w:sz w:val="18"/>
          <w:szCs w:val="16"/>
        </w:rPr>
        <w:t>браншу</w:t>
      </w:r>
      <w:proofErr w:type="spellEnd"/>
      <w:r>
        <w:rPr>
          <w:rFonts w:ascii="Times New Roman" w:eastAsia="Times New Roman" w:hAnsi="Times New Roman" w:cs="Times New Roman"/>
          <w:spacing w:val="-1"/>
          <w:sz w:val="18"/>
          <w:szCs w:val="16"/>
        </w:rPr>
        <w:t xml:space="preserve"> ножниц, отделяют его по всей длине и перерезают ниже </w:t>
      </w:r>
      <w:proofErr w:type="spellStart"/>
      <w:r>
        <w:rPr>
          <w:rFonts w:ascii="Times New Roman" w:eastAsia="Times New Roman" w:hAnsi="Times New Roman" w:cs="Times New Roman"/>
          <w:spacing w:val="-1"/>
          <w:sz w:val="18"/>
          <w:szCs w:val="16"/>
        </w:rPr>
        <w:t>сесамовидной</w:t>
      </w:r>
      <w:proofErr w:type="spellEnd"/>
      <w:r>
        <w:rPr>
          <w:rFonts w:ascii="Times New Roman" w:eastAsia="Times New Roman" w:hAnsi="Times New Roman" w:cs="Times New Roman"/>
          <w:spacing w:val="-1"/>
          <w:sz w:val="18"/>
          <w:szCs w:val="16"/>
        </w:rPr>
        <w:t xml:space="preserve"> косточки. Захватив конец пяточного </w:t>
      </w:r>
      <w:r>
        <w:rPr>
          <w:rFonts w:ascii="Times New Roman" w:eastAsia="Times New Roman" w:hAnsi="Times New Roman" w:cs="Times New Roman"/>
          <w:spacing w:val="-2"/>
          <w:sz w:val="18"/>
          <w:szCs w:val="16"/>
        </w:rPr>
        <w:t>сухожилия пинцетом, отводят икроножную мышцу в сторо</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ну, разрывая фасции, соединяющие ее с другими тканями.</w:t>
      </w:r>
    </w:p>
    <w:p w:rsidR="00884C82" w:rsidRDefault="00884C82" w:rsidP="00884C82">
      <w:pPr>
        <w:shd w:val="clear" w:color="auto" w:fill="FFFFFF"/>
        <w:spacing w:after="0" w:line="211" w:lineRule="exact"/>
        <w:ind w:left="5" w:firstLine="317"/>
        <w:jc w:val="both"/>
        <w:rPr>
          <w:rFonts w:ascii="Times New Roman" w:eastAsia="Times New Roman" w:hAnsi="Times New Roman" w:cs="Times New Roman"/>
          <w:sz w:val="18"/>
          <w:szCs w:val="16"/>
        </w:rPr>
      </w:pPr>
      <w:r>
        <w:rPr>
          <w:rFonts w:ascii="Times New Roman" w:eastAsia="Times New Roman" w:hAnsi="Times New Roman" w:cs="Times New Roman"/>
          <w:spacing w:val="-2"/>
          <w:sz w:val="18"/>
          <w:szCs w:val="16"/>
        </w:rPr>
        <w:t xml:space="preserve">При </w:t>
      </w:r>
      <w:proofErr w:type="spellStart"/>
      <w:r>
        <w:rPr>
          <w:rFonts w:ascii="Times New Roman" w:eastAsia="Times New Roman" w:hAnsi="Times New Roman" w:cs="Times New Roman"/>
          <w:spacing w:val="-2"/>
          <w:sz w:val="18"/>
          <w:szCs w:val="16"/>
        </w:rPr>
        <w:t>препаровке</w:t>
      </w:r>
      <w:proofErr w:type="spellEnd"/>
      <w:r>
        <w:rPr>
          <w:rFonts w:ascii="Times New Roman" w:eastAsia="Times New Roman" w:hAnsi="Times New Roman" w:cs="Times New Roman"/>
          <w:spacing w:val="-2"/>
          <w:sz w:val="18"/>
          <w:szCs w:val="16"/>
        </w:rPr>
        <w:t xml:space="preserve"> нерва переворачивают препарат дор</w:t>
      </w:r>
      <w:r>
        <w:rPr>
          <w:rFonts w:ascii="Times New Roman" w:eastAsia="Times New Roman" w:hAnsi="Times New Roman" w:cs="Times New Roman"/>
          <w:spacing w:val="-2"/>
          <w:sz w:val="18"/>
          <w:szCs w:val="16"/>
        </w:rPr>
        <w:softHyphen/>
        <w:t xml:space="preserve">сальной поверхностью кверху. Двумя большими пальцами </w:t>
      </w:r>
      <w:r>
        <w:rPr>
          <w:rFonts w:ascii="Times New Roman" w:eastAsia="Times New Roman" w:hAnsi="Times New Roman" w:cs="Times New Roman"/>
          <w:sz w:val="18"/>
          <w:szCs w:val="16"/>
        </w:rPr>
        <w:t xml:space="preserve">рук раздвигают мышцы бедра и обнажают лежащий в </w:t>
      </w:r>
      <w:r>
        <w:rPr>
          <w:rFonts w:ascii="Times New Roman" w:eastAsia="Times New Roman" w:hAnsi="Times New Roman" w:cs="Times New Roman"/>
          <w:spacing w:val="-3"/>
          <w:sz w:val="18"/>
          <w:szCs w:val="16"/>
        </w:rPr>
        <w:t xml:space="preserve">глубине седалищный нерв. С помощью стеклянных крючков </w:t>
      </w:r>
      <w:r>
        <w:rPr>
          <w:rFonts w:ascii="Times New Roman" w:eastAsia="Times New Roman" w:hAnsi="Times New Roman" w:cs="Times New Roman"/>
          <w:spacing w:val="-2"/>
          <w:sz w:val="18"/>
          <w:szCs w:val="16"/>
        </w:rPr>
        <w:t>препарируют нерв на всем протяжении до коленного суста</w:t>
      </w:r>
      <w:r>
        <w:rPr>
          <w:rFonts w:ascii="Times New Roman" w:eastAsia="Times New Roman" w:hAnsi="Times New Roman" w:cs="Times New Roman"/>
          <w:spacing w:val="-2"/>
          <w:sz w:val="18"/>
          <w:szCs w:val="16"/>
        </w:rPr>
        <w:softHyphen/>
      </w:r>
      <w:r>
        <w:rPr>
          <w:rFonts w:ascii="Times New Roman" w:eastAsia="Times New Roman" w:hAnsi="Times New Roman" w:cs="Times New Roman"/>
          <w:sz w:val="18"/>
          <w:szCs w:val="16"/>
        </w:rPr>
        <w:t xml:space="preserve">ва. Затем берут кусочек Позвоночника, отрезают его от </w:t>
      </w:r>
      <w:r>
        <w:rPr>
          <w:rFonts w:ascii="Times New Roman" w:eastAsia="Times New Roman" w:hAnsi="Times New Roman" w:cs="Times New Roman"/>
          <w:spacing w:val="-1"/>
          <w:sz w:val="18"/>
          <w:szCs w:val="16"/>
        </w:rPr>
        <w:t>тазовой кости и ножницами подрезают все веточки седа</w:t>
      </w:r>
      <w:r>
        <w:rPr>
          <w:rFonts w:ascii="Times New Roman" w:eastAsia="Times New Roman" w:hAnsi="Times New Roman" w:cs="Times New Roman"/>
          <w:spacing w:val="-1"/>
          <w:sz w:val="18"/>
          <w:szCs w:val="16"/>
        </w:rPr>
        <w:softHyphen/>
      </w:r>
      <w:r>
        <w:rPr>
          <w:rFonts w:ascii="Times New Roman" w:eastAsia="Times New Roman" w:hAnsi="Times New Roman" w:cs="Times New Roman"/>
          <w:spacing w:val="-3"/>
          <w:sz w:val="18"/>
          <w:szCs w:val="16"/>
        </w:rPr>
        <w:t xml:space="preserve">лищного нерва. </w:t>
      </w:r>
      <w:proofErr w:type="spellStart"/>
      <w:r>
        <w:rPr>
          <w:rFonts w:ascii="Times New Roman" w:eastAsia="Times New Roman" w:hAnsi="Times New Roman" w:cs="Times New Roman"/>
          <w:spacing w:val="-3"/>
          <w:sz w:val="18"/>
          <w:szCs w:val="16"/>
        </w:rPr>
        <w:t>Отпрепарировав</w:t>
      </w:r>
      <w:proofErr w:type="spellEnd"/>
      <w:r>
        <w:rPr>
          <w:rFonts w:ascii="Times New Roman" w:eastAsia="Times New Roman" w:hAnsi="Times New Roman" w:cs="Times New Roman"/>
          <w:spacing w:val="-3"/>
          <w:sz w:val="18"/>
          <w:szCs w:val="16"/>
        </w:rPr>
        <w:t xml:space="preserve"> нерв до коленного сустава, </w:t>
      </w:r>
      <w:r>
        <w:rPr>
          <w:rFonts w:ascii="Times New Roman" w:eastAsia="Times New Roman" w:hAnsi="Times New Roman" w:cs="Times New Roman"/>
          <w:sz w:val="18"/>
          <w:szCs w:val="16"/>
        </w:rPr>
        <w:t>перерезают конечность выше и ниже коленного сустава</w:t>
      </w:r>
      <w:r>
        <w:rPr>
          <w:rFonts w:ascii="Times New Roman" w:eastAsia="Times New Roman" w:hAnsi="Times New Roman" w:cs="Times New Roman"/>
          <w:spacing w:val="-2"/>
          <w:sz w:val="18"/>
          <w:szCs w:val="16"/>
        </w:rPr>
        <w:t xml:space="preserve"> и получают нервно-мышечный препарат. Для приготовления препарата изолированной мышцы </w:t>
      </w:r>
      <w:r>
        <w:rPr>
          <w:rFonts w:ascii="Times New Roman" w:eastAsia="Times New Roman" w:hAnsi="Times New Roman" w:cs="Times New Roman"/>
          <w:spacing w:val="-1"/>
          <w:sz w:val="18"/>
          <w:szCs w:val="16"/>
        </w:rPr>
        <w:t>от нервно-мышечного препарата отсекают нерв.</w:t>
      </w: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b/>
          <w:sz w:val="20"/>
          <w:szCs w:val="18"/>
        </w:rPr>
      </w:pPr>
      <w:r>
        <w:rPr>
          <w:rFonts w:ascii="Times New Roman" w:eastAsia="Times New Roman" w:hAnsi="Times New Roman" w:cs="Times New Roman"/>
          <w:b/>
          <w:spacing w:val="-2"/>
          <w:sz w:val="20"/>
          <w:szCs w:val="18"/>
        </w:rPr>
        <w:t>Зарисуйте нервно-мышечный препарат, обозначьте его час</w:t>
      </w:r>
      <w:r>
        <w:rPr>
          <w:rFonts w:ascii="Times New Roman" w:eastAsia="Times New Roman" w:hAnsi="Times New Roman" w:cs="Times New Roman"/>
          <w:b/>
          <w:spacing w:val="-2"/>
          <w:sz w:val="20"/>
          <w:szCs w:val="18"/>
        </w:rPr>
        <w:softHyphen/>
      </w:r>
      <w:r>
        <w:rPr>
          <w:rFonts w:ascii="Times New Roman" w:eastAsia="Times New Roman" w:hAnsi="Times New Roman" w:cs="Times New Roman"/>
          <w:b/>
          <w:sz w:val="20"/>
          <w:szCs w:val="18"/>
        </w:rPr>
        <w:t>ти.</w:t>
      </w: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11" w:lineRule="exact"/>
        <w:ind w:left="10" w:right="10" w:firstLine="317"/>
        <w:jc w:val="both"/>
        <w:rPr>
          <w:rFonts w:ascii="Times New Roman" w:eastAsia="Times New Roman" w:hAnsi="Times New Roman" w:cs="Times New Roman"/>
          <w:szCs w:val="20"/>
        </w:rPr>
      </w:pPr>
    </w:p>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b/>
          <w:szCs w:val="20"/>
        </w:rPr>
      </w:pPr>
      <w:r>
        <w:rPr>
          <w:rFonts w:ascii="Times New Roman" w:eastAsia="Times New Roman" w:hAnsi="Times New Roman" w:cs="Times New Roman"/>
          <w:szCs w:val="20"/>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pacing w:after="0" w:line="240" w:lineRule="auto"/>
        <w:ind w:right="-381"/>
        <w:jc w:val="both"/>
        <w:rPr>
          <w:rFonts w:ascii="Times New Roman" w:eastAsia="Times New Roman" w:hAnsi="Times New Roman" w:cs="Times New Roman"/>
          <w:b/>
          <w:szCs w:val="20"/>
        </w:rPr>
      </w:pPr>
    </w:p>
    <w:p w:rsidR="00884C82" w:rsidRDefault="00884C82" w:rsidP="00884C82">
      <w:pPr>
        <w:spacing w:after="0" w:line="240" w:lineRule="auto"/>
        <w:ind w:right="-381"/>
        <w:jc w:val="both"/>
        <w:rPr>
          <w:rFonts w:ascii="Times New Roman" w:eastAsia="Times New Roman" w:hAnsi="Times New Roman" w:cs="Times New Roman"/>
          <w:b/>
          <w:szCs w:val="20"/>
        </w:rPr>
      </w:pPr>
      <w:r>
        <w:rPr>
          <w:rFonts w:ascii="Times New Roman" w:eastAsia="Times New Roman" w:hAnsi="Times New Roman" w:cs="Times New Roman"/>
          <w:b/>
          <w:szCs w:val="20"/>
        </w:rPr>
        <w:t xml:space="preserve">Работа №2 Опыты </w:t>
      </w:r>
      <w:proofErr w:type="spellStart"/>
      <w:r>
        <w:rPr>
          <w:rFonts w:ascii="Times New Roman" w:eastAsia="Times New Roman" w:hAnsi="Times New Roman" w:cs="Times New Roman"/>
          <w:b/>
          <w:szCs w:val="20"/>
        </w:rPr>
        <w:t>Гальвани</w:t>
      </w:r>
      <w:proofErr w:type="spellEnd"/>
    </w:p>
    <w:p w:rsidR="00884C82" w:rsidRDefault="00884C82" w:rsidP="00884C82">
      <w:pPr>
        <w:spacing w:after="0" w:line="240" w:lineRule="auto"/>
        <w:ind w:right="-381" w:firstLine="336"/>
        <w:jc w:val="both"/>
        <w:rPr>
          <w:rFonts w:ascii="Times New Roman" w:eastAsia="Times New Roman" w:hAnsi="Times New Roman" w:cs="Times New Roman"/>
          <w:sz w:val="18"/>
          <w:szCs w:val="16"/>
        </w:rPr>
      </w:pPr>
      <w:r>
        <w:rPr>
          <w:rFonts w:ascii="Times New Roman" w:eastAsia="Times New Roman" w:hAnsi="Times New Roman" w:cs="Times New Roman"/>
          <w:b/>
          <w:sz w:val="18"/>
          <w:szCs w:val="16"/>
        </w:rPr>
        <w:t>Цель</w:t>
      </w:r>
      <w:r>
        <w:rPr>
          <w:rFonts w:ascii="Times New Roman" w:eastAsia="Times New Roman" w:hAnsi="Times New Roman" w:cs="Times New Roman"/>
          <w:sz w:val="18"/>
          <w:szCs w:val="16"/>
        </w:rPr>
        <w:t>: ознакомиться с биоэлектрическими явлениями с помощью биологических проб.</w:t>
      </w:r>
    </w:p>
    <w:p w:rsidR="00884C82" w:rsidRDefault="00884C82" w:rsidP="00884C82">
      <w:pPr>
        <w:spacing w:after="0" w:line="240" w:lineRule="auto"/>
        <w:ind w:right="-381" w:firstLine="336"/>
        <w:jc w:val="both"/>
        <w:rPr>
          <w:rFonts w:ascii="Times New Roman" w:eastAsia="Times New Roman" w:hAnsi="Times New Roman" w:cs="Times New Roman"/>
          <w:b/>
          <w:sz w:val="18"/>
          <w:szCs w:val="16"/>
        </w:rPr>
      </w:pPr>
    </w:p>
    <w:p w:rsidR="00884C82" w:rsidRDefault="00884C82" w:rsidP="00884C82">
      <w:pPr>
        <w:spacing w:after="0" w:line="240" w:lineRule="auto"/>
        <w:ind w:right="-381" w:firstLine="336"/>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 xml:space="preserve">Первый опыт </w:t>
      </w:r>
      <w:proofErr w:type="spellStart"/>
      <w:r>
        <w:rPr>
          <w:rFonts w:ascii="Times New Roman" w:eastAsia="Times New Roman" w:hAnsi="Times New Roman" w:cs="Times New Roman"/>
          <w:b/>
          <w:sz w:val="18"/>
          <w:szCs w:val="16"/>
        </w:rPr>
        <w:t>Гальвани</w:t>
      </w:r>
      <w:proofErr w:type="spellEnd"/>
    </w:p>
    <w:p w:rsidR="00884C82" w:rsidRDefault="00884C82" w:rsidP="00884C82">
      <w:pPr>
        <w:shd w:val="clear" w:color="auto" w:fill="FFFFFF"/>
        <w:spacing w:before="14" w:after="0" w:line="206" w:lineRule="exact"/>
        <w:ind w:left="10" w:right="91" w:firstLine="32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биметаллический пинцет, набор </w:t>
      </w:r>
      <w:proofErr w:type="spellStart"/>
      <w:r>
        <w:rPr>
          <w:rFonts w:ascii="Times New Roman" w:eastAsia="Times New Roman" w:hAnsi="Times New Roman" w:cs="Times New Roman"/>
          <w:sz w:val="18"/>
          <w:szCs w:val="16"/>
        </w:rPr>
        <w:t>препаровальных</w:t>
      </w:r>
      <w:proofErr w:type="spellEnd"/>
      <w:r>
        <w:rPr>
          <w:rFonts w:ascii="Times New Roman" w:eastAsia="Times New Roman" w:hAnsi="Times New Roman" w:cs="Times New Roman"/>
          <w:sz w:val="18"/>
          <w:szCs w:val="16"/>
        </w:rPr>
        <w:t xml:space="preserve"> ин</w:t>
      </w:r>
      <w:r>
        <w:rPr>
          <w:rFonts w:ascii="Times New Roman" w:eastAsia="Times New Roman" w:hAnsi="Times New Roman" w:cs="Times New Roman"/>
          <w:sz w:val="18"/>
          <w:szCs w:val="16"/>
        </w:rPr>
        <w:softHyphen/>
        <w:t>струментов, лоток, универсальный штатив, марлевые сал</w:t>
      </w:r>
      <w:r>
        <w:rPr>
          <w:rFonts w:ascii="Times New Roman" w:eastAsia="Times New Roman" w:hAnsi="Times New Roman" w:cs="Times New Roman"/>
          <w:sz w:val="18"/>
          <w:szCs w:val="16"/>
        </w:rPr>
        <w:softHyphen/>
        <w:t xml:space="preserve">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Готовят нервно-мышечный препарат двух задних лапок лягушки. Берут биметал</w:t>
      </w:r>
      <w:r>
        <w:rPr>
          <w:rFonts w:ascii="Times New Roman" w:eastAsia="Times New Roman" w:hAnsi="Times New Roman" w:cs="Times New Roman"/>
          <w:sz w:val="18"/>
          <w:szCs w:val="16"/>
        </w:rPr>
        <w:softHyphen/>
        <w:t xml:space="preserve">лический пинцет, одна </w:t>
      </w:r>
      <w:proofErr w:type="spellStart"/>
      <w:r>
        <w:rPr>
          <w:rFonts w:ascii="Times New Roman" w:eastAsia="Times New Roman" w:hAnsi="Times New Roman" w:cs="Times New Roman"/>
          <w:sz w:val="18"/>
          <w:szCs w:val="16"/>
        </w:rPr>
        <w:t>бранша</w:t>
      </w:r>
      <w:proofErr w:type="spellEnd"/>
      <w:r>
        <w:rPr>
          <w:rFonts w:ascii="Times New Roman" w:eastAsia="Times New Roman" w:hAnsi="Times New Roman" w:cs="Times New Roman"/>
          <w:sz w:val="18"/>
          <w:szCs w:val="16"/>
        </w:rPr>
        <w:t xml:space="preserve"> которого сделана из меди, а другая — из цинка. Медную </w:t>
      </w:r>
      <w:proofErr w:type="spellStart"/>
      <w:r>
        <w:rPr>
          <w:rFonts w:ascii="Times New Roman" w:eastAsia="Times New Roman" w:hAnsi="Times New Roman" w:cs="Times New Roman"/>
          <w:sz w:val="18"/>
          <w:szCs w:val="16"/>
        </w:rPr>
        <w:t>браншу</w:t>
      </w:r>
      <w:proofErr w:type="spellEnd"/>
      <w:r>
        <w:rPr>
          <w:rFonts w:ascii="Times New Roman" w:eastAsia="Times New Roman" w:hAnsi="Times New Roman" w:cs="Times New Roman"/>
          <w:sz w:val="18"/>
          <w:szCs w:val="16"/>
        </w:rPr>
        <w:t xml:space="preserve"> подводят к седалищному нерву, а другую прикладывают к мышце лапки. </w:t>
      </w: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Опишите и объясните наблюдаемые явления.</w:t>
      </w:r>
    </w:p>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b/>
          <w:sz w:val="18"/>
          <w:szCs w:val="16"/>
        </w:rPr>
      </w:pPr>
      <w:r>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884C82" w:rsidRDefault="00884C82" w:rsidP="00884C82">
      <w:pPr>
        <w:shd w:val="clear" w:color="auto" w:fill="FFFFFF"/>
        <w:spacing w:after="0" w:line="211" w:lineRule="exact"/>
        <w:ind w:left="14" w:right="62" w:firstLine="331"/>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 xml:space="preserve">Второй опыт </w:t>
      </w:r>
      <w:proofErr w:type="spellStart"/>
      <w:r>
        <w:rPr>
          <w:rFonts w:ascii="Times New Roman" w:eastAsia="Times New Roman" w:hAnsi="Times New Roman" w:cs="Times New Roman"/>
          <w:b/>
          <w:sz w:val="18"/>
          <w:szCs w:val="16"/>
        </w:rPr>
        <w:t>Гальвани</w:t>
      </w:r>
      <w:proofErr w:type="spellEnd"/>
    </w:p>
    <w:p w:rsidR="00884C82" w:rsidRDefault="00884C82" w:rsidP="00884C82">
      <w:pPr>
        <w:shd w:val="clear" w:color="auto" w:fill="FFFFFF"/>
        <w:spacing w:after="0" w:line="211" w:lineRule="exact"/>
        <w:ind w:right="-2"/>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lastRenderedPageBreak/>
        <w:t xml:space="preserve">Вторым опытом </w:t>
      </w:r>
      <w:proofErr w:type="spellStart"/>
      <w:r>
        <w:rPr>
          <w:rFonts w:ascii="Times New Roman" w:eastAsia="Times New Roman" w:hAnsi="Times New Roman" w:cs="Times New Roman"/>
          <w:sz w:val="18"/>
          <w:szCs w:val="16"/>
        </w:rPr>
        <w:t>Гальвани</w:t>
      </w:r>
      <w:proofErr w:type="spellEnd"/>
      <w:r>
        <w:rPr>
          <w:rFonts w:ascii="Times New Roman" w:eastAsia="Times New Roman" w:hAnsi="Times New Roman" w:cs="Times New Roman"/>
          <w:sz w:val="18"/>
          <w:szCs w:val="16"/>
        </w:rPr>
        <w:t xml:space="preserve"> впервые было доказано суще</w:t>
      </w:r>
      <w:r>
        <w:rPr>
          <w:rFonts w:ascii="Times New Roman" w:eastAsia="Times New Roman" w:hAnsi="Times New Roman" w:cs="Times New Roman"/>
          <w:sz w:val="18"/>
          <w:szCs w:val="16"/>
        </w:rPr>
        <w:softHyphen/>
        <w:t>ствование в тканях «животного электричества», которое возникает между поврежденной и неповрежденной поверх</w:t>
      </w:r>
      <w:r>
        <w:rPr>
          <w:rFonts w:ascii="Times New Roman" w:eastAsia="Times New Roman" w:hAnsi="Times New Roman" w:cs="Times New Roman"/>
          <w:sz w:val="18"/>
          <w:szCs w:val="16"/>
        </w:rPr>
        <w:softHyphen/>
        <w:t>ностями мышцы. Если эти два участка соединить нервом нервно-мышечного препарата, то возникает ток покоя, который раздражает нерв и вызывает сокращение мышцы.</w:t>
      </w:r>
    </w:p>
    <w:p w:rsidR="00884C82" w:rsidRDefault="00884C82" w:rsidP="00884C82">
      <w:pPr>
        <w:shd w:val="clear" w:color="auto" w:fill="FFFFFF"/>
        <w:spacing w:after="0" w:line="211" w:lineRule="exact"/>
        <w:ind w:left="5" w:right="-2" w:firstLine="322"/>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набор </w:t>
      </w:r>
      <w:proofErr w:type="spellStart"/>
      <w:r>
        <w:rPr>
          <w:rFonts w:ascii="Times New Roman" w:eastAsia="Times New Roman" w:hAnsi="Times New Roman" w:cs="Times New Roman"/>
          <w:sz w:val="18"/>
          <w:szCs w:val="16"/>
        </w:rPr>
        <w:t>препароваль</w:t>
      </w:r>
      <w:r>
        <w:rPr>
          <w:rFonts w:ascii="Times New Roman" w:eastAsia="Times New Roman" w:hAnsi="Times New Roman" w:cs="Times New Roman"/>
          <w:sz w:val="18"/>
          <w:szCs w:val="16"/>
        </w:rPr>
        <w:softHyphen/>
        <w:t>ных</w:t>
      </w:r>
      <w:proofErr w:type="spellEnd"/>
      <w:r>
        <w:rPr>
          <w:rFonts w:ascii="Times New Roman" w:eastAsia="Times New Roman" w:hAnsi="Times New Roman" w:cs="Times New Roman"/>
          <w:sz w:val="18"/>
          <w:szCs w:val="16"/>
        </w:rPr>
        <w:t xml:space="preserve"> инструментов, лоток, пипетка, стеклянный крючок, марлевые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hd w:val="clear" w:color="auto" w:fill="FFFFFF"/>
        <w:spacing w:after="0" w:line="211" w:lineRule="exact"/>
        <w:ind w:left="10" w:right="-2" w:firstLine="326"/>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pacing w:val="36"/>
          <w:sz w:val="18"/>
          <w:szCs w:val="16"/>
        </w:rPr>
        <w:t>.</w:t>
      </w:r>
      <w:r>
        <w:rPr>
          <w:rFonts w:ascii="Times New Roman" w:eastAsia="Times New Roman" w:hAnsi="Times New Roman" w:cs="Times New Roman"/>
          <w:sz w:val="18"/>
          <w:szCs w:val="16"/>
        </w:rPr>
        <w:t xml:space="preserve"> Готовят нервно-мышечный препарат задней лапки ля</w:t>
      </w:r>
      <w:r>
        <w:rPr>
          <w:rFonts w:ascii="Times New Roman" w:eastAsia="Times New Roman" w:hAnsi="Times New Roman" w:cs="Times New Roman"/>
          <w:sz w:val="18"/>
          <w:szCs w:val="16"/>
        </w:rPr>
        <w:softHyphen/>
        <w:t>гушки. Тщательно препарируют седалищный нерв и отсекают его у позвонков. Мышцу пересекают в нижней трети и стеклянным крючком быстро набрасыва</w:t>
      </w:r>
      <w:r>
        <w:rPr>
          <w:rFonts w:ascii="Times New Roman" w:eastAsia="Times New Roman" w:hAnsi="Times New Roman" w:cs="Times New Roman"/>
          <w:sz w:val="18"/>
          <w:szCs w:val="16"/>
        </w:rPr>
        <w:softHyphen/>
        <w:t>ют седалищный нерв таким образом, чтобы он одновре</w:t>
      </w:r>
      <w:r>
        <w:rPr>
          <w:rFonts w:ascii="Times New Roman" w:eastAsia="Times New Roman" w:hAnsi="Times New Roman" w:cs="Times New Roman"/>
          <w:sz w:val="18"/>
          <w:szCs w:val="16"/>
        </w:rPr>
        <w:softHyphen/>
        <w:t>менно коснулся поврежденной и неповрежденной поверх</w:t>
      </w:r>
      <w:r>
        <w:rPr>
          <w:rFonts w:ascii="Times New Roman" w:eastAsia="Times New Roman" w:hAnsi="Times New Roman" w:cs="Times New Roman"/>
          <w:sz w:val="18"/>
          <w:szCs w:val="16"/>
        </w:rPr>
        <w:softHyphen/>
        <w:t xml:space="preserve">ности мышцы. </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Опишите и объясните наблюдаемые явления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nil"/>
              <w:left w:val="nil"/>
              <w:bottom w:val="single" w:sz="4" w:space="0" w:color="auto"/>
              <w:right w:val="nil"/>
            </w:tcBorders>
            <w:hideMark/>
          </w:tcPr>
          <w:p w:rsidR="00884C82" w:rsidRDefault="00884C82">
            <w:pPr>
              <w:spacing w:after="0" w:line="240" w:lineRule="auto"/>
              <w:ind w:left="34"/>
              <w:rPr>
                <w:rFonts w:ascii="Times New Roman" w:eastAsia="Times New Roman" w:hAnsi="Times New Roman" w:cs="Times New Roman"/>
                <w:sz w:val="20"/>
                <w:szCs w:val="18"/>
              </w:rPr>
            </w:pPr>
            <w:r>
              <w:rPr>
                <w:rFonts w:ascii="Times New Roman" w:eastAsia="Times New Roman" w:hAnsi="Times New Roman" w:cs="Times New Roman"/>
                <w:sz w:val="18"/>
                <w:szCs w:val="16"/>
              </w:rPr>
              <w:t xml:space="preserve">ВЫВОД: </w:t>
            </w: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884C82" w:rsidRDefault="00884C82" w:rsidP="00884C82">
      <w:pPr>
        <w:shd w:val="clear" w:color="auto" w:fill="FFFFFF"/>
        <w:spacing w:after="0" w:line="240" w:lineRule="auto"/>
        <w:ind w:right="-2"/>
        <w:jc w:val="both"/>
        <w:rPr>
          <w:rFonts w:ascii="Times New Roman" w:eastAsia="Times New Roman" w:hAnsi="Times New Roman" w:cs="Times New Roman"/>
          <w:b/>
          <w:sz w:val="18"/>
          <w:szCs w:val="16"/>
        </w:rPr>
      </w:pPr>
      <w:r>
        <w:rPr>
          <w:rFonts w:ascii="Times New Roman" w:eastAsia="Times New Roman" w:hAnsi="Times New Roman" w:cs="Times New Roman"/>
          <w:b/>
          <w:sz w:val="18"/>
          <w:szCs w:val="16"/>
        </w:rPr>
        <w:t>Работа №3 Демонстрация потенциалов повреждения</w:t>
      </w:r>
    </w:p>
    <w:p w:rsidR="00884C82" w:rsidRDefault="00884C82" w:rsidP="00884C82">
      <w:pPr>
        <w:shd w:val="clear" w:color="auto" w:fill="FFFFFF"/>
        <w:spacing w:after="0" w:line="240" w:lineRule="auto"/>
        <w:ind w:left="10" w:right="-2" w:firstLine="317"/>
        <w:jc w:val="both"/>
        <w:rPr>
          <w:rFonts w:ascii="Times New Roman" w:eastAsia="Times New Roman" w:hAnsi="Times New Roman" w:cs="Times New Roman"/>
          <w:sz w:val="18"/>
          <w:szCs w:val="16"/>
        </w:rPr>
      </w:pPr>
      <w:r>
        <w:rPr>
          <w:rFonts w:ascii="Times New Roman" w:eastAsia="Times New Roman" w:hAnsi="Times New Roman" w:cs="Times New Roman"/>
          <w:sz w:val="18"/>
          <w:szCs w:val="16"/>
        </w:rPr>
        <w:t>Цель: ознакомиться с биоэлектрическими явлениями.</w:t>
      </w:r>
    </w:p>
    <w:p w:rsidR="00884C82" w:rsidRDefault="00884C82" w:rsidP="00884C82">
      <w:pPr>
        <w:shd w:val="clear" w:color="auto" w:fill="FFFFFF"/>
        <w:spacing w:after="0" w:line="211" w:lineRule="exact"/>
        <w:ind w:left="5" w:right="-2" w:firstLine="322"/>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Оборудование</w:t>
      </w:r>
      <w:r>
        <w:rPr>
          <w:rFonts w:ascii="Times New Roman" w:eastAsia="Times New Roman" w:hAnsi="Times New Roman" w:cs="Times New Roman"/>
          <w:sz w:val="18"/>
          <w:szCs w:val="16"/>
        </w:rPr>
        <w:t xml:space="preserve">: гальванометр, ванночка для препарата, лоток, набор </w:t>
      </w:r>
      <w:proofErr w:type="spellStart"/>
      <w:r>
        <w:rPr>
          <w:rFonts w:ascii="Times New Roman" w:eastAsia="Times New Roman" w:hAnsi="Times New Roman" w:cs="Times New Roman"/>
          <w:sz w:val="18"/>
          <w:szCs w:val="16"/>
        </w:rPr>
        <w:t>препаровальных</w:t>
      </w:r>
      <w:proofErr w:type="spellEnd"/>
      <w:r>
        <w:rPr>
          <w:rFonts w:ascii="Times New Roman" w:eastAsia="Times New Roman" w:hAnsi="Times New Roman" w:cs="Times New Roman"/>
          <w:sz w:val="18"/>
          <w:szCs w:val="16"/>
        </w:rPr>
        <w:t xml:space="preserve"> инструментов, марлевые салфетки, раствор </w:t>
      </w:r>
      <w:proofErr w:type="spellStart"/>
      <w:r>
        <w:rPr>
          <w:rFonts w:ascii="Times New Roman" w:eastAsia="Times New Roman" w:hAnsi="Times New Roman" w:cs="Times New Roman"/>
          <w:sz w:val="18"/>
          <w:szCs w:val="16"/>
        </w:rPr>
        <w:t>Рингера</w:t>
      </w:r>
      <w:proofErr w:type="spellEnd"/>
      <w:r>
        <w:rPr>
          <w:rFonts w:ascii="Times New Roman" w:eastAsia="Times New Roman" w:hAnsi="Times New Roman" w:cs="Times New Roman"/>
          <w:sz w:val="18"/>
          <w:szCs w:val="16"/>
        </w:rPr>
        <w:t>.</w:t>
      </w:r>
    </w:p>
    <w:p w:rsidR="00884C82" w:rsidRDefault="00884C82" w:rsidP="00884C82">
      <w:pPr>
        <w:shd w:val="clear" w:color="auto" w:fill="FFFFFF"/>
        <w:spacing w:after="0" w:line="211" w:lineRule="exact"/>
        <w:ind w:left="14" w:right="-2" w:firstLine="331"/>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Объект исследования</w:t>
      </w:r>
      <w:r>
        <w:rPr>
          <w:rFonts w:ascii="Times New Roman" w:eastAsia="Times New Roman" w:hAnsi="Times New Roman" w:cs="Times New Roman"/>
          <w:sz w:val="18"/>
          <w:szCs w:val="16"/>
        </w:rPr>
        <w:t>: лягушка.</w:t>
      </w:r>
    </w:p>
    <w:p w:rsidR="00884C82" w:rsidRDefault="00884C82" w:rsidP="00884C82">
      <w:pPr>
        <w:spacing w:after="0" w:line="240" w:lineRule="auto"/>
        <w:ind w:right="-2" w:firstLine="345"/>
        <w:jc w:val="both"/>
        <w:rPr>
          <w:rFonts w:ascii="Times New Roman" w:eastAsia="Times New Roman" w:hAnsi="Times New Roman" w:cs="Times New Roman"/>
          <w:sz w:val="18"/>
          <w:szCs w:val="16"/>
        </w:rPr>
      </w:pPr>
      <w:r>
        <w:rPr>
          <w:rFonts w:ascii="Times New Roman" w:eastAsia="Times New Roman" w:hAnsi="Times New Roman" w:cs="Times New Roman"/>
          <w:i/>
          <w:sz w:val="18"/>
          <w:szCs w:val="16"/>
        </w:rPr>
        <w:t>Ход работы:</w:t>
      </w:r>
      <w:r>
        <w:rPr>
          <w:rFonts w:ascii="Times New Roman" w:eastAsia="Times New Roman" w:hAnsi="Times New Roman" w:cs="Times New Roman"/>
          <w:sz w:val="18"/>
          <w:szCs w:val="16"/>
        </w:rPr>
        <w:t xml:space="preserve"> Готовят препарат задней лапки ля</w:t>
      </w:r>
      <w:r>
        <w:rPr>
          <w:rFonts w:ascii="Times New Roman" w:eastAsia="Times New Roman" w:hAnsi="Times New Roman" w:cs="Times New Roman"/>
          <w:sz w:val="18"/>
          <w:szCs w:val="16"/>
        </w:rPr>
        <w:softHyphen/>
        <w:t>гушки. Прикладывают один электрод гальванометра на поврежденную поверхность мышцы, а другой – на неповрежденную.</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sz w:val="18"/>
          <w:szCs w:val="16"/>
        </w:rPr>
      </w:pPr>
      <w:r>
        <w:rPr>
          <w:rFonts w:ascii="Times New Roman" w:eastAsia="Times New Roman" w:hAnsi="Times New Roman" w:cs="Times New Roman"/>
          <w:sz w:val="18"/>
          <w:szCs w:val="16"/>
        </w:rPr>
        <w:t xml:space="preserve">Опишите и объясните наблюдаемые явления </w:t>
      </w:r>
    </w:p>
    <w:p w:rsidR="00884C82" w:rsidRDefault="00884C82" w:rsidP="00884C82">
      <w:pPr>
        <w:shd w:val="clear" w:color="auto" w:fill="FFFFFF"/>
        <w:spacing w:after="0" w:line="240" w:lineRule="auto"/>
        <w:ind w:left="10" w:right="-2" w:firstLine="317"/>
        <w:rPr>
          <w:rFonts w:ascii="Times New Roman" w:eastAsia="Times New Roman" w:hAnsi="Times New Roman" w:cs="Times New Roman"/>
          <w:b/>
          <w:sz w:val="32"/>
          <w:szCs w:val="28"/>
        </w:rPr>
      </w:pPr>
      <w:r>
        <w:rPr>
          <w:rFonts w:ascii="Times New Roman" w:eastAsia="Times New Roman" w:hAnsi="Times New Roman" w:cs="Times New Roman"/>
          <w:sz w:val="18"/>
          <w:szCs w:val="16"/>
        </w:rPr>
        <w:t xml:space="preserve">ВЫВОД: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3"/>
      </w:tblGrid>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r w:rsidR="00884C82" w:rsidTr="00884C82">
        <w:trPr>
          <w:trHeight w:val="291"/>
        </w:trPr>
        <w:tc>
          <w:tcPr>
            <w:tcW w:w="10063"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20"/>
                <w:szCs w:val="18"/>
              </w:rPr>
            </w:pPr>
          </w:p>
        </w:tc>
      </w:tr>
    </w:tbl>
    <w:p w:rsidR="00884C82" w:rsidRDefault="00884C82" w:rsidP="00884C82">
      <w:pPr>
        <w:spacing w:after="0" w:line="240" w:lineRule="auto"/>
        <w:ind w:left="6804"/>
        <w:rPr>
          <w:rFonts w:ascii="Times New Roman" w:eastAsia="Times New Roman" w:hAnsi="Times New Roman" w:cs="Times New Roman"/>
          <w:sz w:val="32"/>
          <w:szCs w:val="28"/>
        </w:rPr>
      </w:pPr>
    </w:p>
    <w:p w:rsidR="00884C82" w:rsidRDefault="00884C82" w:rsidP="00884C82">
      <w:pPr>
        <w:spacing w:after="0" w:line="240" w:lineRule="auto"/>
        <w:rPr>
          <w:rFonts w:ascii="Times New Roman" w:eastAsia="Times New Roman" w:hAnsi="Times New Roman" w:cs="Times New Roman"/>
          <w:sz w:val="16"/>
          <w:szCs w:val="16"/>
        </w:rPr>
        <w:sectPr w:rsidR="00884C82" w:rsidSect="00884C82">
          <w:type w:val="continuous"/>
          <w:pgSz w:w="11906" w:h="16838"/>
          <w:pgMar w:top="709" w:right="850" w:bottom="1134" w:left="851" w:header="708" w:footer="708" w:gutter="0"/>
          <w:cols w:space="720"/>
        </w:sectPr>
      </w:pPr>
    </w:p>
    <w:p w:rsidR="00D47E26" w:rsidRPr="00D47E26" w:rsidRDefault="00D47E26" w:rsidP="00D47E26">
      <w:pPr>
        <w:rPr>
          <w:rFonts w:ascii="Times New Roman" w:eastAsia="Times New Roman" w:hAnsi="Times New Roman" w:cs="Times New Roman"/>
          <w:b/>
          <w:sz w:val="32"/>
          <w:szCs w:val="24"/>
        </w:rPr>
      </w:pPr>
    </w:p>
    <w:p w:rsidR="00D47E26" w:rsidRPr="0048082F"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48082F">
        <w:rPr>
          <w:rFonts w:ascii="Times New Roman" w:eastAsia="Times New Roman" w:hAnsi="Times New Roman" w:cs="Times New Roman"/>
          <w:b/>
          <w:sz w:val="24"/>
          <w:szCs w:val="24"/>
        </w:rPr>
        <w:t xml:space="preserve">ЗАНЯТИЕ №4: Молекулярные механизмы межклеточного взаимодействия. </w:t>
      </w:r>
      <w:r w:rsidR="00760DC8" w:rsidRPr="007F2579">
        <w:rPr>
          <w:rFonts w:ascii="Times New Roman" w:eastAsia="Times New Roman" w:hAnsi="Times New Roman" w:cs="Times New Roman"/>
          <w:b/>
          <w:color w:val="FF0000"/>
          <w:sz w:val="28"/>
          <w:szCs w:val="32"/>
          <w:u w:val="single"/>
        </w:rPr>
        <w:t>Рубежный контроль.</w:t>
      </w:r>
    </w:p>
    <w:p w:rsidR="0048082F" w:rsidRPr="009765AE" w:rsidRDefault="0048082F" w:rsidP="0048082F">
      <w:pPr>
        <w:spacing w:after="120" w:line="240" w:lineRule="auto"/>
        <w:ind w:left="360" w:right="-82"/>
        <w:jc w:val="both"/>
        <w:rPr>
          <w:rFonts w:ascii="Times New Roman" w:eastAsia="Times New Roman" w:hAnsi="Times New Roman" w:cs="Times New Roman"/>
          <w:b/>
          <w:sz w:val="28"/>
          <w:szCs w:val="28"/>
        </w:rPr>
      </w:pPr>
      <w:r w:rsidRPr="009765AE">
        <w:rPr>
          <w:rFonts w:ascii="Times New Roman" w:eastAsia="Times New Roman" w:hAnsi="Times New Roman" w:cs="Times New Roman"/>
          <w:b/>
          <w:sz w:val="28"/>
          <w:szCs w:val="28"/>
        </w:rPr>
        <w:t>Вопросы для подготовки</w:t>
      </w:r>
    </w:p>
    <w:p w:rsidR="0048082F" w:rsidRPr="009765AE" w:rsidRDefault="0048082F" w:rsidP="00114AA5">
      <w:pPr>
        <w:numPr>
          <w:ilvl w:val="0"/>
          <w:numId w:val="8"/>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Раздражимость, возбудимость и общие свойства возбудимых тканей, их биофизические основы и физиологическое значение.</w:t>
      </w:r>
    </w:p>
    <w:p w:rsidR="0048082F" w:rsidRDefault="0048082F" w:rsidP="00114AA5">
      <w:pPr>
        <w:numPr>
          <w:ilvl w:val="0"/>
          <w:numId w:val="8"/>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Понятие о регуляции. Значение межклеточного взаимодействия для жизнедеятельности организма.</w:t>
      </w:r>
    </w:p>
    <w:p w:rsidR="004E70FD" w:rsidRDefault="004E70FD" w:rsidP="00114AA5">
      <w:pPr>
        <w:numPr>
          <w:ilvl w:val="0"/>
          <w:numId w:val="8"/>
        </w:numPr>
        <w:spacing w:after="0" w:line="240" w:lineRule="auto"/>
        <w:ind w:right="-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Основные механизмы регуляции функции. Понятие о рефлексе, условия его формирования. Основные элементы рефлекторного пути.</w:t>
      </w:r>
    </w:p>
    <w:p w:rsidR="004E70FD" w:rsidRDefault="004E70FD" w:rsidP="00114AA5">
      <w:pPr>
        <w:numPr>
          <w:ilvl w:val="0"/>
          <w:numId w:val="8"/>
        </w:numPr>
        <w:spacing w:after="0" w:line="240" w:lineRule="auto"/>
        <w:ind w:right="-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Понятие о гуморальной регуляции, факторы гуморальной регуляции. Понятие о сигнальной молекуле.</w:t>
      </w:r>
    </w:p>
    <w:p w:rsidR="00C23DF8" w:rsidRPr="009765AE" w:rsidRDefault="00C23DF8" w:rsidP="00114AA5">
      <w:pPr>
        <w:numPr>
          <w:ilvl w:val="0"/>
          <w:numId w:val="8"/>
        </w:numPr>
        <w:spacing w:after="0" w:line="240" w:lineRule="auto"/>
        <w:ind w:right="-1"/>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Сравнительная характеристика гуморальной и нервной регуляции.</w:t>
      </w:r>
    </w:p>
    <w:p w:rsidR="0048082F" w:rsidRPr="009765AE" w:rsidRDefault="0048082F" w:rsidP="00114AA5">
      <w:pPr>
        <w:numPr>
          <w:ilvl w:val="0"/>
          <w:numId w:val="8"/>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Основные пути межклеточного взаимодействия и способы передачи сигнальных молекул в межклеточном пространстве.</w:t>
      </w:r>
    </w:p>
    <w:p w:rsidR="0048082F" w:rsidRPr="009765AE" w:rsidRDefault="0048082F" w:rsidP="00114AA5">
      <w:pPr>
        <w:numPr>
          <w:ilvl w:val="0"/>
          <w:numId w:val="8"/>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Клеточные рецепторы: определение, строение и свойства. Классификация клеточных рецепторов (по локализации и механизмам трансдукции). Регуляции количества клеточных рецепторов (</w:t>
      </w:r>
      <w:proofErr w:type="spellStart"/>
      <w:r w:rsidRPr="009765AE">
        <w:rPr>
          <w:rFonts w:ascii="Times New Roman" w:eastAsia="Calibri" w:hAnsi="Times New Roman" w:cs="Times New Roman"/>
          <w:sz w:val="28"/>
          <w:szCs w:val="28"/>
          <w:lang w:eastAsia="en-US"/>
        </w:rPr>
        <w:t>up</w:t>
      </w:r>
      <w:proofErr w:type="spellEnd"/>
      <w:r w:rsidRPr="009765AE">
        <w:rPr>
          <w:rFonts w:ascii="Times New Roman" w:eastAsia="Calibri" w:hAnsi="Times New Roman" w:cs="Times New Roman"/>
          <w:sz w:val="28"/>
          <w:szCs w:val="28"/>
          <w:lang w:eastAsia="en-US"/>
        </w:rPr>
        <w:t xml:space="preserve">- и </w:t>
      </w:r>
      <w:proofErr w:type="spellStart"/>
      <w:r w:rsidRPr="009765AE">
        <w:rPr>
          <w:rFonts w:ascii="Times New Roman" w:eastAsia="Calibri" w:hAnsi="Times New Roman" w:cs="Times New Roman"/>
          <w:sz w:val="28"/>
          <w:szCs w:val="28"/>
          <w:lang w:eastAsia="en-US"/>
        </w:rPr>
        <w:t>down-regulation</w:t>
      </w:r>
      <w:proofErr w:type="spellEnd"/>
      <w:r w:rsidRPr="009765AE">
        <w:rPr>
          <w:rFonts w:ascii="Times New Roman" w:eastAsia="Calibri" w:hAnsi="Times New Roman" w:cs="Times New Roman"/>
          <w:sz w:val="28"/>
          <w:szCs w:val="28"/>
          <w:lang w:eastAsia="en-US"/>
        </w:rPr>
        <w:t xml:space="preserve">). </w:t>
      </w:r>
    </w:p>
    <w:p w:rsidR="0048082F" w:rsidRPr="009765AE" w:rsidRDefault="0048082F" w:rsidP="00114AA5">
      <w:pPr>
        <w:numPr>
          <w:ilvl w:val="0"/>
          <w:numId w:val="8"/>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Молекулы миметики. Понятие об агонистах и антагонистах.</w:t>
      </w:r>
    </w:p>
    <w:p w:rsidR="0048082F" w:rsidRPr="009765AE" w:rsidRDefault="0048082F" w:rsidP="00114AA5">
      <w:pPr>
        <w:numPr>
          <w:ilvl w:val="0"/>
          <w:numId w:val="8"/>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t xml:space="preserve">Понятие о первичных и вторичных посредниках. Механизмы внутриклеточной передачи информации (вторичные посредники и </w:t>
      </w:r>
      <w:proofErr w:type="spellStart"/>
      <w:r w:rsidRPr="009765AE">
        <w:rPr>
          <w:rFonts w:ascii="Times New Roman" w:eastAsia="Calibri" w:hAnsi="Times New Roman" w:cs="Times New Roman"/>
          <w:sz w:val="28"/>
          <w:szCs w:val="28"/>
          <w:lang w:eastAsia="en-US"/>
        </w:rPr>
        <w:t>фосфорилирование</w:t>
      </w:r>
      <w:proofErr w:type="spellEnd"/>
      <w:r w:rsidRPr="009765AE">
        <w:rPr>
          <w:rFonts w:ascii="Times New Roman" w:eastAsia="Calibri" w:hAnsi="Times New Roman" w:cs="Times New Roman"/>
          <w:sz w:val="28"/>
          <w:szCs w:val="28"/>
          <w:lang w:eastAsia="en-US"/>
        </w:rPr>
        <w:t xml:space="preserve"> белков). </w:t>
      </w:r>
    </w:p>
    <w:p w:rsidR="0048082F" w:rsidRPr="009765AE" w:rsidRDefault="0048082F" w:rsidP="00114AA5">
      <w:pPr>
        <w:numPr>
          <w:ilvl w:val="0"/>
          <w:numId w:val="8"/>
        </w:numPr>
        <w:spacing w:after="0" w:line="240" w:lineRule="auto"/>
        <w:ind w:right="-1"/>
        <w:jc w:val="both"/>
        <w:rPr>
          <w:rFonts w:ascii="Times New Roman" w:eastAsia="Calibri" w:hAnsi="Times New Roman" w:cs="Times New Roman"/>
          <w:sz w:val="28"/>
          <w:szCs w:val="28"/>
          <w:lang w:eastAsia="en-US"/>
        </w:rPr>
      </w:pPr>
      <w:r w:rsidRPr="009765AE">
        <w:rPr>
          <w:rFonts w:ascii="Times New Roman" w:eastAsia="Calibri" w:hAnsi="Times New Roman" w:cs="Times New Roman"/>
          <w:sz w:val="28"/>
          <w:szCs w:val="28"/>
          <w:lang w:eastAsia="en-US"/>
        </w:rPr>
        <w:lastRenderedPageBreak/>
        <w:t>Основные системы вторичных посредников (Са</w:t>
      </w:r>
      <w:r w:rsidRPr="009765AE">
        <w:rPr>
          <w:rFonts w:ascii="Times New Roman" w:eastAsia="Calibri" w:hAnsi="Times New Roman" w:cs="Times New Roman"/>
          <w:sz w:val="28"/>
          <w:szCs w:val="28"/>
          <w:vertAlign w:val="superscript"/>
          <w:lang w:eastAsia="en-US"/>
        </w:rPr>
        <w:t>2+</w:t>
      </w:r>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цАМФ</w:t>
      </w:r>
      <w:proofErr w:type="spellEnd"/>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фосфоинозитиды</w:t>
      </w:r>
      <w:proofErr w:type="spellEnd"/>
      <w:r w:rsidRPr="009765AE">
        <w:rPr>
          <w:rFonts w:ascii="Times New Roman" w:eastAsia="Calibri" w:hAnsi="Times New Roman" w:cs="Times New Roman"/>
          <w:sz w:val="28"/>
          <w:szCs w:val="28"/>
          <w:lang w:eastAsia="en-US"/>
        </w:rPr>
        <w:t xml:space="preserve">, </w:t>
      </w:r>
      <w:proofErr w:type="spellStart"/>
      <w:r w:rsidRPr="009765AE">
        <w:rPr>
          <w:rFonts w:ascii="Times New Roman" w:eastAsia="Calibri" w:hAnsi="Times New Roman" w:cs="Times New Roman"/>
          <w:sz w:val="28"/>
          <w:szCs w:val="28"/>
          <w:lang w:eastAsia="en-US"/>
        </w:rPr>
        <w:t>эйкозаноиды</w:t>
      </w:r>
      <w:proofErr w:type="spellEnd"/>
      <w:r w:rsidRPr="009765AE">
        <w:rPr>
          <w:rFonts w:ascii="Times New Roman" w:eastAsia="Calibri" w:hAnsi="Times New Roman" w:cs="Times New Roman"/>
          <w:sz w:val="28"/>
          <w:szCs w:val="28"/>
          <w:lang w:eastAsia="en-US"/>
        </w:rPr>
        <w:t>). Каскадный механизм усиления сигнала.</w:t>
      </w:r>
    </w:p>
    <w:p w:rsidR="0048082F" w:rsidRPr="0048082F" w:rsidRDefault="0048082F" w:rsidP="0048082F">
      <w:pPr>
        <w:spacing w:after="120" w:line="240" w:lineRule="auto"/>
        <w:ind w:left="360" w:right="-82"/>
        <w:jc w:val="both"/>
        <w:rPr>
          <w:rFonts w:ascii="Times New Roman" w:eastAsia="Times New Roman" w:hAnsi="Times New Roman" w:cs="Times New Roman"/>
          <w:b/>
          <w:sz w:val="20"/>
          <w:szCs w:val="24"/>
        </w:rPr>
      </w:pPr>
    </w:p>
    <w:p w:rsidR="00F47E1D" w:rsidRDefault="00F47E1D" w:rsidP="00F47E1D">
      <w:pPr>
        <w:spacing w:after="120" w:line="240" w:lineRule="auto"/>
        <w:ind w:left="360" w:right="-82"/>
        <w:jc w:val="both"/>
        <w:rPr>
          <w:rFonts w:ascii="Times New Roman" w:eastAsia="Calibri" w:hAnsi="Times New Roman" w:cs="Times New Roman"/>
          <w:b/>
          <w:sz w:val="18"/>
          <w:szCs w:val="24"/>
          <w:lang w:eastAsia="en-US"/>
        </w:rPr>
      </w:pPr>
      <w:r w:rsidRPr="0048082F">
        <w:rPr>
          <w:rFonts w:ascii="Times New Roman" w:eastAsia="Calibri" w:hAnsi="Times New Roman" w:cs="Times New Roman"/>
          <w:b/>
          <w:sz w:val="18"/>
          <w:szCs w:val="24"/>
          <w:lang w:eastAsia="en-US"/>
        </w:rPr>
        <w:t>ДОМАШНЕЕ ЗАДАНИЕ:</w:t>
      </w: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«регуляция».</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4E70FD" w:rsidRPr="004E70FD" w:rsidRDefault="004E70FD" w:rsidP="004E70FD">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Перечислите основные механизмы регуляции функции.</w:t>
      </w:r>
    </w:p>
    <w:p w:rsidR="004E70FD" w:rsidRPr="003F69C2" w:rsidRDefault="004E70FD" w:rsidP="004E70FD">
      <w:pPr>
        <w:ind w:left="927" w:right="-1"/>
        <w:jc w:val="both"/>
        <w:rPr>
          <w:sz w:val="20"/>
          <w:szCs w:val="20"/>
        </w:rPr>
      </w:pPr>
      <w:r w:rsidRPr="003F69C2">
        <w:rPr>
          <w:sz w:val="20"/>
          <w:szCs w:val="20"/>
        </w:rPr>
        <w:t>1. ________________________</w:t>
      </w:r>
    </w:p>
    <w:p w:rsidR="004E70FD" w:rsidRPr="003F69C2" w:rsidRDefault="004E70FD" w:rsidP="004E70FD">
      <w:pPr>
        <w:ind w:left="927" w:right="-1"/>
        <w:jc w:val="both"/>
        <w:rPr>
          <w:sz w:val="20"/>
          <w:szCs w:val="20"/>
        </w:rPr>
      </w:pPr>
      <w:r w:rsidRPr="003F69C2">
        <w:rPr>
          <w:sz w:val="20"/>
          <w:szCs w:val="20"/>
        </w:rPr>
        <w:t>2. ________________________</w:t>
      </w:r>
    </w:p>
    <w:p w:rsidR="004E70FD" w:rsidRPr="003F69C2" w:rsidRDefault="004E70FD" w:rsidP="004E70FD">
      <w:pPr>
        <w:ind w:left="927" w:right="-1"/>
        <w:jc w:val="both"/>
        <w:rPr>
          <w:sz w:val="20"/>
          <w:szCs w:val="20"/>
        </w:rPr>
      </w:pPr>
      <w:r w:rsidRPr="003F69C2">
        <w:rPr>
          <w:sz w:val="20"/>
          <w:szCs w:val="20"/>
        </w:rPr>
        <w:t>3. ________________________</w:t>
      </w:r>
    </w:p>
    <w:p w:rsidR="004E70FD" w:rsidRPr="004E70FD" w:rsidRDefault="004E70FD" w:rsidP="004E70FD">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 xml:space="preserve"> Дать определение гуморального механизма регуляции.</w:t>
      </w:r>
    </w:p>
    <w:p w:rsidR="004E70FD" w:rsidRPr="004E70FD" w:rsidRDefault="004E70FD" w:rsidP="004E70FD">
      <w:pPr>
        <w:tabs>
          <w:tab w:val="left" w:pos="142"/>
        </w:tabs>
        <w:spacing w:after="0" w:line="240" w:lineRule="auto"/>
        <w:ind w:left="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Гуморальный механизм регуляции это</w:t>
      </w:r>
    </w:p>
    <w:p w:rsidR="004E70FD" w:rsidRPr="003F69C2" w:rsidRDefault="004E70FD" w:rsidP="004E70FD">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w:t>
      </w:r>
    </w:p>
    <w:p w:rsidR="004E70FD" w:rsidRPr="004E70FD" w:rsidRDefault="004E70FD" w:rsidP="004E70FD">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 xml:space="preserve"> Дать сравнительную характеристику нервного и гуморального механизмов регуляции</w:t>
      </w:r>
    </w:p>
    <w:tbl>
      <w:tblPr>
        <w:tblStyle w:val="ac"/>
        <w:tblW w:w="0" w:type="auto"/>
        <w:tblInd w:w="927" w:type="dxa"/>
        <w:tblLook w:val="04A0" w:firstRow="1" w:lastRow="0" w:firstColumn="1" w:lastColumn="0" w:noHBand="0" w:noVBand="1"/>
      </w:tblPr>
      <w:tblGrid>
        <w:gridCol w:w="3101"/>
        <w:gridCol w:w="3090"/>
        <w:gridCol w:w="3077"/>
      </w:tblGrid>
      <w:tr w:rsidR="004E70FD" w:rsidRPr="003F69C2" w:rsidTr="00887492">
        <w:tc>
          <w:tcPr>
            <w:tcW w:w="3190" w:type="dxa"/>
          </w:tcPr>
          <w:p w:rsidR="004E70FD" w:rsidRPr="003F69C2" w:rsidRDefault="004E70FD" w:rsidP="00887492">
            <w:pPr>
              <w:ind w:right="-1"/>
              <w:jc w:val="both"/>
            </w:pPr>
            <w:r w:rsidRPr="003F69C2">
              <w:t>характеристика</w:t>
            </w:r>
          </w:p>
        </w:tc>
        <w:tc>
          <w:tcPr>
            <w:tcW w:w="3190" w:type="dxa"/>
          </w:tcPr>
          <w:p w:rsidR="004E70FD" w:rsidRPr="003F69C2" w:rsidRDefault="004E70FD" w:rsidP="00887492">
            <w:pPr>
              <w:ind w:right="-1"/>
              <w:jc w:val="both"/>
            </w:pPr>
            <w:r w:rsidRPr="003F69C2">
              <w:t>гуморальный механизм регуляции</w:t>
            </w:r>
          </w:p>
        </w:tc>
        <w:tc>
          <w:tcPr>
            <w:tcW w:w="3191" w:type="dxa"/>
          </w:tcPr>
          <w:p w:rsidR="004E70FD" w:rsidRPr="003F69C2" w:rsidRDefault="004E70FD" w:rsidP="00887492">
            <w:pPr>
              <w:ind w:right="-1"/>
              <w:jc w:val="both"/>
            </w:pPr>
            <w:r w:rsidRPr="003F69C2">
              <w:t>нервный механизм регуляции</w:t>
            </w:r>
          </w:p>
        </w:tc>
      </w:tr>
      <w:tr w:rsidR="004E70FD" w:rsidRPr="003F69C2" w:rsidTr="00887492">
        <w:tc>
          <w:tcPr>
            <w:tcW w:w="3190" w:type="dxa"/>
          </w:tcPr>
          <w:p w:rsidR="004E70FD" w:rsidRPr="003F69C2" w:rsidRDefault="004E70FD" w:rsidP="00887492">
            <w:pPr>
              <w:ind w:right="-1"/>
              <w:jc w:val="both"/>
            </w:pPr>
            <w:r w:rsidRPr="003F69C2">
              <w:t>по скорости</w:t>
            </w:r>
          </w:p>
        </w:tc>
        <w:tc>
          <w:tcPr>
            <w:tcW w:w="3190" w:type="dxa"/>
          </w:tcPr>
          <w:p w:rsidR="004E70FD" w:rsidRPr="003F69C2" w:rsidRDefault="004E70FD" w:rsidP="00887492">
            <w:pPr>
              <w:ind w:right="-1"/>
              <w:jc w:val="both"/>
            </w:pPr>
          </w:p>
        </w:tc>
        <w:tc>
          <w:tcPr>
            <w:tcW w:w="3191" w:type="dxa"/>
          </w:tcPr>
          <w:p w:rsidR="004E70FD" w:rsidRPr="003F69C2" w:rsidRDefault="004E70FD" w:rsidP="00887492">
            <w:pPr>
              <w:ind w:right="-1"/>
              <w:jc w:val="both"/>
            </w:pPr>
          </w:p>
        </w:tc>
      </w:tr>
      <w:tr w:rsidR="004E70FD" w:rsidRPr="003F69C2" w:rsidTr="00887492">
        <w:tc>
          <w:tcPr>
            <w:tcW w:w="3190" w:type="dxa"/>
          </w:tcPr>
          <w:p w:rsidR="004E70FD" w:rsidRPr="003F69C2" w:rsidRDefault="004E70FD" w:rsidP="00887492">
            <w:pPr>
              <w:ind w:right="-1"/>
              <w:jc w:val="both"/>
            </w:pPr>
            <w:r w:rsidRPr="003F69C2">
              <w:t>по длительности</w:t>
            </w:r>
          </w:p>
        </w:tc>
        <w:tc>
          <w:tcPr>
            <w:tcW w:w="3190" w:type="dxa"/>
          </w:tcPr>
          <w:p w:rsidR="004E70FD" w:rsidRPr="003F69C2" w:rsidRDefault="004E70FD" w:rsidP="00887492">
            <w:pPr>
              <w:ind w:right="-1"/>
              <w:jc w:val="both"/>
            </w:pPr>
          </w:p>
        </w:tc>
        <w:tc>
          <w:tcPr>
            <w:tcW w:w="3191" w:type="dxa"/>
          </w:tcPr>
          <w:p w:rsidR="004E70FD" w:rsidRPr="003F69C2" w:rsidRDefault="004E70FD" w:rsidP="00887492">
            <w:pPr>
              <w:ind w:right="-1"/>
              <w:jc w:val="both"/>
            </w:pPr>
          </w:p>
        </w:tc>
      </w:tr>
      <w:tr w:rsidR="004E70FD" w:rsidRPr="003F69C2" w:rsidTr="00887492">
        <w:tc>
          <w:tcPr>
            <w:tcW w:w="3190" w:type="dxa"/>
          </w:tcPr>
          <w:p w:rsidR="004E70FD" w:rsidRPr="003F69C2" w:rsidRDefault="004E70FD" w:rsidP="00887492">
            <w:pPr>
              <w:ind w:right="-1"/>
              <w:jc w:val="both"/>
            </w:pPr>
            <w:r w:rsidRPr="003F69C2">
              <w:t>по локальности</w:t>
            </w:r>
          </w:p>
        </w:tc>
        <w:tc>
          <w:tcPr>
            <w:tcW w:w="3190" w:type="dxa"/>
          </w:tcPr>
          <w:p w:rsidR="004E70FD" w:rsidRPr="003F69C2" w:rsidRDefault="004E70FD" w:rsidP="00887492">
            <w:pPr>
              <w:ind w:right="-1"/>
              <w:jc w:val="both"/>
            </w:pPr>
          </w:p>
        </w:tc>
        <w:tc>
          <w:tcPr>
            <w:tcW w:w="3191" w:type="dxa"/>
          </w:tcPr>
          <w:p w:rsidR="004E70FD" w:rsidRPr="003F69C2" w:rsidRDefault="004E70FD" w:rsidP="00887492">
            <w:pPr>
              <w:ind w:right="-1"/>
              <w:jc w:val="both"/>
            </w:pPr>
          </w:p>
        </w:tc>
      </w:tr>
    </w:tbl>
    <w:p w:rsidR="004E70FD" w:rsidRPr="003F69C2" w:rsidRDefault="004E70FD" w:rsidP="004E70FD">
      <w:pPr>
        <w:ind w:left="927" w:right="-1"/>
        <w:jc w:val="both"/>
        <w:rPr>
          <w:sz w:val="20"/>
          <w:szCs w:val="20"/>
        </w:rPr>
      </w:pPr>
    </w:p>
    <w:p w:rsidR="004E70FD" w:rsidRPr="004E70FD" w:rsidRDefault="004E70FD" w:rsidP="004E70FD">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4E70FD">
        <w:rPr>
          <w:rFonts w:ascii="Times New Roman" w:eastAsia="Calibri" w:hAnsi="Times New Roman" w:cs="Times New Roman"/>
          <w:sz w:val="24"/>
          <w:szCs w:val="24"/>
          <w:lang w:eastAsia="en-US"/>
        </w:rPr>
        <w:t xml:space="preserve"> Перечислите основные группы факторов гуморальной регуляции</w:t>
      </w:r>
    </w:p>
    <w:p w:rsidR="004E70FD" w:rsidRPr="008924C5" w:rsidRDefault="004E70FD" w:rsidP="004E70FD">
      <w:pPr>
        <w:ind w:left="927" w:right="-1"/>
        <w:jc w:val="both"/>
        <w:rPr>
          <w:rFonts w:ascii="Times New Roman" w:hAnsi="Times New Roman" w:cs="Times New Roman"/>
          <w:sz w:val="24"/>
          <w:szCs w:val="24"/>
        </w:rPr>
      </w:pPr>
      <w:r w:rsidRPr="008924C5">
        <w:rPr>
          <w:rFonts w:ascii="Times New Roman" w:hAnsi="Times New Roman" w:cs="Times New Roman"/>
          <w:sz w:val="24"/>
          <w:szCs w:val="24"/>
        </w:rPr>
        <w:t>Факторы гуморальной регуляции (группы веществ, участвующие в гуморальной регуляции)</w:t>
      </w:r>
    </w:p>
    <w:p w:rsidR="004E70FD" w:rsidRPr="003F69C2" w:rsidRDefault="004E70FD" w:rsidP="004E70FD">
      <w:pPr>
        <w:ind w:left="927" w:right="-1"/>
        <w:jc w:val="both"/>
        <w:rPr>
          <w:sz w:val="20"/>
          <w:szCs w:val="20"/>
        </w:rPr>
      </w:pPr>
      <w:r w:rsidRPr="003F69C2">
        <w:rPr>
          <w:sz w:val="20"/>
          <w:szCs w:val="20"/>
        </w:rPr>
        <w:t>1. ________________________</w:t>
      </w:r>
    </w:p>
    <w:p w:rsidR="004E70FD" w:rsidRPr="003F69C2" w:rsidRDefault="004E70FD" w:rsidP="004E70FD">
      <w:pPr>
        <w:ind w:left="927" w:right="-1"/>
        <w:jc w:val="both"/>
        <w:rPr>
          <w:sz w:val="20"/>
          <w:szCs w:val="20"/>
        </w:rPr>
      </w:pPr>
      <w:r w:rsidRPr="003F69C2">
        <w:rPr>
          <w:sz w:val="20"/>
          <w:szCs w:val="20"/>
        </w:rPr>
        <w:t>2. ________________________</w:t>
      </w:r>
    </w:p>
    <w:p w:rsidR="004E70FD" w:rsidRPr="003F69C2" w:rsidRDefault="004E70FD" w:rsidP="004E70FD">
      <w:pPr>
        <w:ind w:left="927" w:right="-1"/>
        <w:jc w:val="both"/>
        <w:rPr>
          <w:sz w:val="20"/>
          <w:szCs w:val="20"/>
        </w:rPr>
      </w:pPr>
      <w:r w:rsidRPr="003F69C2">
        <w:rPr>
          <w:sz w:val="20"/>
          <w:szCs w:val="20"/>
        </w:rPr>
        <w:t>3. ________________________</w:t>
      </w:r>
    </w:p>
    <w:p w:rsidR="004E70FD" w:rsidRPr="003F69C2" w:rsidRDefault="004E70FD" w:rsidP="004E70FD">
      <w:pPr>
        <w:ind w:left="927" w:right="-1"/>
        <w:jc w:val="both"/>
        <w:rPr>
          <w:sz w:val="20"/>
          <w:szCs w:val="20"/>
        </w:rPr>
      </w:pPr>
      <w:r w:rsidRPr="003F69C2">
        <w:rPr>
          <w:sz w:val="20"/>
          <w:szCs w:val="20"/>
        </w:rPr>
        <w:t>4. ________________________</w:t>
      </w:r>
    </w:p>
    <w:p w:rsidR="004E70FD" w:rsidRPr="003F69C2" w:rsidRDefault="004E70FD" w:rsidP="004E70FD">
      <w:pPr>
        <w:ind w:left="927" w:right="-1"/>
        <w:jc w:val="both"/>
        <w:rPr>
          <w:sz w:val="20"/>
          <w:szCs w:val="20"/>
        </w:rPr>
      </w:pPr>
      <w:r w:rsidRPr="003F69C2">
        <w:rPr>
          <w:sz w:val="20"/>
          <w:szCs w:val="20"/>
        </w:rPr>
        <w:t>5. ________________________</w:t>
      </w:r>
    </w:p>
    <w:p w:rsidR="00D47E26"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Перечислите основные пути межклеточного взаимодействия и способы передачи сигнальных молекул в межклеточном пространстве.</w:t>
      </w:r>
    </w:p>
    <w:p w:rsidR="00C23DF8" w:rsidRPr="00C23DF8" w:rsidRDefault="00C23DF8" w:rsidP="00C23DF8">
      <w:pPr>
        <w:pStyle w:val="a3"/>
        <w:tabs>
          <w:tab w:val="left" w:pos="142"/>
        </w:tabs>
        <w:spacing w:after="0" w:line="240" w:lineRule="auto"/>
        <w:ind w:left="1068"/>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r w:rsidR="00C23DF8" w:rsidRPr="0068223E" w:rsidTr="00887492">
        <w:trPr>
          <w:trHeight w:val="296"/>
        </w:trPr>
        <w:tc>
          <w:tcPr>
            <w:tcW w:w="10348" w:type="dxa"/>
          </w:tcPr>
          <w:p w:rsidR="00C23DF8" w:rsidRPr="0068223E" w:rsidRDefault="00C23DF8" w:rsidP="00887492">
            <w:pPr>
              <w:spacing w:after="0" w:line="240" w:lineRule="auto"/>
              <w:ind w:left="34"/>
              <w:rPr>
                <w:rFonts w:ascii="Times New Roman" w:eastAsia="Times New Roman" w:hAnsi="Times New Roman" w:cs="Times New Roman"/>
                <w:sz w:val="24"/>
                <w:szCs w:val="24"/>
              </w:rPr>
            </w:pPr>
          </w:p>
        </w:tc>
      </w:tr>
    </w:tbl>
    <w:p w:rsidR="00C23DF8" w:rsidRDefault="00C23DF8" w:rsidP="00C23DF8">
      <w:pPr>
        <w:tabs>
          <w:tab w:val="left" w:pos="142"/>
        </w:tabs>
        <w:spacing w:after="0" w:line="240" w:lineRule="auto"/>
        <w:ind w:left="284"/>
        <w:rPr>
          <w:rFonts w:ascii="Times New Roman" w:eastAsia="Calibri" w:hAnsi="Times New Roman" w:cs="Times New Roman"/>
          <w:sz w:val="24"/>
          <w:szCs w:val="24"/>
          <w:lang w:eastAsia="en-US"/>
        </w:rPr>
      </w:pPr>
    </w:p>
    <w:p w:rsidR="00FE15C6" w:rsidRPr="00FE15C6" w:rsidRDefault="00FE15C6" w:rsidP="00FE15C6">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Понятие об </w:t>
      </w:r>
      <w:proofErr w:type="spellStart"/>
      <w:r w:rsidRPr="00FE15C6">
        <w:rPr>
          <w:rFonts w:ascii="Times New Roman" w:eastAsia="Calibri" w:hAnsi="Times New Roman" w:cs="Times New Roman"/>
          <w:sz w:val="24"/>
          <w:szCs w:val="24"/>
          <w:lang w:eastAsia="en-US"/>
        </w:rPr>
        <w:t>аутокринном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аутокринный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lastRenderedPageBreak/>
        <w:t>____________________________________________________________________________________________________________________________________________________________________________________________________________________________________________</w:t>
      </w:r>
    </w:p>
    <w:p w:rsidR="00FE15C6" w:rsidRPr="00FE15C6" w:rsidRDefault="00FE15C6" w:rsidP="00FE15C6">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 Понятие о </w:t>
      </w:r>
      <w:proofErr w:type="spellStart"/>
      <w:r w:rsidRPr="00FE15C6">
        <w:rPr>
          <w:rFonts w:ascii="Times New Roman" w:eastAsia="Calibri" w:hAnsi="Times New Roman" w:cs="Times New Roman"/>
          <w:sz w:val="24"/>
          <w:szCs w:val="24"/>
          <w:lang w:eastAsia="en-US"/>
        </w:rPr>
        <w:t>паракринном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паракринный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w:t>
      </w:r>
    </w:p>
    <w:p w:rsidR="00FE15C6" w:rsidRPr="00FE15C6" w:rsidRDefault="00FE15C6" w:rsidP="00FE15C6">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 xml:space="preserve"> Понятие о </w:t>
      </w:r>
      <w:proofErr w:type="spellStart"/>
      <w:r w:rsidRPr="00FE15C6">
        <w:rPr>
          <w:rFonts w:ascii="Times New Roman" w:eastAsia="Calibri" w:hAnsi="Times New Roman" w:cs="Times New Roman"/>
          <w:sz w:val="24"/>
          <w:szCs w:val="24"/>
          <w:lang w:eastAsia="en-US"/>
        </w:rPr>
        <w:t>телекринном</w:t>
      </w:r>
      <w:proofErr w:type="spellEnd"/>
      <w:r w:rsidRPr="00FE15C6">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ind w:left="927" w:right="-1"/>
        <w:jc w:val="both"/>
        <w:rPr>
          <w:rFonts w:ascii="Times New Roman" w:eastAsia="Calibri" w:hAnsi="Times New Roman" w:cs="Times New Roman"/>
          <w:sz w:val="24"/>
          <w:szCs w:val="24"/>
          <w:lang w:eastAsia="en-US"/>
        </w:rPr>
      </w:pPr>
      <w:proofErr w:type="spellStart"/>
      <w:r w:rsidRPr="00FE15C6">
        <w:rPr>
          <w:rFonts w:ascii="Times New Roman" w:eastAsia="Calibri" w:hAnsi="Times New Roman" w:cs="Times New Roman"/>
          <w:sz w:val="24"/>
          <w:szCs w:val="24"/>
          <w:lang w:eastAsia="en-US"/>
        </w:rPr>
        <w:t>телекринный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3F69C2" w:rsidRDefault="00FE15C6" w:rsidP="00FE15C6">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FE15C6">
      <w:pPr>
        <w:numPr>
          <w:ilvl w:val="0"/>
          <w:numId w:val="9"/>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Понятие о </w:t>
      </w:r>
      <w:proofErr w:type="spellStart"/>
      <w:r>
        <w:rPr>
          <w:rFonts w:ascii="Times New Roman" w:eastAsia="Calibri" w:hAnsi="Times New Roman" w:cs="Times New Roman"/>
          <w:sz w:val="24"/>
          <w:szCs w:val="24"/>
          <w:lang w:eastAsia="en-US"/>
        </w:rPr>
        <w:t>нейрокринном</w:t>
      </w:r>
      <w:proofErr w:type="spellEnd"/>
      <w:r>
        <w:rPr>
          <w:rFonts w:ascii="Times New Roman" w:eastAsia="Calibri" w:hAnsi="Times New Roman" w:cs="Times New Roman"/>
          <w:sz w:val="24"/>
          <w:szCs w:val="24"/>
          <w:lang w:eastAsia="en-US"/>
        </w:rPr>
        <w:t xml:space="preserve"> способе передачи сигнальных молекул</w:t>
      </w:r>
    </w:p>
    <w:p w:rsidR="00FE15C6" w:rsidRPr="00FE15C6" w:rsidRDefault="00FE15C6" w:rsidP="00FE15C6">
      <w:pPr>
        <w:pStyle w:val="a3"/>
        <w:ind w:left="1068" w:right="-1"/>
        <w:jc w:val="both"/>
        <w:rPr>
          <w:rFonts w:ascii="Times New Roman" w:eastAsia="Calibri" w:hAnsi="Times New Roman" w:cs="Times New Roman"/>
          <w:sz w:val="24"/>
          <w:szCs w:val="24"/>
          <w:lang w:eastAsia="en-US"/>
        </w:rPr>
      </w:pPr>
      <w:proofErr w:type="spellStart"/>
      <w:r>
        <w:rPr>
          <w:rFonts w:ascii="Times New Roman" w:eastAsia="Calibri" w:hAnsi="Times New Roman" w:cs="Times New Roman"/>
          <w:sz w:val="24"/>
          <w:szCs w:val="24"/>
          <w:lang w:eastAsia="en-US"/>
        </w:rPr>
        <w:t>нейрокр</w:t>
      </w:r>
      <w:r w:rsidRPr="00FE15C6">
        <w:rPr>
          <w:rFonts w:ascii="Times New Roman" w:eastAsia="Calibri" w:hAnsi="Times New Roman" w:cs="Times New Roman"/>
          <w:sz w:val="24"/>
          <w:szCs w:val="24"/>
          <w:lang w:eastAsia="en-US"/>
        </w:rPr>
        <w:t>инный</w:t>
      </w:r>
      <w:proofErr w:type="spellEnd"/>
      <w:r w:rsidRPr="00FE15C6">
        <w:rPr>
          <w:rFonts w:ascii="Times New Roman" w:eastAsia="Calibri" w:hAnsi="Times New Roman" w:cs="Times New Roman"/>
          <w:sz w:val="24"/>
          <w:szCs w:val="24"/>
          <w:lang w:eastAsia="en-US"/>
        </w:rPr>
        <w:t xml:space="preserve"> способ - это </w:t>
      </w:r>
    </w:p>
    <w:p w:rsidR="00FE15C6" w:rsidRPr="00FE15C6" w:rsidRDefault="00FE15C6" w:rsidP="00FE15C6">
      <w:pPr>
        <w:pStyle w:val="a3"/>
        <w:ind w:left="1068" w:right="-1"/>
        <w:jc w:val="both"/>
        <w:rPr>
          <w:sz w:val="20"/>
          <w:szCs w:val="20"/>
        </w:rPr>
      </w:pPr>
      <w:r w:rsidRPr="00FE15C6">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FE15C6">
      <w:pPr>
        <w:tabs>
          <w:tab w:val="left" w:pos="142"/>
        </w:tabs>
        <w:spacing w:after="0" w:line="240" w:lineRule="auto"/>
        <w:ind w:left="1068"/>
        <w:rPr>
          <w:rFonts w:ascii="Times New Roman" w:eastAsia="Calibri" w:hAnsi="Times New Roman" w:cs="Times New Roman"/>
          <w:sz w:val="24"/>
          <w:szCs w:val="24"/>
          <w:lang w:eastAsia="en-US"/>
        </w:rPr>
      </w:pPr>
    </w:p>
    <w:p w:rsidR="00FE15C6" w:rsidRDefault="00FE15C6" w:rsidP="00FE15C6">
      <w:pPr>
        <w:numPr>
          <w:ilvl w:val="0"/>
          <w:numId w:val="9"/>
        </w:numPr>
        <w:tabs>
          <w:tab w:val="left" w:pos="142"/>
        </w:tabs>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Понятие о нейроэндокринном способе передачи сигнальных молекул</w:t>
      </w:r>
    </w:p>
    <w:p w:rsidR="00FE15C6" w:rsidRPr="00FE15C6" w:rsidRDefault="00FE15C6" w:rsidP="00FE15C6">
      <w:pPr>
        <w:pStyle w:val="a3"/>
        <w:ind w:left="1068" w:right="-1"/>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нейроэндокр</w:t>
      </w:r>
      <w:r w:rsidRPr="00FE15C6">
        <w:rPr>
          <w:rFonts w:ascii="Times New Roman" w:eastAsia="Calibri" w:hAnsi="Times New Roman" w:cs="Times New Roman"/>
          <w:sz w:val="24"/>
          <w:szCs w:val="24"/>
          <w:lang w:eastAsia="en-US"/>
        </w:rPr>
        <w:t xml:space="preserve">инный способ - это </w:t>
      </w:r>
    </w:p>
    <w:p w:rsidR="00FE15C6" w:rsidRPr="00FE15C6" w:rsidRDefault="00FE15C6" w:rsidP="00FE15C6">
      <w:pPr>
        <w:pStyle w:val="a3"/>
        <w:ind w:left="1068" w:right="-1"/>
        <w:jc w:val="both"/>
        <w:rPr>
          <w:sz w:val="20"/>
          <w:szCs w:val="20"/>
        </w:rPr>
      </w:pPr>
      <w:r w:rsidRPr="00FE15C6">
        <w:rPr>
          <w:sz w:val="20"/>
          <w:szCs w:val="20"/>
        </w:rPr>
        <w:t>____________________________________________________________________________________________________________________________________________________________________________________________________________________________________________</w:t>
      </w:r>
    </w:p>
    <w:p w:rsidR="00FE15C6" w:rsidRDefault="00FE15C6" w:rsidP="00FE15C6">
      <w:pPr>
        <w:tabs>
          <w:tab w:val="left" w:pos="142"/>
        </w:tabs>
        <w:spacing w:after="0" w:line="240" w:lineRule="auto"/>
        <w:ind w:left="1068"/>
        <w:rPr>
          <w:rFonts w:ascii="Times New Roman" w:eastAsia="Calibri" w:hAnsi="Times New Roman" w:cs="Times New Roman"/>
          <w:sz w:val="24"/>
          <w:szCs w:val="24"/>
          <w:lang w:eastAsia="en-US"/>
        </w:rPr>
      </w:pPr>
    </w:p>
    <w:p w:rsidR="00C23DF8" w:rsidRPr="00C23DF8" w:rsidRDefault="00C23DF8" w:rsidP="00C23DF8">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Дать определение понятия клетки-мишени.</w:t>
      </w:r>
    </w:p>
    <w:p w:rsidR="00C23DF8" w:rsidRPr="00C23DF8" w:rsidRDefault="00C23DF8" w:rsidP="00C23DF8">
      <w:pPr>
        <w:ind w:left="927" w:right="-1"/>
        <w:jc w:val="both"/>
        <w:rPr>
          <w:rFonts w:ascii="Times New Roman" w:hAnsi="Times New Roman" w:cs="Times New Roman"/>
          <w:sz w:val="24"/>
          <w:szCs w:val="24"/>
        </w:rPr>
      </w:pPr>
      <w:r w:rsidRPr="00C23DF8">
        <w:rPr>
          <w:rFonts w:ascii="Times New Roman" w:hAnsi="Times New Roman" w:cs="Times New Roman"/>
          <w:sz w:val="24"/>
          <w:szCs w:val="24"/>
        </w:rPr>
        <w:t>Клетка мишень - это</w:t>
      </w:r>
    </w:p>
    <w:p w:rsidR="00C23DF8" w:rsidRPr="003F69C2" w:rsidRDefault="00C23DF8" w:rsidP="00C23DF8">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_______________________________________________________________________________________________________________________________________________________________________________________________________________________________________________</w:t>
      </w: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«клеточный рецептор»</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Охарактеризуйте трансмембранные и внутриклеточные рецепторы</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C23DF8" w:rsidRPr="00C23DF8" w:rsidRDefault="00C23DF8" w:rsidP="00C23DF8">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 xml:space="preserve">Перечислите механизмы воздействия сигнальных молекул на клетки-мишени. </w:t>
      </w:r>
    </w:p>
    <w:p w:rsidR="00C23DF8" w:rsidRPr="003F69C2" w:rsidRDefault="00C23DF8" w:rsidP="00C23DF8">
      <w:pPr>
        <w:ind w:left="927" w:right="-1"/>
        <w:jc w:val="both"/>
        <w:rPr>
          <w:sz w:val="20"/>
          <w:szCs w:val="20"/>
        </w:rPr>
      </w:pPr>
      <w:r w:rsidRPr="003F69C2">
        <w:rPr>
          <w:sz w:val="20"/>
          <w:szCs w:val="20"/>
        </w:rPr>
        <w:t>1. ______________________________</w:t>
      </w:r>
    </w:p>
    <w:p w:rsidR="00C23DF8" w:rsidRPr="003F69C2" w:rsidRDefault="00C23DF8" w:rsidP="00C23DF8">
      <w:pPr>
        <w:ind w:left="927" w:right="-1"/>
        <w:jc w:val="both"/>
        <w:rPr>
          <w:sz w:val="20"/>
          <w:szCs w:val="20"/>
        </w:rPr>
      </w:pPr>
      <w:r w:rsidRPr="003F69C2">
        <w:rPr>
          <w:sz w:val="20"/>
          <w:szCs w:val="20"/>
        </w:rPr>
        <w:t>2. ______________________________</w:t>
      </w:r>
    </w:p>
    <w:p w:rsidR="00C23DF8" w:rsidRPr="005F2022" w:rsidRDefault="00C23DF8" w:rsidP="00C23DF8">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val="en-US" w:eastAsia="en-US"/>
        </w:rPr>
      </w:pPr>
      <w:r w:rsidRPr="00C23DF8">
        <w:rPr>
          <w:rFonts w:ascii="Times New Roman" w:eastAsia="Calibri" w:hAnsi="Times New Roman" w:cs="Times New Roman"/>
          <w:sz w:val="24"/>
          <w:szCs w:val="24"/>
          <w:lang w:eastAsia="en-US"/>
        </w:rPr>
        <w:t>Понятие</w:t>
      </w:r>
      <w:r w:rsidRPr="005F2022">
        <w:rPr>
          <w:rFonts w:ascii="Times New Roman" w:eastAsia="Calibri" w:hAnsi="Times New Roman" w:cs="Times New Roman"/>
          <w:sz w:val="24"/>
          <w:szCs w:val="24"/>
          <w:lang w:val="en-US" w:eastAsia="en-US"/>
        </w:rPr>
        <w:t xml:space="preserve"> </w:t>
      </w:r>
      <w:r w:rsidRPr="00C23DF8">
        <w:rPr>
          <w:rFonts w:ascii="Times New Roman" w:eastAsia="Calibri" w:hAnsi="Times New Roman" w:cs="Times New Roman"/>
          <w:sz w:val="24"/>
          <w:szCs w:val="24"/>
          <w:lang w:eastAsia="en-US"/>
        </w:rPr>
        <w:t>о</w:t>
      </w:r>
      <w:r w:rsidRPr="005F2022">
        <w:rPr>
          <w:rFonts w:ascii="Times New Roman" w:eastAsia="Calibri" w:hAnsi="Times New Roman" w:cs="Times New Roman"/>
          <w:sz w:val="24"/>
          <w:szCs w:val="24"/>
          <w:lang w:val="en-US" w:eastAsia="en-US"/>
        </w:rPr>
        <w:t xml:space="preserve"> down-regulation </w:t>
      </w:r>
      <w:r w:rsidRPr="00C23DF8">
        <w:rPr>
          <w:rFonts w:ascii="Times New Roman" w:eastAsia="Calibri" w:hAnsi="Times New Roman" w:cs="Times New Roman"/>
          <w:sz w:val="24"/>
          <w:szCs w:val="24"/>
          <w:lang w:eastAsia="en-US"/>
        </w:rPr>
        <w:t>и</w:t>
      </w:r>
      <w:r w:rsidRPr="005F2022">
        <w:rPr>
          <w:rFonts w:ascii="Times New Roman" w:eastAsia="Calibri" w:hAnsi="Times New Roman" w:cs="Times New Roman"/>
          <w:sz w:val="24"/>
          <w:szCs w:val="24"/>
          <w:lang w:val="en-US" w:eastAsia="en-US"/>
        </w:rPr>
        <w:t xml:space="preserve"> up-regulation.</w:t>
      </w:r>
    </w:p>
    <w:p w:rsidR="00C23DF8" w:rsidRPr="005F2022" w:rsidRDefault="00C23DF8" w:rsidP="00C23DF8">
      <w:pPr>
        <w:ind w:left="927" w:right="-1"/>
        <w:jc w:val="both"/>
        <w:rPr>
          <w:rFonts w:ascii="Times New Roman" w:eastAsia="Calibri" w:hAnsi="Times New Roman" w:cs="Times New Roman"/>
          <w:sz w:val="24"/>
          <w:szCs w:val="24"/>
          <w:lang w:val="en-US" w:eastAsia="en-US"/>
        </w:rPr>
      </w:pPr>
      <w:r w:rsidRPr="005F2022">
        <w:rPr>
          <w:rFonts w:ascii="Times New Roman" w:eastAsia="Calibri" w:hAnsi="Times New Roman" w:cs="Times New Roman"/>
          <w:sz w:val="24"/>
          <w:szCs w:val="24"/>
          <w:lang w:val="en-US" w:eastAsia="en-US"/>
        </w:rPr>
        <w:t xml:space="preserve">down-regulation - </w:t>
      </w:r>
      <w:r w:rsidRPr="00C23DF8">
        <w:rPr>
          <w:rFonts w:ascii="Times New Roman" w:eastAsia="Calibri" w:hAnsi="Times New Roman" w:cs="Times New Roman"/>
          <w:sz w:val="24"/>
          <w:szCs w:val="24"/>
          <w:lang w:eastAsia="en-US"/>
        </w:rPr>
        <w:t>это</w:t>
      </w:r>
    </w:p>
    <w:p w:rsidR="00C23DF8" w:rsidRPr="003F69C2" w:rsidRDefault="00C23DF8" w:rsidP="00C23DF8">
      <w:pPr>
        <w:ind w:left="927" w:right="-1"/>
        <w:jc w:val="both"/>
        <w:rPr>
          <w:sz w:val="20"/>
          <w:szCs w:val="20"/>
          <w:lang w:val="en-US"/>
        </w:rPr>
      </w:pPr>
      <w:r w:rsidRPr="003F69C2">
        <w:rPr>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w:t>
      </w:r>
    </w:p>
    <w:p w:rsidR="00C23DF8" w:rsidRPr="005F2022" w:rsidRDefault="00C23DF8" w:rsidP="00C23DF8">
      <w:pPr>
        <w:ind w:left="927" w:right="-1"/>
        <w:jc w:val="both"/>
        <w:rPr>
          <w:rFonts w:ascii="Times New Roman" w:eastAsia="Calibri" w:hAnsi="Times New Roman" w:cs="Times New Roman"/>
          <w:sz w:val="24"/>
          <w:szCs w:val="24"/>
          <w:lang w:val="en-US" w:eastAsia="en-US"/>
        </w:rPr>
      </w:pPr>
      <w:r w:rsidRPr="005F2022">
        <w:rPr>
          <w:rFonts w:ascii="Times New Roman" w:eastAsia="Calibri" w:hAnsi="Times New Roman" w:cs="Times New Roman"/>
          <w:sz w:val="24"/>
          <w:szCs w:val="24"/>
          <w:lang w:val="en-US" w:eastAsia="en-US"/>
        </w:rPr>
        <w:t xml:space="preserve">up-regulation - </w:t>
      </w:r>
      <w:r w:rsidRPr="00C23DF8">
        <w:rPr>
          <w:rFonts w:ascii="Times New Roman" w:eastAsia="Calibri" w:hAnsi="Times New Roman" w:cs="Times New Roman"/>
          <w:sz w:val="24"/>
          <w:szCs w:val="24"/>
          <w:lang w:eastAsia="en-US"/>
        </w:rPr>
        <w:t>это</w:t>
      </w:r>
    </w:p>
    <w:p w:rsidR="00C23DF8" w:rsidRPr="003F69C2" w:rsidRDefault="00C23DF8" w:rsidP="00C23DF8">
      <w:pPr>
        <w:ind w:left="927" w:right="-1"/>
        <w:jc w:val="both"/>
        <w:rPr>
          <w:sz w:val="20"/>
          <w:szCs w:val="20"/>
          <w:lang w:val="en-US"/>
        </w:rPr>
      </w:pPr>
      <w:r w:rsidRPr="003F69C2">
        <w:rPr>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w:t>
      </w:r>
    </w:p>
    <w:p w:rsidR="00C23DF8" w:rsidRPr="00C23DF8" w:rsidRDefault="00C23DF8" w:rsidP="00C23DF8">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C23DF8">
        <w:rPr>
          <w:rFonts w:ascii="Times New Roman" w:eastAsia="Calibri" w:hAnsi="Times New Roman" w:cs="Times New Roman"/>
          <w:sz w:val="24"/>
          <w:szCs w:val="24"/>
          <w:lang w:eastAsia="en-US"/>
        </w:rPr>
        <w:t xml:space="preserve"> Дать определение понятия трансдукции.</w:t>
      </w:r>
    </w:p>
    <w:p w:rsidR="00C23DF8" w:rsidRPr="00FE15C6" w:rsidRDefault="00C23DF8" w:rsidP="00C23DF8">
      <w:pPr>
        <w:ind w:left="927" w:right="-1"/>
        <w:jc w:val="both"/>
        <w:rPr>
          <w:rFonts w:ascii="Times New Roman" w:eastAsia="Calibri" w:hAnsi="Times New Roman" w:cs="Times New Roman"/>
          <w:sz w:val="24"/>
          <w:szCs w:val="24"/>
          <w:lang w:eastAsia="en-US"/>
        </w:rPr>
      </w:pPr>
      <w:r w:rsidRPr="00FE15C6">
        <w:rPr>
          <w:rFonts w:ascii="Times New Roman" w:eastAsia="Calibri" w:hAnsi="Times New Roman" w:cs="Times New Roman"/>
          <w:sz w:val="24"/>
          <w:szCs w:val="24"/>
          <w:lang w:eastAsia="en-US"/>
        </w:rPr>
        <w:t>Трансдукция - это</w:t>
      </w:r>
    </w:p>
    <w:p w:rsidR="00C23DF8" w:rsidRPr="003F69C2" w:rsidRDefault="00C23DF8" w:rsidP="00C23DF8">
      <w:pPr>
        <w:ind w:left="927" w:right="-1"/>
        <w:jc w:val="both"/>
        <w:rPr>
          <w:sz w:val="20"/>
          <w:szCs w:val="20"/>
        </w:rPr>
      </w:pPr>
      <w:r w:rsidRPr="003F69C2">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3DF8" w:rsidRDefault="00C23DF8" w:rsidP="00C23DF8">
      <w:pPr>
        <w:tabs>
          <w:tab w:val="left" w:pos="142"/>
        </w:tabs>
        <w:spacing w:after="0" w:line="240" w:lineRule="auto"/>
        <w:ind w:left="284"/>
        <w:rPr>
          <w:rFonts w:ascii="Times New Roman" w:eastAsia="Calibri" w:hAnsi="Times New Roman" w:cs="Times New Roman"/>
          <w:sz w:val="24"/>
          <w:szCs w:val="24"/>
          <w:lang w:eastAsia="en-US"/>
        </w:rPr>
      </w:pP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понятию «сигнальная молекула»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первичного и вторичного посредников.</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Перечислите основные системы вторичных посредников</w:t>
      </w:r>
    </w:p>
    <w:p w:rsidR="0048082F" w:rsidRPr="0068223E" w:rsidRDefault="0048082F" w:rsidP="0048082F">
      <w:pPr>
        <w:tabs>
          <w:tab w:val="left" w:pos="142"/>
        </w:tabs>
        <w:spacing w:after="0" w:line="240" w:lineRule="auto"/>
        <w:ind w:left="284"/>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ind w:left="284"/>
        <w:rPr>
          <w:rFonts w:ascii="Times New Roman" w:eastAsia="Calibri" w:hAnsi="Times New Roman" w:cs="Times New Roman"/>
          <w:sz w:val="24"/>
          <w:szCs w:val="24"/>
          <w:lang w:eastAsia="en-US"/>
        </w:rPr>
      </w:pP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lastRenderedPageBreak/>
        <w:t>Дайте определение агониста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Дайте определение антагониста</w:t>
      </w:r>
    </w:p>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r w:rsidR="0048082F" w:rsidRPr="0068223E" w:rsidTr="0048082F">
        <w:trPr>
          <w:trHeight w:val="296"/>
        </w:trPr>
        <w:tc>
          <w:tcPr>
            <w:tcW w:w="10348" w:type="dxa"/>
          </w:tcPr>
          <w:p w:rsidR="0048082F" w:rsidRPr="0068223E" w:rsidRDefault="0048082F" w:rsidP="0048082F">
            <w:pPr>
              <w:spacing w:after="0" w:line="240" w:lineRule="auto"/>
              <w:ind w:left="34"/>
              <w:rPr>
                <w:rFonts w:ascii="Times New Roman" w:eastAsia="Times New Roman" w:hAnsi="Times New Roman" w:cs="Times New Roman"/>
                <w:sz w:val="24"/>
                <w:szCs w:val="24"/>
              </w:rPr>
            </w:pPr>
          </w:p>
        </w:tc>
      </w:tr>
    </w:tbl>
    <w:p w:rsidR="0048082F" w:rsidRPr="0068223E" w:rsidRDefault="0048082F" w:rsidP="0048082F">
      <w:pPr>
        <w:tabs>
          <w:tab w:val="left" w:pos="142"/>
        </w:tabs>
        <w:spacing w:after="0" w:line="240" w:lineRule="auto"/>
        <w:rPr>
          <w:rFonts w:ascii="Times New Roman" w:eastAsia="Calibri" w:hAnsi="Times New Roman" w:cs="Times New Roman"/>
          <w:sz w:val="24"/>
          <w:szCs w:val="24"/>
          <w:lang w:eastAsia="en-US"/>
        </w:rPr>
      </w:pPr>
    </w:p>
    <w:p w:rsidR="00D47E26" w:rsidRPr="0068223E" w:rsidRDefault="00D47E26" w:rsidP="00114AA5">
      <w:pPr>
        <w:numPr>
          <w:ilvl w:val="0"/>
          <w:numId w:val="9"/>
        </w:numPr>
        <w:tabs>
          <w:tab w:val="left" w:pos="142"/>
          <w:tab w:val="num" w:pos="851"/>
        </w:tabs>
        <w:spacing w:after="0" w:line="240" w:lineRule="auto"/>
        <w:ind w:left="284" w:hanging="284"/>
        <w:rPr>
          <w:rFonts w:ascii="Times New Roman" w:eastAsia="Calibri" w:hAnsi="Times New Roman" w:cs="Times New Roman"/>
          <w:sz w:val="24"/>
          <w:szCs w:val="24"/>
          <w:lang w:eastAsia="en-US"/>
        </w:rPr>
      </w:pPr>
      <w:r w:rsidRPr="0068223E">
        <w:rPr>
          <w:rFonts w:ascii="Times New Roman" w:eastAsia="Calibri" w:hAnsi="Times New Roman" w:cs="Times New Roman"/>
          <w:sz w:val="24"/>
          <w:szCs w:val="24"/>
          <w:lang w:eastAsia="en-US"/>
        </w:rPr>
        <w:t xml:space="preserve">Изобразите в виде схемы механизм трансдукции сигнала рецепторов </w:t>
      </w:r>
      <w:r w:rsidRPr="0068223E">
        <w:rPr>
          <w:rFonts w:ascii="Times New Roman" w:eastAsia="Calibri" w:hAnsi="Times New Roman" w:cs="Times New Roman"/>
          <w:sz w:val="24"/>
          <w:szCs w:val="24"/>
          <w:lang w:val="en-US" w:eastAsia="en-US"/>
        </w:rPr>
        <w:t>G</w:t>
      </w:r>
      <w:r w:rsidRPr="0068223E">
        <w:rPr>
          <w:rFonts w:ascii="Times New Roman" w:eastAsia="Calibri" w:hAnsi="Times New Roman" w:cs="Times New Roman"/>
          <w:sz w:val="24"/>
          <w:szCs w:val="24"/>
          <w:lang w:eastAsia="en-US"/>
        </w:rPr>
        <w:t xml:space="preserve">-протеина и </w:t>
      </w:r>
      <w:proofErr w:type="spellStart"/>
      <w:r w:rsidRPr="0068223E">
        <w:rPr>
          <w:rFonts w:ascii="Times New Roman" w:eastAsia="Calibri" w:hAnsi="Times New Roman" w:cs="Times New Roman"/>
          <w:sz w:val="24"/>
          <w:szCs w:val="24"/>
          <w:lang w:eastAsia="en-US"/>
        </w:rPr>
        <w:t>тирозинкиназных</w:t>
      </w:r>
      <w:proofErr w:type="spellEnd"/>
      <w:r w:rsidRPr="0068223E">
        <w:rPr>
          <w:rFonts w:ascii="Times New Roman" w:eastAsia="Calibri" w:hAnsi="Times New Roman" w:cs="Times New Roman"/>
          <w:sz w:val="24"/>
          <w:szCs w:val="24"/>
          <w:lang w:eastAsia="en-US"/>
        </w:rPr>
        <w:t xml:space="preserve"> рецепторов.</w:t>
      </w:r>
    </w:p>
    <w:p w:rsidR="00D47E26" w:rsidRPr="0068223E" w:rsidRDefault="00D47E26"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68223E"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D47E26"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28"/>
          <w:szCs w:val="28"/>
        </w:rPr>
      </w:pPr>
      <w:r w:rsidRPr="00D47E26">
        <w:rPr>
          <w:rFonts w:ascii="Times New Roman" w:eastAsia="Times New Roman" w:hAnsi="Times New Roman" w:cs="Times New Roman"/>
          <w:b/>
          <w:sz w:val="28"/>
          <w:szCs w:val="28"/>
        </w:rPr>
        <w:t>Практические работы:</w:t>
      </w:r>
    </w:p>
    <w:p w:rsidR="004B3D50" w:rsidRDefault="004B3D50" w:rsidP="004B3D50">
      <w:pPr>
        <w:spacing w:after="0" w:line="240" w:lineRule="auto"/>
        <w:rPr>
          <w:rFonts w:ascii="Times New Roman" w:eastAsia="Times New Roman" w:hAnsi="Times New Roman"/>
          <w:b/>
          <w:sz w:val="16"/>
          <w:szCs w:val="16"/>
        </w:rPr>
      </w:pPr>
    </w:p>
    <w:p w:rsidR="00884C82" w:rsidRDefault="00884C82" w:rsidP="00884C82">
      <w:pPr>
        <w:spacing w:after="120" w:line="240" w:lineRule="auto"/>
        <w:ind w:left="360" w:right="-8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Практические работы:</w:t>
      </w:r>
    </w:p>
    <w:p w:rsidR="00884C82" w:rsidRDefault="00884C82" w:rsidP="00884C82">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Работа №1 Влияние гуморальных факторов на работу изолированного сердца лягушки</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b/>
          <w:sz w:val="20"/>
          <w:szCs w:val="16"/>
        </w:rPr>
        <w:t>Цель:</w:t>
      </w:r>
      <w:r>
        <w:rPr>
          <w:rFonts w:ascii="Times New Roman" w:eastAsia="Times New Roman" w:hAnsi="Times New Roman" w:cs="Times New Roman"/>
          <w:sz w:val="20"/>
          <w:szCs w:val="16"/>
        </w:rPr>
        <w:t xml:space="preserve"> изучить влияние различных гуморальных факторов на работу изолированного сердца.</w:t>
      </w: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Оборудование: </w:t>
      </w:r>
      <w:proofErr w:type="spellStart"/>
      <w:r>
        <w:rPr>
          <w:rFonts w:ascii="Times New Roman" w:eastAsia="Times New Roman" w:hAnsi="Times New Roman" w:cs="Times New Roman"/>
          <w:sz w:val="20"/>
          <w:szCs w:val="16"/>
        </w:rPr>
        <w:t>препаровальный</w:t>
      </w:r>
      <w:proofErr w:type="spellEnd"/>
      <w:r>
        <w:rPr>
          <w:rFonts w:ascii="Times New Roman" w:eastAsia="Times New Roman" w:hAnsi="Times New Roman" w:cs="Times New Roman"/>
          <w:sz w:val="20"/>
          <w:szCs w:val="16"/>
        </w:rPr>
        <w:t xml:space="preserve"> набор, лоток, полиэтиленовая пипетка, раствор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 1% р-р хлорида кальция, 1% р-р хлорида калия, секундомер.</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b/>
          <w:sz w:val="20"/>
          <w:szCs w:val="16"/>
        </w:rPr>
      </w:pPr>
      <w:r>
        <w:rPr>
          <w:rFonts w:ascii="Times New Roman" w:eastAsia="Times New Roman" w:hAnsi="Times New Roman" w:cs="Times New Roman"/>
          <w:b/>
          <w:sz w:val="20"/>
          <w:szCs w:val="16"/>
        </w:rPr>
        <w:t>Объект исследования: лягушка</w:t>
      </w: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t xml:space="preserve">Ход работы: Обездвиживают лягушку. Обнажают сердце. Производят подсчет исходной частоты сердечных сокращений (ЧСС). Поочередно испытывают влияние на работу изолированного сердца 1% раствора хлорида калия 1% раствора хлорида кальция. Каждый раз после действия раствора, через 1 минуту подсчитывают ЧСС, затем сердце промывают раствором </w:t>
      </w:r>
      <w:proofErr w:type="spellStart"/>
      <w:r>
        <w:rPr>
          <w:rFonts w:ascii="Times New Roman" w:eastAsia="Times New Roman" w:hAnsi="Times New Roman" w:cs="Times New Roman"/>
          <w:sz w:val="20"/>
          <w:szCs w:val="16"/>
        </w:rPr>
        <w:t>Рингера</w:t>
      </w:r>
      <w:proofErr w:type="spellEnd"/>
      <w:r>
        <w:rPr>
          <w:rFonts w:ascii="Times New Roman" w:eastAsia="Times New Roman" w:hAnsi="Times New Roman" w:cs="Times New Roman"/>
          <w:sz w:val="20"/>
          <w:szCs w:val="16"/>
        </w:rPr>
        <w:t>.</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0"/>
          <w:szCs w:val="16"/>
        </w:rPr>
        <w:t>Результат:_</w:t>
      </w:r>
      <w:proofErr w:type="gramEnd"/>
      <w:r>
        <w:rPr>
          <w:rFonts w:ascii="Times New Roman" w:eastAsia="Times New Roman" w:hAnsi="Times New Roman" w:cs="Times New Roman"/>
          <w:sz w:val="20"/>
          <w:szCs w:val="16"/>
        </w:rPr>
        <w:t>___________________________________________________________________________________________________________</w:t>
      </w:r>
      <w:r>
        <w:rPr>
          <w:rFonts w:ascii="Times New Roman" w:eastAsia="Times New Roman" w:hAnsi="Times New Roman" w:cs="Times New Roman"/>
          <w:sz w:val="24"/>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4C82" w:rsidRDefault="00884C82" w:rsidP="00884C82">
      <w:pPr>
        <w:spacing w:after="0" w:line="240" w:lineRule="auto"/>
        <w:jc w:val="both"/>
        <w:rPr>
          <w:rFonts w:ascii="Times New Roman" w:eastAsia="Times New Roman" w:hAnsi="Times New Roman" w:cs="Times New Roman"/>
          <w:sz w:val="20"/>
          <w:szCs w:val="16"/>
        </w:rPr>
      </w:pPr>
    </w:p>
    <w:p w:rsidR="00884C82" w:rsidRDefault="00884C82" w:rsidP="00884C82">
      <w:pPr>
        <w:spacing w:after="0" w:line="240" w:lineRule="auto"/>
        <w:jc w:val="both"/>
        <w:rPr>
          <w:rFonts w:ascii="Times New Roman" w:eastAsia="Times New Roman" w:hAnsi="Times New Roman" w:cs="Times New Roman"/>
          <w:sz w:val="20"/>
          <w:szCs w:val="16"/>
        </w:rPr>
      </w:pPr>
      <w:r>
        <w:rPr>
          <w:rFonts w:ascii="Times New Roman" w:eastAsia="Times New Roman" w:hAnsi="Times New Roman" w:cs="Times New Roman"/>
          <w:sz w:val="20"/>
          <w:szCs w:val="16"/>
        </w:rPr>
        <w:lastRenderedPageBreak/>
        <w:t>ВЫВОД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7"/>
      </w:tblGrid>
      <w:tr w:rsidR="00884C82" w:rsidTr="00884C82">
        <w:trPr>
          <w:trHeight w:val="275"/>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r w:rsidR="00884C82" w:rsidTr="00884C82">
        <w:trPr>
          <w:trHeight w:val="275"/>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r w:rsidR="00884C82" w:rsidTr="00884C82">
        <w:trPr>
          <w:trHeight w:val="290"/>
        </w:trPr>
        <w:tc>
          <w:tcPr>
            <w:tcW w:w="10171" w:type="dxa"/>
            <w:tcBorders>
              <w:top w:val="single" w:sz="4" w:space="0" w:color="auto"/>
              <w:left w:val="nil"/>
              <w:bottom w:val="single" w:sz="4" w:space="0" w:color="auto"/>
              <w:right w:val="nil"/>
            </w:tcBorders>
          </w:tcPr>
          <w:p w:rsidR="00884C82" w:rsidRDefault="00884C82">
            <w:pPr>
              <w:tabs>
                <w:tab w:val="left" w:pos="142"/>
                <w:tab w:val="num" w:pos="851"/>
              </w:tabs>
              <w:spacing w:after="0" w:line="240" w:lineRule="auto"/>
              <w:rPr>
                <w:rFonts w:ascii="Times New Roman" w:eastAsia="Times New Roman" w:hAnsi="Times New Roman" w:cs="Times New Roman"/>
                <w:sz w:val="24"/>
                <w:szCs w:val="20"/>
              </w:rPr>
            </w:pPr>
          </w:p>
        </w:tc>
      </w:tr>
    </w:tbl>
    <w:p w:rsidR="00F47E1D" w:rsidRPr="00F47E1D" w:rsidRDefault="00F47E1D" w:rsidP="00F47E1D">
      <w:pPr>
        <w:spacing w:after="0" w:line="240" w:lineRule="auto"/>
        <w:ind w:left="5580"/>
        <w:rPr>
          <w:rFonts w:ascii="Times New Roman" w:eastAsia="Times New Roman" w:hAnsi="Times New Roman" w:cs="Times New Roman"/>
          <w:sz w:val="24"/>
          <w:szCs w:val="24"/>
        </w:rPr>
      </w:pPr>
      <w:r w:rsidRPr="00F47E1D">
        <w:rPr>
          <w:rFonts w:ascii="Times New Roman" w:eastAsia="Times New Roman" w:hAnsi="Times New Roman" w:cs="Times New Roman"/>
          <w:sz w:val="24"/>
          <w:szCs w:val="24"/>
        </w:rPr>
        <w:t>Подпись преподавателя_________</w:t>
      </w:r>
    </w:p>
    <w:p w:rsidR="00D47E26" w:rsidRPr="00D47E26" w:rsidRDefault="00D47E26" w:rsidP="00D47E26">
      <w:pPr>
        <w:spacing w:after="120" w:line="240" w:lineRule="auto"/>
        <w:ind w:left="360" w:right="-82"/>
        <w:jc w:val="both"/>
        <w:rPr>
          <w:rFonts w:ascii="Times New Roman" w:eastAsia="Times New Roman" w:hAnsi="Times New Roman" w:cs="Times New Roman"/>
          <w:b/>
          <w:sz w:val="36"/>
          <w:szCs w:val="24"/>
        </w:rPr>
      </w:pPr>
    </w:p>
    <w:p w:rsidR="000D0A7E" w:rsidRPr="000F75D2" w:rsidRDefault="000D0A7E" w:rsidP="000D0A7E">
      <w:pPr>
        <w:spacing w:after="0" w:line="240" w:lineRule="auto"/>
        <w:jc w:val="center"/>
        <w:rPr>
          <w:rFonts w:ascii="Times New Roman" w:hAnsi="Times New Roman" w:cs="Times New Roman"/>
          <w:sz w:val="12"/>
          <w:szCs w:val="16"/>
        </w:rPr>
        <w:sectPr w:rsidR="000D0A7E" w:rsidRPr="000F75D2" w:rsidSect="000D0A7E">
          <w:type w:val="continuous"/>
          <w:pgSz w:w="11906" w:h="16838"/>
          <w:pgMar w:top="709" w:right="850" w:bottom="1134" w:left="851" w:header="708" w:footer="708" w:gutter="0"/>
          <w:cols w:space="708"/>
          <w:docGrid w:linePitch="360"/>
        </w:sectPr>
      </w:pPr>
    </w:p>
    <w:p w:rsidR="00730029" w:rsidRPr="000D0A7E" w:rsidRDefault="000D0A7E" w:rsidP="000D0A7E">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Тесты</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СПОСОБ ПЕРЕДАЧИ СИГНАЛЬНЫХ МОЛЕКУЛ, ПРИ КОТОРОМ ИЗМЕНЕНИЕ ФУНКЦИИ КЛЕТКИ ПРОИСХОДИТ ПОД ДЕЙСТВИЕМ СИГНАЛЬНЫХ МОЛЕКУЛ, ВЫДЕЛЯЕМЫХ САМОЙ КЛЕТКОЙ,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2. </w:t>
      </w:r>
      <w:proofErr w:type="spellStart"/>
      <w:r w:rsidRPr="00AA6157">
        <w:rPr>
          <w:rFonts w:ascii="Times New Roman" w:hAnsi="Times New Roman" w:cs="Times New Roman"/>
          <w:b/>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СПОСОБ ПЕРЕДАЧИ СИГНАЛЬНЫХ МОЛЕКУЛ, ПРИ КОТОРОМ ИЗМЕНЕНИЕ ФУНКЦИИ КЛЕТКИ ПРОИСХОДИТ ПОД ДЕЙСТВИЕМ СИГНАЛЬНЫХ МОЛЕКУЛ, ВЫДЕЛЯЕМЫХ ДРУГИМИ КЛЕТКАМИ В ТКАНЕВУЮ ЖИДКОСТЬ, НАЗЫВАЕТСЯ:</w:t>
      </w:r>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1. </w:t>
      </w:r>
      <w:proofErr w:type="spellStart"/>
      <w:r w:rsidRPr="00AA6157">
        <w:rPr>
          <w:rFonts w:ascii="Times New Roman" w:hAnsi="Times New Roman" w:cs="Times New Roman"/>
          <w:b/>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СПОСОБ ПЕРЕДАЧИ СИГНАЛЬНЫХ МОЛЕКУЛ, ПРИ КОТОРОМ ИЗМЕНЕНИЕ ФУНКЦИИ КЛЕТКИ ПРОИСХОДИТ ПОД ДЕЙСТВИЕМ СИГНАЛЬНЫХ МОЛЕКУЛ, ВЫДЕЛЯЕМЫХ В КРОВЬ,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4.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ПУТЬ МЕЖКЛЕТОЧНОГО ВЗАИМОДЕЙСТВИЯ, ПРИ КОТОРОМ ИЗМЕНЕНИЕ ФУНКЦИИ КЛЕТКИ ПРОИСХОДИТ ПОД ДЕЙСТВИЕМ МОЛЕКУЛ, ВСТРОЕНЫХ В МЕМБРАНУ СОСЕДНЕЙ КЛЕТКИ,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аутокринный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телекринный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4. </w:t>
      </w:r>
      <w:proofErr w:type="spellStart"/>
      <w:r w:rsidRPr="00AA6157">
        <w:rPr>
          <w:rFonts w:ascii="Times New Roman" w:hAnsi="Times New Roman" w:cs="Times New Roman"/>
          <w:b/>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СПОСОБ ПЕРЕДАЧИ СИГНАЛЬНЫХ МОЛЕКУЛ, ПРИ КОТОРОМ ИЗМЕНЕНИЕ ФУНКЦИИ КЛЕТКИ ПРОИСХОДИТ ПОД ДЕЙСТВИЕМ МЕДИАТОРА, ВЫДЕЛЯЕМОГО НЕЙРОНОМ В МЕЖКЛЕТОЧНОЕ ПРОСТРАНСТВО,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 xml:space="preserve">2. </w:t>
      </w:r>
      <w:proofErr w:type="spellStart"/>
      <w:r w:rsidRPr="00AA6157">
        <w:rPr>
          <w:rFonts w:ascii="Times New Roman" w:hAnsi="Times New Roman" w:cs="Times New Roman"/>
          <w:b/>
          <w:sz w:val="16"/>
          <w:szCs w:val="16"/>
        </w:rPr>
        <w:t>нейрокринный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СПОСОБ ПЕРЕДАЧИ СИГНАЛЬНЫХ МОЛЕКУЛ, ПРИ КОТОРОМ ИЗМЕНЕНИЕ ФУНКЦИИ КЛЕТКИ ПРОИСХОДИТ ПОД ДЕЙСТВИЕМ МЕДИАТОРА, ВЫДЕЛЯЕМОГО НЕЙРОНОМ В КРОВЬ,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Паракринный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Нейрокринный</w:t>
      </w:r>
      <w:proofErr w:type="spellEnd"/>
    </w:p>
    <w:p w:rsidR="00730029" w:rsidRPr="00AA6157" w:rsidRDefault="00730029" w:rsidP="00730029">
      <w:pPr>
        <w:spacing w:after="0" w:line="240" w:lineRule="auto"/>
        <w:ind w:left="900" w:hanging="200"/>
        <w:rPr>
          <w:rFonts w:ascii="Times New Roman" w:hAnsi="Times New Roman" w:cs="Times New Roman"/>
          <w:b/>
          <w:sz w:val="16"/>
          <w:szCs w:val="16"/>
        </w:rPr>
      </w:pPr>
      <w:r w:rsidRPr="00AA6157">
        <w:rPr>
          <w:rFonts w:ascii="Times New Roman" w:hAnsi="Times New Roman" w:cs="Times New Roman"/>
          <w:b/>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Юкстакринный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МОЛЕКУЛА - МИМЕТИК, ВЫЗЫВАЮЩАЯ РЕАКЦИЮ, ПОДОБНО НАТУРАЛЬНОЙ СИГНАЛЬНОЙ МОЛЕКУЛЕ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Антагонист</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Ингибитор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Модулятор</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СИГНАЛЬНАЯ МОЛЕКУЛА, НАЗЫВАЕМАЯ ВТОРИЧНЫМ ПОСРЕДНИКОМ ОБЕСПЕЧИВАЕТ ПЕРЕДАЧУ ИНФОРМАЦИИ: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Между разными типами клеток</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4. В пределах одной клетки</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СИГНАЛЬНАЯ МОЛЕКУЛА, НАЗЫВАЕМАЯ ПЕРВИЧНЫМ ПОСРЕДНИКОМ</w:t>
      </w:r>
      <w:r w:rsidR="00A24A5C">
        <w:rPr>
          <w:rFonts w:ascii="Times New Roman" w:hAnsi="Times New Roman" w:cs="Times New Roman"/>
          <w:b/>
          <w:sz w:val="16"/>
          <w:szCs w:val="16"/>
        </w:rPr>
        <w:t>,</w:t>
      </w:r>
      <w:r w:rsidRPr="000D0A7E">
        <w:rPr>
          <w:rFonts w:ascii="Times New Roman" w:hAnsi="Times New Roman" w:cs="Times New Roman"/>
          <w:b/>
          <w:sz w:val="16"/>
          <w:szCs w:val="16"/>
        </w:rPr>
        <w:t xml:space="preserve"> ОБЕСПЕЧИВАЕТ ПЕРЕДАЧУ ИНФОРМАЦИИ: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3. Между разными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пределах одной клетки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ЧТО ИЗ НИЖЕПЕРЕЧИСЛЕННОГО  ОТНОСИТСЯ К ВТОРИЧНЫМ ПОСРЕДНИКАМ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ацетилхолин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норадреналин</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 xml:space="preserve">3. </w:t>
      </w:r>
      <w:proofErr w:type="spellStart"/>
      <w:r w:rsidRPr="00A24A5C">
        <w:rPr>
          <w:rFonts w:ascii="Times New Roman" w:hAnsi="Times New Roman" w:cs="Times New Roman"/>
          <w:b/>
          <w:sz w:val="16"/>
          <w:szCs w:val="16"/>
        </w:rPr>
        <w:t>цАМФ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соматостатин</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ЧТО ПОДРАЗУМЕВАЕТ СПЕЦИФИЧНОСТЬ РЕЦЕПТОРОВ МЕМБРАНЫ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Связывание с сигнальной молекулой по принципу </w:t>
      </w:r>
      <w:proofErr w:type="spellStart"/>
      <w:r w:rsidRPr="000D0A7E">
        <w:rPr>
          <w:rFonts w:ascii="Times New Roman" w:hAnsi="Times New Roman" w:cs="Times New Roman"/>
          <w:sz w:val="16"/>
          <w:szCs w:val="16"/>
        </w:rPr>
        <w:t>комплементарности</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Специфичность структуры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Невозможность связывания с другими сигнальными молекулами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4. Все ответы верны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неверны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СВЯЗЫВАНИЕ СИГНАЛЬНОЙ МОЛЕКУЛЫ С РАЗНЫМИ ТИПАМИ РЕЦЕПТОРОВ ОБУСЛАВЛИВАЕТ ФОРМИРОВАНИЕ: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Одинаковой реакции со стороны клетки</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Различных реакций со стороны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Тип реакции клетки не зависит от типа сигнальной молекулы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Тип реакции клетки не зависит от типа рецептора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Вызывает формирование реакции клетки-мишени подобно натуральной сигнальной молекуле</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АНТАГОНИСТ (НАЙТИ НЕПРАВИЛЬНЫЙ ОТВЕТ):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4. Вызывает формирование реакции клетки-мишени подобно натуральной сигнальной молекуле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УВЕЛИЧЕНИЕ КОЛИЧЕСТВА РЕЦЕПТОРОВ НА КЛЕТОЧНОЙ МЕМБРАНЕ ПРИ ДЛИТЕЛЬНОЙ ЭКСПОЗИЦИИ НИЗКИХ КОНЦЕНТРАЦИЙ СИГНАЛЬНЫХ МОЛЕКУЛ НАЗЫВАЕТСЯ:</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2. Down-regulation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 xml:space="preserve">4. </w:t>
      </w:r>
      <w:proofErr w:type="spellStart"/>
      <w:r w:rsidRPr="00F21B70">
        <w:rPr>
          <w:rFonts w:ascii="Times New Roman" w:hAnsi="Times New Roman" w:cs="Times New Roman"/>
          <w:b/>
          <w:sz w:val="16"/>
          <w:szCs w:val="16"/>
        </w:rPr>
        <w:t>Up-regulation</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Left-regulation</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УМЕНЬШЕНИЕ КОЛИЧЕСТВА РЕЦЕПТОРОВ НА КЛЕТОЧНОЙ МЕМБРАНЕ ПРИ ДЛИТЕЛЬНОЙ ЭКСПОЗИЦИИ ВЫСОКИХ КОНЦЕНТРАЦИЙ СИГНАЛЬНЫХ МОЛЕКУЛ НАЗЫВАЕТСЯ:</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730029" w:rsidRPr="00F21B70" w:rsidRDefault="00730029" w:rsidP="00730029">
      <w:pPr>
        <w:spacing w:after="0" w:line="240" w:lineRule="auto"/>
        <w:ind w:left="900" w:hanging="200"/>
        <w:rPr>
          <w:rFonts w:ascii="Times New Roman" w:hAnsi="Times New Roman" w:cs="Times New Roman"/>
          <w:b/>
          <w:sz w:val="16"/>
          <w:szCs w:val="16"/>
          <w:lang w:val="en-US"/>
        </w:rPr>
      </w:pPr>
      <w:r w:rsidRPr="00F21B70">
        <w:rPr>
          <w:rFonts w:ascii="Times New Roman" w:hAnsi="Times New Roman" w:cs="Times New Roman"/>
          <w:b/>
          <w:sz w:val="16"/>
          <w:szCs w:val="16"/>
          <w:lang w:val="en-US"/>
        </w:rPr>
        <w:t>2. Down-regulation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Up-regulation</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Left-regulation</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17. ЦИТОПЛАЗМАТИЧЕСКИЕ РЕЦЕПТОРЫ ИМЕЮТ ВОЗМОЖНОСТЬ СВЯЗЫВАТЬСЯ С СИГНАЛЬНЫМИ МОЛЕКУЛАМИ, ХАРАКТЕРИЗУЮЩИМИСЯ КАК:</w:t>
      </w:r>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 xml:space="preserve">1. </w:t>
      </w:r>
      <w:proofErr w:type="spellStart"/>
      <w:r w:rsidRPr="00F21B70">
        <w:rPr>
          <w:rFonts w:ascii="Times New Roman" w:hAnsi="Times New Roman" w:cs="Times New Roman"/>
          <w:b/>
          <w:sz w:val="16"/>
          <w:szCs w:val="16"/>
        </w:rPr>
        <w:t>Липофильные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Липофобные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Гидрофильные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МЕМБРАННЫЕ РЕЦЕПТОРЫ ИМЕЮТ ВОЗМОЖНОСТЬ СВЯЗЫВАТЬСЯ С СИГНАЛЬНЫМИ МОЛЕКУЛАМИ, ХАРАКТЕРИЗУЮЩИМИСЯ КАК: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Липофильные</w:t>
      </w:r>
      <w:proofErr w:type="spellEnd"/>
    </w:p>
    <w:p w:rsidR="00730029" w:rsidRPr="00F21B70" w:rsidRDefault="00730029" w:rsidP="00730029">
      <w:pPr>
        <w:spacing w:after="0" w:line="240" w:lineRule="auto"/>
        <w:ind w:left="900" w:hanging="200"/>
        <w:rPr>
          <w:rFonts w:ascii="Times New Roman" w:hAnsi="Times New Roman" w:cs="Times New Roman"/>
          <w:b/>
          <w:sz w:val="16"/>
          <w:szCs w:val="16"/>
        </w:rPr>
      </w:pPr>
      <w:r w:rsidRPr="00F21B70">
        <w:rPr>
          <w:rFonts w:ascii="Times New Roman" w:hAnsi="Times New Roman" w:cs="Times New Roman"/>
          <w:b/>
          <w:sz w:val="16"/>
          <w:szCs w:val="16"/>
        </w:rPr>
        <w:t>2. Гидрофильные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Гидрофобные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НЕ ХАРАКТЕРНО ДЛЯ G-ПРОТЕИНОВ:</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Препятствуют связи рецептора с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Активируют </w:t>
      </w:r>
      <w:proofErr w:type="spellStart"/>
      <w:r w:rsidRPr="000D0A7E">
        <w:rPr>
          <w:rFonts w:ascii="Times New Roman" w:hAnsi="Times New Roman" w:cs="Times New Roman"/>
          <w:sz w:val="16"/>
          <w:szCs w:val="16"/>
        </w:rPr>
        <w:t>эффекторный</w:t>
      </w:r>
      <w:proofErr w:type="spellEnd"/>
      <w:r w:rsidRPr="000D0A7E">
        <w:rPr>
          <w:rFonts w:ascii="Times New Roman" w:hAnsi="Times New Roman" w:cs="Times New Roman"/>
          <w:sz w:val="16"/>
          <w:szCs w:val="16"/>
        </w:rPr>
        <w:t xml:space="preserve"> белок, контролирующий синтез вторичных посредников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Активируют открытие ионных каналов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Встроены в мембрану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Являются </w:t>
      </w:r>
      <w:proofErr w:type="spellStart"/>
      <w:r w:rsidRPr="000D0A7E">
        <w:rPr>
          <w:rFonts w:ascii="Times New Roman" w:hAnsi="Times New Roman" w:cs="Times New Roman"/>
          <w:sz w:val="16"/>
          <w:szCs w:val="16"/>
        </w:rPr>
        <w:t>гетеротримерами</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КАЛЬМОДУЛИН: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Белок, который осуществляет активный перенос Са2+ из цитоплазмы в межклеточное пространство</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 xml:space="preserve">2. Белок, активирующий </w:t>
      </w:r>
      <w:proofErr w:type="spellStart"/>
      <w:r w:rsidRPr="00A24A5C">
        <w:rPr>
          <w:rFonts w:ascii="Times New Roman" w:hAnsi="Times New Roman" w:cs="Times New Roman"/>
          <w:b/>
          <w:sz w:val="16"/>
          <w:szCs w:val="16"/>
        </w:rPr>
        <w:t>протеинкиназу</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Белок, формирующий нерегулируемый кальциевый ионный канал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Сигнальная молекула, открывающая Са2+ канал ЭПР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Интегрирован с G-протеином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АДЕНИЛАТЦИКЛАЗА АКТИВИРУЕТСЯ: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цАМФ</w:t>
      </w:r>
      <w:proofErr w:type="spellEnd"/>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2. G-протеином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Са2+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Протеинкиназой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Мембранным рецептором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ИНОЗИТОЛТРИФОСФАТ(ИФ3)  АКТИВИРУЕТ: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Аденилатциклазу</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Гуанилатциклазу</w:t>
      </w:r>
      <w:proofErr w:type="spellEnd"/>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3. Са2+ каналы ЭПР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Кальциевую АТФ-азу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Протеинкиназу</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ПРИ АКТИВАЦИИ АДЕНИЛАТЦИКЛАЗЫ ЗАПУСКАЕТСЯ СИНТЕЗ:</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цГМФ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цАМФ</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тирозинкиназы</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G-протеина</w:t>
      </w:r>
    </w:p>
    <w:p w:rsidR="00730029" w:rsidRPr="000D0A7E" w:rsidRDefault="00730029" w:rsidP="00C230D3">
      <w:pPr>
        <w:spacing w:after="0" w:line="240" w:lineRule="auto"/>
        <w:ind w:left="140"/>
        <w:rPr>
          <w:rFonts w:ascii="Times New Roman" w:hAnsi="Times New Roman" w:cs="Times New Roman"/>
          <w:sz w:val="16"/>
          <w:szCs w:val="16"/>
        </w:rPr>
      </w:pPr>
      <w:r w:rsidRPr="000D0A7E">
        <w:rPr>
          <w:rFonts w:ascii="Times New Roman" w:hAnsi="Times New Roman" w:cs="Times New Roman"/>
          <w:b/>
          <w:sz w:val="16"/>
          <w:szCs w:val="16"/>
        </w:rPr>
        <w:t>24. Какая из субъединиц G-белка производит активацию белка эффектора?</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альфа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капа</w:t>
      </w:r>
    </w:p>
    <w:p w:rsidR="00730029" w:rsidRPr="000D0A7E" w:rsidRDefault="00730029" w:rsidP="00C230D3">
      <w:pPr>
        <w:spacing w:after="0" w:line="240" w:lineRule="auto"/>
        <w:ind w:left="140"/>
        <w:rPr>
          <w:rFonts w:ascii="Times New Roman" w:hAnsi="Times New Roman" w:cs="Times New Roman"/>
          <w:sz w:val="16"/>
          <w:szCs w:val="16"/>
        </w:rPr>
      </w:pPr>
      <w:r w:rsidRPr="000D0A7E">
        <w:rPr>
          <w:rFonts w:ascii="Times New Roman" w:hAnsi="Times New Roman" w:cs="Times New Roman"/>
          <w:b/>
          <w:sz w:val="16"/>
          <w:szCs w:val="16"/>
        </w:rPr>
        <w:t>25. Какая из субъединиц G-белка способна отсоединяться от рецептора и связываться с эффектором?</w:t>
      </w:r>
    </w:p>
    <w:p w:rsidR="00730029" w:rsidRPr="00A24A5C" w:rsidRDefault="00730029" w:rsidP="00730029">
      <w:pPr>
        <w:spacing w:after="0" w:line="240" w:lineRule="auto"/>
        <w:ind w:left="900" w:hanging="200"/>
        <w:rPr>
          <w:rFonts w:ascii="Times New Roman" w:hAnsi="Times New Roman" w:cs="Times New Roman"/>
          <w:b/>
          <w:sz w:val="16"/>
          <w:szCs w:val="16"/>
        </w:rPr>
      </w:pPr>
      <w:r w:rsidRPr="00A24A5C">
        <w:rPr>
          <w:rFonts w:ascii="Times New Roman" w:hAnsi="Times New Roman" w:cs="Times New Roman"/>
          <w:b/>
          <w:sz w:val="16"/>
          <w:szCs w:val="16"/>
        </w:rPr>
        <w:t>1. альфа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каппа</w:t>
      </w:r>
    </w:p>
    <w:p w:rsidR="00C230D3" w:rsidRPr="00C230D3" w:rsidRDefault="00C230D3" w:rsidP="00C230D3">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26</w:t>
      </w:r>
      <w:r w:rsidRPr="00C230D3">
        <w:rPr>
          <w:rFonts w:ascii="Times New Roman" w:hAnsi="Times New Roman" w:cs="Times New Roman"/>
          <w:b/>
          <w:sz w:val="16"/>
          <w:szCs w:val="16"/>
        </w:rPr>
        <w:t>. Вещество, обеспечивающее межклеточную передачу информации называют:</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первичный посредник</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первичный мессенджер</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3. </w:t>
      </w:r>
      <w:proofErr w:type="spellStart"/>
      <w:r w:rsidRPr="00C230D3">
        <w:rPr>
          <w:rFonts w:ascii="Times New Roman" w:hAnsi="Times New Roman" w:cs="Times New Roman"/>
          <w:sz w:val="16"/>
          <w:szCs w:val="16"/>
        </w:rPr>
        <w:t>лиганд</w:t>
      </w:r>
      <w:proofErr w:type="spellEnd"/>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сигнальная молекула</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5. все ответы верны</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2</w:t>
      </w:r>
      <w:r>
        <w:rPr>
          <w:rFonts w:ascii="Times New Roman" w:hAnsi="Times New Roman" w:cs="Times New Roman"/>
          <w:b/>
          <w:sz w:val="16"/>
          <w:szCs w:val="16"/>
        </w:rPr>
        <w:t>7</w:t>
      </w:r>
      <w:r w:rsidRPr="00C230D3">
        <w:rPr>
          <w:rFonts w:ascii="Times New Roman" w:hAnsi="Times New Roman" w:cs="Times New Roman"/>
          <w:b/>
          <w:sz w:val="16"/>
          <w:szCs w:val="16"/>
        </w:rPr>
        <w:t>. Клетка, имеющая рецепторы к данной сигнальной молекуле</w:t>
      </w:r>
      <w:r>
        <w:rPr>
          <w:rFonts w:ascii="Times New Roman" w:hAnsi="Times New Roman" w:cs="Times New Roman"/>
          <w:b/>
          <w:sz w:val="16"/>
          <w:szCs w:val="16"/>
        </w:rPr>
        <w:t>,</w:t>
      </w:r>
      <w:r w:rsidRPr="00C230D3">
        <w:rPr>
          <w:rFonts w:ascii="Times New Roman" w:hAnsi="Times New Roman" w:cs="Times New Roman"/>
          <w:b/>
          <w:sz w:val="16"/>
          <w:szCs w:val="16"/>
        </w:rPr>
        <w:t xml:space="preserve"> и меняющая под ее действием метаболизм и активность</w:t>
      </w:r>
      <w:r>
        <w:rPr>
          <w:rFonts w:ascii="Times New Roman" w:hAnsi="Times New Roman" w:cs="Times New Roman"/>
          <w:b/>
          <w:sz w:val="16"/>
          <w:szCs w:val="16"/>
        </w:rPr>
        <w:t>,</w:t>
      </w:r>
      <w:r w:rsidRPr="00C230D3">
        <w:rPr>
          <w:rFonts w:ascii="Times New Roman" w:hAnsi="Times New Roman" w:cs="Times New Roman"/>
          <w:b/>
          <w:sz w:val="16"/>
          <w:szCs w:val="16"/>
        </w:rPr>
        <w:t xml:space="preserve"> называется:</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афферентной</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эфферентной</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3. мишенью</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все ответы верны</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28</w:t>
      </w:r>
      <w:r w:rsidR="00C230D3" w:rsidRPr="00C230D3">
        <w:rPr>
          <w:rFonts w:ascii="Times New Roman" w:hAnsi="Times New Roman" w:cs="Times New Roman"/>
          <w:b/>
          <w:sz w:val="16"/>
          <w:szCs w:val="16"/>
        </w:rPr>
        <w:t>. Сигнальная молекула</w:t>
      </w:r>
      <w:r w:rsidR="00C230D3">
        <w:rPr>
          <w:rFonts w:ascii="Times New Roman" w:hAnsi="Times New Roman" w:cs="Times New Roman"/>
          <w:b/>
          <w:sz w:val="16"/>
          <w:szCs w:val="16"/>
        </w:rPr>
        <w:t>,</w:t>
      </w:r>
      <w:r w:rsidR="00C230D3" w:rsidRPr="00C230D3">
        <w:rPr>
          <w:rFonts w:ascii="Times New Roman" w:hAnsi="Times New Roman" w:cs="Times New Roman"/>
          <w:b/>
          <w:sz w:val="16"/>
          <w:szCs w:val="16"/>
        </w:rPr>
        <w:t xml:space="preserve"> попадая в кровь доставляется к клетке-мишени следующим способом:</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1. </w:t>
      </w:r>
      <w:proofErr w:type="spellStart"/>
      <w:r w:rsidRPr="00C230D3">
        <w:rPr>
          <w:rFonts w:ascii="Times New Roman" w:hAnsi="Times New Roman" w:cs="Times New Roman"/>
          <w:sz w:val="16"/>
          <w:szCs w:val="16"/>
        </w:rPr>
        <w:t>паракринным</w:t>
      </w:r>
      <w:proofErr w:type="spellEnd"/>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 xml:space="preserve">2. </w:t>
      </w:r>
      <w:proofErr w:type="spellStart"/>
      <w:r w:rsidRPr="00C230D3">
        <w:rPr>
          <w:rFonts w:ascii="Times New Roman" w:hAnsi="Times New Roman" w:cs="Times New Roman"/>
          <w:sz w:val="16"/>
          <w:szCs w:val="16"/>
        </w:rPr>
        <w:t>аутокринным</w:t>
      </w:r>
      <w:proofErr w:type="spellEnd"/>
      <w:r w:rsidRPr="00C230D3">
        <w:rPr>
          <w:rFonts w:ascii="Times New Roman" w:hAnsi="Times New Roman" w:cs="Times New Roman"/>
          <w:sz w:val="16"/>
          <w:szCs w:val="16"/>
        </w:rPr>
        <w:t xml:space="preserve"> </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 xml:space="preserve">3. </w:t>
      </w:r>
      <w:r>
        <w:rPr>
          <w:rFonts w:ascii="Times New Roman" w:hAnsi="Times New Roman" w:cs="Times New Roman"/>
          <w:b/>
          <w:sz w:val="16"/>
          <w:szCs w:val="16"/>
        </w:rPr>
        <w:t>эндок</w:t>
      </w:r>
      <w:r w:rsidRPr="00C230D3">
        <w:rPr>
          <w:rFonts w:ascii="Times New Roman" w:hAnsi="Times New Roman" w:cs="Times New Roman"/>
          <w:b/>
          <w:sz w:val="16"/>
          <w:szCs w:val="16"/>
        </w:rPr>
        <w:t>ринным</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lastRenderedPageBreak/>
        <w:t>4. все ответы верны</w:t>
      </w:r>
    </w:p>
    <w:p w:rsidR="00C230D3" w:rsidRPr="00C230D3"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29</w:t>
      </w:r>
      <w:r w:rsidR="00C230D3" w:rsidRPr="00C230D3">
        <w:rPr>
          <w:rFonts w:ascii="Times New Roman" w:hAnsi="Times New Roman" w:cs="Times New Roman"/>
          <w:b/>
          <w:sz w:val="16"/>
          <w:szCs w:val="16"/>
        </w:rPr>
        <w:t>. По химической природе рецепторы к сигнальным молекулам являются:</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1. липидами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2. липопротеидами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3. гликопротеидами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4. углеводами</w:t>
      </w:r>
    </w:p>
    <w:p w:rsidR="00C230D3" w:rsidRPr="00C230D3" w:rsidRDefault="00C230D3" w:rsidP="00C230D3">
      <w:pPr>
        <w:spacing w:after="0" w:line="240" w:lineRule="auto"/>
        <w:ind w:left="500" w:hanging="360"/>
        <w:rPr>
          <w:rFonts w:ascii="Times New Roman" w:hAnsi="Times New Roman" w:cs="Times New Roman"/>
          <w:sz w:val="16"/>
          <w:szCs w:val="16"/>
        </w:rPr>
      </w:pPr>
      <w:r w:rsidRPr="00C230D3">
        <w:rPr>
          <w:rFonts w:ascii="Times New Roman" w:hAnsi="Times New Roman" w:cs="Times New Roman"/>
          <w:sz w:val="16"/>
          <w:szCs w:val="16"/>
        </w:rPr>
        <w:t>5. белками</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30</w:t>
      </w:r>
      <w:r w:rsidR="00C230D3" w:rsidRPr="00C230D3">
        <w:rPr>
          <w:rFonts w:ascii="Times New Roman" w:hAnsi="Times New Roman" w:cs="Times New Roman"/>
          <w:b/>
          <w:sz w:val="16"/>
          <w:szCs w:val="16"/>
        </w:rPr>
        <w:t>. Рецепторы к сигнальным молекулам расположены в клетке-мишени:</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только на мембране клетки</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 xml:space="preserve">2. только в </w:t>
      </w:r>
      <w:proofErr w:type="spellStart"/>
      <w:r w:rsidRPr="00C63395">
        <w:rPr>
          <w:rFonts w:ascii="Times New Roman" w:hAnsi="Times New Roman" w:cs="Times New Roman"/>
          <w:sz w:val="16"/>
          <w:szCs w:val="16"/>
        </w:rPr>
        <w:t>цитозоле</w:t>
      </w:r>
      <w:proofErr w:type="spellEnd"/>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только в ядре клетки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4. все ответы не верны</w:t>
      </w:r>
    </w:p>
    <w:p w:rsidR="00C230D3" w:rsidRPr="00C230D3"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31</w:t>
      </w:r>
      <w:r w:rsidR="00C230D3" w:rsidRPr="00C230D3">
        <w:rPr>
          <w:rFonts w:ascii="Times New Roman" w:hAnsi="Times New Roman" w:cs="Times New Roman"/>
          <w:b/>
          <w:sz w:val="16"/>
          <w:szCs w:val="16"/>
        </w:rPr>
        <w:t>. В клетке-мишени рецепторы к сигнальным молекулам расположены:</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на клеточной мембране</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 xml:space="preserve">2. в </w:t>
      </w:r>
      <w:proofErr w:type="spellStart"/>
      <w:r w:rsidRPr="00C63395">
        <w:rPr>
          <w:rFonts w:ascii="Times New Roman" w:hAnsi="Times New Roman" w:cs="Times New Roman"/>
          <w:sz w:val="16"/>
          <w:szCs w:val="16"/>
        </w:rPr>
        <w:t>цитозоле</w:t>
      </w:r>
      <w:proofErr w:type="spellEnd"/>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в ядре</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4. все ответы верны</w:t>
      </w:r>
    </w:p>
    <w:p w:rsidR="00C230D3" w:rsidRPr="00C230D3" w:rsidRDefault="00C63395" w:rsidP="00C230D3">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32</w:t>
      </w:r>
      <w:r w:rsidR="00C230D3" w:rsidRPr="00C230D3">
        <w:rPr>
          <w:rFonts w:ascii="Times New Roman" w:hAnsi="Times New Roman" w:cs="Times New Roman"/>
          <w:b/>
          <w:sz w:val="16"/>
          <w:szCs w:val="16"/>
        </w:rPr>
        <w:t>. При длительном действии пониженных концентраций сигнальных молекул количество рецепторов в клетке-мишени:</w:t>
      </w:r>
    </w:p>
    <w:p w:rsidR="00C230D3" w:rsidRPr="00C230D3" w:rsidRDefault="00C230D3" w:rsidP="00C230D3">
      <w:pPr>
        <w:spacing w:after="0" w:line="240" w:lineRule="auto"/>
        <w:ind w:left="500" w:hanging="360"/>
        <w:rPr>
          <w:rFonts w:ascii="Times New Roman" w:hAnsi="Times New Roman" w:cs="Times New Roman"/>
          <w:b/>
          <w:sz w:val="16"/>
          <w:szCs w:val="16"/>
        </w:rPr>
      </w:pPr>
      <w:r w:rsidRPr="00C230D3">
        <w:rPr>
          <w:rFonts w:ascii="Times New Roman" w:hAnsi="Times New Roman" w:cs="Times New Roman"/>
          <w:b/>
          <w:sz w:val="16"/>
          <w:szCs w:val="16"/>
        </w:rPr>
        <w:t>1. увеличивается</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2. уменьшается</w:t>
      </w:r>
    </w:p>
    <w:p w:rsidR="00C230D3" w:rsidRPr="00C63395" w:rsidRDefault="00C230D3" w:rsidP="00C230D3">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не меняется</w:t>
      </w:r>
    </w:p>
    <w:p w:rsidR="00C63395" w:rsidRPr="00C63395" w:rsidRDefault="00C63395" w:rsidP="00C6339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33</w:t>
      </w:r>
      <w:r w:rsidRPr="00C63395">
        <w:rPr>
          <w:rFonts w:ascii="Times New Roman" w:hAnsi="Times New Roman" w:cs="Times New Roman"/>
          <w:b/>
          <w:sz w:val="16"/>
          <w:szCs w:val="16"/>
        </w:rPr>
        <w:t>. При длительном действии повышенных концентраций сигнальных молекул количество рецепторов в клетке-мишени:</w:t>
      </w:r>
    </w:p>
    <w:p w:rsidR="00C63395" w:rsidRPr="00C63395" w:rsidRDefault="00C63395" w:rsidP="00C63395">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1. увеличивается</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2. уменьшается</w:t>
      </w:r>
    </w:p>
    <w:p w:rsidR="00C63395" w:rsidRPr="00C63395" w:rsidRDefault="00C63395" w:rsidP="00C63395">
      <w:pPr>
        <w:spacing w:after="0" w:line="240" w:lineRule="auto"/>
        <w:ind w:left="500" w:hanging="360"/>
        <w:rPr>
          <w:rFonts w:ascii="Times New Roman" w:hAnsi="Times New Roman" w:cs="Times New Roman"/>
          <w:sz w:val="16"/>
          <w:szCs w:val="16"/>
        </w:rPr>
      </w:pPr>
      <w:r w:rsidRPr="00C63395">
        <w:rPr>
          <w:rFonts w:ascii="Times New Roman" w:hAnsi="Times New Roman" w:cs="Times New Roman"/>
          <w:sz w:val="16"/>
          <w:szCs w:val="16"/>
        </w:rPr>
        <w:t>3. не меняется</w:t>
      </w:r>
    </w:p>
    <w:p w:rsidR="00C63395" w:rsidRPr="00C63395" w:rsidRDefault="00C63395" w:rsidP="00C63395">
      <w:pPr>
        <w:spacing w:after="0" w:line="240" w:lineRule="auto"/>
        <w:ind w:left="500" w:hanging="360"/>
        <w:rPr>
          <w:rFonts w:ascii="Times New Roman" w:hAnsi="Times New Roman" w:cs="Times New Roman"/>
          <w:b/>
          <w:sz w:val="16"/>
          <w:szCs w:val="16"/>
        </w:rPr>
      </w:pP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34</w:t>
      </w:r>
      <w:r w:rsidR="00C63395" w:rsidRPr="00C63395">
        <w:rPr>
          <w:rFonts w:ascii="Times New Roman" w:hAnsi="Times New Roman" w:cs="Times New Roman"/>
          <w:b/>
          <w:sz w:val="16"/>
          <w:szCs w:val="16"/>
        </w:rPr>
        <w:t xml:space="preserve">. Процесс передачи сигнала с рецептора клеточной мембраны на </w:t>
      </w:r>
      <w:proofErr w:type="spellStart"/>
      <w:r w:rsidR="00C63395" w:rsidRPr="00C63395">
        <w:rPr>
          <w:rFonts w:ascii="Times New Roman" w:hAnsi="Times New Roman" w:cs="Times New Roman"/>
          <w:b/>
          <w:sz w:val="16"/>
          <w:szCs w:val="16"/>
        </w:rPr>
        <w:t>эффекторную</w:t>
      </w:r>
      <w:proofErr w:type="spellEnd"/>
      <w:r w:rsidR="00C63395" w:rsidRPr="00C63395">
        <w:rPr>
          <w:rFonts w:ascii="Times New Roman" w:hAnsi="Times New Roman" w:cs="Times New Roman"/>
          <w:b/>
          <w:sz w:val="16"/>
          <w:szCs w:val="16"/>
        </w:rPr>
        <w:t xml:space="preserve"> часть клетки называют:</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1. трансляцией</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2. трансдукцией</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каскадным механизмом усиления</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все ответы верны</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все ответы не верны</w:t>
      </w: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35</w:t>
      </w:r>
      <w:r w:rsidR="00C63395" w:rsidRPr="00C63395">
        <w:rPr>
          <w:rFonts w:ascii="Times New Roman" w:hAnsi="Times New Roman" w:cs="Times New Roman"/>
          <w:b/>
          <w:sz w:val="16"/>
          <w:szCs w:val="16"/>
        </w:rPr>
        <w:t>. Процесс трансдукции осуществляется при помощи:</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1. вторичных посредников</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w:t>
      </w:r>
      <w:proofErr w:type="spellStart"/>
      <w:r w:rsidRPr="008924C5">
        <w:rPr>
          <w:rFonts w:ascii="Times New Roman" w:hAnsi="Times New Roman" w:cs="Times New Roman"/>
          <w:sz w:val="16"/>
          <w:szCs w:val="16"/>
        </w:rPr>
        <w:t>фосфорилирования</w:t>
      </w:r>
      <w:proofErr w:type="spellEnd"/>
      <w:r w:rsidRPr="008924C5">
        <w:rPr>
          <w:rFonts w:ascii="Times New Roman" w:hAnsi="Times New Roman" w:cs="Times New Roman"/>
          <w:sz w:val="16"/>
          <w:szCs w:val="16"/>
        </w:rPr>
        <w:t xml:space="preserve"> внутриклеточных белков-субстратов</w:t>
      </w:r>
    </w:p>
    <w:p w:rsidR="00C63395" w:rsidRPr="008924C5" w:rsidRDefault="00C63395" w:rsidP="00C63395">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3. </w:t>
      </w:r>
      <w:proofErr w:type="spellStart"/>
      <w:r w:rsidRPr="008924C5">
        <w:rPr>
          <w:rFonts w:ascii="Times New Roman" w:hAnsi="Times New Roman" w:cs="Times New Roman"/>
          <w:sz w:val="16"/>
          <w:szCs w:val="16"/>
        </w:rPr>
        <w:t>аутофосфорилирования</w:t>
      </w:r>
      <w:proofErr w:type="spellEnd"/>
      <w:r w:rsidRPr="008924C5">
        <w:rPr>
          <w:rFonts w:ascii="Times New Roman" w:hAnsi="Times New Roman" w:cs="Times New Roman"/>
          <w:sz w:val="16"/>
          <w:szCs w:val="16"/>
        </w:rPr>
        <w:t xml:space="preserve"> рецепторов</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4. все ответы верны</w:t>
      </w:r>
    </w:p>
    <w:p w:rsidR="00C63395" w:rsidRPr="00C63395" w:rsidRDefault="00883074" w:rsidP="00C63395">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00C63395" w:rsidRPr="00C63395">
        <w:rPr>
          <w:rFonts w:ascii="Times New Roman" w:hAnsi="Times New Roman" w:cs="Times New Roman"/>
          <w:b/>
          <w:sz w:val="16"/>
          <w:szCs w:val="16"/>
        </w:rPr>
        <w:t xml:space="preserve">6. </w:t>
      </w:r>
      <w:proofErr w:type="spellStart"/>
      <w:r w:rsidR="00C63395" w:rsidRPr="00C63395">
        <w:rPr>
          <w:rFonts w:ascii="Times New Roman" w:hAnsi="Times New Roman" w:cs="Times New Roman"/>
          <w:b/>
          <w:sz w:val="16"/>
          <w:szCs w:val="16"/>
        </w:rPr>
        <w:t>Цитозольный</w:t>
      </w:r>
      <w:proofErr w:type="spellEnd"/>
      <w:r w:rsidR="00C63395" w:rsidRPr="00C63395">
        <w:rPr>
          <w:rFonts w:ascii="Times New Roman" w:hAnsi="Times New Roman" w:cs="Times New Roman"/>
          <w:b/>
          <w:sz w:val="16"/>
          <w:szCs w:val="16"/>
        </w:rPr>
        <w:t xml:space="preserve"> механизм действия характерен для:</w:t>
      </w:r>
    </w:p>
    <w:p w:rsidR="00C63395" w:rsidRPr="00C63395" w:rsidRDefault="00C63395" w:rsidP="00C63395">
      <w:pPr>
        <w:spacing w:after="0" w:line="240" w:lineRule="auto"/>
        <w:ind w:left="500" w:hanging="360"/>
        <w:rPr>
          <w:rFonts w:ascii="Times New Roman" w:hAnsi="Times New Roman" w:cs="Times New Roman"/>
          <w:b/>
          <w:sz w:val="16"/>
          <w:szCs w:val="16"/>
        </w:rPr>
      </w:pPr>
      <w:r w:rsidRPr="00C63395">
        <w:rPr>
          <w:rFonts w:ascii="Times New Roman" w:hAnsi="Times New Roman" w:cs="Times New Roman"/>
          <w:b/>
          <w:sz w:val="16"/>
          <w:szCs w:val="16"/>
        </w:rPr>
        <w:t xml:space="preserve">1. </w:t>
      </w:r>
      <w:proofErr w:type="spellStart"/>
      <w:r w:rsidRPr="00C63395">
        <w:rPr>
          <w:rFonts w:ascii="Times New Roman" w:hAnsi="Times New Roman" w:cs="Times New Roman"/>
          <w:b/>
          <w:sz w:val="16"/>
          <w:szCs w:val="16"/>
        </w:rPr>
        <w:t>липофильных</w:t>
      </w:r>
      <w:proofErr w:type="spellEnd"/>
      <w:r w:rsidRPr="00C63395">
        <w:rPr>
          <w:rFonts w:ascii="Times New Roman" w:hAnsi="Times New Roman" w:cs="Times New Roman"/>
          <w:b/>
          <w:sz w:val="16"/>
          <w:szCs w:val="16"/>
        </w:rPr>
        <w:t xml:space="preserve"> молекул</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w:t>
      </w:r>
      <w:proofErr w:type="spellStart"/>
      <w:r w:rsidRPr="00883074">
        <w:rPr>
          <w:rFonts w:ascii="Times New Roman" w:hAnsi="Times New Roman" w:cs="Times New Roman"/>
          <w:sz w:val="16"/>
          <w:szCs w:val="16"/>
        </w:rPr>
        <w:t>липофобных</w:t>
      </w:r>
      <w:proofErr w:type="spellEnd"/>
      <w:r w:rsidRPr="00883074">
        <w:rPr>
          <w:rFonts w:ascii="Times New Roman" w:hAnsi="Times New Roman" w:cs="Times New Roman"/>
          <w:sz w:val="16"/>
          <w:szCs w:val="16"/>
        </w:rPr>
        <w:t xml:space="preserve"> молекул</w:t>
      </w:r>
    </w:p>
    <w:p w:rsidR="00C63395" w:rsidRPr="00883074"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гидрофильных молекул</w:t>
      </w:r>
    </w:p>
    <w:p w:rsidR="00C63395" w:rsidRDefault="00C63395" w:rsidP="00C63395">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не зависит от природы сигнальной молекулы</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 xml:space="preserve">7. При </w:t>
      </w:r>
      <w:proofErr w:type="spellStart"/>
      <w:r w:rsidRPr="00883074">
        <w:rPr>
          <w:rFonts w:ascii="Times New Roman" w:hAnsi="Times New Roman" w:cs="Times New Roman"/>
          <w:b/>
          <w:sz w:val="16"/>
          <w:szCs w:val="16"/>
        </w:rPr>
        <w:t>цитозольном</w:t>
      </w:r>
      <w:proofErr w:type="spellEnd"/>
      <w:r w:rsidRPr="00883074">
        <w:rPr>
          <w:rFonts w:ascii="Times New Roman" w:hAnsi="Times New Roman" w:cs="Times New Roman"/>
          <w:b/>
          <w:sz w:val="16"/>
          <w:szCs w:val="16"/>
        </w:rPr>
        <w:t xml:space="preserve"> механизме действия сигнальных молекул рецепторы расположены:</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1. на клеточной мембране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в </w:t>
      </w:r>
      <w:proofErr w:type="spellStart"/>
      <w:r w:rsidRPr="00883074">
        <w:rPr>
          <w:rFonts w:ascii="Times New Roman" w:hAnsi="Times New Roman" w:cs="Times New Roman"/>
          <w:sz w:val="16"/>
          <w:szCs w:val="16"/>
        </w:rPr>
        <w:t>цитозоле</w:t>
      </w:r>
      <w:proofErr w:type="spellEnd"/>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в ядре</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правильные ответы 2 и 3</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правильные ответы 1 и 2</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8. Мембран</w:t>
      </w:r>
      <w:r w:rsidR="00091FCF">
        <w:rPr>
          <w:rFonts w:ascii="Times New Roman" w:hAnsi="Times New Roman" w:cs="Times New Roman"/>
          <w:b/>
          <w:sz w:val="16"/>
          <w:szCs w:val="16"/>
        </w:rPr>
        <w:t>н</w:t>
      </w:r>
      <w:r w:rsidRPr="00883074">
        <w:rPr>
          <w:rFonts w:ascii="Times New Roman" w:hAnsi="Times New Roman" w:cs="Times New Roman"/>
          <w:b/>
          <w:sz w:val="16"/>
          <w:szCs w:val="16"/>
        </w:rPr>
        <w:t>о-внутриклеточный механизм действия характерен для:</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1. </w:t>
      </w:r>
      <w:proofErr w:type="spellStart"/>
      <w:r w:rsidRPr="00883074">
        <w:rPr>
          <w:rFonts w:ascii="Times New Roman" w:hAnsi="Times New Roman" w:cs="Times New Roman"/>
          <w:sz w:val="16"/>
          <w:szCs w:val="16"/>
        </w:rPr>
        <w:t>липофобных</w:t>
      </w:r>
      <w:proofErr w:type="spellEnd"/>
      <w:r w:rsidRPr="00883074">
        <w:rPr>
          <w:rFonts w:ascii="Times New Roman" w:hAnsi="Times New Roman" w:cs="Times New Roman"/>
          <w:sz w:val="16"/>
          <w:szCs w:val="16"/>
        </w:rPr>
        <w:t xml:space="preserve"> молекул</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2. молекул пептидной природы</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молекул белковой природы</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 xml:space="preserve">4. все ответы верны </w:t>
      </w:r>
    </w:p>
    <w:p w:rsidR="00883074" w:rsidRPr="00883074" w:rsidRDefault="00883074"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3</w:t>
      </w:r>
      <w:r w:rsidRPr="00883074">
        <w:rPr>
          <w:rFonts w:ascii="Times New Roman" w:hAnsi="Times New Roman" w:cs="Times New Roman"/>
          <w:b/>
          <w:sz w:val="16"/>
          <w:szCs w:val="16"/>
        </w:rPr>
        <w:t>9. При мембран</w:t>
      </w:r>
      <w:r w:rsidR="00091FCF">
        <w:rPr>
          <w:rFonts w:ascii="Times New Roman" w:hAnsi="Times New Roman" w:cs="Times New Roman"/>
          <w:b/>
          <w:sz w:val="16"/>
          <w:szCs w:val="16"/>
        </w:rPr>
        <w:t>н</w:t>
      </w:r>
      <w:r w:rsidRPr="00883074">
        <w:rPr>
          <w:rFonts w:ascii="Times New Roman" w:hAnsi="Times New Roman" w:cs="Times New Roman"/>
          <w:b/>
          <w:sz w:val="16"/>
          <w:szCs w:val="16"/>
        </w:rPr>
        <w:t>о-внутриклеточном механизме действия сигнальных молекул рецепторы расположены:</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1. на клеточной мембране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 xml:space="preserve">2. в </w:t>
      </w:r>
      <w:proofErr w:type="spellStart"/>
      <w:r w:rsidRPr="00883074">
        <w:rPr>
          <w:rFonts w:ascii="Times New Roman" w:hAnsi="Times New Roman" w:cs="Times New Roman"/>
          <w:sz w:val="16"/>
          <w:szCs w:val="16"/>
        </w:rPr>
        <w:t>цитозоле</w:t>
      </w:r>
      <w:proofErr w:type="spellEnd"/>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3. в ядре</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4. правильные ответы 2 и 3</w:t>
      </w:r>
    </w:p>
    <w:p w:rsidR="00883074" w:rsidRPr="00883074" w:rsidRDefault="00883074" w:rsidP="00883074">
      <w:pPr>
        <w:spacing w:after="0" w:line="240" w:lineRule="auto"/>
        <w:ind w:left="500" w:hanging="360"/>
        <w:rPr>
          <w:rFonts w:ascii="Times New Roman" w:hAnsi="Times New Roman" w:cs="Times New Roman"/>
          <w:sz w:val="16"/>
          <w:szCs w:val="16"/>
        </w:rPr>
      </w:pPr>
      <w:r w:rsidRPr="00883074">
        <w:rPr>
          <w:rFonts w:ascii="Times New Roman" w:hAnsi="Times New Roman" w:cs="Times New Roman"/>
          <w:sz w:val="16"/>
          <w:szCs w:val="16"/>
        </w:rPr>
        <w:t>5. правильные ответы 1 и 2</w:t>
      </w:r>
    </w:p>
    <w:p w:rsidR="00883074" w:rsidRPr="00883074" w:rsidRDefault="00883074" w:rsidP="00883074">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Pr="00883074">
        <w:rPr>
          <w:rFonts w:ascii="Times New Roman" w:hAnsi="Times New Roman" w:cs="Times New Roman"/>
          <w:b/>
          <w:sz w:val="16"/>
          <w:szCs w:val="16"/>
        </w:rPr>
        <w:t xml:space="preserve">0. При </w:t>
      </w:r>
      <w:proofErr w:type="spellStart"/>
      <w:r w:rsidRPr="00883074">
        <w:rPr>
          <w:rFonts w:ascii="Times New Roman" w:hAnsi="Times New Roman" w:cs="Times New Roman"/>
          <w:b/>
          <w:sz w:val="16"/>
          <w:szCs w:val="16"/>
        </w:rPr>
        <w:t>цитозольном</w:t>
      </w:r>
      <w:proofErr w:type="spellEnd"/>
      <w:r w:rsidRPr="00883074">
        <w:rPr>
          <w:rFonts w:ascii="Times New Roman" w:hAnsi="Times New Roman" w:cs="Times New Roman"/>
          <w:b/>
          <w:sz w:val="16"/>
          <w:szCs w:val="16"/>
        </w:rPr>
        <w:t xml:space="preserve"> механизме действия сигнальной молекулы метаболизм меняется за счет:</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1. </w:t>
      </w:r>
      <w:proofErr w:type="spellStart"/>
      <w:r w:rsidRPr="00091FCF">
        <w:rPr>
          <w:rFonts w:ascii="Times New Roman" w:hAnsi="Times New Roman" w:cs="Times New Roman"/>
          <w:sz w:val="16"/>
          <w:szCs w:val="16"/>
        </w:rPr>
        <w:t>инактивации</w:t>
      </w:r>
      <w:proofErr w:type="spellEnd"/>
      <w:r w:rsidRPr="00091FCF">
        <w:rPr>
          <w:rFonts w:ascii="Times New Roman" w:hAnsi="Times New Roman" w:cs="Times New Roman"/>
          <w:sz w:val="16"/>
          <w:szCs w:val="16"/>
        </w:rPr>
        <w:t xml:space="preserve">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2. активации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3. изменения синтеза структурных белков</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4. изменение синтеза белков-ферментов</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5. правильные ответы 3 и 4</w:t>
      </w:r>
    </w:p>
    <w:p w:rsidR="00883074" w:rsidRPr="00883074" w:rsidRDefault="00091FCF" w:rsidP="00091FCF">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1. При мембран</w:t>
      </w:r>
      <w:r>
        <w:rPr>
          <w:rFonts w:ascii="Times New Roman" w:hAnsi="Times New Roman" w:cs="Times New Roman"/>
          <w:b/>
          <w:sz w:val="16"/>
          <w:szCs w:val="16"/>
        </w:rPr>
        <w:t>н</w:t>
      </w:r>
      <w:r w:rsidR="00883074" w:rsidRPr="00883074">
        <w:rPr>
          <w:rFonts w:ascii="Times New Roman" w:hAnsi="Times New Roman" w:cs="Times New Roman"/>
          <w:b/>
          <w:sz w:val="16"/>
          <w:szCs w:val="16"/>
        </w:rPr>
        <w:t>о-внутриклеточном механизме действия сигнальной молекулы метаболизм меняется за счет:</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 xml:space="preserve">1. </w:t>
      </w:r>
      <w:proofErr w:type="spellStart"/>
      <w:r w:rsidRPr="00091FCF">
        <w:rPr>
          <w:rFonts w:ascii="Times New Roman" w:hAnsi="Times New Roman" w:cs="Times New Roman"/>
          <w:sz w:val="16"/>
          <w:szCs w:val="16"/>
        </w:rPr>
        <w:t>инактивации</w:t>
      </w:r>
      <w:proofErr w:type="spellEnd"/>
      <w:r w:rsidRPr="00091FCF">
        <w:rPr>
          <w:rFonts w:ascii="Times New Roman" w:hAnsi="Times New Roman" w:cs="Times New Roman"/>
          <w:sz w:val="16"/>
          <w:szCs w:val="16"/>
        </w:rPr>
        <w:t xml:space="preserve">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lastRenderedPageBreak/>
        <w:t xml:space="preserve">2. активации ферментов </w:t>
      </w:r>
      <w:proofErr w:type="spellStart"/>
      <w:r w:rsidRPr="00091FCF">
        <w:rPr>
          <w:rFonts w:ascii="Times New Roman" w:hAnsi="Times New Roman" w:cs="Times New Roman"/>
          <w:sz w:val="16"/>
          <w:szCs w:val="16"/>
        </w:rPr>
        <w:t>цитозоля</w:t>
      </w:r>
      <w:proofErr w:type="spellEnd"/>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3. изменения синтеза структурных белков</w:t>
      </w:r>
    </w:p>
    <w:p w:rsidR="00883074" w:rsidRPr="00091FCF" w:rsidRDefault="00883074" w:rsidP="00883074">
      <w:pPr>
        <w:spacing w:after="0" w:line="240" w:lineRule="auto"/>
        <w:ind w:left="500" w:hanging="360"/>
        <w:rPr>
          <w:rFonts w:ascii="Times New Roman" w:hAnsi="Times New Roman" w:cs="Times New Roman"/>
          <w:sz w:val="16"/>
          <w:szCs w:val="16"/>
        </w:rPr>
      </w:pPr>
      <w:r w:rsidRPr="00091FCF">
        <w:rPr>
          <w:rFonts w:ascii="Times New Roman" w:hAnsi="Times New Roman" w:cs="Times New Roman"/>
          <w:sz w:val="16"/>
          <w:szCs w:val="16"/>
        </w:rPr>
        <w:t>4. правильный ответ 3 и 4</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5. правильные ответы 1 и 2</w:t>
      </w:r>
    </w:p>
    <w:p w:rsidR="00883074" w:rsidRPr="00883074" w:rsidRDefault="008924C5" w:rsidP="008924C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2. Вещества, обеспечивающие внутриклеточную передачу информации, называют:</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1. вторичный посредник</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2. первичный посредник</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вторичный мессенджер</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правильные ответы 1 и 3</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5. правильные ответы 2 и 3</w:t>
      </w:r>
    </w:p>
    <w:p w:rsidR="00883074" w:rsidRPr="00883074" w:rsidRDefault="008924C5" w:rsidP="008924C5">
      <w:pPr>
        <w:spacing w:after="0" w:line="240" w:lineRule="auto"/>
        <w:ind w:left="14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3. Вторичные посредники задействованы при следующем механизме действия сигнальных молекул:</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цитозольном</w:t>
      </w:r>
      <w:proofErr w:type="spellEnd"/>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2. мембранно-внутриклеточном</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правильные ответы 1 и 2</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4. все ответы не верны</w:t>
      </w:r>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lastRenderedPageBreak/>
        <w:t>4</w:t>
      </w:r>
      <w:r w:rsidR="00883074" w:rsidRPr="00883074">
        <w:rPr>
          <w:rFonts w:ascii="Times New Roman" w:hAnsi="Times New Roman" w:cs="Times New Roman"/>
          <w:b/>
          <w:sz w:val="16"/>
          <w:szCs w:val="16"/>
        </w:rPr>
        <w:t>4.  К вторичным посредникам относятся:</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циклические </w:t>
      </w:r>
      <w:proofErr w:type="spellStart"/>
      <w:r w:rsidRPr="008924C5">
        <w:rPr>
          <w:rFonts w:ascii="Times New Roman" w:hAnsi="Times New Roman" w:cs="Times New Roman"/>
          <w:sz w:val="16"/>
          <w:szCs w:val="16"/>
        </w:rPr>
        <w:t>монофосфаты</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кальций и </w:t>
      </w:r>
      <w:proofErr w:type="spellStart"/>
      <w:r w:rsidRPr="008924C5">
        <w:rPr>
          <w:rFonts w:ascii="Times New Roman" w:hAnsi="Times New Roman" w:cs="Times New Roman"/>
          <w:sz w:val="16"/>
          <w:szCs w:val="16"/>
        </w:rPr>
        <w:t>кальдомулин</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3. производные фосфолипидов клеточных мембран</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все ответы верны</w:t>
      </w:r>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5. К вторичным посредникам относятся (УКАЗАТЬ НЕПРАВИЛЬНОЕ УТВЕРЖДЕНИЕ)</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инозитолтрифосфат</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2. </w:t>
      </w:r>
      <w:proofErr w:type="spellStart"/>
      <w:r w:rsidRPr="008924C5">
        <w:rPr>
          <w:rFonts w:ascii="Times New Roman" w:hAnsi="Times New Roman" w:cs="Times New Roman"/>
          <w:sz w:val="16"/>
          <w:szCs w:val="16"/>
        </w:rPr>
        <w:t>диацилглицерид</w:t>
      </w:r>
      <w:proofErr w:type="spellEnd"/>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3. </w:t>
      </w:r>
      <w:proofErr w:type="spellStart"/>
      <w:r w:rsidRPr="008924C5">
        <w:rPr>
          <w:rFonts w:ascii="Times New Roman" w:hAnsi="Times New Roman" w:cs="Times New Roman"/>
          <w:sz w:val="16"/>
          <w:szCs w:val="16"/>
        </w:rPr>
        <w:t>цАМФ</w:t>
      </w:r>
      <w:proofErr w:type="spellEnd"/>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4. стероиды</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5. </w:t>
      </w:r>
      <w:proofErr w:type="spellStart"/>
      <w:r w:rsidRPr="008924C5">
        <w:rPr>
          <w:rFonts w:ascii="Times New Roman" w:hAnsi="Times New Roman" w:cs="Times New Roman"/>
          <w:sz w:val="16"/>
          <w:szCs w:val="16"/>
        </w:rPr>
        <w:t>цГМФ</w:t>
      </w:r>
      <w:proofErr w:type="spellEnd"/>
    </w:p>
    <w:p w:rsidR="00883074" w:rsidRPr="00883074" w:rsidRDefault="008924C5" w:rsidP="00883074">
      <w:pPr>
        <w:spacing w:after="0" w:line="240" w:lineRule="auto"/>
        <w:ind w:left="500" w:hanging="360"/>
        <w:rPr>
          <w:rFonts w:ascii="Times New Roman" w:hAnsi="Times New Roman" w:cs="Times New Roman"/>
          <w:b/>
          <w:sz w:val="16"/>
          <w:szCs w:val="16"/>
        </w:rPr>
      </w:pPr>
      <w:r>
        <w:rPr>
          <w:rFonts w:ascii="Times New Roman" w:hAnsi="Times New Roman" w:cs="Times New Roman"/>
          <w:b/>
          <w:sz w:val="16"/>
          <w:szCs w:val="16"/>
        </w:rPr>
        <w:t>4</w:t>
      </w:r>
      <w:r w:rsidR="00883074" w:rsidRPr="00883074">
        <w:rPr>
          <w:rFonts w:ascii="Times New Roman" w:hAnsi="Times New Roman" w:cs="Times New Roman"/>
          <w:b/>
          <w:sz w:val="16"/>
          <w:szCs w:val="16"/>
        </w:rPr>
        <w:t xml:space="preserve">6. Под действием </w:t>
      </w:r>
      <w:proofErr w:type="spellStart"/>
      <w:r w:rsidR="00883074" w:rsidRPr="00883074">
        <w:rPr>
          <w:rFonts w:ascii="Times New Roman" w:hAnsi="Times New Roman" w:cs="Times New Roman"/>
          <w:b/>
          <w:sz w:val="16"/>
          <w:szCs w:val="16"/>
        </w:rPr>
        <w:t>цАМФ</w:t>
      </w:r>
      <w:proofErr w:type="spellEnd"/>
      <w:r w:rsidR="00883074" w:rsidRPr="00883074">
        <w:rPr>
          <w:rFonts w:ascii="Times New Roman" w:hAnsi="Times New Roman" w:cs="Times New Roman"/>
          <w:b/>
          <w:sz w:val="16"/>
          <w:szCs w:val="16"/>
        </w:rPr>
        <w:t xml:space="preserve"> происходит активация:</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1. </w:t>
      </w:r>
      <w:proofErr w:type="spellStart"/>
      <w:r w:rsidRPr="008924C5">
        <w:rPr>
          <w:rFonts w:ascii="Times New Roman" w:hAnsi="Times New Roman" w:cs="Times New Roman"/>
          <w:sz w:val="16"/>
          <w:szCs w:val="16"/>
        </w:rPr>
        <w:t>протеинкиназы</w:t>
      </w:r>
      <w:proofErr w:type="spellEnd"/>
      <w:r w:rsidRPr="008924C5">
        <w:rPr>
          <w:rFonts w:ascii="Times New Roman" w:hAnsi="Times New Roman" w:cs="Times New Roman"/>
          <w:sz w:val="16"/>
          <w:szCs w:val="16"/>
        </w:rPr>
        <w:t xml:space="preserve"> С</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2. липаз</w:t>
      </w:r>
    </w:p>
    <w:p w:rsidR="00883074" w:rsidRPr="00883074" w:rsidRDefault="00883074" w:rsidP="00883074">
      <w:pPr>
        <w:spacing w:after="0" w:line="240" w:lineRule="auto"/>
        <w:ind w:left="500" w:hanging="360"/>
        <w:rPr>
          <w:rFonts w:ascii="Times New Roman" w:hAnsi="Times New Roman" w:cs="Times New Roman"/>
          <w:b/>
          <w:sz w:val="16"/>
          <w:szCs w:val="16"/>
        </w:rPr>
      </w:pPr>
      <w:r w:rsidRPr="00883074">
        <w:rPr>
          <w:rFonts w:ascii="Times New Roman" w:hAnsi="Times New Roman" w:cs="Times New Roman"/>
          <w:b/>
          <w:sz w:val="16"/>
          <w:szCs w:val="16"/>
        </w:rPr>
        <w:t xml:space="preserve">3. </w:t>
      </w:r>
      <w:proofErr w:type="spellStart"/>
      <w:r w:rsidRPr="00883074">
        <w:rPr>
          <w:rFonts w:ascii="Times New Roman" w:hAnsi="Times New Roman" w:cs="Times New Roman"/>
          <w:b/>
          <w:sz w:val="16"/>
          <w:szCs w:val="16"/>
        </w:rPr>
        <w:t>протеинкиназы</w:t>
      </w:r>
      <w:proofErr w:type="spellEnd"/>
      <w:r w:rsidRPr="00883074">
        <w:rPr>
          <w:rFonts w:ascii="Times New Roman" w:hAnsi="Times New Roman" w:cs="Times New Roman"/>
          <w:b/>
          <w:sz w:val="16"/>
          <w:szCs w:val="16"/>
        </w:rPr>
        <w:t xml:space="preserve"> А</w:t>
      </w:r>
    </w:p>
    <w:p w:rsidR="00883074" w:rsidRPr="008924C5" w:rsidRDefault="00883074" w:rsidP="00883074">
      <w:pPr>
        <w:spacing w:after="0" w:line="240" w:lineRule="auto"/>
        <w:ind w:left="500" w:hanging="360"/>
        <w:rPr>
          <w:rFonts w:ascii="Times New Roman" w:hAnsi="Times New Roman" w:cs="Times New Roman"/>
          <w:sz w:val="16"/>
          <w:szCs w:val="16"/>
        </w:rPr>
      </w:pPr>
      <w:r w:rsidRPr="008924C5">
        <w:rPr>
          <w:rFonts w:ascii="Times New Roman" w:hAnsi="Times New Roman" w:cs="Times New Roman"/>
          <w:sz w:val="16"/>
          <w:szCs w:val="16"/>
        </w:rPr>
        <w:t xml:space="preserve">4. </w:t>
      </w:r>
      <w:proofErr w:type="spellStart"/>
      <w:r w:rsidRPr="008924C5">
        <w:rPr>
          <w:rFonts w:ascii="Times New Roman" w:hAnsi="Times New Roman" w:cs="Times New Roman"/>
          <w:sz w:val="16"/>
          <w:szCs w:val="16"/>
        </w:rPr>
        <w:t>кальмодулина</w:t>
      </w:r>
      <w:proofErr w:type="spellEnd"/>
    </w:p>
    <w:p w:rsidR="00883074" w:rsidRPr="00883074" w:rsidRDefault="00883074" w:rsidP="00C63395">
      <w:pPr>
        <w:spacing w:after="0" w:line="240" w:lineRule="auto"/>
        <w:ind w:left="500" w:hanging="360"/>
        <w:rPr>
          <w:rFonts w:ascii="Times New Roman" w:hAnsi="Times New Roman" w:cs="Times New Roman"/>
          <w:b/>
          <w:sz w:val="16"/>
          <w:szCs w:val="16"/>
        </w:rPr>
        <w:sectPr w:rsidR="00883074" w:rsidRPr="00883074" w:rsidSect="000D0A7E">
          <w:type w:val="continuous"/>
          <w:pgSz w:w="11906" w:h="16838"/>
          <w:pgMar w:top="709" w:right="850" w:bottom="1134" w:left="851" w:header="708" w:footer="708" w:gutter="0"/>
          <w:cols w:num="2" w:space="708"/>
          <w:docGrid w:linePitch="360"/>
        </w:sectPr>
      </w:pPr>
    </w:p>
    <w:p w:rsidR="00C63395" w:rsidRPr="00883074" w:rsidRDefault="00C63395" w:rsidP="00C63395">
      <w:pPr>
        <w:spacing w:after="0" w:line="240" w:lineRule="auto"/>
        <w:ind w:left="500" w:hanging="360"/>
        <w:rPr>
          <w:rFonts w:ascii="Times New Roman" w:hAnsi="Times New Roman" w:cs="Times New Roman"/>
          <w:b/>
          <w:sz w:val="16"/>
          <w:szCs w:val="16"/>
        </w:rPr>
      </w:pPr>
    </w:p>
    <w:p w:rsidR="00D47E26" w:rsidRPr="00C63395" w:rsidRDefault="004620B8" w:rsidP="00D47E26">
      <w:pPr>
        <w:rPr>
          <w:rFonts w:ascii="Times New Roman" w:eastAsia="Times New Roman" w:hAnsi="Times New Roman" w:cs="Times New Roman"/>
          <w:sz w:val="32"/>
          <w:szCs w:val="24"/>
        </w:rPr>
      </w:pPr>
      <w:r>
        <w:rPr>
          <w:rFonts w:ascii="Times New Roman" w:eastAsia="Times New Roman" w:hAnsi="Times New Roman" w:cs="Times New Roman"/>
          <w:sz w:val="32"/>
          <w:szCs w:val="24"/>
        </w:rPr>
        <w:t>РУБЕЖНЫЙ КОНТРОЛЬ ПРОВОДИТСЯ В ВИДЕ ТЕСТИРОВАНИЯ</w:t>
      </w:r>
      <w:r w:rsidR="00884C82">
        <w:rPr>
          <w:rFonts w:ascii="Times New Roman" w:eastAsia="Times New Roman" w:hAnsi="Times New Roman" w:cs="Times New Roman"/>
          <w:sz w:val="32"/>
          <w:szCs w:val="24"/>
        </w:rPr>
        <w:t>, ПИСЬМЕННОЙ РАБОТЫ (ПО ВОПРОСАМ ДОМАШНЕГО ЗАДАНИЯ)</w:t>
      </w:r>
      <w:r>
        <w:rPr>
          <w:rFonts w:ascii="Times New Roman" w:eastAsia="Times New Roman" w:hAnsi="Times New Roman" w:cs="Times New Roman"/>
          <w:sz w:val="32"/>
          <w:szCs w:val="24"/>
        </w:rPr>
        <w:t xml:space="preserve"> ПО ТЕМАМ ЧЕТЫРЕХ ЗАНЯТИЙ</w:t>
      </w:r>
    </w:p>
    <w:p w:rsidR="00D47E26" w:rsidRPr="007F2579" w:rsidRDefault="00D47E26" w:rsidP="00D47E26">
      <w:pPr>
        <w:spacing w:after="120" w:line="240" w:lineRule="auto"/>
        <w:ind w:left="360" w:right="-82" w:firstLine="348"/>
        <w:jc w:val="both"/>
        <w:rPr>
          <w:rFonts w:ascii="Times New Roman" w:eastAsia="Times New Roman" w:hAnsi="Times New Roman" w:cs="Times New Roman"/>
          <w:b/>
          <w:color w:val="FF0000"/>
          <w:sz w:val="28"/>
          <w:szCs w:val="32"/>
        </w:rPr>
      </w:pPr>
      <w:r w:rsidRPr="0048082F">
        <w:rPr>
          <w:rFonts w:ascii="Times New Roman" w:eastAsia="Times New Roman" w:hAnsi="Times New Roman" w:cs="Times New Roman"/>
          <w:b/>
          <w:sz w:val="24"/>
          <w:szCs w:val="24"/>
        </w:rPr>
        <w:t>ЗАНЯТИЕ №5:</w:t>
      </w:r>
      <w:r w:rsidR="004620B8">
        <w:rPr>
          <w:rFonts w:ascii="Times New Roman" w:eastAsia="Times New Roman" w:hAnsi="Times New Roman" w:cs="Times New Roman"/>
          <w:b/>
          <w:sz w:val="24"/>
          <w:szCs w:val="24"/>
        </w:rPr>
        <w:t xml:space="preserve"> </w:t>
      </w:r>
      <w:r w:rsidRPr="0048082F">
        <w:rPr>
          <w:rFonts w:ascii="Times New Roman" w:eastAsia="Times New Roman" w:hAnsi="Times New Roman" w:cs="Times New Roman"/>
          <w:b/>
          <w:sz w:val="24"/>
          <w:szCs w:val="24"/>
        </w:rPr>
        <w:t xml:space="preserve">Физиология </w:t>
      </w:r>
      <w:proofErr w:type="spellStart"/>
      <w:r w:rsidRPr="0048082F">
        <w:rPr>
          <w:rFonts w:ascii="Times New Roman" w:eastAsia="Times New Roman" w:hAnsi="Times New Roman" w:cs="Times New Roman"/>
          <w:b/>
          <w:sz w:val="24"/>
          <w:szCs w:val="24"/>
        </w:rPr>
        <w:t>синаптической</w:t>
      </w:r>
      <w:proofErr w:type="spellEnd"/>
      <w:r w:rsidRPr="0048082F">
        <w:rPr>
          <w:rFonts w:ascii="Times New Roman" w:eastAsia="Times New Roman" w:hAnsi="Times New Roman" w:cs="Times New Roman"/>
          <w:b/>
          <w:sz w:val="24"/>
          <w:szCs w:val="24"/>
        </w:rPr>
        <w:t xml:space="preserve"> передачи. Нейрон и его интегративная функция</w:t>
      </w:r>
      <w:r w:rsidRPr="007F2579">
        <w:rPr>
          <w:rFonts w:ascii="Times New Roman" w:eastAsia="Times New Roman" w:hAnsi="Times New Roman" w:cs="Times New Roman"/>
          <w:b/>
          <w:szCs w:val="24"/>
        </w:rPr>
        <w:t>.</w:t>
      </w:r>
    </w:p>
    <w:p w:rsidR="0048082F" w:rsidRPr="00AC6A67" w:rsidRDefault="0048082F" w:rsidP="0048082F">
      <w:pPr>
        <w:spacing w:after="120" w:line="240" w:lineRule="auto"/>
        <w:ind w:left="360" w:right="-82"/>
        <w:jc w:val="both"/>
        <w:rPr>
          <w:rFonts w:ascii="Times New Roman" w:eastAsia="Times New Roman" w:hAnsi="Times New Roman" w:cs="Times New Roman"/>
          <w:b/>
          <w:sz w:val="20"/>
          <w:szCs w:val="28"/>
        </w:rPr>
      </w:pPr>
      <w:r w:rsidRPr="00AC6A67">
        <w:rPr>
          <w:rFonts w:ascii="Times New Roman" w:eastAsia="Times New Roman" w:hAnsi="Times New Roman" w:cs="Times New Roman"/>
          <w:b/>
          <w:sz w:val="20"/>
          <w:szCs w:val="28"/>
        </w:rPr>
        <w:t>Вопросы для подготовки</w:t>
      </w:r>
    </w:p>
    <w:p w:rsidR="0048082F" w:rsidRPr="004620B8" w:rsidRDefault="0048082F" w:rsidP="00114AA5">
      <w:pPr>
        <w:numPr>
          <w:ilvl w:val="0"/>
          <w:numId w:val="12"/>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Морфофункциональная характеристика нервной клетки.</w:t>
      </w:r>
    </w:p>
    <w:p w:rsidR="0048082F" w:rsidRPr="004620B8" w:rsidRDefault="00BC4572" w:rsidP="00114AA5">
      <w:pPr>
        <w:numPr>
          <w:ilvl w:val="0"/>
          <w:numId w:val="12"/>
        </w:numPr>
        <w:spacing w:after="0" w:line="240" w:lineRule="auto"/>
        <w:jc w:val="both"/>
        <w:rPr>
          <w:rFonts w:ascii="Times New Roman" w:eastAsia="Calibri" w:hAnsi="Times New Roman" w:cs="Times New Roman"/>
          <w:sz w:val="28"/>
          <w:szCs w:val="28"/>
          <w:lang w:eastAsia="en-US"/>
        </w:rPr>
      </w:pPr>
      <w:r w:rsidRPr="004620B8">
        <w:rPr>
          <w:rFonts w:ascii="Times New Roman" w:eastAsia="Times New Roman" w:hAnsi="Times New Roman" w:cs="Times New Roman"/>
          <w:sz w:val="28"/>
          <w:szCs w:val="28"/>
        </w:rPr>
        <w:t xml:space="preserve">Классификация нервных проводников. </w:t>
      </w:r>
      <w:r w:rsidR="0048082F" w:rsidRPr="004620B8">
        <w:rPr>
          <w:rFonts w:ascii="Times New Roman" w:eastAsia="Calibri" w:hAnsi="Times New Roman" w:cs="Times New Roman"/>
          <w:sz w:val="28"/>
          <w:szCs w:val="28"/>
          <w:lang w:eastAsia="en-US"/>
        </w:rPr>
        <w:t>Физиологические свойства нерва.</w:t>
      </w:r>
    </w:p>
    <w:p w:rsidR="0048082F" w:rsidRPr="004620B8" w:rsidRDefault="0048082F" w:rsidP="00114AA5">
      <w:pPr>
        <w:numPr>
          <w:ilvl w:val="0"/>
          <w:numId w:val="12"/>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Законы проведения возбуждения по нервным волокнам.</w:t>
      </w:r>
    </w:p>
    <w:p w:rsidR="0048082F" w:rsidRPr="004620B8" w:rsidRDefault="0048082F" w:rsidP="00114AA5">
      <w:pPr>
        <w:numPr>
          <w:ilvl w:val="0"/>
          <w:numId w:val="12"/>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Механизм проведения возбуждения по миелинизированным и </w:t>
      </w:r>
      <w:proofErr w:type="spellStart"/>
      <w:r w:rsidRPr="004620B8">
        <w:rPr>
          <w:rFonts w:ascii="Times New Roman" w:eastAsia="Calibri" w:hAnsi="Times New Roman" w:cs="Times New Roman"/>
          <w:sz w:val="28"/>
          <w:szCs w:val="28"/>
          <w:lang w:eastAsia="en-US"/>
        </w:rPr>
        <w:t>безмиелиновым</w:t>
      </w:r>
      <w:proofErr w:type="spellEnd"/>
      <w:r w:rsidRPr="004620B8">
        <w:rPr>
          <w:rFonts w:ascii="Times New Roman" w:eastAsia="Calibri" w:hAnsi="Times New Roman" w:cs="Times New Roman"/>
          <w:sz w:val="28"/>
          <w:szCs w:val="28"/>
          <w:lang w:eastAsia="en-US"/>
        </w:rPr>
        <w:t xml:space="preserve"> волокнам. Понятие о токах действия. </w:t>
      </w:r>
    </w:p>
    <w:p w:rsidR="0048082F" w:rsidRPr="004620B8" w:rsidRDefault="0048082F" w:rsidP="00114AA5">
      <w:pPr>
        <w:numPr>
          <w:ilvl w:val="0"/>
          <w:numId w:val="12"/>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Синапс. Классификация. Морфофункциональная организация химического синапса. Структура пре- и постсинаптической мембран. Понятие о медиаторах, </w:t>
      </w:r>
      <w:proofErr w:type="spellStart"/>
      <w:r w:rsidRPr="004620B8">
        <w:rPr>
          <w:rFonts w:ascii="Times New Roman" w:eastAsia="Calibri" w:hAnsi="Times New Roman" w:cs="Times New Roman"/>
          <w:sz w:val="28"/>
          <w:szCs w:val="28"/>
          <w:lang w:eastAsia="en-US"/>
        </w:rPr>
        <w:t>фармакорецепторах</w:t>
      </w:r>
      <w:proofErr w:type="spellEnd"/>
      <w:r w:rsidRPr="004620B8">
        <w:rPr>
          <w:rFonts w:ascii="Times New Roman" w:eastAsia="Calibri" w:hAnsi="Times New Roman" w:cs="Times New Roman"/>
          <w:sz w:val="28"/>
          <w:szCs w:val="28"/>
          <w:lang w:eastAsia="en-US"/>
        </w:rPr>
        <w:t>.</w:t>
      </w:r>
    </w:p>
    <w:p w:rsidR="0048082F" w:rsidRPr="004620B8" w:rsidRDefault="0048082F" w:rsidP="00114AA5">
      <w:pPr>
        <w:numPr>
          <w:ilvl w:val="0"/>
          <w:numId w:val="12"/>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Основные этапы и особенности передачи возбуждения в химическом синапсе. Понятие о возбуждающем и тормозном постсинаптическом потенциале (ВПСП и ТПСП), потенциале концевой пластики (ПКП). Свойства ВПСП и ТПСП.</w:t>
      </w:r>
    </w:p>
    <w:p w:rsidR="0048082F" w:rsidRPr="004620B8" w:rsidRDefault="0048082F" w:rsidP="00114AA5">
      <w:pPr>
        <w:numPr>
          <w:ilvl w:val="0"/>
          <w:numId w:val="12"/>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Электрическая </w:t>
      </w:r>
      <w:proofErr w:type="spellStart"/>
      <w:r w:rsidRPr="004620B8">
        <w:rPr>
          <w:rFonts w:ascii="Times New Roman" w:eastAsia="Calibri" w:hAnsi="Times New Roman" w:cs="Times New Roman"/>
          <w:sz w:val="28"/>
          <w:szCs w:val="28"/>
          <w:lang w:eastAsia="en-US"/>
        </w:rPr>
        <w:t>синаптическая</w:t>
      </w:r>
      <w:proofErr w:type="spellEnd"/>
      <w:r w:rsidRPr="004620B8">
        <w:rPr>
          <w:rFonts w:ascii="Times New Roman" w:eastAsia="Calibri" w:hAnsi="Times New Roman" w:cs="Times New Roman"/>
          <w:sz w:val="28"/>
          <w:szCs w:val="28"/>
          <w:lang w:eastAsia="en-US"/>
        </w:rPr>
        <w:t xml:space="preserve"> передача. Строение и функции электрических синапсов.</w:t>
      </w:r>
    </w:p>
    <w:p w:rsidR="0048082F" w:rsidRPr="004620B8" w:rsidRDefault="0048082F" w:rsidP="00114AA5">
      <w:pPr>
        <w:numPr>
          <w:ilvl w:val="0"/>
          <w:numId w:val="12"/>
        </w:numPr>
        <w:spacing w:after="0" w:line="240" w:lineRule="auto"/>
        <w:jc w:val="both"/>
        <w:rPr>
          <w:rFonts w:ascii="Times New Roman" w:eastAsia="Calibri" w:hAnsi="Times New Roman" w:cs="Times New Roman"/>
          <w:sz w:val="28"/>
          <w:szCs w:val="28"/>
          <w:lang w:eastAsia="en-US"/>
        </w:rPr>
      </w:pPr>
      <w:r w:rsidRPr="004620B8">
        <w:rPr>
          <w:rFonts w:ascii="Times New Roman" w:eastAsia="Calibri" w:hAnsi="Times New Roman" w:cs="Times New Roman"/>
          <w:sz w:val="28"/>
          <w:szCs w:val="28"/>
          <w:lang w:eastAsia="en-US"/>
        </w:rPr>
        <w:t xml:space="preserve">Физиология центрального синапса. Механизмы модуляции эффективности </w:t>
      </w:r>
      <w:proofErr w:type="spellStart"/>
      <w:r w:rsidRPr="004620B8">
        <w:rPr>
          <w:rFonts w:ascii="Times New Roman" w:eastAsia="Calibri" w:hAnsi="Times New Roman" w:cs="Times New Roman"/>
          <w:sz w:val="28"/>
          <w:szCs w:val="28"/>
          <w:lang w:eastAsia="en-US"/>
        </w:rPr>
        <w:t>синаптической</w:t>
      </w:r>
      <w:proofErr w:type="spellEnd"/>
      <w:r w:rsidRPr="004620B8">
        <w:rPr>
          <w:rFonts w:ascii="Times New Roman" w:eastAsia="Calibri" w:hAnsi="Times New Roman" w:cs="Times New Roman"/>
          <w:sz w:val="28"/>
          <w:szCs w:val="28"/>
          <w:lang w:eastAsia="en-US"/>
        </w:rPr>
        <w:t xml:space="preserve"> передачи.</w:t>
      </w:r>
    </w:p>
    <w:p w:rsidR="0048082F" w:rsidRPr="004620B8" w:rsidRDefault="0048082F" w:rsidP="00114AA5">
      <w:pPr>
        <w:numPr>
          <w:ilvl w:val="0"/>
          <w:numId w:val="12"/>
        </w:numPr>
        <w:spacing w:after="0" w:line="240" w:lineRule="auto"/>
        <w:ind w:right="-2"/>
        <w:jc w:val="both"/>
        <w:rPr>
          <w:rFonts w:ascii="Times New Roman" w:eastAsia="Times New Roman" w:hAnsi="Times New Roman" w:cs="Times New Roman"/>
          <w:sz w:val="28"/>
          <w:szCs w:val="28"/>
        </w:rPr>
      </w:pPr>
      <w:r w:rsidRPr="004620B8">
        <w:rPr>
          <w:rFonts w:ascii="Times New Roman" w:eastAsia="Times New Roman" w:hAnsi="Times New Roman" w:cs="Times New Roman"/>
          <w:sz w:val="28"/>
          <w:szCs w:val="28"/>
        </w:rPr>
        <w:t xml:space="preserve">Нейрон как морфофункциональная единица ЦНС, функциональная классификация нейронов. Интегративная функция нейрона, механизмы ее осуществления. Модель формализованного нейрона </w:t>
      </w:r>
      <w:proofErr w:type="spellStart"/>
      <w:r w:rsidRPr="004620B8">
        <w:rPr>
          <w:rFonts w:ascii="Times New Roman" w:eastAsia="Times New Roman" w:hAnsi="Times New Roman" w:cs="Times New Roman"/>
          <w:sz w:val="28"/>
          <w:szCs w:val="28"/>
        </w:rPr>
        <w:t>МакКаллока</w:t>
      </w:r>
      <w:proofErr w:type="spellEnd"/>
      <w:r w:rsidRPr="004620B8">
        <w:rPr>
          <w:rFonts w:ascii="Times New Roman" w:eastAsia="Times New Roman" w:hAnsi="Times New Roman" w:cs="Times New Roman"/>
          <w:sz w:val="28"/>
          <w:szCs w:val="28"/>
        </w:rPr>
        <w:t xml:space="preserve"> – </w:t>
      </w:r>
      <w:proofErr w:type="spellStart"/>
      <w:r w:rsidRPr="004620B8">
        <w:rPr>
          <w:rFonts w:ascii="Times New Roman" w:eastAsia="Times New Roman" w:hAnsi="Times New Roman" w:cs="Times New Roman"/>
          <w:sz w:val="28"/>
          <w:szCs w:val="28"/>
        </w:rPr>
        <w:t>Питтса</w:t>
      </w:r>
      <w:proofErr w:type="spellEnd"/>
      <w:r w:rsidRPr="004620B8">
        <w:rPr>
          <w:rFonts w:ascii="Times New Roman" w:eastAsia="Times New Roman" w:hAnsi="Times New Roman" w:cs="Times New Roman"/>
          <w:sz w:val="28"/>
          <w:szCs w:val="28"/>
        </w:rPr>
        <w:t>, ее достоинства и недостатки.</w:t>
      </w:r>
    </w:p>
    <w:p w:rsidR="0048082F" w:rsidRPr="004620B8" w:rsidRDefault="0048082F" w:rsidP="00114AA5">
      <w:pPr>
        <w:numPr>
          <w:ilvl w:val="0"/>
          <w:numId w:val="12"/>
        </w:numPr>
        <w:spacing w:after="0" w:line="240" w:lineRule="auto"/>
        <w:ind w:right="-2"/>
        <w:jc w:val="both"/>
        <w:rPr>
          <w:rFonts w:ascii="Times New Roman" w:eastAsia="Times New Roman" w:hAnsi="Times New Roman" w:cs="Times New Roman"/>
          <w:sz w:val="28"/>
          <w:szCs w:val="28"/>
        </w:rPr>
      </w:pPr>
      <w:proofErr w:type="spellStart"/>
      <w:r w:rsidRPr="004620B8">
        <w:rPr>
          <w:rFonts w:ascii="Times New Roman" w:eastAsia="Times New Roman" w:hAnsi="Times New Roman" w:cs="Times New Roman"/>
          <w:sz w:val="28"/>
          <w:szCs w:val="28"/>
        </w:rPr>
        <w:t>Глия</w:t>
      </w:r>
      <w:proofErr w:type="spellEnd"/>
      <w:r w:rsidRPr="004620B8">
        <w:rPr>
          <w:rFonts w:ascii="Times New Roman" w:eastAsia="Times New Roman" w:hAnsi="Times New Roman" w:cs="Times New Roman"/>
          <w:sz w:val="28"/>
          <w:szCs w:val="28"/>
        </w:rPr>
        <w:t>, виды, свойства, функции.</w:t>
      </w:r>
    </w:p>
    <w:p w:rsidR="0048082F" w:rsidRPr="004620B8" w:rsidRDefault="0048082F" w:rsidP="00114AA5">
      <w:pPr>
        <w:numPr>
          <w:ilvl w:val="0"/>
          <w:numId w:val="12"/>
        </w:numPr>
        <w:spacing w:after="0" w:line="240" w:lineRule="auto"/>
        <w:ind w:right="-2"/>
        <w:jc w:val="both"/>
        <w:rPr>
          <w:rFonts w:ascii="Times New Roman" w:eastAsia="Times New Roman" w:hAnsi="Times New Roman" w:cs="Times New Roman"/>
          <w:sz w:val="28"/>
          <w:szCs w:val="28"/>
        </w:rPr>
      </w:pPr>
      <w:r w:rsidRPr="004620B8">
        <w:rPr>
          <w:rFonts w:ascii="Times New Roman" w:eastAsia="Times New Roman" w:hAnsi="Times New Roman" w:cs="Times New Roman"/>
          <w:sz w:val="28"/>
          <w:szCs w:val="28"/>
        </w:rPr>
        <w:t>Понятие о нейронных сетях, типы связей между нейронами в сетях. Понятие о модульной сети.</w:t>
      </w:r>
    </w:p>
    <w:p w:rsidR="0048082F" w:rsidRPr="004620B8" w:rsidRDefault="0048082F" w:rsidP="00114AA5">
      <w:pPr>
        <w:numPr>
          <w:ilvl w:val="0"/>
          <w:numId w:val="12"/>
        </w:numPr>
        <w:spacing w:after="0" w:line="240" w:lineRule="auto"/>
        <w:ind w:right="-2"/>
        <w:jc w:val="both"/>
        <w:rPr>
          <w:rFonts w:ascii="Times New Roman" w:eastAsia="Times New Roman" w:hAnsi="Times New Roman" w:cs="Times New Roman"/>
          <w:i/>
          <w:sz w:val="28"/>
          <w:szCs w:val="28"/>
        </w:rPr>
      </w:pPr>
      <w:r w:rsidRPr="004620B8">
        <w:rPr>
          <w:rFonts w:ascii="Times New Roman" w:eastAsia="Times New Roman" w:hAnsi="Times New Roman" w:cs="Times New Roman"/>
          <w:sz w:val="28"/>
          <w:szCs w:val="28"/>
        </w:rPr>
        <w:t xml:space="preserve">Торможение, виды торможения. </w:t>
      </w:r>
    </w:p>
    <w:p w:rsidR="0048082F" w:rsidRDefault="0048082F" w:rsidP="00D47E26">
      <w:pPr>
        <w:rPr>
          <w:rFonts w:ascii="Times New Roman" w:eastAsia="Calibri" w:hAnsi="Times New Roman" w:cs="Times New Roman"/>
          <w:b/>
          <w:sz w:val="24"/>
          <w:szCs w:val="24"/>
          <w:lang w:eastAsia="en-US"/>
        </w:rPr>
      </w:pPr>
    </w:p>
    <w:p w:rsidR="00D47E26" w:rsidRPr="005F04B9" w:rsidRDefault="00D47E26" w:rsidP="00D47E26">
      <w:pPr>
        <w:rPr>
          <w:rFonts w:ascii="Times New Roman" w:eastAsia="Calibri" w:hAnsi="Times New Roman" w:cs="Times New Roman"/>
          <w:b/>
          <w:sz w:val="24"/>
          <w:szCs w:val="24"/>
          <w:lang w:eastAsia="en-US"/>
        </w:rPr>
      </w:pPr>
      <w:r w:rsidRPr="005F04B9">
        <w:rPr>
          <w:rFonts w:ascii="Times New Roman" w:eastAsia="Calibri" w:hAnsi="Times New Roman" w:cs="Times New Roman"/>
          <w:b/>
          <w:sz w:val="24"/>
          <w:szCs w:val="24"/>
          <w:lang w:eastAsia="en-US"/>
        </w:rPr>
        <w:t>ДОМАШНЕЕ ЗАДАНИЕ:</w:t>
      </w: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Перечислите законы проведения возбуждения по нервным проводникам.</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5F04B9" w:rsidTr="0048082F">
        <w:trPr>
          <w:trHeight w:val="296"/>
        </w:trPr>
        <w:tc>
          <w:tcPr>
            <w:tcW w:w="10348" w:type="dxa"/>
            <w:tcBorders>
              <w:top w:val="single" w:sz="4" w:space="0" w:color="auto"/>
              <w:bottom w:val="single" w:sz="4" w:space="0" w:color="auto"/>
            </w:tcBorders>
          </w:tcPr>
          <w:p w:rsidR="0048082F" w:rsidRPr="005F04B9" w:rsidRDefault="0048082F" w:rsidP="00114AA5">
            <w:pPr>
              <w:numPr>
                <w:ilvl w:val="0"/>
                <w:numId w:val="19"/>
              </w:numPr>
              <w:spacing w:after="0" w:line="240" w:lineRule="auto"/>
              <w:rPr>
                <w:rFonts w:ascii="Times New Roman" w:eastAsia="Times New Roman" w:hAnsi="Times New Roman" w:cs="Times New Roman"/>
                <w:sz w:val="24"/>
                <w:szCs w:val="24"/>
              </w:rPr>
            </w:pPr>
          </w:p>
        </w:tc>
      </w:tr>
      <w:tr w:rsidR="0048082F" w:rsidRPr="005F04B9" w:rsidTr="0048082F">
        <w:trPr>
          <w:trHeight w:val="296"/>
        </w:trPr>
        <w:tc>
          <w:tcPr>
            <w:tcW w:w="10348" w:type="dxa"/>
            <w:tcBorders>
              <w:top w:val="single" w:sz="4" w:space="0" w:color="auto"/>
              <w:bottom w:val="single" w:sz="4" w:space="0" w:color="auto"/>
            </w:tcBorders>
          </w:tcPr>
          <w:p w:rsidR="0048082F" w:rsidRPr="005F04B9" w:rsidRDefault="0048082F" w:rsidP="00114AA5">
            <w:pPr>
              <w:numPr>
                <w:ilvl w:val="0"/>
                <w:numId w:val="19"/>
              </w:numPr>
              <w:spacing w:after="0" w:line="240" w:lineRule="auto"/>
              <w:rPr>
                <w:rFonts w:ascii="Times New Roman" w:eastAsia="Times New Roman" w:hAnsi="Times New Roman" w:cs="Times New Roman"/>
                <w:sz w:val="24"/>
                <w:szCs w:val="24"/>
              </w:rPr>
            </w:pPr>
          </w:p>
        </w:tc>
      </w:tr>
      <w:tr w:rsidR="0048082F" w:rsidRPr="005F04B9" w:rsidTr="0048082F">
        <w:trPr>
          <w:trHeight w:val="296"/>
        </w:trPr>
        <w:tc>
          <w:tcPr>
            <w:tcW w:w="10348" w:type="dxa"/>
            <w:tcBorders>
              <w:top w:val="single" w:sz="4" w:space="0" w:color="auto"/>
              <w:bottom w:val="single" w:sz="4" w:space="0" w:color="auto"/>
            </w:tcBorders>
          </w:tcPr>
          <w:p w:rsidR="0048082F" w:rsidRPr="005F04B9" w:rsidRDefault="0048082F" w:rsidP="00114AA5">
            <w:pPr>
              <w:numPr>
                <w:ilvl w:val="0"/>
                <w:numId w:val="19"/>
              </w:numPr>
              <w:spacing w:after="0" w:line="240" w:lineRule="auto"/>
              <w:rPr>
                <w:rFonts w:ascii="Times New Roman" w:eastAsia="Times New Roman" w:hAnsi="Times New Roman" w:cs="Times New Roman"/>
                <w:sz w:val="24"/>
                <w:szCs w:val="24"/>
              </w:rPr>
            </w:pPr>
          </w:p>
        </w:tc>
      </w:tr>
      <w:tr w:rsidR="0048082F" w:rsidRPr="005F04B9" w:rsidTr="0048082F">
        <w:trPr>
          <w:trHeight w:val="296"/>
        </w:trPr>
        <w:tc>
          <w:tcPr>
            <w:tcW w:w="10348" w:type="dxa"/>
            <w:tcBorders>
              <w:top w:val="single" w:sz="4" w:space="0" w:color="auto"/>
              <w:bottom w:val="single" w:sz="4" w:space="0" w:color="auto"/>
            </w:tcBorders>
          </w:tcPr>
          <w:p w:rsidR="0048082F" w:rsidRPr="005F04B9" w:rsidRDefault="0048082F" w:rsidP="00114AA5">
            <w:pPr>
              <w:numPr>
                <w:ilvl w:val="0"/>
                <w:numId w:val="19"/>
              </w:numPr>
              <w:spacing w:after="0" w:line="240" w:lineRule="auto"/>
              <w:rPr>
                <w:rFonts w:ascii="Times New Roman" w:eastAsia="Times New Roman" w:hAnsi="Times New Roman" w:cs="Times New Roman"/>
                <w:sz w:val="24"/>
                <w:szCs w:val="24"/>
              </w:rPr>
            </w:pPr>
          </w:p>
        </w:tc>
      </w:tr>
    </w:tbl>
    <w:p w:rsidR="0048082F" w:rsidRPr="005F04B9" w:rsidRDefault="0048082F" w:rsidP="0048082F">
      <w:pPr>
        <w:spacing w:after="0" w:line="240" w:lineRule="auto"/>
        <w:rPr>
          <w:rFonts w:ascii="Times New Roman" w:eastAsia="Calibri" w:hAnsi="Times New Roman" w:cs="Times New Roman"/>
          <w:sz w:val="24"/>
          <w:szCs w:val="24"/>
          <w:lang w:eastAsia="en-US"/>
        </w:rPr>
      </w:pP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Дайте определение понятию синапс. </w:t>
      </w:r>
    </w:p>
    <w:p w:rsidR="0048082F" w:rsidRPr="005F04B9" w:rsidRDefault="0048082F" w:rsidP="0048082F">
      <w:pPr>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bl>
    <w:p w:rsidR="0048082F" w:rsidRPr="005F04B9" w:rsidRDefault="0048082F" w:rsidP="0048082F">
      <w:pPr>
        <w:spacing w:after="0" w:line="240" w:lineRule="auto"/>
        <w:rPr>
          <w:rFonts w:ascii="Times New Roman" w:eastAsia="Calibri" w:hAnsi="Times New Roman" w:cs="Times New Roman"/>
          <w:sz w:val="24"/>
          <w:szCs w:val="24"/>
          <w:lang w:eastAsia="en-US"/>
        </w:rPr>
      </w:pPr>
    </w:p>
    <w:p w:rsidR="0048082F"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Приведите классификацию синапсов по механизму передачи информации, по медиатору,</w:t>
      </w:r>
      <w:r w:rsidR="004620B8" w:rsidRPr="005F04B9">
        <w:rPr>
          <w:rFonts w:ascii="Times New Roman" w:eastAsia="Calibri" w:hAnsi="Times New Roman" w:cs="Times New Roman"/>
          <w:sz w:val="24"/>
          <w:szCs w:val="24"/>
          <w:lang w:eastAsia="en-US"/>
        </w:rPr>
        <w:t xml:space="preserve"> </w:t>
      </w:r>
      <w:r w:rsidRPr="005F04B9">
        <w:rPr>
          <w:rFonts w:ascii="Times New Roman" w:eastAsia="Calibri" w:hAnsi="Times New Roman" w:cs="Times New Roman"/>
          <w:sz w:val="24"/>
          <w:szCs w:val="24"/>
          <w:lang w:eastAsia="en-US"/>
        </w:rPr>
        <w:t>по эффекту, по локализации.</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r w:rsidR="0048082F" w:rsidRPr="005F04B9" w:rsidTr="0048082F">
        <w:trPr>
          <w:trHeight w:val="296"/>
        </w:trPr>
        <w:tc>
          <w:tcPr>
            <w:tcW w:w="10348" w:type="dxa"/>
          </w:tcPr>
          <w:p w:rsidR="0048082F" w:rsidRPr="005F04B9" w:rsidRDefault="0048082F" w:rsidP="0048082F">
            <w:pPr>
              <w:spacing w:after="0" w:line="240" w:lineRule="auto"/>
              <w:ind w:left="34"/>
              <w:rPr>
                <w:rFonts w:ascii="Times New Roman" w:eastAsia="Times New Roman" w:hAnsi="Times New Roman" w:cs="Times New Roman"/>
                <w:sz w:val="24"/>
                <w:szCs w:val="24"/>
              </w:rPr>
            </w:pPr>
          </w:p>
        </w:tc>
      </w:tr>
    </w:tbl>
    <w:p w:rsidR="00D47E26" w:rsidRPr="005F04B9" w:rsidRDefault="00D47E26"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Укажите на схеме основные элементы химического синапса и этапы </w:t>
      </w:r>
      <w:proofErr w:type="spellStart"/>
      <w:r w:rsidRPr="005F04B9">
        <w:rPr>
          <w:rFonts w:ascii="Times New Roman" w:eastAsia="Calibri" w:hAnsi="Times New Roman" w:cs="Times New Roman"/>
          <w:sz w:val="24"/>
          <w:szCs w:val="24"/>
          <w:lang w:eastAsia="en-US"/>
        </w:rPr>
        <w:t>синаптической</w:t>
      </w:r>
      <w:proofErr w:type="spellEnd"/>
      <w:r w:rsidRPr="005F04B9">
        <w:rPr>
          <w:rFonts w:ascii="Times New Roman" w:eastAsia="Calibri" w:hAnsi="Times New Roman" w:cs="Times New Roman"/>
          <w:sz w:val="24"/>
          <w:szCs w:val="24"/>
          <w:lang w:eastAsia="en-US"/>
        </w:rPr>
        <w:t xml:space="preserve"> передачи.</w:t>
      </w:r>
    </w:p>
    <w:p w:rsidR="0048082F" w:rsidRPr="005F04B9" w:rsidRDefault="0048082F" w:rsidP="0048082F">
      <w:pPr>
        <w:spacing w:after="0" w:line="240" w:lineRule="auto"/>
        <w:rPr>
          <w:rFonts w:ascii="Times New Roman" w:eastAsia="Calibri" w:hAnsi="Times New Roman" w:cs="Times New Roman"/>
          <w:sz w:val="24"/>
          <w:szCs w:val="24"/>
          <w:lang w:eastAsia="en-US"/>
        </w:rPr>
      </w:pPr>
    </w:p>
    <w:p w:rsidR="0048082F" w:rsidRPr="005F04B9" w:rsidRDefault="0048082F"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0F75D2" w:rsidRPr="005F04B9" w:rsidRDefault="000F75D2" w:rsidP="0048082F">
      <w:pPr>
        <w:spacing w:after="0" w:line="240" w:lineRule="auto"/>
        <w:rPr>
          <w:rFonts w:ascii="Times New Roman" w:eastAsia="Calibri" w:hAnsi="Times New Roman" w:cs="Times New Roman"/>
          <w:sz w:val="24"/>
          <w:szCs w:val="24"/>
          <w:lang w:eastAsia="en-US"/>
        </w:rPr>
      </w:pPr>
    </w:p>
    <w:p w:rsidR="0048082F" w:rsidRDefault="0048082F" w:rsidP="0048082F">
      <w:pPr>
        <w:spacing w:after="0" w:line="240" w:lineRule="auto"/>
        <w:rPr>
          <w:rFonts w:ascii="Times New Roman" w:eastAsia="Calibri" w:hAnsi="Times New Roman" w:cs="Times New Roman"/>
          <w:sz w:val="18"/>
          <w:lang w:eastAsia="en-US"/>
        </w:rPr>
      </w:pPr>
      <w:r>
        <w:rPr>
          <w:rFonts w:ascii="Times New Roman" w:eastAsia="Calibri" w:hAnsi="Times New Roman" w:cs="Times New Roman"/>
          <w:noProof/>
          <w:sz w:val="18"/>
        </w:rPr>
        <w:drawing>
          <wp:inline distT="0" distB="0" distL="0" distR="0">
            <wp:extent cx="2524125" cy="1895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pic:spPr>
                </pic:pic>
              </a:graphicData>
            </a:graphic>
          </wp:inline>
        </w:drawing>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Pr="0048082F" w:rsidRDefault="0048082F" w:rsidP="0048082F">
      <w:pPr>
        <w:spacing w:after="0" w:line="240" w:lineRule="auto"/>
        <w:rPr>
          <w:rFonts w:ascii="Times New Roman" w:eastAsia="Calibri" w:hAnsi="Times New Roman" w:cs="Times New Roman"/>
          <w:sz w:val="18"/>
          <w:lang w:eastAsia="en-US"/>
        </w:rPr>
      </w:pP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 Изобразите график изменения мембранного потенциала при формировании</w:t>
      </w:r>
      <w:r w:rsidR="005F04B9" w:rsidRPr="005F04B9">
        <w:rPr>
          <w:rFonts w:ascii="Times New Roman" w:eastAsia="Calibri" w:hAnsi="Times New Roman" w:cs="Times New Roman"/>
          <w:sz w:val="24"/>
          <w:szCs w:val="24"/>
          <w:lang w:eastAsia="en-US"/>
        </w:rPr>
        <w:t xml:space="preserve"> </w:t>
      </w:r>
      <w:r w:rsidRPr="005F04B9">
        <w:rPr>
          <w:rFonts w:ascii="Times New Roman" w:eastAsia="Calibri" w:hAnsi="Times New Roman" w:cs="Times New Roman"/>
          <w:sz w:val="24"/>
          <w:szCs w:val="24"/>
          <w:lang w:eastAsia="en-US"/>
        </w:rPr>
        <w:t>ВПСП и ТПСП и перечислите основные ионные механизмы их формирования.</w:t>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spacing w:after="0" w:line="240" w:lineRule="auto"/>
        <w:rPr>
          <w:rFonts w:ascii="Times New Roman" w:eastAsia="Calibri" w:hAnsi="Times New Roman" w:cs="Times New Roman"/>
          <w:sz w:val="18"/>
          <w:lang w:eastAsia="en-US"/>
        </w:rPr>
      </w:pP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Схематически изобразите нейрон, укажите его основные структурные элементы, перечислите физиологические свойства нейрона.</w:t>
      </w:r>
    </w:p>
    <w:p w:rsidR="0048082F" w:rsidRDefault="0048082F" w:rsidP="0048082F">
      <w:pPr>
        <w:ind w:left="720"/>
        <w:rPr>
          <w:sz w:val="18"/>
          <w:szCs w:val="18"/>
        </w:rPr>
      </w:pPr>
      <w:r>
        <w:rPr>
          <w:noProof/>
        </w:rPr>
        <w:drawing>
          <wp:anchor distT="0" distB="0" distL="114300" distR="114300" simplePos="0" relativeHeight="251662336" behindDoc="0" locked="0" layoutInCell="1" allowOverlap="1">
            <wp:simplePos x="0" y="0"/>
            <wp:positionH relativeFrom="column">
              <wp:posOffset>319405</wp:posOffset>
            </wp:positionH>
            <wp:positionV relativeFrom="paragraph">
              <wp:posOffset>206375</wp:posOffset>
            </wp:positionV>
            <wp:extent cx="2294890" cy="23717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cstate="print">
                      <a:extLst>
                        <a:ext uri="{28A0092B-C50C-407E-A947-70E740481C1C}">
                          <a14:useLocalDpi xmlns:a14="http://schemas.microsoft.com/office/drawing/2010/main" val="0"/>
                        </a:ext>
                      </a:extLst>
                    </a:blip>
                    <a:srcRect l="9302" r="18959" b="4077"/>
                    <a:stretch>
                      <a:fillRect/>
                    </a:stretch>
                  </pic:blipFill>
                  <pic:spPr bwMode="auto">
                    <a:xfrm>
                      <a:off x="0" y="0"/>
                      <a:ext cx="2294890" cy="2371725"/>
                    </a:xfrm>
                    <a:prstGeom prst="rect">
                      <a:avLst/>
                    </a:prstGeom>
                    <a:noFill/>
                    <a:ln>
                      <a:noFill/>
                    </a:ln>
                  </pic:spPr>
                </pic:pic>
              </a:graphicData>
            </a:graphic>
          </wp:anchor>
        </w:drawing>
      </w:r>
    </w:p>
    <w:tbl>
      <w:tblPr>
        <w:tblpPr w:leftFromText="180" w:rightFromText="180" w:vertAnchor="text" w:horzAnchor="page" w:tblpX="6061" w:tblpY="102"/>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115"/>
      </w:tblGrid>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315"/>
        </w:trPr>
        <w:tc>
          <w:tcPr>
            <w:tcW w:w="5115" w:type="dxa"/>
          </w:tcPr>
          <w:p w:rsidR="0048082F" w:rsidRPr="00D00373" w:rsidRDefault="0048082F" w:rsidP="0048082F">
            <w:pPr>
              <w:spacing w:after="0"/>
              <w:rPr>
                <w:sz w:val="18"/>
                <w:szCs w:val="18"/>
              </w:rPr>
            </w:pPr>
          </w:p>
        </w:tc>
      </w:tr>
    </w:tbl>
    <w:p w:rsidR="0048082F" w:rsidRDefault="0048082F" w:rsidP="0048082F">
      <w:pPr>
        <w:ind w:left="720"/>
        <w:rPr>
          <w:sz w:val="18"/>
          <w:szCs w:val="18"/>
        </w:rPr>
      </w:pPr>
    </w:p>
    <w:p w:rsidR="0048082F" w:rsidRDefault="0048082F" w:rsidP="0048082F">
      <w:pPr>
        <w:ind w:left="360"/>
        <w:rPr>
          <w:sz w:val="18"/>
          <w:szCs w:val="18"/>
        </w:rPr>
      </w:pPr>
    </w:p>
    <w:p w:rsidR="0048082F" w:rsidRDefault="0048082F" w:rsidP="0048082F">
      <w:pPr>
        <w:ind w:left="360"/>
        <w:rPr>
          <w:sz w:val="18"/>
          <w:szCs w:val="18"/>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C80A50" w:rsidRDefault="00C80A50" w:rsidP="0048082F">
      <w:pPr>
        <w:spacing w:after="0" w:line="240" w:lineRule="auto"/>
        <w:rPr>
          <w:rFonts w:ascii="Times New Roman" w:eastAsia="Calibri" w:hAnsi="Times New Roman" w:cs="Times New Roman"/>
          <w:sz w:val="18"/>
          <w:lang w:eastAsia="en-US"/>
        </w:rPr>
      </w:pPr>
    </w:p>
    <w:p w:rsidR="00C80A50" w:rsidRDefault="00C80A50" w:rsidP="0048082F">
      <w:pPr>
        <w:spacing w:after="0" w:line="240" w:lineRule="auto"/>
        <w:rPr>
          <w:rFonts w:ascii="Times New Roman" w:eastAsia="Calibri" w:hAnsi="Times New Roman" w:cs="Times New Roman"/>
          <w:sz w:val="18"/>
          <w:lang w:eastAsia="en-US"/>
        </w:rPr>
      </w:pPr>
    </w:p>
    <w:p w:rsidR="00C80A50" w:rsidRDefault="00C80A50"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820794" w:rsidRDefault="00820794" w:rsidP="0048082F">
      <w:pPr>
        <w:spacing w:after="0" w:line="240" w:lineRule="auto"/>
        <w:rPr>
          <w:rFonts w:ascii="Times New Roman" w:eastAsia="Calibri" w:hAnsi="Times New Roman" w:cs="Times New Roman"/>
          <w:sz w:val="18"/>
          <w:lang w:eastAsia="en-US"/>
        </w:rPr>
      </w:pPr>
    </w:p>
    <w:p w:rsidR="00820794" w:rsidRDefault="00820794" w:rsidP="0048082F">
      <w:pPr>
        <w:spacing w:after="0" w:line="240" w:lineRule="auto"/>
        <w:rPr>
          <w:rFonts w:ascii="Times New Roman" w:eastAsia="Calibri" w:hAnsi="Times New Roman" w:cs="Times New Roman"/>
          <w:sz w:val="18"/>
          <w:lang w:eastAsia="en-US"/>
        </w:rPr>
      </w:pPr>
    </w:p>
    <w:p w:rsidR="00820794" w:rsidRDefault="00820794" w:rsidP="0048082F">
      <w:pPr>
        <w:spacing w:after="0" w:line="240" w:lineRule="auto"/>
        <w:rPr>
          <w:rFonts w:ascii="Times New Roman" w:eastAsia="Calibri" w:hAnsi="Times New Roman" w:cs="Times New Roman"/>
          <w:sz w:val="18"/>
          <w:lang w:eastAsia="en-US"/>
        </w:rPr>
      </w:pPr>
    </w:p>
    <w:p w:rsidR="00820794" w:rsidRPr="0048082F" w:rsidRDefault="00820794" w:rsidP="0048082F">
      <w:pPr>
        <w:spacing w:after="0" w:line="240" w:lineRule="auto"/>
        <w:rPr>
          <w:rFonts w:ascii="Times New Roman" w:eastAsia="Calibri" w:hAnsi="Times New Roman" w:cs="Times New Roman"/>
          <w:sz w:val="18"/>
          <w:lang w:eastAsia="en-US"/>
        </w:rPr>
      </w:pP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Понятие тетанической и посттетанической</w:t>
      </w:r>
      <w:r w:rsidR="005F04B9" w:rsidRPr="005F04B9">
        <w:rPr>
          <w:rFonts w:ascii="Times New Roman" w:eastAsia="Calibri" w:hAnsi="Times New Roman" w:cs="Times New Roman"/>
          <w:sz w:val="24"/>
          <w:szCs w:val="24"/>
          <w:lang w:eastAsia="en-US"/>
        </w:rPr>
        <w:t xml:space="preserve"> </w:t>
      </w:r>
      <w:proofErr w:type="spellStart"/>
      <w:r w:rsidRPr="005F04B9">
        <w:rPr>
          <w:rFonts w:ascii="Times New Roman" w:eastAsia="Calibri" w:hAnsi="Times New Roman" w:cs="Times New Roman"/>
          <w:sz w:val="24"/>
          <w:szCs w:val="24"/>
          <w:lang w:eastAsia="en-US"/>
        </w:rPr>
        <w:t>потенциации</w:t>
      </w:r>
      <w:proofErr w:type="spellEnd"/>
      <w:r w:rsidRPr="005F04B9">
        <w:rPr>
          <w:rFonts w:ascii="Times New Roman" w:eastAsia="Calibri" w:hAnsi="Times New Roman" w:cs="Times New Roman"/>
          <w:sz w:val="24"/>
          <w:szCs w:val="24"/>
          <w:lang w:eastAsia="en-US"/>
        </w:rPr>
        <w:t>. Их значение.</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bl>
    <w:p w:rsidR="00C80A50" w:rsidRPr="0048082F" w:rsidRDefault="00C80A50" w:rsidP="00C80A50">
      <w:pPr>
        <w:spacing w:after="0" w:line="240" w:lineRule="auto"/>
        <w:rPr>
          <w:rFonts w:ascii="Times New Roman" w:eastAsia="Calibri" w:hAnsi="Times New Roman" w:cs="Times New Roman"/>
          <w:sz w:val="18"/>
          <w:lang w:eastAsia="en-US"/>
        </w:rPr>
      </w:pP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Перечислите основные механизмы </w:t>
      </w:r>
      <w:proofErr w:type="spellStart"/>
      <w:r w:rsidRPr="005F04B9">
        <w:rPr>
          <w:rFonts w:ascii="Times New Roman" w:eastAsia="Calibri" w:hAnsi="Times New Roman" w:cs="Times New Roman"/>
          <w:sz w:val="24"/>
          <w:szCs w:val="24"/>
          <w:lang w:eastAsia="en-US"/>
        </w:rPr>
        <w:t>инактивации</w:t>
      </w:r>
      <w:proofErr w:type="spellEnd"/>
      <w:r w:rsidRPr="005F04B9">
        <w:rPr>
          <w:rFonts w:ascii="Times New Roman" w:eastAsia="Calibri" w:hAnsi="Times New Roman" w:cs="Times New Roman"/>
          <w:sz w:val="24"/>
          <w:szCs w:val="24"/>
          <w:lang w:eastAsia="en-US"/>
        </w:rPr>
        <w:t xml:space="preserve"> медиаторов, значение </w:t>
      </w:r>
      <w:proofErr w:type="spellStart"/>
      <w:r w:rsidRPr="005F04B9">
        <w:rPr>
          <w:rFonts w:ascii="Times New Roman" w:eastAsia="Calibri" w:hAnsi="Times New Roman" w:cs="Times New Roman"/>
          <w:sz w:val="24"/>
          <w:szCs w:val="24"/>
          <w:lang w:eastAsia="en-US"/>
        </w:rPr>
        <w:t>инактивации</w:t>
      </w:r>
      <w:proofErr w:type="spellEnd"/>
      <w:r w:rsidRPr="005F04B9">
        <w:rPr>
          <w:rFonts w:ascii="Times New Roman" w:eastAsia="Calibri" w:hAnsi="Times New Roman" w:cs="Times New Roman"/>
          <w:sz w:val="24"/>
          <w:szCs w:val="24"/>
          <w:lang w:eastAsia="en-US"/>
        </w:rPr>
        <w:t xml:space="preserve"> медиаторов.</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bl>
    <w:p w:rsidR="00C80A50" w:rsidRPr="005F04B9" w:rsidRDefault="00C80A50" w:rsidP="00C80A50">
      <w:pPr>
        <w:spacing w:after="0" w:line="240" w:lineRule="auto"/>
        <w:rPr>
          <w:rFonts w:ascii="Times New Roman" w:eastAsia="Calibri" w:hAnsi="Times New Roman" w:cs="Times New Roman"/>
          <w:sz w:val="24"/>
          <w:szCs w:val="24"/>
          <w:lang w:eastAsia="en-US"/>
        </w:rPr>
      </w:pP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Дайте определение процессу торможения? Нарисуйте схемы отражающие сущность электрических процессов на мембране клеток происходящих при торможении?</w:t>
      </w:r>
    </w:p>
    <w:p w:rsidR="00C80A50" w:rsidRPr="005F04B9" w:rsidRDefault="00C80A50" w:rsidP="00C80A50">
      <w:pPr>
        <w:spacing w:after="0" w:line="240" w:lineRule="auto"/>
        <w:rPr>
          <w:rFonts w:ascii="Times New Roman" w:eastAsia="Calibri" w:hAnsi="Times New Roman" w:cs="Times New Roman"/>
          <w:sz w:val="24"/>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348"/>
      </w:tblGrid>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r w:rsidR="00C80A50" w:rsidRPr="005F04B9" w:rsidTr="00F47E1D">
        <w:trPr>
          <w:trHeight w:val="296"/>
        </w:trPr>
        <w:tc>
          <w:tcPr>
            <w:tcW w:w="10348" w:type="dxa"/>
          </w:tcPr>
          <w:p w:rsidR="00C80A50" w:rsidRPr="005F04B9" w:rsidRDefault="00C80A50" w:rsidP="00F47E1D">
            <w:pPr>
              <w:spacing w:after="0" w:line="240" w:lineRule="auto"/>
              <w:ind w:left="34"/>
              <w:rPr>
                <w:rFonts w:ascii="Times New Roman" w:eastAsia="Times New Roman" w:hAnsi="Times New Roman" w:cs="Times New Roman"/>
                <w:sz w:val="24"/>
                <w:szCs w:val="24"/>
              </w:rPr>
            </w:pPr>
          </w:p>
        </w:tc>
      </w:tr>
    </w:tbl>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C80A50" w:rsidRPr="005F04B9" w:rsidRDefault="00C80A50" w:rsidP="00C80A50">
      <w:pPr>
        <w:spacing w:after="0" w:line="240" w:lineRule="auto"/>
        <w:rPr>
          <w:rFonts w:ascii="Times New Roman" w:eastAsia="Calibri" w:hAnsi="Times New Roman" w:cs="Times New Roman"/>
          <w:sz w:val="24"/>
          <w:szCs w:val="24"/>
          <w:lang w:eastAsia="en-US"/>
        </w:rPr>
      </w:pPr>
    </w:p>
    <w:p w:rsidR="00D47E26" w:rsidRPr="005F04B9" w:rsidRDefault="00D47E26" w:rsidP="00114AA5">
      <w:pPr>
        <w:numPr>
          <w:ilvl w:val="0"/>
          <w:numId w:val="13"/>
        </w:numPr>
        <w:spacing w:after="0" w:line="240" w:lineRule="auto"/>
        <w:rPr>
          <w:rFonts w:ascii="Times New Roman" w:eastAsia="Calibri" w:hAnsi="Times New Roman" w:cs="Times New Roman"/>
          <w:sz w:val="24"/>
          <w:szCs w:val="24"/>
          <w:lang w:eastAsia="en-US"/>
        </w:rPr>
      </w:pPr>
      <w:r w:rsidRPr="005F04B9">
        <w:rPr>
          <w:rFonts w:ascii="Times New Roman" w:eastAsia="Calibri" w:hAnsi="Times New Roman" w:cs="Times New Roman"/>
          <w:sz w:val="24"/>
          <w:szCs w:val="24"/>
          <w:lang w:eastAsia="en-US"/>
        </w:rPr>
        <w:t xml:space="preserve">Нарисуйте схему формализованного нейрона Мак </w:t>
      </w:r>
      <w:proofErr w:type="spellStart"/>
      <w:r w:rsidRPr="005F04B9">
        <w:rPr>
          <w:rFonts w:ascii="Times New Roman" w:eastAsia="Calibri" w:hAnsi="Times New Roman" w:cs="Times New Roman"/>
          <w:sz w:val="24"/>
          <w:szCs w:val="24"/>
          <w:lang w:eastAsia="en-US"/>
        </w:rPr>
        <w:t>Каллока-Питтса</w:t>
      </w:r>
      <w:proofErr w:type="spellEnd"/>
      <w:r w:rsidRPr="005F04B9">
        <w:rPr>
          <w:rFonts w:ascii="Times New Roman" w:eastAsia="Calibri" w:hAnsi="Times New Roman" w:cs="Times New Roman"/>
          <w:sz w:val="24"/>
          <w:szCs w:val="24"/>
          <w:lang w:eastAsia="en-US"/>
        </w:rPr>
        <w:t>?</w:t>
      </w:r>
    </w:p>
    <w:p w:rsidR="00D47E26" w:rsidRPr="005F04B9" w:rsidRDefault="00D47E26"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Pr="005F04B9"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Pr="005F04B9"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Pr="00D47E26"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884C82" w:rsidRDefault="00884C82" w:rsidP="00884C82">
      <w:pPr>
        <w:spacing w:after="120" w:line="240" w:lineRule="auto"/>
        <w:ind w:left="360" w:right="-82"/>
        <w:jc w:val="both"/>
        <w:rPr>
          <w:rFonts w:ascii="Times New Roman" w:eastAsia="Times New Roman" w:hAnsi="Times New Roman" w:cs="Times New Roman"/>
          <w:b/>
          <w:szCs w:val="28"/>
        </w:rPr>
      </w:pPr>
      <w:r>
        <w:rPr>
          <w:rFonts w:ascii="Times New Roman" w:eastAsia="Times New Roman" w:hAnsi="Times New Roman" w:cs="Times New Roman"/>
          <w:b/>
          <w:szCs w:val="28"/>
        </w:rPr>
        <w:t>Практические работы: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0"/>
          <w:szCs w:val="20"/>
        </w:rPr>
        <w:t>Работа №1. Локализация утомления в нервно-мышечном препарате</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Утомление характеризуется снижением или полной утратой способности ткани или целого организма адек</w:t>
      </w:r>
      <w:r>
        <w:rPr>
          <w:rFonts w:ascii="Times New Roman" w:eastAsia="Times New Roman" w:hAnsi="Times New Roman" w:cs="Times New Roman"/>
          <w:sz w:val="16"/>
          <w:szCs w:val="16"/>
        </w:rPr>
        <w:softHyphen/>
        <w:t>ватно реагировать на раздражение. В системе: нерв — синапс — мышца утомление развивается раньше всего в синапсе.</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Для работы необходимо:</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стимулятор, кимо</w:t>
      </w:r>
      <w:r>
        <w:rPr>
          <w:rFonts w:ascii="Times New Roman" w:eastAsia="Times New Roman" w:hAnsi="Times New Roman" w:cs="Times New Roman"/>
          <w:sz w:val="16"/>
          <w:szCs w:val="16"/>
        </w:rPr>
        <w:softHyphen/>
        <w:t xml:space="preserve">граф, переключатель, вертикальный миограф, электроды, набор </w:t>
      </w:r>
      <w:proofErr w:type="spellStart"/>
      <w:r>
        <w:rPr>
          <w:rFonts w:ascii="Times New Roman" w:eastAsia="Times New Roman" w:hAnsi="Times New Roman" w:cs="Times New Roman"/>
          <w:sz w:val="16"/>
          <w:szCs w:val="16"/>
        </w:rPr>
        <w:t>препаровальных</w:t>
      </w:r>
      <w:proofErr w:type="spellEnd"/>
      <w:r>
        <w:rPr>
          <w:rFonts w:ascii="Times New Roman" w:eastAsia="Times New Roman" w:hAnsi="Times New Roman" w:cs="Times New Roman"/>
          <w:sz w:val="16"/>
          <w:szCs w:val="16"/>
        </w:rPr>
        <w:t xml:space="preserve"> инструментов, лоток, раствор </w:t>
      </w:r>
      <w:proofErr w:type="spellStart"/>
      <w:r>
        <w:rPr>
          <w:rFonts w:ascii="Times New Roman" w:eastAsia="Times New Roman" w:hAnsi="Times New Roman" w:cs="Times New Roman"/>
          <w:sz w:val="16"/>
          <w:szCs w:val="16"/>
        </w:rPr>
        <w:t>Рингера</w:t>
      </w:r>
      <w:proofErr w:type="spellEnd"/>
      <w:r>
        <w:rPr>
          <w:rFonts w:ascii="Times New Roman" w:eastAsia="Times New Roman" w:hAnsi="Times New Roman" w:cs="Times New Roman"/>
          <w:sz w:val="16"/>
          <w:szCs w:val="16"/>
        </w:rPr>
        <w:t>, лягушка.</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Ход работы.</w:t>
      </w:r>
    </w:p>
    <w:p w:rsidR="00884C82" w:rsidRDefault="00884C82" w:rsidP="00884C82">
      <w:pPr>
        <w:shd w:val="clear" w:color="auto" w:fill="FFFFFF"/>
        <w:spacing w:after="0" w:line="240" w:lineRule="auto"/>
        <w:ind w:left="10" w:right="14" w:firstLine="316"/>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Обездвиживают лягушку, снимают кожу с задних лапок, затем кладут ее на </w:t>
      </w:r>
      <w:proofErr w:type="spellStart"/>
      <w:r>
        <w:rPr>
          <w:rFonts w:ascii="Times New Roman" w:eastAsia="Times New Roman" w:hAnsi="Times New Roman" w:cs="Times New Roman"/>
          <w:sz w:val="16"/>
          <w:szCs w:val="16"/>
        </w:rPr>
        <w:t>препаровальный</w:t>
      </w:r>
      <w:proofErr w:type="spellEnd"/>
      <w:r>
        <w:rPr>
          <w:rFonts w:ascii="Times New Roman" w:eastAsia="Times New Roman" w:hAnsi="Times New Roman" w:cs="Times New Roman"/>
          <w:sz w:val="16"/>
          <w:szCs w:val="16"/>
        </w:rPr>
        <w:t xml:space="preserve"> столик спинкой вверх и фиксируют конечности</w:t>
      </w:r>
      <w:r>
        <w:rPr>
          <w:rFonts w:ascii="Times New Roman" w:eastAsia="Times New Roman" w:hAnsi="Times New Roman" w:cs="Times New Roman"/>
          <w:spacing w:val="-1"/>
          <w:sz w:val="16"/>
          <w:szCs w:val="16"/>
        </w:rPr>
        <w:t xml:space="preserve">. Далее, </w:t>
      </w:r>
      <w:r>
        <w:rPr>
          <w:rFonts w:ascii="Times New Roman" w:eastAsia="Times New Roman" w:hAnsi="Times New Roman" w:cs="Times New Roman"/>
          <w:spacing w:val="-2"/>
          <w:sz w:val="16"/>
          <w:szCs w:val="16"/>
        </w:rPr>
        <w:t xml:space="preserve">большими пальцами </w:t>
      </w:r>
      <w:r>
        <w:rPr>
          <w:rFonts w:ascii="Times New Roman" w:eastAsia="Times New Roman" w:hAnsi="Times New Roman" w:cs="Times New Roman"/>
          <w:sz w:val="16"/>
          <w:szCs w:val="16"/>
        </w:rPr>
        <w:t xml:space="preserve">рук раздвигают мышцы бедра и обнажают лежащий в </w:t>
      </w:r>
      <w:r>
        <w:rPr>
          <w:rFonts w:ascii="Times New Roman" w:eastAsia="Times New Roman" w:hAnsi="Times New Roman" w:cs="Times New Roman"/>
          <w:spacing w:val="-3"/>
          <w:sz w:val="16"/>
          <w:szCs w:val="16"/>
        </w:rPr>
        <w:t xml:space="preserve">глубине седалищный нерв. С помощью стеклянных крючков </w:t>
      </w:r>
      <w:r>
        <w:rPr>
          <w:rFonts w:ascii="Times New Roman" w:eastAsia="Times New Roman" w:hAnsi="Times New Roman" w:cs="Times New Roman"/>
          <w:spacing w:val="-2"/>
          <w:sz w:val="16"/>
          <w:szCs w:val="16"/>
        </w:rPr>
        <w:t>препарируют нерв на всем протяжении до коленного суста</w:t>
      </w:r>
      <w:r>
        <w:rPr>
          <w:rFonts w:ascii="Times New Roman" w:eastAsia="Times New Roman" w:hAnsi="Times New Roman" w:cs="Times New Roman"/>
          <w:spacing w:val="-2"/>
          <w:sz w:val="16"/>
          <w:szCs w:val="16"/>
        </w:rPr>
        <w:softHyphen/>
      </w:r>
      <w:r>
        <w:rPr>
          <w:rFonts w:ascii="Times New Roman" w:eastAsia="Times New Roman" w:hAnsi="Times New Roman" w:cs="Times New Roman"/>
          <w:sz w:val="16"/>
          <w:szCs w:val="16"/>
        </w:rPr>
        <w:t xml:space="preserve">ва. </w:t>
      </w:r>
      <w:proofErr w:type="spellStart"/>
      <w:r>
        <w:rPr>
          <w:rFonts w:ascii="Times New Roman" w:eastAsia="Times New Roman" w:hAnsi="Times New Roman" w:cs="Times New Roman"/>
          <w:spacing w:val="-2"/>
          <w:sz w:val="16"/>
          <w:szCs w:val="16"/>
        </w:rPr>
        <w:t>Препаровку</w:t>
      </w:r>
      <w:proofErr w:type="spellEnd"/>
      <w:r>
        <w:rPr>
          <w:rFonts w:ascii="Times New Roman" w:eastAsia="Times New Roman" w:hAnsi="Times New Roman" w:cs="Times New Roman"/>
          <w:spacing w:val="-2"/>
          <w:sz w:val="16"/>
          <w:szCs w:val="16"/>
        </w:rPr>
        <w:t xml:space="preserve"> икроножной мышцы начинают с области </w:t>
      </w:r>
      <w:r>
        <w:rPr>
          <w:rFonts w:ascii="Times New Roman" w:eastAsia="Times New Roman" w:hAnsi="Times New Roman" w:cs="Times New Roman"/>
          <w:spacing w:val="-1"/>
          <w:sz w:val="16"/>
          <w:szCs w:val="16"/>
        </w:rPr>
        <w:t xml:space="preserve">пяточного (ахиллова) сухожилия. Под сухожилие подводят </w:t>
      </w:r>
      <w:proofErr w:type="spellStart"/>
      <w:r>
        <w:rPr>
          <w:rFonts w:ascii="Times New Roman" w:eastAsia="Times New Roman" w:hAnsi="Times New Roman" w:cs="Times New Roman"/>
          <w:spacing w:val="-1"/>
          <w:sz w:val="16"/>
          <w:szCs w:val="16"/>
        </w:rPr>
        <w:t>браншу</w:t>
      </w:r>
      <w:proofErr w:type="spellEnd"/>
      <w:r>
        <w:rPr>
          <w:rFonts w:ascii="Times New Roman" w:eastAsia="Times New Roman" w:hAnsi="Times New Roman" w:cs="Times New Roman"/>
          <w:spacing w:val="-1"/>
          <w:sz w:val="16"/>
          <w:szCs w:val="16"/>
        </w:rPr>
        <w:t xml:space="preserve"> ножниц, отделяют его по всей длине и перерезают ниже </w:t>
      </w:r>
      <w:proofErr w:type="spellStart"/>
      <w:r>
        <w:rPr>
          <w:rFonts w:ascii="Times New Roman" w:eastAsia="Times New Roman" w:hAnsi="Times New Roman" w:cs="Times New Roman"/>
          <w:spacing w:val="-1"/>
          <w:sz w:val="16"/>
          <w:szCs w:val="16"/>
        </w:rPr>
        <w:t>сесамовидной</w:t>
      </w:r>
      <w:proofErr w:type="spellEnd"/>
      <w:r>
        <w:rPr>
          <w:rFonts w:ascii="Times New Roman" w:eastAsia="Times New Roman" w:hAnsi="Times New Roman" w:cs="Times New Roman"/>
          <w:spacing w:val="-1"/>
          <w:sz w:val="16"/>
          <w:szCs w:val="16"/>
        </w:rPr>
        <w:t xml:space="preserve"> косточки. Захватив конец пяточного </w:t>
      </w:r>
      <w:r>
        <w:rPr>
          <w:rFonts w:ascii="Times New Roman" w:eastAsia="Times New Roman" w:hAnsi="Times New Roman" w:cs="Times New Roman"/>
          <w:spacing w:val="-2"/>
          <w:sz w:val="16"/>
          <w:szCs w:val="16"/>
        </w:rPr>
        <w:t>сухожилия пинцетом, отводят икроножную мышцу в сторо</w:t>
      </w:r>
      <w:r>
        <w:rPr>
          <w:rFonts w:ascii="Times New Roman" w:eastAsia="Times New Roman" w:hAnsi="Times New Roman" w:cs="Times New Roman"/>
          <w:spacing w:val="-2"/>
          <w:sz w:val="16"/>
          <w:szCs w:val="16"/>
        </w:rPr>
        <w:softHyphen/>
      </w:r>
      <w:r>
        <w:rPr>
          <w:rFonts w:ascii="Times New Roman" w:eastAsia="Times New Roman" w:hAnsi="Times New Roman" w:cs="Times New Roman"/>
          <w:sz w:val="16"/>
          <w:szCs w:val="16"/>
        </w:rPr>
        <w:t>ну, разрывая фасции, соединяющие ее с другими тканями. Затем, укрепляют нервно-мышечный препарат в вертикальном миографе (как показано на рисунке 1, а нерв укладывают на электроды. Писчик миографа подводят к кимографу. Переводят переключатель в положение для непрямого раздражения мышцы, находят пороговую силу раздражения, ручку регулировки частоты стимулятора ставят на 1 Гц, пускают кимограф и записывают кривую утомления мышцы при непрямом ее раздражении. Как только появляются отчетливые признаки утомления, т. е. амплитуда сокращений мышцы становится заметно меньше исходной, быстро переводят переключатель в положение для прямого раздражения мышцы и отме</w:t>
      </w:r>
      <w:r>
        <w:rPr>
          <w:rFonts w:ascii="Times New Roman" w:eastAsia="Times New Roman" w:hAnsi="Times New Roman" w:cs="Times New Roman"/>
          <w:sz w:val="16"/>
          <w:szCs w:val="16"/>
        </w:rPr>
        <w:softHyphen/>
        <w:t>чают, что при прямом раздражении мышцы она начинает сокращаться с первоначальной амплитудой.</w:t>
      </w: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48050" cy="23907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8050" cy="2390775"/>
                    </a:xfrm>
                    <a:prstGeom prst="rect">
                      <a:avLst/>
                    </a:prstGeom>
                    <a:noFill/>
                    <a:ln>
                      <a:noFill/>
                    </a:ln>
                  </pic:spPr>
                </pic:pic>
              </a:graphicData>
            </a:graphic>
          </wp:inline>
        </w:drawing>
      </w: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28"/>
          <w:szCs w:val="28"/>
        </w:rPr>
      </w:pPr>
    </w:p>
    <w:p w:rsidR="00884C82" w:rsidRDefault="00884C82" w:rsidP="00884C82">
      <w:pPr>
        <w:widowControl w:val="0"/>
        <w:autoSpaceDE w:val="0"/>
        <w:autoSpaceDN w:val="0"/>
        <w:adjustRightInd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Рис. 1 Установка для </w:t>
      </w:r>
      <w:proofErr w:type="spellStart"/>
      <w:r>
        <w:rPr>
          <w:rFonts w:ascii="Times New Roman" w:eastAsia="Times New Roman" w:hAnsi="Times New Roman" w:cs="Times New Roman"/>
          <w:sz w:val="16"/>
          <w:szCs w:val="16"/>
        </w:rPr>
        <w:t>изученияутомления</w:t>
      </w:r>
      <w:proofErr w:type="spellEnd"/>
      <w:r>
        <w:rPr>
          <w:rFonts w:ascii="Times New Roman" w:eastAsia="Times New Roman" w:hAnsi="Times New Roman" w:cs="Times New Roman"/>
          <w:sz w:val="16"/>
          <w:szCs w:val="16"/>
        </w:rPr>
        <w:t xml:space="preserve"> в нервно-мышечном препарате</w:t>
      </w: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884C82" w:rsidRDefault="00884C82" w:rsidP="00884C82">
      <w:pPr>
        <w:widowControl w:val="0"/>
        <w:autoSpaceDE w:val="0"/>
        <w:autoSpaceDN w:val="0"/>
        <w:adjustRightInd w:val="0"/>
        <w:spacing w:after="0" w:line="240" w:lineRule="auto"/>
        <w:ind w:firstLine="851"/>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Рекомендации к оформлению работы</w:t>
      </w:r>
      <w:r>
        <w:rPr>
          <w:rFonts w:ascii="Times New Roman" w:eastAsia="Times New Roman" w:hAnsi="Times New Roman" w:cs="Times New Roman"/>
          <w:sz w:val="18"/>
          <w:szCs w:val="18"/>
        </w:rPr>
        <w:t>. Зарисуйте кривую утомления в тетрадь, в выводе объясните, почему амплитуда сокращения мыш</w:t>
      </w:r>
      <w:r>
        <w:rPr>
          <w:rFonts w:ascii="Times New Roman" w:eastAsia="Times New Roman" w:hAnsi="Times New Roman" w:cs="Times New Roman"/>
          <w:sz w:val="18"/>
          <w:szCs w:val="18"/>
        </w:rPr>
        <w:softHyphen/>
        <w:t>цы изменяется при переходе к прямому раздражению и сделайте вывод о локализации утомления в нервно-мышечном препарате.</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r>
        <w:rPr>
          <w:rFonts w:ascii="Times New Roman" w:eastAsia="Times New Roman" w:hAnsi="Times New Roman" w:cs="Times New Roman"/>
          <w:smallCaps/>
          <w:sz w:val="18"/>
          <w:szCs w:val="18"/>
        </w:rPr>
        <w:t>Кривая утомления:</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Выводы</w:t>
      </w:r>
      <w:r>
        <w:rPr>
          <w:rFonts w:ascii="Times New Roman" w:eastAsia="Times New Roman" w:hAnsi="Times New Roman" w:cs="Times New Roman"/>
          <w:sz w:val="18"/>
          <w:szCs w:val="18"/>
        </w:rPr>
        <w:t>:</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065"/>
      </w:tblGrid>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rPr>
                <w:rFonts w:ascii="Times New Roman" w:eastAsia="Times New Roman" w:hAnsi="Times New Roman" w:cs="Times New Roman"/>
                <w:sz w:val="18"/>
                <w:szCs w:val="18"/>
              </w:rPr>
            </w:pPr>
          </w:p>
        </w:tc>
      </w:tr>
      <w:tr w:rsidR="00884C82" w:rsidTr="00884C82">
        <w:trPr>
          <w:trHeight w:val="291"/>
        </w:trPr>
        <w:tc>
          <w:tcPr>
            <w:tcW w:w="10065"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bl>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mallCaps/>
          <w:sz w:val="20"/>
          <w:szCs w:val="20"/>
        </w:rPr>
      </w:pPr>
    </w:p>
    <w:p w:rsidR="00884C82" w:rsidRDefault="00884C82" w:rsidP="00884C82">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Работа №2 МОДЕЛЬ НЕЙРОНА (ДЕМОНСТРАЦИОННАЯ)</w:t>
      </w:r>
    </w:p>
    <w:p w:rsidR="00884C82" w:rsidRDefault="00884C82" w:rsidP="00884C82">
      <w:pPr>
        <w:spacing w:after="0" w:line="240" w:lineRule="auto"/>
        <w:rPr>
          <w:rFonts w:ascii="Times New Roman" w:eastAsia="Times New Roman" w:hAnsi="Times New Roman" w:cs="Times New Roman"/>
          <w:b/>
          <w:sz w:val="18"/>
          <w:szCs w:val="18"/>
        </w:rPr>
      </w:pPr>
    </w:p>
    <w:p w:rsidR="00884C82" w:rsidRDefault="00884C82" w:rsidP="00884C82">
      <w:pPr>
        <w:spacing w:after="0" w:line="240" w:lineRule="auto"/>
        <w:rPr>
          <w:rFonts w:ascii="Times New Roman" w:eastAsia="Times New Roman" w:hAnsi="Times New Roman" w:cs="Times New Roman"/>
          <w:i/>
          <w:sz w:val="18"/>
          <w:szCs w:val="18"/>
        </w:rPr>
      </w:pPr>
      <w:r>
        <w:rPr>
          <w:rFonts w:ascii="Times New Roman" w:eastAsia="Times New Roman" w:hAnsi="Times New Roman" w:cs="Times New Roman"/>
          <w:i/>
          <w:sz w:val="18"/>
          <w:szCs w:val="18"/>
        </w:rPr>
        <w:t>Цель работы:</w:t>
      </w:r>
    </w:p>
    <w:p w:rsidR="00884C82" w:rsidRDefault="00884C82" w:rsidP="00884C8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Ознакомиться с принципом работы модели нейрона.</w:t>
      </w:r>
    </w:p>
    <w:p w:rsidR="00884C82" w:rsidRDefault="00884C82" w:rsidP="00884C8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Зарисуйте пространственную и временную суммацию.</w:t>
      </w: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p>
    <w:p w:rsidR="00884C82" w:rsidRDefault="00884C82" w:rsidP="00884C82">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ВЫВОД:</w:t>
      </w:r>
    </w:p>
    <w:tbl>
      <w:tblPr>
        <w:tblW w:w="9924"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924"/>
      </w:tblGrid>
      <w:tr w:rsidR="00884C82" w:rsidTr="00884C82">
        <w:trPr>
          <w:trHeight w:val="289"/>
        </w:trPr>
        <w:tc>
          <w:tcPr>
            <w:tcW w:w="9924"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9"/>
        </w:trPr>
        <w:tc>
          <w:tcPr>
            <w:tcW w:w="9924"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9"/>
        </w:trPr>
        <w:tc>
          <w:tcPr>
            <w:tcW w:w="9924"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9"/>
        </w:trPr>
        <w:tc>
          <w:tcPr>
            <w:tcW w:w="9924"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bl>
    <w:p w:rsidR="00884C82" w:rsidRDefault="00884C82" w:rsidP="00884C82">
      <w:pPr>
        <w:spacing w:after="0" w:line="240" w:lineRule="auto"/>
        <w:rPr>
          <w:rFonts w:ascii="Times New Roman" w:eastAsia="Times New Roman" w:hAnsi="Times New Roman" w:cs="Times New Roman"/>
          <w:sz w:val="18"/>
          <w:szCs w:val="18"/>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32"/>
          <w:szCs w:val="24"/>
        </w:rPr>
      </w:pPr>
    </w:p>
    <w:p w:rsidR="00D47E26" w:rsidRDefault="00D47E26" w:rsidP="00D47E26">
      <w:pPr>
        <w:spacing w:after="0" w:line="240" w:lineRule="auto"/>
        <w:ind w:left="720"/>
        <w:contextualSpacing/>
        <w:rPr>
          <w:rFonts w:ascii="Times New Roman" w:eastAsia="Calibri" w:hAnsi="Times New Roman" w:cs="Times New Roman"/>
          <w:color w:val="000000"/>
          <w:lang w:eastAsia="en-US"/>
        </w:rPr>
      </w:pPr>
    </w:p>
    <w:p w:rsidR="000D0A7E" w:rsidRPr="000D0A7E" w:rsidRDefault="000D0A7E" w:rsidP="00BC4572">
      <w:pPr>
        <w:spacing w:after="0" w:line="240" w:lineRule="auto"/>
        <w:jc w:val="center"/>
        <w:rPr>
          <w:rFonts w:ascii="Times New Roman" w:eastAsia="Times New Roman" w:hAnsi="Times New Roman" w:cs="Times New Roman"/>
          <w:sz w:val="18"/>
          <w:szCs w:val="18"/>
        </w:rPr>
      </w:pPr>
      <w:r w:rsidRPr="000D0A7E">
        <w:rPr>
          <w:rFonts w:ascii="Times New Roman" w:eastAsia="Times New Roman" w:hAnsi="Times New Roman" w:cs="Times New Roman"/>
          <w:sz w:val="18"/>
          <w:szCs w:val="18"/>
        </w:rPr>
        <w:t>Тесты</w:t>
      </w:r>
    </w:p>
    <w:p w:rsidR="000D0A7E" w:rsidRDefault="000D0A7E" w:rsidP="00BC4572">
      <w:pPr>
        <w:spacing w:after="0" w:line="240" w:lineRule="auto"/>
        <w:jc w:val="center"/>
        <w:rPr>
          <w:rFonts w:ascii="Times New Roman" w:eastAsia="Times New Roman" w:hAnsi="Times New Roman" w:cs="Times New Roman"/>
          <w:sz w:val="32"/>
          <w:szCs w:val="24"/>
          <w:u w:val="single"/>
        </w:rPr>
      </w:pPr>
    </w:p>
    <w:p w:rsidR="000D0A7E" w:rsidRDefault="000D0A7E" w:rsidP="00BC4572">
      <w:pPr>
        <w:spacing w:after="0" w:line="240" w:lineRule="auto"/>
        <w:jc w:val="center"/>
        <w:rPr>
          <w:rFonts w:ascii="Times New Roman" w:eastAsia="Times New Roman" w:hAnsi="Times New Roman" w:cs="Times New Roman"/>
          <w:sz w:val="16"/>
          <w:szCs w:val="16"/>
          <w:u w:val="single"/>
        </w:rPr>
        <w:sectPr w:rsidR="000D0A7E" w:rsidSect="000D0A7E">
          <w:type w:val="continuous"/>
          <w:pgSz w:w="11906" w:h="16838"/>
          <w:pgMar w:top="709" w:right="850" w:bottom="1134" w:left="851" w:header="708" w:footer="708" w:gutter="0"/>
          <w:cols w:space="708"/>
          <w:docGrid w:linePitch="360"/>
        </w:sectPr>
      </w:pPr>
    </w:p>
    <w:p w:rsidR="00BC4572" w:rsidRPr="00BC4572" w:rsidRDefault="00BC4572" w:rsidP="00BC4572">
      <w:pPr>
        <w:spacing w:after="0" w:line="240" w:lineRule="auto"/>
        <w:rPr>
          <w:rFonts w:ascii="Times New Roman" w:eastAsia="Times New Roman" w:hAnsi="Times New Roman" w:cs="Times New Roman"/>
          <w:sz w:val="16"/>
          <w:szCs w:val="16"/>
        </w:rPr>
      </w:pP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 ОТКРЫТЫЙ УЧАСТОК МЕМБРАНЫ ОСЕВОГО ЦИЛИНДРА ШИРИНОЙ ОКОЛО 1мкМ, В КОТОРОМ МИЕЛИНОВАЯ ОБОЛОЧКА ПРЕРЫВАЕТСЯ, НОСИТ НАЗВАНИЕ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терминаль</w:t>
      </w:r>
      <w:proofErr w:type="spellEnd"/>
      <w:r w:rsidRPr="00BC4572">
        <w:rPr>
          <w:rFonts w:ascii="Times New Roman" w:eastAsia="Times New Roman" w:hAnsi="Times New Roman" w:cs="Times New Roman"/>
          <w:sz w:val="16"/>
          <w:szCs w:val="16"/>
        </w:rPr>
        <w:t xml:space="preserve"> аксона</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 xml:space="preserve">2. перехват </w:t>
      </w:r>
      <w:proofErr w:type="spellStart"/>
      <w:r w:rsidRPr="002B16AC">
        <w:rPr>
          <w:rFonts w:ascii="Times New Roman" w:eastAsia="Times New Roman" w:hAnsi="Times New Roman" w:cs="Times New Roman"/>
          <w:b/>
          <w:sz w:val="16"/>
          <w:szCs w:val="16"/>
        </w:rPr>
        <w:t>Ранвье</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w:t>
      </w:r>
      <w:proofErr w:type="spellStart"/>
      <w:r w:rsidRPr="00BC4572">
        <w:rPr>
          <w:rFonts w:ascii="Times New Roman" w:eastAsia="Times New Roman" w:hAnsi="Times New Roman" w:cs="Times New Roman"/>
          <w:sz w:val="16"/>
          <w:szCs w:val="16"/>
        </w:rPr>
        <w:t>пресинаптическая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терминаль</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 ИЗОЛИРУЮЩУЮ И ТРОФИЧЕСКУЮ ФУНКЦИЮ В МИЕЛИНИЗИРОВАННОМ НЕРВНОМ ВОЛОКНЕ ВЫПОЛНЯЕТ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нейрофибриллы</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2. миелиновая оболочка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мембрана аксона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микротубулы</w:t>
      </w:r>
      <w:proofErr w:type="spellEnd"/>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 ВОЗБУЖДЕНИЕ В БЕЗМИЕЛИНОВЫХ НЕРВНЫХ ВОЛОКНАХ РАСПРОСТРАНЯЕТСЯ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скачкообразно, "перепрыгивая" через участки волокна, покрытые миелиновой оболочкой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в направлении движения </w:t>
      </w:r>
      <w:proofErr w:type="spellStart"/>
      <w:r w:rsidRPr="00BC4572">
        <w:rPr>
          <w:rFonts w:ascii="Times New Roman" w:eastAsia="Times New Roman" w:hAnsi="Times New Roman" w:cs="Times New Roman"/>
          <w:sz w:val="16"/>
          <w:szCs w:val="16"/>
        </w:rPr>
        <w:t>аксоплазмы</w:t>
      </w:r>
      <w:proofErr w:type="spellEnd"/>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lastRenderedPageBreak/>
        <w:t>3. непрерывно вдоль всей мембраны от возбужденного участка к расположенному рядом невозбужденному участку</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 ВОЗБУЖДЕНИЕ В МИЕЛИНИЗИРОВАННЫХ НЕРВНЫХ ВОЛОКНАХ РАСПРОСТРАНЯЕТСЯ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непрерывно вдоль всей мембраны от возбужденного участка к невозбужденному участку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электротонически</w:t>
      </w:r>
      <w:proofErr w:type="spellEnd"/>
      <w:r w:rsidRPr="00BC4572">
        <w:rPr>
          <w:rFonts w:ascii="Times New Roman" w:eastAsia="Times New Roman" w:hAnsi="Times New Roman" w:cs="Times New Roman"/>
          <w:sz w:val="16"/>
          <w:szCs w:val="16"/>
        </w:rPr>
        <w:t xml:space="preserve"> и в обе стороны от места возникновения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в направлении движения </w:t>
      </w:r>
      <w:proofErr w:type="spellStart"/>
      <w:r w:rsidRPr="00BC4572">
        <w:rPr>
          <w:rFonts w:ascii="Times New Roman" w:eastAsia="Times New Roman" w:hAnsi="Times New Roman" w:cs="Times New Roman"/>
          <w:sz w:val="16"/>
          <w:szCs w:val="16"/>
        </w:rPr>
        <w:t>аксоплазмы</w:t>
      </w:r>
      <w:proofErr w:type="spellEnd"/>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4. скачкообразно, "перепрыгивая" через участки волокна, покрытые миелиновой оболочкой</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5. УТОМЛЕНИЕ НАСТУПАЕТ В ПЕРВУЮ ОЧЕРЕДЬ</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в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6. МЕДИАТОРОМ В НЕРВНО-МЫШЕЧНОМ СИНАПСЕ СКЕЛЕТНЫХ МЫШЦ ЧЕЛОВЕКА ЯВЛЯЕТСЯ</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ацетилхолин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норадреналин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4. адреналин</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7. СКОРОСТЬ ПРОВЕДЕНИЯ ВОЗБУЖДЕНИЯ ПО НЕРВУ ЗАВИСИТ 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диаметра нерва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наличия или отсутствия миелиновой оболочки</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BC4572">
        <w:rPr>
          <w:rFonts w:ascii="Times New Roman" w:eastAsia="Times New Roman" w:hAnsi="Times New Roman" w:cs="Times New Roman"/>
          <w:sz w:val="16"/>
          <w:szCs w:val="16"/>
        </w:rPr>
        <w:t>3</w:t>
      </w:r>
      <w:r w:rsidRPr="002B16AC">
        <w:rPr>
          <w:rFonts w:ascii="Times New Roman" w:eastAsia="Times New Roman" w:hAnsi="Times New Roman" w:cs="Times New Roman"/>
          <w:b/>
          <w:sz w:val="16"/>
          <w:szCs w:val="16"/>
        </w:rPr>
        <w:t>. все ответы верны</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8. МЕЖДУ ДИАМЕТРОМ НЕРВНОГО ВОЛОКНА И СКОРОСТЬЮ ПРОВЕДЕНИЯ ПО НЕМУ ВОЗБУЖДЕНИЯ НАБЛЮДАЕТСЯ СЛЕДУЮЩАЯ ЗАВИСИМОСТЬ:</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1. прямая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обратная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не существует</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9. ЧЕМ НЕПОСРЕДСТВЕННО ОБЕСПЕЧИВАЕТСЯ ПРОВЕДЕНИЕ СИГНАЛА ПО АКСОНУ?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Действием раздражителя;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Выделением </w:t>
      </w:r>
      <w:proofErr w:type="spellStart"/>
      <w:r w:rsidRPr="00BC4572">
        <w:rPr>
          <w:rFonts w:ascii="Times New Roman" w:eastAsia="Times New Roman" w:hAnsi="Times New Roman" w:cs="Times New Roman"/>
          <w:sz w:val="16"/>
          <w:szCs w:val="16"/>
        </w:rPr>
        <w:t>нейротрансмиттера</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Наличием миелинового покрытия;</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4. Локальным электрическим током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Отсутствием миелинового покрытия;</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10. ПОД ЦИФРАМИ 1-5 ОБОЗНАЧЕНА РАЗЛИЧНАЯ ВЕЛИЧИНА ДИАМЕТРА АКСОНОВ: ПО КАКОМУ ИЗ НИХ ВОЗБУЖДЕНИЕ ДОЛЖНО РАСПРОСТРАНЯТЬСЯ БЫСТРЕЕ?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0,5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1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3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6 мкм;</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5. 9 мкм.</w:t>
      </w:r>
    </w:p>
    <w:p w:rsidR="00BC4572" w:rsidRPr="00BC4572" w:rsidRDefault="00D7335B" w:rsidP="00D7335B">
      <w:pPr>
        <w:spacing w:after="0" w:line="240" w:lineRule="auto"/>
        <w:ind w:left="300"/>
        <w:jc w:val="both"/>
        <w:rPr>
          <w:rFonts w:ascii="Times New Roman" w:eastAsia="Times New Roman" w:hAnsi="Times New Roman" w:cs="Times New Roman"/>
          <w:sz w:val="16"/>
          <w:szCs w:val="16"/>
        </w:rPr>
      </w:pPr>
      <w:r>
        <w:rPr>
          <w:rFonts w:ascii="Times New Roman" w:eastAsia="Times New Roman" w:hAnsi="Times New Roman" w:cs="Times New Roman"/>
          <w:b/>
          <w:sz w:val="16"/>
          <w:szCs w:val="16"/>
        </w:rPr>
        <w:t>11</w:t>
      </w:r>
      <w:r w:rsidR="00BC4572" w:rsidRPr="00BC4572">
        <w:rPr>
          <w:rFonts w:ascii="Times New Roman" w:eastAsia="Times New Roman" w:hAnsi="Times New Roman" w:cs="Times New Roman"/>
          <w:b/>
          <w:sz w:val="16"/>
          <w:szCs w:val="16"/>
        </w:rPr>
        <w:t>. СТРУКТУРНОЕ ОБРАЗОВАНИЕ, ОБЕСПЕЧИВАЮЩЕЕ ПЕРЕДАЧУ ВОЗБУЖДЕНИЯ С ОДНОЙ КЛЕТКИ НА ДРУГУЮ НОСИТ НАЗВАНИЕ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аксонный</w:t>
      </w:r>
      <w:proofErr w:type="spellEnd"/>
      <w:r w:rsidRPr="00BC4572">
        <w:rPr>
          <w:rFonts w:ascii="Times New Roman" w:eastAsia="Times New Roman" w:hAnsi="Times New Roman" w:cs="Times New Roman"/>
          <w:sz w:val="16"/>
          <w:szCs w:val="16"/>
        </w:rPr>
        <w:t xml:space="preserve"> холмик</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синапс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перехват </w:t>
      </w:r>
      <w:proofErr w:type="spellStart"/>
      <w:r w:rsidRPr="00BC4572">
        <w:rPr>
          <w:rFonts w:ascii="Times New Roman" w:eastAsia="Times New Roman" w:hAnsi="Times New Roman" w:cs="Times New Roman"/>
          <w:sz w:val="16"/>
          <w:szCs w:val="16"/>
        </w:rPr>
        <w:t>Ранвье</w:t>
      </w:r>
      <w:proofErr w:type="spellEnd"/>
    </w:p>
    <w:p w:rsidR="00BC4572" w:rsidRPr="00BC4572" w:rsidRDefault="00D7335B"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12</w:t>
      </w:r>
      <w:r w:rsidR="00BC4572" w:rsidRPr="00BC4572">
        <w:rPr>
          <w:rFonts w:ascii="Times New Roman" w:eastAsia="Times New Roman" w:hAnsi="Times New Roman" w:cs="Times New Roman"/>
          <w:b/>
          <w:sz w:val="16"/>
          <w:szCs w:val="16"/>
        </w:rPr>
        <w:t>. НА ПОСТСИНАПТИЧЕСКОЙ МЕМБРАНЕ НЕРВНО-МЫШЕЧНОГО СИНАПСА ВОЗНИКАЕТ ПОТЕНЦИАЛ</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тормозящий постсинаптический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действия</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концевой пластинки</w:t>
      </w:r>
    </w:p>
    <w:p w:rsidR="00BC4572" w:rsidRPr="00BC4572" w:rsidRDefault="00D7335B"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13</w:t>
      </w:r>
      <w:r w:rsidR="00BC4572" w:rsidRPr="00BC4572">
        <w:rPr>
          <w:rFonts w:ascii="Times New Roman" w:eastAsia="Times New Roman" w:hAnsi="Times New Roman" w:cs="Times New Roman"/>
          <w:b/>
          <w:sz w:val="16"/>
          <w:szCs w:val="16"/>
        </w:rPr>
        <w:t>. ЧТО ПРОИСХОДИТ С ВЫДЕЛИВШИМСЯ ИЗ ПРЕСИНАПТИЧЕСКОГО ОКОНЧАНИЯ МЕДИАТОРОМ?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Он диффундирует через постсинаптическую мембрану;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2B16AC">
        <w:rPr>
          <w:rFonts w:ascii="Times New Roman" w:eastAsia="Times New Roman" w:hAnsi="Times New Roman" w:cs="Times New Roman"/>
          <w:b/>
          <w:sz w:val="16"/>
          <w:szCs w:val="16"/>
        </w:rPr>
        <w:t>2. Присоединяется к рецепторам постсинаптической мембраны</w:t>
      </w:r>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Переносится через постсинаптическую мембрану активным транспортом,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Связывается белками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жидкости;</w:t>
      </w:r>
    </w:p>
    <w:p w:rsidR="00BC4572" w:rsidRPr="00BC4572" w:rsidRDefault="00BC4572" w:rsidP="002B16AC">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Накапливается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 тем самым, уменьшая</w:t>
      </w:r>
      <w:r w:rsidR="002B16AC">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электрическое сопротивление</w:t>
      </w:r>
    </w:p>
    <w:p w:rsidR="00BC4572" w:rsidRPr="00BC4572" w:rsidRDefault="00D7335B" w:rsidP="00BC4572">
      <w:pPr>
        <w:spacing w:after="0" w:line="240" w:lineRule="auto"/>
        <w:ind w:left="500" w:hanging="200"/>
        <w:rPr>
          <w:rFonts w:ascii="Times New Roman" w:eastAsia="Times New Roman" w:hAnsi="Times New Roman" w:cs="Times New Roman"/>
          <w:b/>
          <w:sz w:val="16"/>
          <w:szCs w:val="16"/>
        </w:rPr>
      </w:pPr>
      <w:r>
        <w:rPr>
          <w:rFonts w:ascii="Times New Roman" w:eastAsia="Times New Roman" w:hAnsi="Times New Roman" w:cs="Times New Roman"/>
          <w:b/>
          <w:sz w:val="16"/>
          <w:szCs w:val="16"/>
        </w:rPr>
        <w:t>14</w:t>
      </w:r>
      <w:r w:rsidR="00BC4572" w:rsidRPr="00BC4572">
        <w:rPr>
          <w:rFonts w:ascii="Times New Roman" w:eastAsia="Times New Roman" w:hAnsi="Times New Roman" w:cs="Times New Roman"/>
          <w:b/>
          <w:sz w:val="16"/>
          <w:szCs w:val="16"/>
        </w:rPr>
        <w:t xml:space="preserve">. В НОРМЕ НА 1 КВ. </w:t>
      </w:r>
      <w:proofErr w:type="spellStart"/>
      <w:r w:rsidR="00BC4572" w:rsidRPr="00BC4572">
        <w:rPr>
          <w:rFonts w:ascii="Times New Roman" w:eastAsia="Times New Roman" w:hAnsi="Times New Roman" w:cs="Times New Roman"/>
          <w:b/>
          <w:sz w:val="16"/>
          <w:szCs w:val="16"/>
        </w:rPr>
        <w:t>мкМ</w:t>
      </w:r>
      <w:proofErr w:type="spellEnd"/>
      <w:r w:rsidR="00BC4572" w:rsidRPr="00BC4572">
        <w:rPr>
          <w:rFonts w:ascii="Times New Roman" w:eastAsia="Times New Roman" w:hAnsi="Times New Roman" w:cs="Times New Roman"/>
          <w:b/>
          <w:sz w:val="16"/>
          <w:szCs w:val="16"/>
        </w:rPr>
        <w:t xml:space="preserve"> КОНЦЕВОЙ ПЛАСТИНКИ НАХОДИТСЯ ПРИМЕРНО 10000 ХОЛИНОРЕЦЕПТОРОВ. ЧТО ПРОИЗОЙДЕТ ВСЛЕДСТВИЕ УМЕНЬШЕНИЯ КОЛИЧЕСТВА</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РЕЦЕПТОРОВ ПРИ МИАСТЕНИИ?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Уменьшение синтеза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Уменьшение тока ионов кальция через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BC4572" w:rsidRPr="002B16AC" w:rsidRDefault="00BC4572" w:rsidP="00BC4572">
      <w:pPr>
        <w:spacing w:after="0" w:line="240" w:lineRule="auto"/>
        <w:ind w:left="900" w:hanging="200"/>
        <w:rPr>
          <w:rFonts w:ascii="Times New Roman" w:eastAsia="Times New Roman" w:hAnsi="Times New Roman" w:cs="Times New Roman"/>
          <w:b/>
          <w:sz w:val="16"/>
          <w:szCs w:val="16"/>
        </w:rPr>
      </w:pPr>
      <w:r w:rsidRPr="002B16AC">
        <w:rPr>
          <w:rFonts w:ascii="Times New Roman" w:eastAsia="Times New Roman" w:hAnsi="Times New Roman" w:cs="Times New Roman"/>
          <w:b/>
          <w:sz w:val="16"/>
          <w:szCs w:val="16"/>
        </w:rPr>
        <w:t>3. Уменьшение величины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Уменьшение амплитуды потенциалов действия на мышечной мембране;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Инактивация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холинэстеразы</w:t>
      </w:r>
      <w:proofErr w:type="spellEnd"/>
      <w:r w:rsidRPr="00BC4572">
        <w:rPr>
          <w:rFonts w:ascii="Times New Roman" w:eastAsia="Times New Roman" w:hAnsi="Times New Roman" w:cs="Times New Roman"/>
          <w:sz w:val="16"/>
          <w:szCs w:val="16"/>
        </w:rPr>
        <w:t xml:space="preserve">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BC4572" w:rsidRPr="00BC4572" w:rsidRDefault="00D7335B"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15</w:t>
      </w:r>
      <w:r w:rsidR="00BC4572" w:rsidRPr="00BC4572">
        <w:rPr>
          <w:rFonts w:ascii="Times New Roman" w:eastAsia="Times New Roman" w:hAnsi="Times New Roman" w:cs="Times New Roman"/>
          <w:b/>
          <w:sz w:val="16"/>
          <w:szCs w:val="16"/>
        </w:rPr>
        <w:t>. ОТ ЧЕГО НЕПОСРЕДСТВЕННО ЗАВИСИТ ВЕЛИЧИНА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От интенсивности синтеза ацетилхолина в </w:t>
      </w:r>
      <w:proofErr w:type="spellStart"/>
      <w:r w:rsidRPr="00BC4572">
        <w:rPr>
          <w:rFonts w:ascii="Times New Roman" w:eastAsia="Times New Roman" w:hAnsi="Times New Roman" w:cs="Times New Roman"/>
          <w:sz w:val="16"/>
          <w:szCs w:val="16"/>
        </w:rPr>
        <w:t>мотонейроне</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От количества несвязанных с ацетилхолином рецепторов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От концентрации ионов кальция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От концентрации не связанного с рецепторами медиатора в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5. От количества </w:t>
      </w:r>
      <w:proofErr w:type="spellStart"/>
      <w:r w:rsidRPr="00887492">
        <w:rPr>
          <w:rFonts w:ascii="Times New Roman" w:eastAsia="Times New Roman" w:hAnsi="Times New Roman" w:cs="Times New Roman"/>
          <w:b/>
          <w:sz w:val="16"/>
          <w:szCs w:val="16"/>
        </w:rPr>
        <w:t>холинорецепторов</w:t>
      </w:r>
      <w:proofErr w:type="spellEnd"/>
      <w:r w:rsidRPr="00887492">
        <w:rPr>
          <w:rFonts w:ascii="Times New Roman" w:eastAsia="Times New Roman" w:hAnsi="Times New Roman" w:cs="Times New Roman"/>
          <w:b/>
          <w:sz w:val="16"/>
          <w:szCs w:val="16"/>
        </w:rPr>
        <w:t>, присоединивших к себе медиатор</w:t>
      </w:r>
    </w:p>
    <w:p w:rsidR="00BC4572" w:rsidRPr="00BC4572" w:rsidRDefault="00D7335B"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16</w:t>
      </w:r>
      <w:r w:rsidR="00BC4572" w:rsidRPr="00BC4572">
        <w:rPr>
          <w:rFonts w:ascii="Times New Roman" w:eastAsia="Times New Roman" w:hAnsi="Times New Roman" w:cs="Times New Roman"/>
          <w:b/>
          <w:sz w:val="16"/>
          <w:szCs w:val="16"/>
        </w:rPr>
        <w:t>. КАКИМ ТРАНСПОРТНЫМ МЕХАНИЗМОМ МЕДИАТОР ПРОХОДИТ ЧЕРЕЗ СИНАПТИЧЕСКУЮ ЩЕЛЬ К ПОСТСИНАПТИЧЕСКОЙ МЕМБРАНЕ?</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lastRenderedPageBreak/>
        <w:t>1. Диффузия;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Осмос;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Активный транспорт;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 помощью специального переносчика;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Используются все механизмы транспорта</w:t>
      </w:r>
    </w:p>
    <w:p w:rsidR="00BC4572" w:rsidRPr="00BC4572" w:rsidRDefault="00D7335B" w:rsidP="00BC4572">
      <w:pPr>
        <w:spacing w:after="0" w:line="240" w:lineRule="auto"/>
        <w:ind w:left="500" w:hanging="200"/>
        <w:rPr>
          <w:rFonts w:ascii="Times New Roman" w:eastAsia="Times New Roman" w:hAnsi="Times New Roman" w:cs="Times New Roman"/>
          <w:sz w:val="16"/>
          <w:szCs w:val="16"/>
        </w:rPr>
      </w:pPr>
      <w:r>
        <w:rPr>
          <w:rFonts w:ascii="Times New Roman" w:eastAsia="Times New Roman" w:hAnsi="Times New Roman" w:cs="Times New Roman"/>
          <w:b/>
          <w:sz w:val="16"/>
          <w:szCs w:val="16"/>
        </w:rPr>
        <w:t>17</w:t>
      </w:r>
      <w:r w:rsidR="00BC4572" w:rsidRPr="00BC4572">
        <w:rPr>
          <w:rFonts w:ascii="Times New Roman" w:eastAsia="Times New Roman" w:hAnsi="Times New Roman" w:cs="Times New Roman"/>
          <w:b/>
          <w:sz w:val="16"/>
          <w:szCs w:val="16"/>
        </w:rPr>
        <w:t>. МОЛЕКУЛЫ ЗМЕИНОГО ЯДА А-БУНГАРОТОКСИНА МОГУТ ПРИСОЕДИНЯТЬСЯ К ХОЛИНОРЕПТОРАМ КОНЦЕВОЙ ПЛАСТИНКИ. ЧТО ПРОИЗОЙДЕТ В РЕЗУЛЬТАТЕ ТАКОГО СОЕДИНЕНИЯ?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Инактивация</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холинэстеразы</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Уменьшение образования ацетилхолина;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Уменьшение величины потенциала концевой пластинки;</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4. В постсинаптической мембране откроются каналы для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 постсинаптической мембране откроются каналы для кальция</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8</w:t>
      </w:r>
      <w:r w:rsidRPr="00BC4572">
        <w:rPr>
          <w:rFonts w:ascii="Times New Roman" w:eastAsia="Times New Roman" w:hAnsi="Times New Roman" w:cs="Times New Roman"/>
          <w:b/>
          <w:sz w:val="16"/>
          <w:szCs w:val="16"/>
        </w:rPr>
        <w:t>. ПРЕИМУЩЕСТВЕННЫЙ ТОК КАКИХ ИОНОВ ОБУСЛАВЛИВАЕТ ФОРМИРОВАНИЕ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Кальция;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Хлора;</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3.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w:t>
      </w:r>
      <w:r w:rsidR="00D7335B">
        <w:rPr>
          <w:rFonts w:ascii="Times New Roman" w:eastAsia="Times New Roman" w:hAnsi="Times New Roman" w:cs="Times New Roman"/>
          <w:b/>
          <w:sz w:val="16"/>
          <w:szCs w:val="16"/>
        </w:rPr>
        <w:t>9</w:t>
      </w:r>
      <w:r w:rsidRPr="00BC4572">
        <w:rPr>
          <w:rFonts w:ascii="Times New Roman" w:eastAsia="Times New Roman" w:hAnsi="Times New Roman" w:cs="Times New Roman"/>
          <w:b/>
          <w:sz w:val="16"/>
          <w:szCs w:val="16"/>
        </w:rPr>
        <w:t>. КАКУЮ ФУНКЦИЮ ВЫПОЛНЯЕТ АЦЕТИЛХОЛИНЭСТЕРАЗА В НЕРВНО-МЫШЕЧНОМ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Увеличивает величину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Увеличивает продолжительность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Стимулирует синтез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Обеспечивает своевременное закрытие </w:t>
      </w:r>
      <w:proofErr w:type="spellStart"/>
      <w:r w:rsidRPr="00BC4572">
        <w:rPr>
          <w:rFonts w:ascii="Times New Roman" w:eastAsia="Times New Roman" w:hAnsi="Times New Roman" w:cs="Times New Roman"/>
          <w:sz w:val="16"/>
          <w:szCs w:val="16"/>
        </w:rPr>
        <w:t>лигандзависнмых</w:t>
      </w:r>
      <w:proofErr w:type="spellEnd"/>
      <w:r w:rsidRPr="00BC4572">
        <w:rPr>
          <w:rFonts w:ascii="Times New Roman" w:eastAsia="Times New Roman" w:hAnsi="Times New Roman" w:cs="Times New Roman"/>
          <w:sz w:val="16"/>
          <w:szCs w:val="16"/>
        </w:rPr>
        <w:t xml:space="preserve"> каналов.</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5. Расщепляет медиатор, связавшийся с </w:t>
      </w:r>
      <w:proofErr w:type="spellStart"/>
      <w:r w:rsidRPr="00887492">
        <w:rPr>
          <w:rFonts w:ascii="Times New Roman" w:eastAsia="Times New Roman" w:hAnsi="Times New Roman" w:cs="Times New Roman"/>
          <w:b/>
          <w:sz w:val="16"/>
          <w:szCs w:val="16"/>
        </w:rPr>
        <w:t>холинорецепторами</w:t>
      </w:r>
      <w:proofErr w:type="spellEnd"/>
      <w:r w:rsidRPr="00887492">
        <w:rPr>
          <w:rFonts w:ascii="Times New Roman" w:eastAsia="Times New Roman" w:hAnsi="Times New Roman" w:cs="Times New Roman"/>
          <w:b/>
          <w:sz w:val="16"/>
          <w:szCs w:val="16"/>
        </w:rPr>
        <w:t>;</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20</w:t>
      </w:r>
      <w:r w:rsidR="00BC4572" w:rsidRPr="00BC4572">
        <w:rPr>
          <w:rFonts w:ascii="Times New Roman" w:eastAsia="Times New Roman" w:hAnsi="Times New Roman" w:cs="Times New Roman"/>
          <w:b/>
          <w:sz w:val="16"/>
          <w:szCs w:val="16"/>
        </w:rPr>
        <w:t>. ЧТО ИЗ ПЕРЕЧИСЛЕННОГО НИЖЕ ХАРАКТЕРНО ДЛЯ ПОТЕНЦИАЛА КОНЦЕВОЙ ПЛАСТИНКИ?</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1. Образуется при использовании </w:t>
      </w:r>
      <w:proofErr w:type="spellStart"/>
      <w:r w:rsidRPr="00887492">
        <w:rPr>
          <w:rFonts w:ascii="Times New Roman" w:eastAsia="Times New Roman" w:hAnsi="Times New Roman" w:cs="Times New Roman"/>
          <w:b/>
          <w:sz w:val="16"/>
          <w:szCs w:val="16"/>
        </w:rPr>
        <w:t>хемозависимых</w:t>
      </w:r>
      <w:proofErr w:type="spellEnd"/>
      <w:r w:rsidRPr="00887492">
        <w:rPr>
          <w:rFonts w:ascii="Times New Roman" w:eastAsia="Times New Roman" w:hAnsi="Times New Roman" w:cs="Times New Roman"/>
          <w:b/>
          <w:sz w:val="16"/>
          <w:szCs w:val="16"/>
        </w:rPr>
        <w:t xml:space="preserve"> каналов;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Образуется при использовании </w:t>
      </w:r>
      <w:proofErr w:type="spellStart"/>
      <w:r w:rsidRPr="00BC4572">
        <w:rPr>
          <w:rFonts w:ascii="Times New Roman" w:eastAsia="Times New Roman" w:hAnsi="Times New Roman" w:cs="Times New Roman"/>
          <w:sz w:val="16"/>
          <w:szCs w:val="16"/>
        </w:rPr>
        <w:t>потенциалзависимых</w:t>
      </w:r>
      <w:proofErr w:type="spellEnd"/>
      <w:r w:rsidRPr="00BC4572">
        <w:rPr>
          <w:rFonts w:ascii="Times New Roman" w:eastAsia="Times New Roman" w:hAnsi="Times New Roman" w:cs="Times New Roman"/>
          <w:sz w:val="16"/>
          <w:szCs w:val="16"/>
        </w:rPr>
        <w:t xml:space="preserve"> каналов;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Имеет равную с потенциалом действия амплитуду;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Образуется по правилу "всё или ничего";</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Имеет равную с потенциалом действия длительность.</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21</w:t>
      </w:r>
      <w:r w:rsidR="00BC4572" w:rsidRPr="00BC4572">
        <w:rPr>
          <w:rFonts w:ascii="Times New Roman" w:eastAsia="Times New Roman" w:hAnsi="Times New Roman" w:cs="Times New Roman"/>
          <w:b/>
          <w:sz w:val="16"/>
          <w:szCs w:val="16"/>
        </w:rPr>
        <w:t>. К ЧЕМУ ПРИВОДИТ ДЕЙСТВИЕ ЯДА КУРАРЕ НА НЕРВНО-МЫШЕЧНЫЙ СИНАПС?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Инактивируется </w:t>
      </w:r>
      <w:proofErr w:type="spellStart"/>
      <w:r w:rsidRPr="00BC4572">
        <w:rPr>
          <w:rFonts w:ascii="Times New Roman" w:eastAsia="Times New Roman" w:hAnsi="Times New Roman" w:cs="Times New Roman"/>
          <w:sz w:val="16"/>
          <w:szCs w:val="16"/>
        </w:rPr>
        <w:t>ацетилхолинэстераза</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Угнетается синтез ацетилхолина;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Блокируется выделение ацетилхолина;</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4. Блокируются </w:t>
      </w:r>
      <w:proofErr w:type="spellStart"/>
      <w:r w:rsidRPr="00887492">
        <w:rPr>
          <w:rFonts w:ascii="Times New Roman" w:eastAsia="Times New Roman" w:hAnsi="Times New Roman" w:cs="Times New Roman"/>
          <w:b/>
          <w:sz w:val="16"/>
          <w:szCs w:val="16"/>
        </w:rPr>
        <w:t>холинорецепторы</w:t>
      </w:r>
      <w:proofErr w:type="spellEnd"/>
      <w:r w:rsidRPr="00887492">
        <w:rPr>
          <w:rFonts w:ascii="Times New Roman" w:eastAsia="Times New Roman" w:hAnsi="Times New Roman" w:cs="Times New Roman"/>
          <w:b/>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Расщепляется ацетилхолин.</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22</w:t>
      </w:r>
      <w:r w:rsidR="00BC4572" w:rsidRPr="00BC4572">
        <w:rPr>
          <w:rFonts w:ascii="Times New Roman" w:eastAsia="Times New Roman" w:hAnsi="Times New Roman" w:cs="Times New Roman"/>
          <w:b/>
          <w:sz w:val="16"/>
          <w:szCs w:val="16"/>
        </w:rPr>
        <w:t>. ЧТО ИЗ УКАЗАННОГО НИЖЕ ХАРАКТЕРНО ДЛЯ ВОЗБУЖДАЮЩИХ ПОСТСИНАПТИЧЕСКИХ ПОТЕНЦИАЛОВ ЦЕНТРАЛЬНЫХ СИНАПСОВ И НЕ ХАРАКТЕРНО ДЛЯ ПОТЕНЦИАЛА КОНЦЕВОЙ ПЛАСТИНКИ В НЕРВНО-МЫШЕЧНОМ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Использование </w:t>
      </w:r>
      <w:proofErr w:type="spellStart"/>
      <w:r w:rsidRPr="00BC4572">
        <w:rPr>
          <w:rFonts w:ascii="Times New Roman" w:eastAsia="Times New Roman" w:hAnsi="Times New Roman" w:cs="Times New Roman"/>
          <w:sz w:val="16"/>
          <w:szCs w:val="16"/>
        </w:rPr>
        <w:t>хемозависимых</w:t>
      </w:r>
      <w:proofErr w:type="spellEnd"/>
      <w:r w:rsidRPr="00BC4572">
        <w:rPr>
          <w:rFonts w:ascii="Times New Roman" w:eastAsia="Times New Roman" w:hAnsi="Times New Roman" w:cs="Times New Roman"/>
          <w:sz w:val="16"/>
          <w:szCs w:val="16"/>
        </w:rPr>
        <w:t xml:space="preserve"> каналов;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Деполяризующий сдвиг формируется вследствие тока ионов натрия;</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3. Деполяризующий сдвиг, как правило, подпороговый;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При пороговом значении постсинаптического потенциала возникают потенциалы действия;</w:t>
      </w:r>
    </w:p>
    <w:p w:rsidR="00BC4572" w:rsidRPr="00BC4572" w:rsidRDefault="00BC4572" w:rsidP="0088749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потенциалов действия обусловлено использованием</w:t>
      </w:r>
      <w:r w:rsidR="0088749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потенциалзависимых</w:t>
      </w:r>
      <w:proofErr w:type="spellEnd"/>
      <w:r w:rsidRPr="00BC4572">
        <w:rPr>
          <w:rFonts w:ascii="Times New Roman" w:eastAsia="Times New Roman" w:hAnsi="Times New Roman" w:cs="Times New Roman"/>
          <w:sz w:val="16"/>
          <w:szCs w:val="16"/>
        </w:rPr>
        <w:t xml:space="preserve"> каналов.</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23</w:t>
      </w:r>
      <w:r w:rsidR="00BC4572" w:rsidRPr="00BC4572">
        <w:rPr>
          <w:rFonts w:ascii="Times New Roman" w:eastAsia="Times New Roman" w:hAnsi="Times New Roman" w:cs="Times New Roman"/>
          <w:b/>
          <w:sz w:val="16"/>
          <w:szCs w:val="16"/>
        </w:rPr>
        <w:t>. ЧТО ЯВЛЯЕТСЯ ПУСКОВЫМ МЕХАНИЗМОМ ДЛЯ ВЫДЕЛЕНИЯ МЕДИАТОРА ИЗ ПРЕСИНАПТИЧЕСКОГО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ток ионов калия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ток ионов хлора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ток ионов кальция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4. ток ионов кальция в </w:t>
      </w:r>
      <w:proofErr w:type="spellStart"/>
      <w:r w:rsidRPr="00887492">
        <w:rPr>
          <w:rFonts w:ascii="Times New Roman" w:eastAsia="Times New Roman" w:hAnsi="Times New Roman" w:cs="Times New Roman"/>
          <w:b/>
          <w:sz w:val="16"/>
          <w:szCs w:val="16"/>
        </w:rPr>
        <w:t>пресинаптическое</w:t>
      </w:r>
      <w:proofErr w:type="spellEnd"/>
      <w:r w:rsidRPr="00887492">
        <w:rPr>
          <w:rFonts w:ascii="Times New Roman" w:eastAsia="Times New Roman" w:hAnsi="Times New Roman" w:cs="Times New Roman"/>
          <w:b/>
          <w:sz w:val="16"/>
          <w:szCs w:val="16"/>
        </w:rPr>
        <w:t xml:space="preserve"> окончание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ток ионов хлора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24</w:t>
      </w:r>
      <w:r w:rsidR="00BC4572" w:rsidRPr="00BC4572">
        <w:rPr>
          <w:rFonts w:ascii="Times New Roman" w:eastAsia="Times New Roman" w:hAnsi="Times New Roman" w:cs="Times New Roman"/>
          <w:b/>
          <w:sz w:val="16"/>
          <w:szCs w:val="16"/>
        </w:rPr>
        <w:t>. КАКИЕ ИЗ ИОННЫХ КАНАЛОВ ДЛЯ КАТИОНОВ МОГУТ БЫТЬ ЗАДЕЙСТВОВАНЫ ДЛЯ ФОРМИРОВАНИЯ ТПСП:</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2. калиевые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4. магниевые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 выше перечисленные</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25</w:t>
      </w:r>
      <w:r w:rsidR="00BC4572" w:rsidRPr="00BC4572">
        <w:rPr>
          <w:rFonts w:ascii="Times New Roman" w:eastAsia="Times New Roman" w:hAnsi="Times New Roman" w:cs="Times New Roman"/>
          <w:b/>
          <w:sz w:val="16"/>
          <w:szCs w:val="16"/>
        </w:rPr>
        <w:t>. КАКИМ ОБРАЗОМ МЕДИАТОР ВЫДЕЛЯЕТСЯ ИЗ ПРЕСИНАПТИЧЕСКОГО ОКОНЧАНИЯ:</w:t>
      </w:r>
    </w:p>
    <w:p w:rsidR="00BC4572" w:rsidRPr="00887492" w:rsidRDefault="00BC4572" w:rsidP="00BC4572">
      <w:pPr>
        <w:spacing w:after="0" w:line="240" w:lineRule="auto"/>
        <w:ind w:left="900" w:hanging="200"/>
        <w:rPr>
          <w:rFonts w:ascii="Times New Roman" w:eastAsia="Times New Roman" w:hAnsi="Times New Roman" w:cs="Times New Roman"/>
          <w:b/>
          <w:sz w:val="16"/>
          <w:szCs w:val="16"/>
        </w:rPr>
      </w:pPr>
      <w:r w:rsidRPr="00887492">
        <w:rPr>
          <w:rFonts w:ascii="Times New Roman" w:eastAsia="Times New Roman" w:hAnsi="Times New Roman" w:cs="Times New Roman"/>
          <w:b/>
          <w:sz w:val="16"/>
          <w:szCs w:val="16"/>
        </w:rPr>
        <w:t xml:space="preserve">1. </w:t>
      </w:r>
      <w:proofErr w:type="spellStart"/>
      <w:r w:rsidRPr="00887492">
        <w:rPr>
          <w:rFonts w:ascii="Times New Roman" w:eastAsia="Times New Roman" w:hAnsi="Times New Roman" w:cs="Times New Roman"/>
          <w:b/>
          <w:sz w:val="16"/>
          <w:szCs w:val="16"/>
        </w:rPr>
        <w:t>экзоцитозом</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пиноцитозом</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 помощью специфического белка- переносчика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диффузионно</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фильтрацией</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26</w:t>
      </w:r>
      <w:r w:rsidR="00BC4572" w:rsidRPr="00BC4572">
        <w:rPr>
          <w:rFonts w:ascii="Times New Roman" w:eastAsia="Times New Roman" w:hAnsi="Times New Roman" w:cs="Times New Roman"/>
          <w:b/>
          <w:sz w:val="16"/>
          <w:szCs w:val="16"/>
        </w:rPr>
        <w:t>. КАКОЙ ИЗ ПЕРЕЧИСЛЕННЫХ МЕДИАТОРОВ ЧАЩЕ ДРУГИХ ВЫПОЛНЯЮТ РОЛЬ ТОРМОЗНОГО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глутамат</w:t>
      </w:r>
      <w:proofErr w:type="spellEnd"/>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27</w:t>
      </w:r>
      <w:r w:rsidR="00BC4572" w:rsidRPr="00BC4572">
        <w:rPr>
          <w:rFonts w:ascii="Times New Roman" w:eastAsia="Times New Roman" w:hAnsi="Times New Roman" w:cs="Times New Roman"/>
          <w:b/>
          <w:sz w:val="16"/>
          <w:szCs w:val="16"/>
        </w:rPr>
        <w:t>. ЧТО ПОЗВОЛЯЕТ СЧИТАТЬ ВЕЩЕСТВО АГОНИСТОМ НЕЙРОМЕДИАТОРА:</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1. действует подобно медиатору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действует иначе, чем медиатор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препятствует выделению медиатора из </w:t>
      </w:r>
      <w:proofErr w:type="spellStart"/>
      <w:r w:rsidRPr="00BC4572">
        <w:rPr>
          <w:rFonts w:ascii="Times New Roman" w:eastAsia="Times New Roman" w:hAnsi="Times New Roman" w:cs="Times New Roman"/>
          <w:sz w:val="16"/>
          <w:szCs w:val="16"/>
        </w:rPr>
        <w:t>пресинаптического</w:t>
      </w:r>
      <w:proofErr w:type="spellEnd"/>
      <w:r w:rsidRPr="00BC4572">
        <w:rPr>
          <w:rFonts w:ascii="Times New Roman" w:eastAsia="Times New Roman" w:hAnsi="Times New Roman" w:cs="Times New Roman"/>
          <w:sz w:val="16"/>
          <w:szCs w:val="16"/>
        </w:rPr>
        <w:t xml:space="preserve">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блокирует постсинаптические рецепторы</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w:t>
      </w:r>
      <w:r w:rsidR="00D7335B">
        <w:rPr>
          <w:rFonts w:ascii="Times New Roman" w:eastAsia="Times New Roman" w:hAnsi="Times New Roman" w:cs="Times New Roman"/>
          <w:b/>
          <w:sz w:val="16"/>
          <w:szCs w:val="16"/>
        </w:rPr>
        <w:t>8</w:t>
      </w:r>
      <w:r w:rsidRPr="00BC4572">
        <w:rPr>
          <w:rFonts w:ascii="Times New Roman" w:eastAsia="Times New Roman" w:hAnsi="Times New Roman" w:cs="Times New Roman"/>
          <w:b/>
          <w:sz w:val="16"/>
          <w:szCs w:val="16"/>
        </w:rPr>
        <w:t>. КАКОЙ ИЗ УКАЗАННЫХ МЕХАНИЗМОВ НЕ ИСПОЛЬЗУЕТСЯ ДЛЯ УДАЛЕНИЯ МЕДИАТОРОВ ИЗ СИНАПТИЧЕСКОЙ ЩЕЛИ: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ферментативное расщепление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захват медиатора клетками </w:t>
      </w:r>
      <w:proofErr w:type="spellStart"/>
      <w:r w:rsidRPr="00BC4572">
        <w:rPr>
          <w:rFonts w:ascii="Times New Roman" w:eastAsia="Times New Roman" w:hAnsi="Times New Roman" w:cs="Times New Roman"/>
          <w:sz w:val="16"/>
          <w:szCs w:val="16"/>
        </w:rPr>
        <w:t>глии</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транспорт медиатора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захват медиатора постсинаптическим нейроном</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w:t>
      </w:r>
      <w:r w:rsidR="00D7335B">
        <w:rPr>
          <w:rFonts w:ascii="Times New Roman" w:eastAsia="Times New Roman" w:hAnsi="Times New Roman" w:cs="Times New Roman"/>
          <w:b/>
          <w:sz w:val="16"/>
          <w:szCs w:val="16"/>
        </w:rPr>
        <w:t>9</w:t>
      </w:r>
      <w:r w:rsidRPr="00BC4572">
        <w:rPr>
          <w:rFonts w:ascii="Times New Roman" w:eastAsia="Times New Roman" w:hAnsi="Times New Roman" w:cs="Times New Roman"/>
          <w:b/>
          <w:sz w:val="16"/>
          <w:szCs w:val="16"/>
        </w:rPr>
        <w:t>. ЦЕНТРАЛЬНЫЙ СИНАПС ОТЛИЧАЕТСЯ ОТ ПЕРИФЕРИЧЕСКОГО ТЕМ, ЧТО:</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медиатор взаимодействует с постсинаптическими рецепторами</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одиночный ВПСП не может вызвать генерацию ПД</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30</w:t>
      </w:r>
      <w:r w:rsidR="00BC4572" w:rsidRPr="00BC4572">
        <w:rPr>
          <w:rFonts w:ascii="Times New Roman" w:eastAsia="Times New Roman" w:hAnsi="Times New Roman" w:cs="Times New Roman"/>
          <w:b/>
          <w:sz w:val="16"/>
          <w:szCs w:val="16"/>
        </w:rPr>
        <w:t>. ВОЗНИКНОВЕНИЕ МИНИАТЮРНОГО ПОТЕНЦИАЛА КОНЦЕВОЙ ПЛАСТИНКИ СВЯЗАНО 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активацией одного постсинаптического рецептора</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2. выделением кванта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активацией G белка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инактивацией</w:t>
      </w:r>
      <w:proofErr w:type="spellEnd"/>
      <w:r w:rsidRPr="00BC4572">
        <w:rPr>
          <w:rFonts w:ascii="Times New Roman" w:eastAsia="Times New Roman" w:hAnsi="Times New Roman" w:cs="Times New Roman"/>
          <w:sz w:val="16"/>
          <w:szCs w:val="16"/>
        </w:rPr>
        <w:t xml:space="preserve"> </w:t>
      </w:r>
      <w:proofErr w:type="spellStart"/>
      <w:r w:rsidRPr="00BC4572">
        <w:rPr>
          <w:rFonts w:ascii="Times New Roman" w:eastAsia="Times New Roman" w:hAnsi="Times New Roman" w:cs="Times New Roman"/>
          <w:sz w:val="16"/>
          <w:szCs w:val="16"/>
        </w:rPr>
        <w:t>аденилатциклазы</w:t>
      </w:r>
      <w:proofErr w:type="spellEnd"/>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31</w:t>
      </w:r>
      <w:r w:rsidR="00BC4572" w:rsidRPr="00BC4572">
        <w:rPr>
          <w:rFonts w:ascii="Times New Roman" w:eastAsia="Times New Roman" w:hAnsi="Times New Roman" w:cs="Times New Roman"/>
          <w:b/>
          <w:sz w:val="16"/>
          <w:szCs w:val="16"/>
        </w:rPr>
        <w:t>. ЧТО ХАРАКТЕРНО ДЛЯ ЭЛЕКТРИЧЕСКОГО СИНАПСА: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длительная </w:t>
      </w:r>
      <w:proofErr w:type="spellStart"/>
      <w:r w:rsidRPr="00BC4572">
        <w:rPr>
          <w:rFonts w:ascii="Times New Roman" w:eastAsia="Times New Roman" w:hAnsi="Times New Roman" w:cs="Times New Roman"/>
          <w:sz w:val="16"/>
          <w:szCs w:val="16"/>
        </w:rPr>
        <w:t>синаптическая</w:t>
      </w:r>
      <w:proofErr w:type="spellEnd"/>
      <w:r w:rsidRPr="00BC4572">
        <w:rPr>
          <w:rFonts w:ascii="Times New Roman" w:eastAsia="Times New Roman" w:hAnsi="Times New Roman" w:cs="Times New Roman"/>
          <w:sz w:val="16"/>
          <w:szCs w:val="16"/>
        </w:rPr>
        <w:t xml:space="preserve"> задержка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медиаторы пептидной природы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большая ширина </w:t>
      </w:r>
      <w:proofErr w:type="spellStart"/>
      <w:r w:rsidRPr="00BC4572">
        <w:rPr>
          <w:rFonts w:ascii="Times New Roman" w:eastAsia="Times New Roman" w:hAnsi="Times New Roman" w:cs="Times New Roman"/>
          <w:sz w:val="16"/>
          <w:szCs w:val="16"/>
        </w:rPr>
        <w:t>синаптической</w:t>
      </w:r>
      <w:proofErr w:type="spellEnd"/>
      <w:r w:rsidRPr="00BC4572">
        <w:rPr>
          <w:rFonts w:ascii="Times New Roman" w:eastAsia="Times New Roman" w:hAnsi="Times New Roman" w:cs="Times New Roman"/>
          <w:sz w:val="16"/>
          <w:szCs w:val="16"/>
        </w:rPr>
        <w:t xml:space="preserve"> щели</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двустороннее проведение возбуждения</w:t>
      </w:r>
    </w:p>
    <w:p w:rsidR="00BC4572" w:rsidRPr="00BC4572" w:rsidRDefault="00D7335B" w:rsidP="00BC4572">
      <w:pPr>
        <w:spacing w:after="0" w:line="240" w:lineRule="auto"/>
        <w:ind w:left="500" w:hanging="360"/>
        <w:rPr>
          <w:rFonts w:ascii="Times New Roman" w:eastAsia="Times New Roman" w:hAnsi="Times New Roman" w:cs="Times New Roman"/>
          <w:b/>
          <w:sz w:val="16"/>
          <w:szCs w:val="16"/>
        </w:rPr>
      </w:pPr>
      <w:r>
        <w:rPr>
          <w:rFonts w:ascii="Times New Roman" w:eastAsia="Times New Roman" w:hAnsi="Times New Roman" w:cs="Times New Roman"/>
          <w:b/>
          <w:sz w:val="16"/>
          <w:szCs w:val="16"/>
        </w:rPr>
        <w:t>32</w:t>
      </w:r>
      <w:r w:rsidR="00BC4572" w:rsidRPr="00BC4572">
        <w:rPr>
          <w:rFonts w:ascii="Times New Roman" w:eastAsia="Times New Roman" w:hAnsi="Times New Roman" w:cs="Times New Roman"/>
          <w:b/>
          <w:sz w:val="16"/>
          <w:szCs w:val="16"/>
        </w:rPr>
        <w:t>. ЧТО ИЗ УКАЗАННОГО НИЖЕ ХАРАКТЕРИЗУЕТ ТОРМОЗНОЙ ПОСТСИНАПТИЧЕСКИЙ</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Возникновение потенциалов действия на постсинаптической мембране;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r w:rsidRPr="005F45A7">
        <w:rPr>
          <w:rFonts w:ascii="Times New Roman" w:eastAsia="Times New Roman" w:hAnsi="Times New Roman" w:cs="Times New Roman"/>
          <w:b/>
          <w:sz w:val="16"/>
          <w:szCs w:val="16"/>
        </w:rPr>
        <w:t xml:space="preserve">. </w:t>
      </w:r>
      <w:proofErr w:type="spellStart"/>
      <w:r w:rsidRPr="005F45A7">
        <w:rPr>
          <w:rFonts w:ascii="Times New Roman" w:eastAsia="Times New Roman" w:hAnsi="Times New Roman" w:cs="Times New Roman"/>
          <w:b/>
          <w:sz w:val="16"/>
          <w:szCs w:val="16"/>
        </w:rPr>
        <w:t>Гиперполяризация</w:t>
      </w:r>
      <w:proofErr w:type="spellEnd"/>
      <w:r w:rsidRPr="005F45A7">
        <w:rPr>
          <w:rFonts w:ascii="Times New Roman" w:eastAsia="Times New Roman" w:hAnsi="Times New Roman" w:cs="Times New Roman"/>
          <w:b/>
          <w:sz w:val="16"/>
          <w:szCs w:val="16"/>
        </w:rPr>
        <w:t xml:space="preserve"> постсинаптической мембраны.</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33</w:t>
      </w:r>
      <w:r w:rsidR="00BC4572" w:rsidRPr="00BC4572">
        <w:rPr>
          <w:rFonts w:ascii="Times New Roman" w:eastAsia="Times New Roman" w:hAnsi="Times New Roman" w:cs="Times New Roman"/>
          <w:b/>
          <w:sz w:val="16"/>
          <w:szCs w:val="16"/>
        </w:rPr>
        <w:t>. КАНАЛЫ КАКИХ ИОНОВ МОГУТ ИСПОЛЬЗОВАТЬСЯ В ТОРМОЗНЫХ СИНАПСАХ?</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1. Калия;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Магния;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Кальция;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34</w:t>
      </w:r>
      <w:r w:rsidR="00BC4572" w:rsidRPr="00BC4572">
        <w:rPr>
          <w:rFonts w:ascii="Times New Roman" w:eastAsia="Times New Roman" w:hAnsi="Times New Roman" w:cs="Times New Roman"/>
          <w:b/>
          <w:sz w:val="16"/>
          <w:szCs w:val="16"/>
        </w:rPr>
        <w:t xml:space="preserve">. ВЕЛИЧИНА МЕМБРАННОГО ПОТЕНЦИАЛА ПОСТСИНАПТИЧЕСКОГО НЕЙРОНА РАВНА -70 МВ, А УРОВЕНЬ КРИТИЧЕСКОЙ ДЕПОЛЯРИЗАЦИИ - 50 MВ. С ДЕНДРИТАМИ ЭТОЙ КЛЕТКИ ДВЕ ГРУППЫ ВОЗБУЖДАЮЩИХ НЕЙРОНОВ ОБРАЗУЮТ СИНАПСЫ, В КОТОРЫХ ВОЗНИКАЮТ ВОЗБУЖДАЮЩИЕ ПОСТСИНАПТИЧЕСКИЕ ПОТЕНЦИАЛЫ, СУММИРУЕМЫЕ КАК ВПСП 1 И ВПСП 2 ПРИ КАКОМ ИЗ УКАЗАННЫХ НИЖЕ </w:t>
      </w:r>
      <w:r w:rsidR="00BC4572" w:rsidRPr="00BC4572">
        <w:rPr>
          <w:rFonts w:ascii="Times New Roman" w:eastAsia="Times New Roman" w:hAnsi="Times New Roman" w:cs="Times New Roman"/>
          <w:b/>
          <w:sz w:val="16"/>
          <w:szCs w:val="16"/>
        </w:rPr>
        <w:lastRenderedPageBreak/>
        <w:t>ВАРИАНТОВ В ПОСТСИНАПТИЧЕСКОМ НЕЙРОНЕ МОЖЕТ ВОЗНИКНУТЬ ПОТЕНЦИАЛ ДЕЙСТВИЯ?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1 - 7  мВ, ВПСП - 2 - 9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1 - 8  мВ, ВПСП 2 -11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1 - 15  мВ, ВПСП 2 - 4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ВПСП 1 - 5, ВПСП 2 -13  мВ;</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ВПСП 1-12, ВПСП 2 - 9  мВ.</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35</w:t>
      </w:r>
      <w:r w:rsidR="00BC4572" w:rsidRPr="00BC4572">
        <w:rPr>
          <w:rFonts w:ascii="Times New Roman" w:eastAsia="Times New Roman" w:hAnsi="Times New Roman" w:cs="Times New Roman"/>
          <w:b/>
          <w:sz w:val="16"/>
          <w:szCs w:val="16"/>
        </w:rPr>
        <w:t>. МЕМБРАННЫЙ ПОТЕНЦИАЛ ПОСТСИНАПТИЧЕСКОГО НЕЙРОНА РАВЕН</w:t>
      </w:r>
      <w:r w:rsidR="005F45A7">
        <w:rPr>
          <w:rFonts w:ascii="Times New Roman" w:eastAsia="Times New Roman" w:hAnsi="Times New Roman" w:cs="Times New Roman"/>
          <w:b/>
          <w:sz w:val="16"/>
          <w:szCs w:val="16"/>
        </w:rPr>
        <w:t xml:space="preserve"> </w:t>
      </w:r>
      <w:r w:rsidR="00BC4572" w:rsidRPr="00BC4572">
        <w:rPr>
          <w:rFonts w:ascii="Times New Roman" w:eastAsia="Times New Roman" w:hAnsi="Times New Roman" w:cs="Times New Roman"/>
          <w:b/>
          <w:sz w:val="16"/>
          <w:szCs w:val="16"/>
        </w:rPr>
        <w:t>-80  МВ, А КРИТИЧЕСКИЙ УРОВЕНЬ ДЕПОЛЯРИЗАЦИИ - 52  МВ. НА ЕГО ДЕНДРИТАХ ВОЗНИКАЮТ ВОЗБУЖДАЮЩИЕ И ТОРМОЗНЫЕ ПОСТСИНАПТИЧЕСКИЕ ПОТЕНЦИАЛЫ ПРИ КАКОМ ЗНАЧЕНИИ ВПСП И ТПСП ПОСТСИНАПТИЧЕСКИЙ НЕЙРОН ДОЛЖЕН ВОЗБУДИТЬСЯ?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30  мВ, ТПСП 11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25  мВ, ТПСП 4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27  мВ, ТПСП 6  мВ;</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ВПСП 35  мВ, ТПСП 6  мВ.</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36</w:t>
      </w:r>
      <w:r w:rsidR="00BC4572" w:rsidRPr="00BC4572">
        <w:rPr>
          <w:rFonts w:ascii="Times New Roman" w:eastAsia="Times New Roman" w:hAnsi="Times New Roman" w:cs="Times New Roman"/>
          <w:b/>
          <w:sz w:val="16"/>
          <w:szCs w:val="16"/>
        </w:rPr>
        <w:t>. ЧТО ИЗ ПЕРЕЧИСЛЕННОГО НИЖЕ НЕ ЯВЛЯЕТСЯ КРИТЕРИЕМ ДЛЯ ОТНЕСЕНИЯ ВЕЩЕСТВА К НЕЙРОМЕДИАТОРАМ?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Накапливается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4. Выделяется в кровь;</w:t>
      </w:r>
    </w:p>
    <w:p w:rsidR="00BC4572" w:rsidRPr="00BC4572" w:rsidRDefault="00BC4572" w:rsidP="005F45A7">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При искусственном введении наблюдается эффект, аналогичный тому,</w:t>
      </w:r>
      <w:r w:rsidR="005F45A7">
        <w:rPr>
          <w:rFonts w:ascii="Times New Roman" w:eastAsia="Times New Roman" w:hAnsi="Times New Roman" w:cs="Times New Roman"/>
          <w:sz w:val="16"/>
          <w:szCs w:val="16"/>
        </w:rPr>
        <w:t xml:space="preserve"> </w:t>
      </w:r>
      <w:r w:rsidRPr="00BC4572">
        <w:rPr>
          <w:rFonts w:ascii="Times New Roman" w:eastAsia="Times New Roman" w:hAnsi="Times New Roman" w:cs="Times New Roman"/>
          <w:sz w:val="16"/>
          <w:szCs w:val="16"/>
        </w:rPr>
        <w:t>что бывает при естественном выделении.</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37</w:t>
      </w:r>
      <w:r w:rsidR="00BC4572" w:rsidRPr="00BC4572">
        <w:rPr>
          <w:rFonts w:ascii="Times New Roman" w:eastAsia="Times New Roman" w:hAnsi="Times New Roman" w:cs="Times New Roman"/>
          <w:b/>
          <w:sz w:val="16"/>
          <w:szCs w:val="16"/>
        </w:rPr>
        <w:t>. ЧТО ИЗ ПЕРЕЧИСЛЕННОГО НИЖЕ ХАРАКТЕРНО ДЛЯ ПЕПТИДНЫХ НЕЙРОТРАНСМИТТЕРОВ?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Образуются в результате </w:t>
      </w:r>
      <w:proofErr w:type="spellStart"/>
      <w:r w:rsidRPr="00BC4572">
        <w:rPr>
          <w:rFonts w:ascii="Times New Roman" w:eastAsia="Times New Roman" w:hAnsi="Times New Roman" w:cs="Times New Roman"/>
          <w:sz w:val="16"/>
          <w:szCs w:val="16"/>
        </w:rPr>
        <w:t>декарбоксилирования</w:t>
      </w:r>
      <w:proofErr w:type="spellEnd"/>
      <w:r w:rsidRPr="00BC4572">
        <w:rPr>
          <w:rFonts w:ascii="Times New Roman" w:eastAsia="Times New Roman" w:hAnsi="Times New Roman" w:cs="Times New Roman"/>
          <w:sz w:val="16"/>
          <w:szCs w:val="16"/>
        </w:rPr>
        <w:t xml:space="preserve"> аминокислот;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Могут синтезироваться в </w:t>
      </w:r>
      <w:proofErr w:type="spellStart"/>
      <w:r w:rsidRPr="00BC4572">
        <w:rPr>
          <w:rFonts w:ascii="Times New Roman" w:eastAsia="Times New Roman" w:hAnsi="Times New Roman" w:cs="Times New Roman"/>
          <w:sz w:val="16"/>
          <w:szCs w:val="16"/>
        </w:rPr>
        <w:t>пресинаптическом</w:t>
      </w:r>
      <w:proofErr w:type="spellEnd"/>
      <w:r w:rsidRPr="00BC4572">
        <w:rPr>
          <w:rFonts w:ascii="Times New Roman" w:eastAsia="Times New Roman" w:hAnsi="Times New Roman" w:cs="Times New Roman"/>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Доставляются в </w:t>
      </w:r>
      <w:proofErr w:type="spellStart"/>
      <w:r w:rsidRPr="00BC4572">
        <w:rPr>
          <w:rFonts w:ascii="Times New Roman" w:eastAsia="Times New Roman" w:hAnsi="Times New Roman" w:cs="Times New Roman"/>
          <w:sz w:val="16"/>
          <w:szCs w:val="16"/>
        </w:rPr>
        <w:t>пресинаптическое</w:t>
      </w:r>
      <w:proofErr w:type="spellEnd"/>
      <w:r w:rsidRPr="00BC4572">
        <w:rPr>
          <w:rFonts w:ascii="Times New Roman" w:eastAsia="Times New Roman" w:hAnsi="Times New Roman" w:cs="Times New Roman"/>
          <w:sz w:val="16"/>
          <w:szCs w:val="16"/>
        </w:rPr>
        <w:t xml:space="preserve"> окончание медленным </w:t>
      </w:r>
      <w:proofErr w:type="spellStart"/>
      <w:r w:rsidRPr="00BC4572">
        <w:rPr>
          <w:rFonts w:ascii="Times New Roman" w:eastAsia="Times New Roman" w:hAnsi="Times New Roman" w:cs="Times New Roman"/>
          <w:sz w:val="16"/>
          <w:szCs w:val="16"/>
        </w:rPr>
        <w:t>аксоплазматическим</w:t>
      </w:r>
      <w:proofErr w:type="spellEnd"/>
      <w:r w:rsidRPr="00BC4572">
        <w:rPr>
          <w:rFonts w:ascii="Times New Roman" w:eastAsia="Times New Roman" w:hAnsi="Times New Roman" w:cs="Times New Roman"/>
          <w:sz w:val="16"/>
          <w:szCs w:val="16"/>
        </w:rPr>
        <w:t xml:space="preserve"> транспортом;</w:t>
      </w:r>
    </w:p>
    <w:p w:rsidR="00BC4572" w:rsidRPr="005F45A7" w:rsidRDefault="00BC4572" w:rsidP="00BC4572">
      <w:pPr>
        <w:spacing w:after="0" w:line="240" w:lineRule="auto"/>
        <w:ind w:left="900" w:hanging="200"/>
        <w:rPr>
          <w:rFonts w:ascii="Times New Roman" w:eastAsia="Times New Roman" w:hAnsi="Times New Roman" w:cs="Times New Roman"/>
          <w:b/>
          <w:sz w:val="16"/>
          <w:szCs w:val="16"/>
        </w:rPr>
      </w:pPr>
      <w:r w:rsidRPr="005F45A7">
        <w:rPr>
          <w:rFonts w:ascii="Times New Roman" w:eastAsia="Times New Roman" w:hAnsi="Times New Roman" w:cs="Times New Roman"/>
          <w:b/>
          <w:sz w:val="16"/>
          <w:szCs w:val="16"/>
        </w:rPr>
        <w:t>5. Образуются в клеточном теле нейрона.</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w:t>
      </w:r>
      <w:r w:rsidR="00D7335B">
        <w:rPr>
          <w:rFonts w:ascii="Times New Roman" w:eastAsia="Times New Roman" w:hAnsi="Times New Roman" w:cs="Times New Roman"/>
          <w:b/>
          <w:sz w:val="16"/>
          <w:szCs w:val="16"/>
        </w:rPr>
        <w:t>8</w:t>
      </w:r>
      <w:r w:rsidRPr="00BC4572">
        <w:rPr>
          <w:rFonts w:ascii="Times New Roman" w:eastAsia="Times New Roman" w:hAnsi="Times New Roman" w:cs="Times New Roman"/>
          <w:b/>
          <w:sz w:val="16"/>
          <w:szCs w:val="16"/>
        </w:rPr>
        <w:t>. ЧТО ВЫЗЫВАЕТ ТОК ИОНОВ КАЛЬЦИЯ В ПРЕСИНАПТИЧЕСКОЕ ОКОНЧАНИЕ ВО ВРЕМЯ ПЕРЕДАЧИ ИНФОРМАЦИИ ЧЕРЕЗ СИНАПС?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Потенциал действия;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Потенциал покоя;</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w:t>
      </w:r>
      <w:proofErr w:type="spellStart"/>
      <w:r w:rsidRPr="00D919C3">
        <w:rPr>
          <w:rFonts w:ascii="Times New Roman" w:eastAsia="Times New Roman" w:hAnsi="Times New Roman" w:cs="Times New Roman"/>
          <w:b/>
          <w:sz w:val="16"/>
          <w:szCs w:val="16"/>
        </w:rPr>
        <w:t>Экзоцитоз</w:t>
      </w:r>
      <w:proofErr w:type="spellEnd"/>
      <w:r w:rsidRPr="00D919C3">
        <w:rPr>
          <w:rFonts w:ascii="Times New Roman" w:eastAsia="Times New Roman" w:hAnsi="Times New Roman" w:cs="Times New Roman"/>
          <w:b/>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Связь </w:t>
      </w:r>
      <w:proofErr w:type="spellStart"/>
      <w:r w:rsidRPr="00BC4572">
        <w:rPr>
          <w:rFonts w:ascii="Times New Roman" w:eastAsia="Times New Roman" w:hAnsi="Times New Roman" w:cs="Times New Roman"/>
          <w:sz w:val="16"/>
          <w:szCs w:val="16"/>
        </w:rPr>
        <w:t>синаптических</w:t>
      </w:r>
      <w:proofErr w:type="spellEnd"/>
      <w:r w:rsidRPr="00BC4572">
        <w:rPr>
          <w:rFonts w:ascii="Times New Roman" w:eastAsia="Times New Roman" w:hAnsi="Times New Roman" w:cs="Times New Roman"/>
          <w:sz w:val="16"/>
          <w:szCs w:val="16"/>
        </w:rPr>
        <w:t xml:space="preserve"> пузырьков с </w:t>
      </w:r>
      <w:proofErr w:type="spellStart"/>
      <w:r w:rsidRPr="00BC4572">
        <w:rPr>
          <w:rFonts w:ascii="Times New Roman" w:eastAsia="Times New Roman" w:hAnsi="Times New Roman" w:cs="Times New Roman"/>
          <w:sz w:val="16"/>
          <w:szCs w:val="16"/>
        </w:rPr>
        <w:t>цитоскелетом</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постсинаптического потенциала.</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w:t>
      </w:r>
      <w:r w:rsidR="00D7335B">
        <w:rPr>
          <w:rFonts w:ascii="Times New Roman" w:eastAsia="Times New Roman" w:hAnsi="Times New Roman" w:cs="Times New Roman"/>
          <w:b/>
          <w:sz w:val="16"/>
          <w:szCs w:val="16"/>
        </w:rPr>
        <w:t>9</w:t>
      </w:r>
      <w:r w:rsidRPr="00BC4572">
        <w:rPr>
          <w:rFonts w:ascii="Times New Roman" w:eastAsia="Times New Roman" w:hAnsi="Times New Roman" w:cs="Times New Roman"/>
          <w:b/>
          <w:sz w:val="16"/>
          <w:szCs w:val="16"/>
        </w:rPr>
        <w:t>. ЧТО ПРЕОБРАЗУЕТ ВОЗБУЖДЕНИЕ ПРЕСИНАПТИЧЕСКОГО ОКОНЧАНИЯ В НЕЭЛЕКТРИЧЕСКУЮ АКТИВНОСТЬ (ВЫДЕЛЕНИЕ НЕЙРОМЕДИАТОРА)?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Экзоцитоз</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Входящий ток ионов кальция;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Выход ионов калия во время </w:t>
      </w:r>
      <w:proofErr w:type="spellStart"/>
      <w:r w:rsidRPr="00BC4572">
        <w:rPr>
          <w:rFonts w:ascii="Times New Roman" w:eastAsia="Times New Roman" w:hAnsi="Times New Roman" w:cs="Times New Roman"/>
          <w:sz w:val="16"/>
          <w:szCs w:val="16"/>
        </w:rPr>
        <w:t>реполяризации</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40</w:t>
      </w:r>
      <w:r w:rsidR="00BC4572" w:rsidRPr="00BC4572">
        <w:rPr>
          <w:rFonts w:ascii="Times New Roman" w:eastAsia="Times New Roman" w:hAnsi="Times New Roman" w:cs="Times New Roman"/>
          <w:b/>
          <w:sz w:val="16"/>
          <w:szCs w:val="16"/>
        </w:rPr>
        <w:t>. ЧЕМ ОБУСЛОВЛЕНА ПОСТТЕТАНИЧЕСКАЯ ПОТЕНЦИАЦИЯ?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Повышением скорости диффузии медиатора;</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3. Повышением концентрации ионов кальция в </w:t>
      </w:r>
      <w:proofErr w:type="spellStart"/>
      <w:r w:rsidRPr="00D919C3">
        <w:rPr>
          <w:rFonts w:ascii="Times New Roman" w:eastAsia="Times New Roman" w:hAnsi="Times New Roman" w:cs="Times New Roman"/>
          <w:b/>
          <w:sz w:val="16"/>
          <w:szCs w:val="16"/>
        </w:rPr>
        <w:t>пресинаптическом</w:t>
      </w:r>
      <w:proofErr w:type="spellEnd"/>
      <w:r w:rsidRPr="00D919C3">
        <w:rPr>
          <w:rFonts w:ascii="Times New Roman" w:eastAsia="Times New Roman" w:hAnsi="Times New Roman" w:cs="Times New Roman"/>
          <w:b/>
          <w:sz w:val="16"/>
          <w:szCs w:val="16"/>
        </w:rPr>
        <w:t xml:space="preserve">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41</w:t>
      </w:r>
      <w:r w:rsidR="00BC4572" w:rsidRPr="00BC4572">
        <w:rPr>
          <w:rFonts w:ascii="Times New Roman" w:eastAsia="Times New Roman" w:hAnsi="Times New Roman" w:cs="Times New Roman"/>
          <w:b/>
          <w:sz w:val="16"/>
          <w:szCs w:val="16"/>
        </w:rPr>
        <w:t>. КАКОЕ ИЗ УКАЗАННЫХ СОБЫТИЙ ДОЛЖНО ПРОИЗОЙТИ РАНЬШЕ ДРУГИХ ПРИ МЕТАБОТРОПНОМ УПРАВЛЕНИИ?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Образование ц-АМФ;</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Активация </w:t>
      </w:r>
      <w:proofErr w:type="spellStart"/>
      <w:r w:rsidRPr="00BC4572">
        <w:rPr>
          <w:rFonts w:ascii="Times New Roman" w:eastAsia="Times New Roman" w:hAnsi="Times New Roman" w:cs="Times New Roman"/>
          <w:sz w:val="16"/>
          <w:szCs w:val="16"/>
        </w:rPr>
        <w:t>протеинкиназы</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3. Активация </w:t>
      </w:r>
      <w:proofErr w:type="spellStart"/>
      <w:r w:rsidRPr="00BC4572">
        <w:rPr>
          <w:rFonts w:ascii="Times New Roman" w:eastAsia="Times New Roman" w:hAnsi="Times New Roman" w:cs="Times New Roman"/>
          <w:sz w:val="16"/>
          <w:szCs w:val="16"/>
        </w:rPr>
        <w:t>аденилатциклазы</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4. Активация G-белка: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Открытие ионного канала.</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42</w:t>
      </w:r>
      <w:r w:rsidR="00BC4572" w:rsidRPr="00BC4572">
        <w:rPr>
          <w:rFonts w:ascii="Times New Roman" w:eastAsia="Times New Roman" w:hAnsi="Times New Roman" w:cs="Times New Roman"/>
          <w:b/>
          <w:sz w:val="16"/>
          <w:szCs w:val="16"/>
        </w:rPr>
        <w:t>. КАКУЮ ФУНКЦИЮ ВЫПОЛНЯЮТ АУТОРЕЦЕПТОРЫ ПРЕСИНАПТИЧЕСКОЙ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Осуществление обратного транспорта </w:t>
      </w:r>
      <w:proofErr w:type="spellStart"/>
      <w:r w:rsidRPr="00BC4572">
        <w:rPr>
          <w:rFonts w:ascii="Times New Roman" w:eastAsia="Times New Roman" w:hAnsi="Times New Roman" w:cs="Times New Roman"/>
          <w:sz w:val="16"/>
          <w:szCs w:val="16"/>
        </w:rPr>
        <w:t>нейротрансмиттеров</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lastRenderedPageBreak/>
        <w:t xml:space="preserve">2. Регуляция количества медиатора в </w:t>
      </w:r>
      <w:proofErr w:type="spellStart"/>
      <w:r w:rsidRPr="00D919C3">
        <w:rPr>
          <w:rFonts w:ascii="Times New Roman" w:eastAsia="Times New Roman" w:hAnsi="Times New Roman" w:cs="Times New Roman"/>
          <w:b/>
          <w:sz w:val="16"/>
          <w:szCs w:val="16"/>
        </w:rPr>
        <w:t>синаптической</w:t>
      </w:r>
      <w:proofErr w:type="spellEnd"/>
      <w:r w:rsidRPr="00D919C3">
        <w:rPr>
          <w:rFonts w:ascii="Times New Roman" w:eastAsia="Times New Roman" w:hAnsi="Times New Roman" w:cs="Times New Roman"/>
          <w:b/>
          <w:sz w:val="16"/>
          <w:szCs w:val="16"/>
        </w:rPr>
        <w:t xml:space="preserve"> щели;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Включение механизмов расщепления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Ионотропное</w:t>
      </w:r>
      <w:proofErr w:type="spellEnd"/>
      <w:r w:rsidRPr="00BC4572">
        <w:rPr>
          <w:rFonts w:ascii="Times New Roman" w:eastAsia="Times New Roman" w:hAnsi="Times New Roman" w:cs="Times New Roman"/>
          <w:sz w:val="16"/>
          <w:szCs w:val="16"/>
        </w:rPr>
        <w:t xml:space="preserve"> управление каналами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43</w:t>
      </w:r>
      <w:r w:rsidR="00BC4572" w:rsidRPr="00BC4572">
        <w:rPr>
          <w:rFonts w:ascii="Times New Roman" w:eastAsia="Times New Roman" w:hAnsi="Times New Roman" w:cs="Times New Roman"/>
          <w:b/>
          <w:sz w:val="16"/>
          <w:szCs w:val="16"/>
        </w:rPr>
        <w:t>. КАКОЙ МЕДИАТОР ДЕЙСТВУЕТ НА NMDA-РЕЦЕПТОРЫ?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w:t>
      </w:r>
      <w:proofErr w:type="spellStart"/>
      <w:r w:rsidRPr="00D919C3">
        <w:rPr>
          <w:rFonts w:ascii="Times New Roman" w:eastAsia="Times New Roman" w:hAnsi="Times New Roman" w:cs="Times New Roman"/>
          <w:b/>
          <w:sz w:val="16"/>
          <w:szCs w:val="16"/>
        </w:rPr>
        <w:t>Глутамат</w:t>
      </w:r>
      <w:proofErr w:type="spellEnd"/>
      <w:r w:rsidRPr="00D919C3">
        <w:rPr>
          <w:rFonts w:ascii="Times New Roman" w:eastAsia="Times New Roman" w:hAnsi="Times New Roman" w:cs="Times New Roman"/>
          <w:b/>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Глицин;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Адреналин.</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44</w:t>
      </w:r>
      <w:r w:rsidR="00BC4572" w:rsidRPr="00BC4572">
        <w:rPr>
          <w:rFonts w:ascii="Times New Roman" w:eastAsia="Times New Roman" w:hAnsi="Times New Roman" w:cs="Times New Roman"/>
          <w:b/>
          <w:sz w:val="16"/>
          <w:szCs w:val="16"/>
        </w:rPr>
        <w:t>. КАКОЕ ИЗ ПЕРЕЧИСЛЕННЫХ НИЖЕ ВЕЩЕСТВ НЕ ЯВЛЯЕТСЯ ПЕПТИДНЫМ НЕЙРОТРАНСМИТТЕРОМ?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w:t>
      </w:r>
      <w:proofErr w:type="spellStart"/>
      <w:r w:rsidRPr="00BC4572">
        <w:rPr>
          <w:rFonts w:ascii="Times New Roman" w:eastAsia="Times New Roman" w:hAnsi="Times New Roman" w:cs="Times New Roman"/>
          <w:sz w:val="16"/>
          <w:szCs w:val="16"/>
        </w:rPr>
        <w:t>Эндорфин</w:t>
      </w:r>
      <w:proofErr w:type="spellEnd"/>
      <w:r w:rsidRPr="00BC4572">
        <w:rPr>
          <w:rFonts w:ascii="Times New Roman" w:eastAsia="Times New Roman" w:hAnsi="Times New Roman" w:cs="Times New Roman"/>
          <w:sz w:val="16"/>
          <w:szCs w:val="16"/>
        </w:rPr>
        <w:t>;</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Глицин;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4. </w:t>
      </w:r>
      <w:proofErr w:type="spellStart"/>
      <w:r w:rsidRPr="00BC4572">
        <w:rPr>
          <w:rFonts w:ascii="Times New Roman" w:eastAsia="Times New Roman" w:hAnsi="Times New Roman" w:cs="Times New Roman"/>
          <w:sz w:val="16"/>
          <w:szCs w:val="16"/>
        </w:rPr>
        <w:t>Соматостатин</w:t>
      </w:r>
      <w:proofErr w:type="spellEnd"/>
      <w:r w:rsidRPr="00BC4572">
        <w:rPr>
          <w:rFonts w:ascii="Times New Roman" w:eastAsia="Times New Roman" w:hAnsi="Times New Roman" w:cs="Times New Roman"/>
          <w:sz w:val="16"/>
          <w:szCs w:val="16"/>
        </w:rPr>
        <w:t>;</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5. </w:t>
      </w:r>
      <w:proofErr w:type="spellStart"/>
      <w:r w:rsidRPr="00BC4572">
        <w:rPr>
          <w:rFonts w:ascii="Times New Roman" w:eastAsia="Times New Roman" w:hAnsi="Times New Roman" w:cs="Times New Roman"/>
          <w:sz w:val="16"/>
          <w:szCs w:val="16"/>
        </w:rPr>
        <w:t>Энкефалин</w:t>
      </w:r>
      <w:proofErr w:type="spellEnd"/>
      <w:r w:rsidRPr="00BC4572">
        <w:rPr>
          <w:rFonts w:ascii="Times New Roman" w:eastAsia="Times New Roman" w:hAnsi="Times New Roman" w:cs="Times New Roman"/>
          <w:sz w:val="16"/>
          <w:szCs w:val="16"/>
        </w:rPr>
        <w:t>.</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45</w:t>
      </w:r>
      <w:r w:rsidR="00BC4572" w:rsidRPr="00BC4572">
        <w:rPr>
          <w:rFonts w:ascii="Times New Roman" w:eastAsia="Times New Roman" w:hAnsi="Times New Roman" w:cs="Times New Roman"/>
          <w:b/>
          <w:sz w:val="16"/>
          <w:szCs w:val="16"/>
        </w:rPr>
        <w:t>. КРАТКОВРЕМЕННАЯ СЛАБАЯ ДЕПОЛЯРИЗАЦИЯ ПОСТСИНАПТИЧЕСКОЙ МЕМБРАНЫ, ВЫЗВАННАЯ ВЫДЕЛЕНИЕМ ОТДЕЛЬНОГО КВАНТА МЕДИАТОРА, НАЗЫВАЕТСЯ ПОСТСИНАПТИЧЕСКИМ ПОТЕНЦИАЛОМ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возбуждающим</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2. миниатюрным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тормозящим</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46</w:t>
      </w:r>
      <w:r w:rsidR="00BC4572" w:rsidRPr="00BC4572">
        <w:rPr>
          <w:rFonts w:ascii="Times New Roman" w:eastAsia="Times New Roman" w:hAnsi="Times New Roman" w:cs="Times New Roman"/>
          <w:b/>
          <w:sz w:val="16"/>
          <w:szCs w:val="16"/>
        </w:rPr>
        <w:t>. КАНАЛЫ ПОСТСИНАПТИЧЕСКОЙ МЕМБРАНЫ, ПРОНИЦАЕМЫЕ ДЛЯ НАТРИЯ И КАЛИЯ, ОТНОСЯТ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 неспецифическим</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к </w:t>
      </w:r>
      <w:proofErr w:type="spellStart"/>
      <w:r w:rsidRPr="00D919C3">
        <w:rPr>
          <w:rFonts w:ascii="Times New Roman" w:eastAsia="Times New Roman" w:hAnsi="Times New Roman" w:cs="Times New Roman"/>
          <w:b/>
          <w:sz w:val="16"/>
          <w:szCs w:val="16"/>
        </w:rPr>
        <w:t>лигандзависимым</w:t>
      </w:r>
      <w:proofErr w:type="spellEnd"/>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 xml:space="preserve">3. к </w:t>
      </w:r>
      <w:proofErr w:type="spellStart"/>
      <w:r w:rsidRPr="00BC4572">
        <w:rPr>
          <w:rFonts w:ascii="Times New Roman" w:eastAsia="Times New Roman" w:hAnsi="Times New Roman" w:cs="Times New Roman"/>
          <w:sz w:val="16"/>
          <w:szCs w:val="16"/>
        </w:rPr>
        <w:t>потенциалзависимым</w:t>
      </w:r>
      <w:proofErr w:type="spellEnd"/>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47</w:t>
      </w:r>
      <w:r w:rsidR="00BC4572" w:rsidRPr="00BC4572">
        <w:rPr>
          <w:rFonts w:ascii="Times New Roman" w:eastAsia="Times New Roman" w:hAnsi="Times New Roman" w:cs="Times New Roman"/>
          <w:b/>
          <w:sz w:val="16"/>
          <w:szCs w:val="16"/>
        </w:rPr>
        <w:t>. К МЕДИАТОРАМ ПЕПТИДНОЙ ПРИРОДЫ ОТНОСЯТСЯ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ГАМК, глицин</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2. </w:t>
      </w:r>
      <w:proofErr w:type="spellStart"/>
      <w:r w:rsidRPr="00D919C3">
        <w:rPr>
          <w:rFonts w:ascii="Times New Roman" w:eastAsia="Times New Roman" w:hAnsi="Times New Roman" w:cs="Times New Roman"/>
          <w:b/>
          <w:sz w:val="16"/>
          <w:szCs w:val="16"/>
        </w:rPr>
        <w:t>опиоиды</w:t>
      </w:r>
      <w:proofErr w:type="spellEnd"/>
      <w:r w:rsidRPr="00D919C3">
        <w:rPr>
          <w:rFonts w:ascii="Times New Roman" w:eastAsia="Times New Roman" w:hAnsi="Times New Roman" w:cs="Times New Roman"/>
          <w:b/>
          <w:sz w:val="16"/>
          <w:szCs w:val="16"/>
        </w:rPr>
        <w:t>, субстанция 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ацетилхолин, серотонин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норадреналин, дофамин</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48</w:t>
      </w:r>
      <w:r w:rsidR="00BC4572" w:rsidRPr="00BC4572">
        <w:rPr>
          <w:rFonts w:ascii="Times New Roman" w:eastAsia="Times New Roman" w:hAnsi="Times New Roman" w:cs="Times New Roman"/>
          <w:b/>
          <w:sz w:val="16"/>
          <w:szCs w:val="16"/>
        </w:rPr>
        <w:t>. СИНАПТИЧЕСКАЯ ПЕРЕДАЧА ВОЗБУЖДЕНИЯ НЕВОЗМОЖНА</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 xml:space="preserve">1. при блокаде кальциевых каналов </w:t>
      </w:r>
      <w:proofErr w:type="spellStart"/>
      <w:r w:rsidRPr="00D919C3">
        <w:rPr>
          <w:rFonts w:ascii="Times New Roman" w:eastAsia="Times New Roman" w:hAnsi="Times New Roman" w:cs="Times New Roman"/>
          <w:b/>
          <w:sz w:val="16"/>
          <w:szCs w:val="16"/>
        </w:rPr>
        <w:t>пресинаптической</w:t>
      </w:r>
      <w:proofErr w:type="spellEnd"/>
      <w:r w:rsidRPr="00D919C3">
        <w:rPr>
          <w:rFonts w:ascii="Times New Roman" w:eastAsia="Times New Roman" w:hAnsi="Times New Roman" w:cs="Times New Roman"/>
          <w:b/>
          <w:sz w:val="16"/>
          <w:szCs w:val="16"/>
        </w:rPr>
        <w:t xml:space="preserve">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при увеличении концентрации калия в наружной среде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при низкой частоте ПД нейрона</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49</w:t>
      </w:r>
      <w:r w:rsidR="00BC4572" w:rsidRPr="00BC4572">
        <w:rPr>
          <w:rFonts w:ascii="Times New Roman" w:eastAsia="Times New Roman" w:hAnsi="Times New Roman" w:cs="Times New Roman"/>
          <w:b/>
          <w:sz w:val="16"/>
          <w:szCs w:val="16"/>
        </w:rPr>
        <w:t>. ЛИГАНДЗАВИСИМЫЕ КАНАЛЫ ПОСТСИНАПТИЧЕСКОЙ МЕМБРАНЫ В МОМЕНТ ФОРМИРОВАНИЯ ВПСП, ПРОНИЦАЕМЫ ДЛЯ:</w:t>
      </w:r>
    </w:p>
    <w:p w:rsidR="00BC4572" w:rsidRPr="00D919C3" w:rsidRDefault="00BC4572" w:rsidP="00BC4572">
      <w:pPr>
        <w:spacing w:after="0" w:line="240" w:lineRule="auto"/>
        <w:ind w:left="900" w:hanging="200"/>
        <w:rPr>
          <w:rFonts w:ascii="Times New Roman" w:eastAsia="Times New Roman" w:hAnsi="Times New Roman" w:cs="Times New Roman"/>
          <w:b/>
          <w:sz w:val="16"/>
          <w:szCs w:val="16"/>
        </w:rPr>
      </w:pPr>
      <w:r w:rsidRPr="00D919C3">
        <w:rPr>
          <w:rFonts w:ascii="Times New Roman" w:eastAsia="Times New Roman" w:hAnsi="Times New Roman" w:cs="Times New Roman"/>
          <w:b/>
          <w:sz w:val="16"/>
          <w:szCs w:val="16"/>
        </w:rPr>
        <w:t>1.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калия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 калия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натрия, кальция</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50</w:t>
      </w:r>
      <w:r w:rsidR="00BC4572" w:rsidRPr="00BC4572">
        <w:rPr>
          <w:rFonts w:ascii="Times New Roman" w:eastAsia="Times New Roman" w:hAnsi="Times New Roman" w:cs="Times New Roman"/>
          <w:b/>
          <w:sz w:val="16"/>
          <w:szCs w:val="16"/>
        </w:rPr>
        <w:t>. ЭЛЕКТРИЧЕСКИМ ПРОЦЕССОМ, ЛЕЖАЩИМ В ОСНОВЕ ФОРМИРОВАНИЯ ВПСП, ЯВЛЯЕТСЯ: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1. деполяризация </w:t>
      </w:r>
      <w:proofErr w:type="spellStart"/>
      <w:r w:rsidRPr="00BC4572">
        <w:rPr>
          <w:rFonts w:ascii="Times New Roman" w:eastAsia="Times New Roman" w:hAnsi="Times New Roman" w:cs="Times New Roman"/>
          <w:sz w:val="16"/>
          <w:szCs w:val="16"/>
        </w:rPr>
        <w:t>пресинаптической</w:t>
      </w:r>
      <w:proofErr w:type="spellEnd"/>
      <w:r w:rsidRPr="00BC4572">
        <w:rPr>
          <w:rFonts w:ascii="Times New Roman" w:eastAsia="Times New Roman" w:hAnsi="Times New Roman" w:cs="Times New Roman"/>
          <w:sz w:val="16"/>
          <w:szCs w:val="16"/>
        </w:rPr>
        <w:t xml:space="preserve">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 xml:space="preserve">2. </w:t>
      </w:r>
      <w:proofErr w:type="spellStart"/>
      <w:r w:rsidRPr="00BC4572">
        <w:rPr>
          <w:rFonts w:ascii="Times New Roman" w:eastAsia="Times New Roman" w:hAnsi="Times New Roman" w:cs="Times New Roman"/>
          <w:sz w:val="16"/>
          <w:szCs w:val="16"/>
        </w:rPr>
        <w:t>гиперполяризация</w:t>
      </w:r>
      <w:proofErr w:type="spellEnd"/>
      <w:r w:rsidRPr="00BC4572">
        <w:rPr>
          <w:rFonts w:ascii="Times New Roman" w:eastAsia="Times New Roman" w:hAnsi="Times New Roman" w:cs="Times New Roman"/>
          <w:sz w:val="16"/>
          <w:szCs w:val="16"/>
        </w:rPr>
        <w:t xml:space="preserve"> постсинаптической мембраны</w:t>
      </w:r>
    </w:p>
    <w:p w:rsidR="00BC4572" w:rsidRPr="00D7335B" w:rsidRDefault="00BC4572" w:rsidP="00BC4572">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BC4572" w:rsidRPr="00BC4572" w:rsidRDefault="00D7335B" w:rsidP="00BC4572">
      <w:pPr>
        <w:spacing w:after="0" w:line="240" w:lineRule="auto"/>
        <w:ind w:left="500" w:hanging="360"/>
        <w:rPr>
          <w:rFonts w:ascii="Times New Roman" w:eastAsia="Times New Roman" w:hAnsi="Times New Roman" w:cs="Times New Roman"/>
          <w:sz w:val="16"/>
          <w:szCs w:val="16"/>
        </w:rPr>
      </w:pPr>
      <w:r>
        <w:rPr>
          <w:rFonts w:ascii="Times New Roman" w:eastAsia="Times New Roman" w:hAnsi="Times New Roman" w:cs="Times New Roman"/>
          <w:b/>
          <w:sz w:val="16"/>
          <w:szCs w:val="16"/>
        </w:rPr>
        <w:t>51</w:t>
      </w:r>
      <w:r w:rsidR="00BC4572" w:rsidRPr="00BC4572">
        <w:rPr>
          <w:rFonts w:ascii="Times New Roman" w:eastAsia="Times New Roman" w:hAnsi="Times New Roman" w:cs="Times New Roman"/>
          <w:b/>
          <w:sz w:val="16"/>
          <w:szCs w:val="16"/>
        </w:rPr>
        <w:t>. ЕСЛИ ПОЛНОСТЬЮ ИНАКТИВИРОВАТЬ ФЕРМЕНТНЫЕ СИСТЕМЫ, РАЗРУШАЮЩИЕ МЕДИАТОР В СИНАПСЕ, ЭФФЕКТИВНОСТЬ СИНАПТИЧЕСКОЙ ПЕРЕДАЧИ ВОЗБУЖДЕНИЯ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не изменится</w:t>
      </w:r>
    </w:p>
    <w:p w:rsidR="00BC4572" w:rsidRPr="00D7335B" w:rsidRDefault="00BC4572" w:rsidP="00BC4572">
      <w:pPr>
        <w:spacing w:after="0" w:line="240" w:lineRule="auto"/>
        <w:ind w:left="900" w:hanging="200"/>
        <w:rPr>
          <w:rFonts w:ascii="Times New Roman" w:eastAsia="Times New Roman" w:hAnsi="Times New Roman" w:cs="Times New Roman"/>
          <w:b/>
          <w:sz w:val="16"/>
          <w:szCs w:val="16"/>
        </w:rPr>
      </w:pPr>
      <w:r w:rsidRPr="00D7335B">
        <w:rPr>
          <w:rFonts w:ascii="Times New Roman" w:eastAsia="Times New Roman" w:hAnsi="Times New Roman" w:cs="Times New Roman"/>
          <w:b/>
          <w:sz w:val="16"/>
          <w:szCs w:val="16"/>
        </w:rPr>
        <w:t>3. станет равной нулю</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неверны</w:t>
      </w:r>
    </w:p>
    <w:p w:rsidR="000D0A7E" w:rsidRDefault="000D0A7E" w:rsidP="00D47E26">
      <w:pPr>
        <w:spacing w:after="0" w:line="240" w:lineRule="auto"/>
        <w:ind w:left="720"/>
        <w:contextualSpacing/>
        <w:rPr>
          <w:rFonts w:ascii="Times New Roman" w:eastAsia="Calibri" w:hAnsi="Times New Roman" w:cs="Times New Roman"/>
          <w:color w:val="000000"/>
          <w:lang w:eastAsia="en-US"/>
        </w:rPr>
        <w:sectPr w:rsidR="000D0A7E" w:rsidSect="000D0A7E">
          <w:type w:val="continuous"/>
          <w:pgSz w:w="11906" w:h="16838"/>
          <w:pgMar w:top="709" w:right="850" w:bottom="1134" w:left="851" w:header="708" w:footer="708" w:gutter="0"/>
          <w:cols w:num="2" w:space="708"/>
          <w:docGrid w:linePitch="360"/>
        </w:sectPr>
      </w:pPr>
    </w:p>
    <w:p w:rsidR="00BC4572" w:rsidRPr="00D47E26" w:rsidRDefault="00BC4572" w:rsidP="00D47E26">
      <w:pPr>
        <w:spacing w:after="0" w:line="240" w:lineRule="auto"/>
        <w:ind w:left="720"/>
        <w:contextualSpacing/>
        <w:rPr>
          <w:rFonts w:ascii="Times New Roman" w:eastAsia="Calibri" w:hAnsi="Times New Roman" w:cs="Times New Roman"/>
          <w:color w:val="000000"/>
          <w:lang w:eastAsia="en-US"/>
        </w:rPr>
      </w:pPr>
    </w:p>
    <w:p w:rsidR="00D47E26" w:rsidRPr="00C80A50" w:rsidRDefault="00D47E26" w:rsidP="00D47E26">
      <w:pPr>
        <w:spacing w:after="120" w:line="240" w:lineRule="auto"/>
        <w:ind w:left="360" w:right="-82" w:firstLine="348"/>
        <w:jc w:val="both"/>
        <w:rPr>
          <w:rFonts w:ascii="Times New Roman" w:eastAsia="Times New Roman" w:hAnsi="Times New Roman" w:cs="Times New Roman"/>
          <w:b/>
          <w:sz w:val="20"/>
          <w:szCs w:val="28"/>
        </w:rPr>
      </w:pPr>
      <w:r w:rsidRPr="00C80A50">
        <w:rPr>
          <w:rFonts w:ascii="Times New Roman" w:eastAsia="Times New Roman" w:hAnsi="Times New Roman" w:cs="Times New Roman"/>
          <w:b/>
          <w:sz w:val="20"/>
          <w:szCs w:val="28"/>
        </w:rPr>
        <w:t>ЗАНЯТИЕ №6: Физиология мышечной клетки.</w:t>
      </w:r>
    </w:p>
    <w:p w:rsidR="00C80A50" w:rsidRPr="00D7335B" w:rsidRDefault="00C80A50" w:rsidP="00C80A50">
      <w:pPr>
        <w:spacing w:after="120" w:line="240" w:lineRule="auto"/>
        <w:ind w:left="360" w:right="-82" w:firstLine="348"/>
        <w:jc w:val="both"/>
        <w:rPr>
          <w:rFonts w:ascii="Times New Roman" w:eastAsia="Times New Roman" w:hAnsi="Times New Roman" w:cs="Times New Roman"/>
          <w:b/>
          <w:sz w:val="28"/>
          <w:szCs w:val="28"/>
        </w:rPr>
      </w:pPr>
      <w:r w:rsidRPr="00D7335B">
        <w:rPr>
          <w:rFonts w:ascii="Times New Roman" w:eastAsia="Times New Roman" w:hAnsi="Times New Roman" w:cs="Times New Roman"/>
          <w:b/>
          <w:sz w:val="28"/>
          <w:szCs w:val="28"/>
        </w:rPr>
        <w:t>Вопросы для подготовки</w:t>
      </w:r>
    </w:p>
    <w:p w:rsidR="00C80A50" w:rsidRPr="00D7335B" w:rsidRDefault="00C80A50" w:rsidP="00114AA5">
      <w:pPr>
        <w:numPr>
          <w:ilvl w:val="0"/>
          <w:numId w:val="11"/>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Виды мышц в организме, морфо-функциональная характеристика скелетных мышц. Физиологические свойства мышечной ткани. </w:t>
      </w:r>
    </w:p>
    <w:p w:rsidR="00C80A50" w:rsidRPr="00D7335B" w:rsidRDefault="00C80A50" w:rsidP="00114AA5">
      <w:pPr>
        <w:numPr>
          <w:ilvl w:val="0"/>
          <w:numId w:val="11"/>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Механизм мышечного сокращения.</w:t>
      </w:r>
    </w:p>
    <w:p w:rsidR="00C80A50" w:rsidRPr="00D7335B" w:rsidRDefault="00C80A50" w:rsidP="00114AA5">
      <w:pPr>
        <w:numPr>
          <w:ilvl w:val="0"/>
          <w:numId w:val="11"/>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Одиночное мышечное сокращение скелетной мышцы, условия получения, фазы. Временные соотношения возбуждения и сокращения в мышцах разных видов.</w:t>
      </w:r>
    </w:p>
    <w:p w:rsidR="00C80A50" w:rsidRPr="00D7335B" w:rsidRDefault="00C80A50" w:rsidP="00114AA5">
      <w:pPr>
        <w:numPr>
          <w:ilvl w:val="0"/>
          <w:numId w:val="11"/>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Основные параметры мышечного сокращения. Зависимости «длина-сила» и «сила-время». </w:t>
      </w:r>
    </w:p>
    <w:p w:rsidR="00C80A50" w:rsidRPr="00D7335B" w:rsidRDefault="00C80A50" w:rsidP="00114AA5">
      <w:pPr>
        <w:numPr>
          <w:ilvl w:val="0"/>
          <w:numId w:val="11"/>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Тетаническое сокращение. Условия получения различных видов тетануса. Зависимость вида сокращения от лабильности ткани и частотных характеристик действующего раздражителя.</w:t>
      </w:r>
    </w:p>
    <w:p w:rsidR="00C80A50" w:rsidRPr="00D7335B" w:rsidRDefault="00C80A50" w:rsidP="00114AA5">
      <w:pPr>
        <w:numPr>
          <w:ilvl w:val="0"/>
          <w:numId w:val="11"/>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Регуляция мышечного сокращения. Понятие «двигательная единица».</w:t>
      </w:r>
    </w:p>
    <w:p w:rsidR="00C80A50" w:rsidRPr="00D7335B" w:rsidRDefault="00C80A50" w:rsidP="00114AA5">
      <w:pPr>
        <w:numPr>
          <w:ilvl w:val="0"/>
          <w:numId w:val="11"/>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Нейрогенный тонус, понятие, механизм формирования.</w:t>
      </w:r>
    </w:p>
    <w:p w:rsidR="00C80A50" w:rsidRPr="00D7335B" w:rsidRDefault="00C80A50" w:rsidP="00114AA5">
      <w:pPr>
        <w:numPr>
          <w:ilvl w:val="0"/>
          <w:numId w:val="11"/>
        </w:numPr>
        <w:spacing w:after="0" w:line="240" w:lineRule="auto"/>
        <w:ind w:right="-1"/>
        <w:jc w:val="both"/>
        <w:rPr>
          <w:rFonts w:ascii="Times New Roman" w:eastAsia="Calibri" w:hAnsi="Times New Roman" w:cs="Times New Roman"/>
          <w:sz w:val="28"/>
          <w:szCs w:val="28"/>
          <w:lang w:eastAsia="en-US"/>
        </w:rPr>
      </w:pPr>
      <w:r w:rsidRPr="00D7335B">
        <w:rPr>
          <w:rFonts w:ascii="Times New Roman" w:eastAsia="Calibri" w:hAnsi="Times New Roman" w:cs="Times New Roman"/>
          <w:sz w:val="28"/>
          <w:szCs w:val="28"/>
          <w:lang w:eastAsia="en-US"/>
        </w:rPr>
        <w:t xml:space="preserve">Особенности строения и физиологических свойств гладкой мышцы. </w:t>
      </w:r>
      <w:proofErr w:type="spellStart"/>
      <w:r w:rsidRPr="00D7335B">
        <w:rPr>
          <w:rFonts w:ascii="Times New Roman" w:eastAsia="Calibri" w:hAnsi="Times New Roman" w:cs="Times New Roman"/>
          <w:sz w:val="28"/>
          <w:szCs w:val="28"/>
          <w:lang w:eastAsia="en-US"/>
        </w:rPr>
        <w:t>Автоматия</w:t>
      </w:r>
      <w:proofErr w:type="spellEnd"/>
      <w:r w:rsidRPr="00D7335B">
        <w:rPr>
          <w:rFonts w:ascii="Times New Roman" w:eastAsia="Calibri" w:hAnsi="Times New Roman" w:cs="Times New Roman"/>
          <w:sz w:val="28"/>
          <w:szCs w:val="28"/>
          <w:lang w:eastAsia="en-US"/>
        </w:rPr>
        <w:t>, определение понятия, значение.</w:t>
      </w:r>
    </w:p>
    <w:p w:rsidR="00C80A50" w:rsidRPr="00C80A50" w:rsidRDefault="00C80A50" w:rsidP="00C80A50">
      <w:pPr>
        <w:spacing w:after="120" w:line="240" w:lineRule="auto"/>
        <w:ind w:left="360" w:right="-82"/>
        <w:jc w:val="both"/>
        <w:rPr>
          <w:rFonts w:ascii="Times New Roman" w:eastAsia="Times New Roman" w:hAnsi="Times New Roman" w:cs="Times New Roman"/>
          <w:b/>
          <w:sz w:val="18"/>
          <w:szCs w:val="24"/>
        </w:rPr>
      </w:pPr>
    </w:p>
    <w:p w:rsidR="00C80A50" w:rsidRPr="00C80A50" w:rsidRDefault="00C80A50" w:rsidP="00C80A50">
      <w:pPr>
        <w:spacing w:after="0" w:line="240" w:lineRule="auto"/>
        <w:ind w:right="-1"/>
        <w:jc w:val="center"/>
        <w:rPr>
          <w:rFonts w:ascii="Times New Roman" w:hAnsi="Times New Roman" w:cs="Times New Roman"/>
          <w:b/>
          <w:sz w:val="18"/>
          <w:szCs w:val="18"/>
        </w:rPr>
      </w:pPr>
      <w:r w:rsidRPr="00C80A50">
        <w:rPr>
          <w:rFonts w:ascii="Times New Roman" w:hAnsi="Times New Roman" w:cs="Times New Roman"/>
          <w:b/>
          <w:sz w:val="18"/>
          <w:szCs w:val="18"/>
        </w:rPr>
        <w:t>ДОМАШНЕЕ ЗАДАНИЕ</w:t>
      </w:r>
    </w:p>
    <w:p w:rsidR="00C80A50" w:rsidRPr="00C80A50" w:rsidRDefault="00C80A50" w:rsidP="00C80A50">
      <w:pPr>
        <w:spacing w:after="0" w:line="240" w:lineRule="auto"/>
        <w:jc w:val="center"/>
        <w:rPr>
          <w:rFonts w:ascii="Times New Roman" w:hAnsi="Times New Roman" w:cs="Times New Roman"/>
          <w:b/>
          <w:sz w:val="18"/>
          <w:szCs w:val="18"/>
        </w:rPr>
      </w:pPr>
    </w:p>
    <w:p w:rsidR="00C80A50" w:rsidRPr="00D7335B" w:rsidRDefault="00C80A50" w:rsidP="00114AA5">
      <w:pPr>
        <w:numPr>
          <w:ilvl w:val="0"/>
          <w:numId w:val="15"/>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 xml:space="preserve">Дайте классификацию мышц, укажите их физиологические свойства. </w:t>
      </w:r>
    </w:p>
    <w:tbl>
      <w:tblPr>
        <w:tblW w:w="10645"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45"/>
      </w:tblGrid>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8"/>
        </w:trPr>
        <w:tc>
          <w:tcPr>
            <w:tcW w:w="10645"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114AA5">
      <w:pPr>
        <w:numPr>
          <w:ilvl w:val="0"/>
          <w:numId w:val="15"/>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lastRenderedPageBreak/>
        <w:t>Перечислите виды мышечных сокращений, характерные для разных видов мышечной ткани.</w:t>
      </w:r>
    </w:p>
    <w:tbl>
      <w:tblPr>
        <w:tblW w:w="10660"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0"/>
      </w:tblGrid>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4"/>
        </w:trPr>
        <w:tc>
          <w:tcPr>
            <w:tcW w:w="10660"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r w:rsidRPr="00D7335B">
        <w:rPr>
          <w:rFonts w:ascii="Times New Roman" w:hAnsi="Times New Roman" w:cs="Times New Roman"/>
          <w:sz w:val="24"/>
          <w:szCs w:val="24"/>
        </w:rPr>
        <w:t>Перечислите режимы мышечных сокращений.</w:t>
      </w:r>
    </w:p>
    <w:tbl>
      <w:tblPr>
        <w:tblW w:w="1065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59"/>
      </w:tblGrid>
      <w:tr w:rsidR="00C80A50" w:rsidRPr="00D7335B" w:rsidTr="00C80A50">
        <w:trPr>
          <w:trHeight w:val="290"/>
        </w:trPr>
        <w:tc>
          <w:tcPr>
            <w:tcW w:w="1065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290"/>
        </w:trPr>
        <w:tc>
          <w:tcPr>
            <w:tcW w:w="1065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114AA5">
      <w:pPr>
        <w:numPr>
          <w:ilvl w:val="0"/>
          <w:numId w:val="15"/>
        </w:numPr>
        <w:spacing w:after="0" w:line="240" w:lineRule="auto"/>
        <w:ind w:right="-1"/>
        <w:jc w:val="both"/>
        <w:rPr>
          <w:rFonts w:ascii="Times New Roman" w:hAnsi="Times New Roman" w:cs="Times New Roman"/>
          <w:sz w:val="24"/>
          <w:szCs w:val="24"/>
        </w:rPr>
      </w:pPr>
      <w:r w:rsidRPr="00D7335B">
        <w:rPr>
          <w:rFonts w:ascii="Times New Roman" w:hAnsi="Times New Roman" w:cs="Times New Roman"/>
          <w:sz w:val="24"/>
          <w:szCs w:val="24"/>
        </w:rPr>
        <w:t xml:space="preserve">Схематически изобразить структуры, участвующие в механизме мышечного сокращения скелетной мышцы, указать его основные этапы на схеме. </w:t>
      </w:r>
    </w:p>
    <w:tbl>
      <w:tblPr>
        <w:tblW w:w="2799" w:type="dxa"/>
        <w:tblInd w:w="677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799"/>
      </w:tblGrid>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Этапы:</w:t>
            </w: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F47E1D">
        <w:trPr>
          <w:trHeight w:val="291"/>
        </w:trPr>
        <w:tc>
          <w:tcPr>
            <w:tcW w:w="279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right="-1"/>
        <w:jc w:val="both"/>
        <w:rPr>
          <w:rFonts w:ascii="Times New Roman" w:hAnsi="Times New Roman" w:cs="Times New Roman"/>
          <w:sz w:val="24"/>
          <w:szCs w:val="24"/>
        </w:rPr>
      </w:pPr>
    </w:p>
    <w:p w:rsidR="00C80A50" w:rsidRPr="00D7335B" w:rsidRDefault="00C80A50" w:rsidP="00114AA5">
      <w:pPr>
        <w:numPr>
          <w:ilvl w:val="0"/>
          <w:numId w:val="15"/>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Укажите условия получения одиночного мышечного сокращения (ОМС).</w:t>
      </w:r>
    </w:p>
    <w:tbl>
      <w:tblPr>
        <w:tblW w:w="10412"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12"/>
      </w:tblGrid>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1"/>
        </w:trPr>
        <w:tc>
          <w:tcPr>
            <w:tcW w:w="10412"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ind w:left="720"/>
        <w:rPr>
          <w:rFonts w:ascii="Times New Roman" w:hAnsi="Times New Roman" w:cs="Times New Roman"/>
          <w:sz w:val="24"/>
          <w:szCs w:val="24"/>
        </w:rPr>
      </w:pPr>
    </w:p>
    <w:p w:rsidR="00C80A50" w:rsidRPr="00D7335B" w:rsidRDefault="00C80A50" w:rsidP="00114AA5">
      <w:pPr>
        <w:numPr>
          <w:ilvl w:val="0"/>
          <w:numId w:val="15"/>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Дайте определение и укажите условия получения различных видов тетануса:</w:t>
      </w:r>
    </w:p>
    <w:p w:rsidR="00C80A50" w:rsidRPr="00D7335B" w:rsidRDefault="00C80A50" w:rsidP="00114AA5">
      <w:pPr>
        <w:numPr>
          <w:ilvl w:val="1"/>
          <w:numId w:val="20"/>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Зубчатый</w:t>
      </w:r>
    </w:p>
    <w:tbl>
      <w:tblPr>
        <w:tblW w:w="10484"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484"/>
      </w:tblGrid>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7"/>
        </w:trPr>
        <w:tc>
          <w:tcPr>
            <w:tcW w:w="10484"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114AA5">
      <w:pPr>
        <w:numPr>
          <w:ilvl w:val="1"/>
          <w:numId w:val="20"/>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Гладкий</w:t>
      </w:r>
    </w:p>
    <w:tbl>
      <w:tblPr>
        <w:tblW w:w="10555"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55"/>
      </w:tblGrid>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29"/>
        </w:trPr>
        <w:tc>
          <w:tcPr>
            <w:tcW w:w="10555"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114AA5">
      <w:pPr>
        <w:numPr>
          <w:ilvl w:val="1"/>
          <w:numId w:val="20"/>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Оптимальный</w:t>
      </w:r>
    </w:p>
    <w:tbl>
      <w:tblPr>
        <w:tblW w:w="10598"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98"/>
      </w:tblGrid>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17"/>
        </w:trPr>
        <w:tc>
          <w:tcPr>
            <w:tcW w:w="10598"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114AA5">
      <w:pPr>
        <w:numPr>
          <w:ilvl w:val="1"/>
          <w:numId w:val="20"/>
        </w:numPr>
        <w:spacing w:after="0" w:line="240" w:lineRule="auto"/>
        <w:rPr>
          <w:rFonts w:ascii="Times New Roman" w:hAnsi="Times New Roman" w:cs="Times New Roman"/>
          <w:sz w:val="24"/>
          <w:szCs w:val="24"/>
        </w:rPr>
      </w:pPr>
      <w:proofErr w:type="spellStart"/>
      <w:r w:rsidRPr="00D7335B">
        <w:rPr>
          <w:rFonts w:ascii="Times New Roman" w:hAnsi="Times New Roman" w:cs="Times New Roman"/>
          <w:sz w:val="24"/>
          <w:szCs w:val="24"/>
        </w:rPr>
        <w:t>Пессимальный</w:t>
      </w:r>
      <w:proofErr w:type="spellEnd"/>
    </w:p>
    <w:tbl>
      <w:tblPr>
        <w:tblW w:w="105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569"/>
      </w:tblGrid>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r w:rsidR="00C80A50" w:rsidRPr="00D7335B" w:rsidTr="00C80A50">
        <w:trPr>
          <w:trHeight w:val="331"/>
        </w:trPr>
        <w:tc>
          <w:tcPr>
            <w:tcW w:w="10569" w:type="dxa"/>
          </w:tcPr>
          <w:p w:rsidR="00C80A50" w:rsidRPr="00D7335B" w:rsidRDefault="00C80A50" w:rsidP="00C80A50">
            <w:pPr>
              <w:spacing w:after="0" w:line="240" w:lineRule="auto"/>
              <w:rPr>
                <w:rFonts w:ascii="Times New Roman" w:hAnsi="Times New Roman" w:cs="Times New Roman"/>
                <w:sz w:val="24"/>
                <w:szCs w:val="24"/>
              </w:rPr>
            </w:pPr>
          </w:p>
        </w:tc>
      </w:tr>
    </w:tbl>
    <w:p w:rsidR="00C80A50" w:rsidRPr="00D7335B" w:rsidRDefault="00C80A50" w:rsidP="00C80A50">
      <w:pPr>
        <w:spacing w:after="0" w:line="240" w:lineRule="auto"/>
        <w:rPr>
          <w:rFonts w:ascii="Times New Roman" w:hAnsi="Times New Roman" w:cs="Times New Roman"/>
          <w:sz w:val="24"/>
          <w:szCs w:val="24"/>
        </w:rPr>
      </w:pPr>
    </w:p>
    <w:p w:rsidR="00C80A50" w:rsidRPr="00D7335B" w:rsidRDefault="00C80A50" w:rsidP="00C80A50">
      <w:pPr>
        <w:spacing w:after="0" w:line="240" w:lineRule="auto"/>
        <w:ind w:right="-1"/>
        <w:jc w:val="both"/>
        <w:rPr>
          <w:rFonts w:ascii="Times New Roman" w:hAnsi="Times New Roman" w:cs="Times New Roman"/>
          <w:b/>
          <w:sz w:val="24"/>
          <w:szCs w:val="24"/>
        </w:rPr>
      </w:pPr>
    </w:p>
    <w:p w:rsidR="00C80A50" w:rsidRPr="00D7335B" w:rsidRDefault="00C80A50" w:rsidP="00114AA5">
      <w:pPr>
        <w:numPr>
          <w:ilvl w:val="0"/>
          <w:numId w:val="15"/>
        </w:numPr>
        <w:spacing w:after="0" w:line="240" w:lineRule="auto"/>
        <w:rPr>
          <w:rFonts w:ascii="Times New Roman" w:hAnsi="Times New Roman" w:cs="Times New Roman"/>
          <w:sz w:val="24"/>
          <w:szCs w:val="24"/>
        </w:rPr>
      </w:pPr>
      <w:r w:rsidRPr="00D7335B">
        <w:rPr>
          <w:rFonts w:ascii="Times New Roman" w:hAnsi="Times New Roman" w:cs="Times New Roman"/>
          <w:sz w:val="24"/>
          <w:szCs w:val="24"/>
        </w:rPr>
        <w:t>Нарисовать синхронные графики ПД, динамики возбудимости и одиночного мышечного сокращения скелетной мышцы. (с указанием фаз и периодов).</w:t>
      </w:r>
    </w:p>
    <w:p w:rsidR="00C80A50" w:rsidRPr="00D7335B" w:rsidRDefault="00C80A50" w:rsidP="00C80A50">
      <w:pPr>
        <w:spacing w:after="0" w:line="240" w:lineRule="auto"/>
        <w:rPr>
          <w:rFonts w:ascii="Times New Roman" w:hAnsi="Times New Roman" w:cs="Times New Roman"/>
          <w:sz w:val="24"/>
          <w:szCs w:val="24"/>
        </w:rPr>
      </w:pPr>
    </w:p>
    <w:p w:rsidR="00C80A50" w:rsidRPr="00C80A50" w:rsidRDefault="002D3B52" w:rsidP="00C80A50">
      <w:pPr>
        <w:spacing w:after="0" w:line="240" w:lineRule="auto"/>
        <w:jc w:val="center"/>
        <w:rPr>
          <w:rFonts w:ascii="Times New Roman" w:hAnsi="Times New Roman" w:cs="Times New Roman"/>
          <w:sz w:val="18"/>
          <w:szCs w:val="18"/>
        </w:rPr>
      </w:pPr>
      <w:r>
        <w:rPr>
          <w:rFonts w:ascii="Times New Roman" w:eastAsia="Calibri" w:hAnsi="Times New Roman" w:cs="Times New Roman"/>
          <w:noProof/>
        </w:rPr>
        <mc:AlternateContent>
          <mc:Choice Requires="wpg">
            <w:drawing>
              <wp:anchor distT="0" distB="0" distL="114300" distR="114300" simplePos="0" relativeHeight="251665408" behindDoc="0" locked="0" layoutInCell="1" allowOverlap="1">
                <wp:simplePos x="0" y="0"/>
                <wp:positionH relativeFrom="column">
                  <wp:posOffset>-315595</wp:posOffset>
                </wp:positionH>
                <wp:positionV relativeFrom="paragraph">
                  <wp:posOffset>66675</wp:posOffset>
                </wp:positionV>
                <wp:extent cx="6672580" cy="3718560"/>
                <wp:effectExtent l="0" t="38100" r="13970" b="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2580" cy="3718560"/>
                          <a:chOff x="819" y="1032"/>
                          <a:chExt cx="10508" cy="5856"/>
                        </a:xfrm>
                      </wpg:grpSpPr>
                      <wpg:grpSp>
                        <wpg:cNvPr id="19" name="Group 15"/>
                        <wpg:cNvGrpSpPr>
                          <a:grpSpLocks/>
                        </wpg:cNvGrpSpPr>
                        <wpg:grpSpPr bwMode="auto">
                          <a:xfrm>
                            <a:off x="1594" y="1139"/>
                            <a:ext cx="9575" cy="3015"/>
                            <a:chOff x="1594" y="1139"/>
                            <a:chExt cx="9575" cy="3015"/>
                          </a:xfrm>
                        </wpg:grpSpPr>
                        <wps:wsp>
                          <wps:cNvPr id="20" name="AutoShape 16"/>
                          <wps:cNvCnPr>
                            <a:cxnSpLocks noChangeShapeType="1"/>
                          </wps:cNvCnPr>
                          <wps:spPr bwMode="auto">
                            <a:xfrm>
                              <a:off x="1599" y="1714"/>
                              <a:ext cx="9570" cy="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flipV="1">
                              <a:off x="1594" y="1139"/>
                              <a:ext cx="0" cy="3015"/>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22" name="Text Box 18"/>
                        <wps:cNvSpPr txBox="1">
                          <a:spLocks noChangeArrowheads="1"/>
                        </wps:cNvSpPr>
                        <wps:spPr bwMode="auto">
                          <a:xfrm>
                            <a:off x="924" y="1032"/>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82" w:rsidRPr="00464B16" w:rsidRDefault="00884C82" w:rsidP="00C80A50">
                              <w:pPr>
                                <w:rPr>
                                  <w:sz w:val="16"/>
                                  <w:szCs w:val="16"/>
                                </w:rPr>
                              </w:pPr>
                              <w:r w:rsidRPr="00464B16">
                                <w:rPr>
                                  <w:sz w:val="16"/>
                                  <w:szCs w:val="16"/>
                                </w:rPr>
                                <w:t>мВ</w:t>
                              </w:r>
                            </w:p>
                          </w:txbxContent>
                        </wps:txbx>
                        <wps:bodyPr rot="0" vert="horz" wrap="square" lIns="91440" tIns="45720" rIns="91440" bIns="45720" anchor="t" anchorCtr="0" upright="1">
                          <a:noAutofit/>
                        </wps:bodyPr>
                      </wps:wsp>
                      <wps:wsp>
                        <wps:cNvPr id="23" name="Text Box 19"/>
                        <wps:cNvSpPr txBox="1">
                          <a:spLocks noChangeArrowheads="1"/>
                        </wps:cNvSpPr>
                        <wps:spPr bwMode="auto">
                          <a:xfrm>
                            <a:off x="10757" y="1816"/>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82" w:rsidRPr="00464B16" w:rsidRDefault="00884C82" w:rsidP="00C80A50">
                              <w:pPr>
                                <w:rPr>
                                  <w:sz w:val="16"/>
                                  <w:szCs w:val="16"/>
                                </w:rPr>
                              </w:pPr>
                              <w:proofErr w:type="spellStart"/>
                              <w:r>
                                <w:rPr>
                                  <w:sz w:val="16"/>
                                  <w:szCs w:val="16"/>
                                </w:rPr>
                                <w:t>мс</w:t>
                              </w:r>
                              <w:proofErr w:type="spellEnd"/>
                            </w:p>
                          </w:txbxContent>
                        </wps:txbx>
                        <wps:bodyPr rot="0" vert="horz" wrap="square" lIns="91440" tIns="45720" rIns="91440" bIns="45720" anchor="t" anchorCtr="0" upright="1">
                          <a:noAutofit/>
                        </wps:bodyPr>
                      </wps:wsp>
                      <wps:wsp>
                        <wps:cNvPr id="24" name="Text Box 20"/>
                        <wps:cNvSpPr txBox="1">
                          <a:spLocks noChangeArrowheads="1"/>
                        </wps:cNvSpPr>
                        <wps:spPr bwMode="auto">
                          <a:xfrm>
                            <a:off x="1024" y="1505"/>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82" w:rsidRPr="00464B16" w:rsidRDefault="00884C82" w:rsidP="00C80A50">
                              <w:pPr>
                                <w:rPr>
                                  <w:sz w:val="16"/>
                                  <w:szCs w:val="16"/>
                                </w:rPr>
                              </w:pPr>
                              <w:r>
                                <w:rPr>
                                  <w:sz w:val="16"/>
                                  <w:szCs w:val="16"/>
                                </w:rPr>
                                <w:t>0</w:t>
                              </w:r>
                            </w:p>
                          </w:txbxContent>
                        </wps:txbx>
                        <wps:bodyPr rot="0" vert="horz" wrap="square" lIns="91440" tIns="45720" rIns="91440" bIns="45720" anchor="t" anchorCtr="0" upright="1">
                          <a:noAutofit/>
                        </wps:bodyPr>
                      </wps:wsp>
                      <wps:wsp>
                        <wps:cNvPr id="25" name="Text Box 21"/>
                        <wps:cNvSpPr txBox="1">
                          <a:spLocks noChangeArrowheads="1"/>
                        </wps:cNvSpPr>
                        <wps:spPr bwMode="auto">
                          <a:xfrm>
                            <a:off x="819" y="4619"/>
                            <a:ext cx="67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82" w:rsidRPr="00464B16" w:rsidRDefault="00884C82" w:rsidP="00C80A50">
                              <w:pPr>
                                <w:rPr>
                                  <w:sz w:val="16"/>
                                  <w:szCs w:val="16"/>
                                </w:rPr>
                              </w:pPr>
                              <w:r>
                                <w:rPr>
                                  <w:sz w:val="16"/>
                                  <w:szCs w:val="16"/>
                                </w:rPr>
                                <w:t>100%</w:t>
                              </w:r>
                            </w:p>
                          </w:txbxContent>
                        </wps:txbx>
                        <wps:bodyPr rot="0" vert="horz" wrap="square" lIns="91440" tIns="45720" rIns="91440" bIns="45720" anchor="t" anchorCtr="0" upright="1">
                          <a:noAutofit/>
                        </wps:bodyPr>
                      </wps:wsp>
                      <wps:wsp>
                        <wps:cNvPr id="26" name="Text Box 22"/>
                        <wps:cNvSpPr txBox="1">
                          <a:spLocks noChangeArrowheads="1"/>
                        </wps:cNvSpPr>
                        <wps:spPr bwMode="auto">
                          <a:xfrm>
                            <a:off x="924" y="6469"/>
                            <a:ext cx="570"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82" w:rsidRPr="00464B16" w:rsidRDefault="00884C82" w:rsidP="00C80A50">
                              <w:pPr>
                                <w:rPr>
                                  <w:sz w:val="16"/>
                                  <w:szCs w:val="16"/>
                                </w:rPr>
                              </w:pPr>
                              <w:r>
                                <w:rPr>
                                  <w:sz w:val="16"/>
                                  <w:szCs w:val="16"/>
                                </w:rPr>
                                <w:t>0</w:t>
                              </w:r>
                            </w:p>
                          </w:txbxContent>
                        </wps:txbx>
                        <wps:bodyPr rot="0" vert="horz" wrap="square" lIns="91440" tIns="45720" rIns="91440" bIns="45720" anchor="t" anchorCtr="0" upright="1">
                          <a:noAutofit/>
                        </wps:bodyPr>
                      </wps:wsp>
                      <wps:wsp>
                        <wps:cNvPr id="27" name="Text Box 23"/>
                        <wps:cNvSpPr txBox="1">
                          <a:spLocks noChangeArrowheads="1"/>
                        </wps:cNvSpPr>
                        <wps:spPr bwMode="auto">
                          <a:xfrm>
                            <a:off x="924" y="4984"/>
                            <a:ext cx="570" cy="1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C82" w:rsidRPr="00464B16" w:rsidRDefault="00884C82" w:rsidP="00C80A50">
                              <w:pPr>
                                <w:rPr>
                                  <w:sz w:val="16"/>
                                  <w:szCs w:val="16"/>
                                </w:rPr>
                              </w:pPr>
                              <w:r>
                                <w:rPr>
                                  <w:sz w:val="16"/>
                                  <w:szCs w:val="16"/>
                                </w:rPr>
                                <w:t>возбудимость</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left:0;text-align:left;margin-left:-24.85pt;margin-top:5.25pt;width:525.4pt;height:292.8pt;z-index:251665408" coordorigin="819,1032" coordsize="1050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LxEQUAANkeAAAOAAAAZHJzL2Uyb0RvYy54bWzsWV1u4zYQfi/QOxB6dyzK+rGEOIvEjoMC&#10;aRtg077TEm0JlUiVYmKnRYECe4S9SG/QK+zeqENSlH+3W2wQtylsA7YokiNy5ptvhqPzN6uqRI9U&#10;NAVnIwefuQ6iLOVZwRYj54f7aW/ooEYSlpGSMzpynmjjvLn4+qvzZZ1Qj+e8zKhAIIQ1ybIeObmU&#10;ddLvN2lOK9Kc8Zoy6JxzUREJTbHoZ4IsQXpV9j3XDftLLrJa8JQ2DdydmE7nQsufz2kqv5/PGypR&#10;OXJgbVL/Cv07U7/9i3OSLASp8yJtl0G+YBUVKRg8tBM1IZKgB1HsiaqKVPCGz+VZyqs+n8+LlOo9&#10;wG6wu7ObG8Efar2XRbJc1J2aQLU7evpisel3j3cCFRnYDizFSAU2+vD+4+8f3334E75/ILgNOlrW&#10;iwSG3oj6bX0nzEbh8panPzXQ3d/tV+2FGYxmy295BmLJg+RaR6u5qJQI2D1aaVM8daagK4lSuBmG&#10;kRcMwWIp9A0iPAzC1lhpDhZV84Y4dhD0YnfgGTum+XU7HbuBC/tRkwOYqrr7JDEP1ottF2d2phvd&#10;Jq0+QLrRhzYDwsFLKwIHsW92hAex2ZFVRxxEQasL1yyEJJ0iDsxba2J/5icVAR7YrEHWPA9kb3NS&#10;U43dRiGnVaoHFjVKvQQ06DEIa/Msaz1uzAy80hVr4YUYH+eELageff9UA5SwNujWFNVoAJufhRto&#10;q8VNhP09LbeI01jrFEWSWjTyhvIKqYuR00hBikUux5wxoBgusAY2ebxtpIGanaBwzvi0KEu4T5KS&#10;oeXIiQMv0BMaXhaZ6lR9jVjMxqVAj0Rxlf7obULP5jDgBJZpYTkl2XV7LUlRwjWSWj+NpKSUuaMe&#10;VtHMQSUFdi4XrbySqecBtmC57ZUhq19jN74eXg/9nu+F1z3fnUx6l9Ox3wunOAomg8l4PMG/qaVj&#10;P8mLLKNMrd4SJ/b/GWZaCjeU11Fnp6b+tnTturBY+68XDU5s7K3ctklmPHu6E0r1qgUwNrdfHs/4&#10;AJ4jpWa1DsD9C+EZzcui/lE5grJfS6QHeMDyhyXSljxOyH7NyF4HsGOh3LMov1eAuuKrLi3QIFc5&#10;AZIruG8R2ZjUoOPuSyH4UvEVRJUt8jbphHXmz5J37LURsov5FuFB1GLch7RAEYEN93vkLYCx/46u&#10;t9h2i5Sn+tNK3xpmGHWDwYDpP8mx2PPdKy/uTcNh1POnftCLI3fYc3F8FYeuH/uT6TbH3haMPp9j&#10;nx15qkJCrl4WFeReXXgiyYEwpPXfhQi1fEve9v8QicvVbNUyp+FzJDgEW7ArHDDgIufiFwhpkKxD&#10;BP75gQgKge0bBpCKse/DMKkbfhCpNENs9sw2ewhLQdTIkQ4yl2NpTgQPtVBR3YKYcZWkzAsd0tdR&#10;5vhBZrDvfhrjbYw5nvthNwoik6IOTdqm0widsZ8ccPtQt5/kvAoHNGdBm8Gc/HDz8AKxxxxeujAI&#10;RLPO9Y7phzYOBq4+lp7cEIpFB4sgr9kNdVljHXhO4VCTE5yd99xQ55RHD4e2AuWHJudce2FoyzWn&#10;bFRXOF+zFw4sxZ+C4WYwDPe9sOMrKHwcLxjaM2HohztV01NK+v9JSXWp9hQLbV3R1tPhNLabknZ8&#10;9a94oR8Pd6rqnRdif2BqP6fSjHqDuVH+fj0nw/YlmK2476Skqk7jqULcf6pIo+ul8P5U157ad73q&#10;Be1mWxd11m+kL/4CAAD//wMAUEsDBBQABgAIAAAAIQBFhWY34QAAAAsBAAAPAAAAZHJzL2Rvd25y&#10;ZXYueG1sTI/BbsIwEETvlfoP1lbqDWy3DYU0DkKo7QkhFSqh3ky8JBHxOopNEv6+5tQeV/M08zZb&#10;jrZhPXa+dqRATgUwpMKZmkoF3/uPyRyYD5qMbhyhgit6WOb3d5lOjRvoC/tdKFksIZ9qBVUIbcq5&#10;Lyq02k9dixSzk+usDvHsSm46PcRy2/AnIWbc6priQqVbXFdYnHcXq+Bz0MPqWb73m/Npff3ZJ9vD&#10;RqJSjw/j6g1YwDH8wXDTj+qQR6eju5DxrFEweVm8RjQGIgF2A4SQEthRQbKYSeB5xv//kP8CAAD/&#10;/wMAUEsBAi0AFAAGAAgAAAAhALaDOJL+AAAA4QEAABMAAAAAAAAAAAAAAAAAAAAAAFtDb250ZW50&#10;X1R5cGVzXS54bWxQSwECLQAUAAYACAAAACEAOP0h/9YAAACUAQAACwAAAAAAAAAAAAAAAAAvAQAA&#10;X3JlbHMvLnJlbHNQSwECLQAUAAYACAAAACEAS5ri8REFAADZHgAADgAAAAAAAAAAAAAAAAAuAgAA&#10;ZHJzL2Uyb0RvYy54bWxQSwECLQAUAAYACAAAACEARYVmN+EAAAALAQAADwAAAAAAAAAAAAAAAABr&#10;BwAAZHJzL2Rvd25yZXYueG1sUEsFBgAAAAAEAAQA8wAAAHkIAAAAAA==&#10;">
                <v:group id="Group 15" o:spid="_x0000_s1027" style="position:absolute;left:1594;top:1139;width:9575;height:3015" coordorigin="1594,1139" coordsize="9575,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32" coordsize="21600,21600" o:spt="32" o:oned="t" path="m,l21600,21600e" filled="f">
                    <v:path arrowok="t" fillok="f" o:connecttype="none"/>
                    <o:lock v:ext="edit" shapetype="t"/>
                  </v:shapetype>
                  <v:shape id="AutoShape 16" o:spid="_x0000_s1028" type="#_x0000_t32" style="position:absolute;left:1599;top:1714;width:95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1DwAAAANsAAAAPAAAAZHJzL2Rvd25yZXYueG1sRE9Ni8Iw&#10;EL0L/ocwghfR1B5UqlGsrIvXquB1aMa22kxKk227++s3h4U9Pt737jCYWnTUusqyguUiAkGcW11x&#10;oeB+O883IJxH1lhbJgXf5OCwH492mGjbc0bd1RcihLBLUEHpfZNI6fKSDLqFbYgD97StQR9gW0jd&#10;Yh/CTS3jKFpJgxWHhhIbOpWUv69fRkFWz9L15+NnlX3EzevS9Wl6mmVKTSfDcQvC0+D/xX/ui1YQ&#10;h/XhS/gBcv8LAAD//wMAUEsBAi0AFAAGAAgAAAAhANvh9svuAAAAhQEAABMAAAAAAAAAAAAAAAAA&#10;AAAAAFtDb250ZW50X1R5cGVzXS54bWxQSwECLQAUAAYACAAAACEAWvQsW78AAAAVAQAACwAAAAAA&#10;AAAAAAAAAAAfAQAAX3JlbHMvLnJlbHNQSwECLQAUAAYACAAAACEA7GYdQ8AAAADbAAAADwAAAAAA&#10;AAAAAAAAAAAHAgAAZHJzL2Rvd25yZXYueG1sUEsFBgAAAAADAAMAtwAAAPQCAAAAAA==&#10;">
                    <v:stroke endarrow="classic" endarrowlength="long"/>
                  </v:shape>
                  <v:shape id="AutoShape 17" o:spid="_x0000_s1029" type="#_x0000_t32" style="position:absolute;left:1594;top:1139;width:0;height:3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IuiwgAAANsAAAAPAAAAZHJzL2Rvd25yZXYueG1sRI9Ba8JA&#10;FITvgv9heUJvumsOraSuomJKT4EYf8Aj+5pEs29Ddo3pv+8WCj0OM/MNs91PthMjDb51rGG9UiCI&#10;K2darjVcy2y5AeEDssHOMWn4Jg/73Xy2xdS4Jxc0XkItIoR9ihqaEPpUSl81ZNGvXE8cvS83WAxR&#10;DrU0Az4j3HYyUepVWmw5LjTY06mh6n55WA12k3dcu+Rwc7myZ1UWb9nHUeuXxXR4BxFoCv/hv/an&#10;0ZCs4fdL/AFy9wMAAP//AwBQSwECLQAUAAYACAAAACEA2+H2y+4AAACFAQAAEwAAAAAAAAAAAAAA&#10;AAAAAAAAW0NvbnRlbnRfVHlwZXNdLnhtbFBLAQItABQABgAIAAAAIQBa9CxbvwAAABUBAAALAAAA&#10;AAAAAAAAAAAAAB8BAABfcmVscy8ucmVsc1BLAQItABQABgAIAAAAIQBA1IuiwgAAANsAAAAPAAAA&#10;AAAAAAAAAAAAAAcCAABkcnMvZG93bnJldi54bWxQSwUGAAAAAAMAAwC3AAAA9gIAAAAA&#10;">
                    <v:stroke endarrow="classic" endarrowlength="long"/>
                  </v:shape>
                </v:group>
                <v:shapetype id="_x0000_t202" coordsize="21600,21600" o:spt="202" path="m,l,21600r21600,l21600,xe">
                  <v:stroke joinstyle="miter"/>
                  <v:path gradientshapeok="t" o:connecttype="rect"/>
                </v:shapetype>
                <v:shape id="Text Box 18" o:spid="_x0000_s1030" type="#_x0000_t202" style="position:absolute;left:924;top:1032;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884C82" w:rsidRPr="00464B16" w:rsidRDefault="00884C82" w:rsidP="00C80A50">
                        <w:pPr>
                          <w:rPr>
                            <w:sz w:val="16"/>
                            <w:szCs w:val="16"/>
                          </w:rPr>
                        </w:pPr>
                        <w:r w:rsidRPr="00464B16">
                          <w:rPr>
                            <w:sz w:val="16"/>
                            <w:szCs w:val="16"/>
                          </w:rPr>
                          <w:t>мВ</w:t>
                        </w:r>
                      </w:p>
                    </w:txbxContent>
                  </v:textbox>
                </v:shape>
                <v:shape id="Text Box 19" o:spid="_x0000_s1031" type="#_x0000_t202" style="position:absolute;left:10757;top:1816;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884C82" w:rsidRPr="00464B16" w:rsidRDefault="00884C82" w:rsidP="00C80A50">
                        <w:pPr>
                          <w:rPr>
                            <w:sz w:val="16"/>
                            <w:szCs w:val="16"/>
                          </w:rPr>
                        </w:pPr>
                        <w:proofErr w:type="spellStart"/>
                        <w:r>
                          <w:rPr>
                            <w:sz w:val="16"/>
                            <w:szCs w:val="16"/>
                          </w:rPr>
                          <w:t>мс</w:t>
                        </w:r>
                        <w:proofErr w:type="spellEnd"/>
                      </w:p>
                    </w:txbxContent>
                  </v:textbox>
                </v:shape>
                <v:shape id="Text Box 20" o:spid="_x0000_s1032" type="#_x0000_t202" style="position:absolute;left:1024;top:1505;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884C82" w:rsidRPr="00464B16" w:rsidRDefault="00884C82" w:rsidP="00C80A50">
                        <w:pPr>
                          <w:rPr>
                            <w:sz w:val="16"/>
                            <w:szCs w:val="16"/>
                          </w:rPr>
                        </w:pPr>
                        <w:r>
                          <w:rPr>
                            <w:sz w:val="16"/>
                            <w:szCs w:val="16"/>
                          </w:rPr>
                          <w:t>0</w:t>
                        </w:r>
                      </w:p>
                    </w:txbxContent>
                  </v:textbox>
                </v:shape>
                <v:shape id="Text Box 21" o:spid="_x0000_s1033" type="#_x0000_t202" style="position:absolute;left:819;top:4619;width:67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884C82" w:rsidRPr="00464B16" w:rsidRDefault="00884C82" w:rsidP="00C80A50">
                        <w:pPr>
                          <w:rPr>
                            <w:sz w:val="16"/>
                            <w:szCs w:val="16"/>
                          </w:rPr>
                        </w:pPr>
                        <w:r>
                          <w:rPr>
                            <w:sz w:val="16"/>
                            <w:szCs w:val="16"/>
                          </w:rPr>
                          <w:t>100%</w:t>
                        </w:r>
                      </w:p>
                    </w:txbxContent>
                  </v:textbox>
                </v:shape>
                <v:shape id="Text Box 22" o:spid="_x0000_s1034" type="#_x0000_t202" style="position:absolute;left:924;top:6469;width:57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884C82" w:rsidRPr="00464B16" w:rsidRDefault="00884C82" w:rsidP="00C80A50">
                        <w:pPr>
                          <w:rPr>
                            <w:sz w:val="16"/>
                            <w:szCs w:val="16"/>
                          </w:rPr>
                        </w:pPr>
                        <w:r>
                          <w:rPr>
                            <w:sz w:val="16"/>
                            <w:szCs w:val="16"/>
                          </w:rPr>
                          <w:t>0</w:t>
                        </w:r>
                      </w:p>
                    </w:txbxContent>
                  </v:textbox>
                </v:shape>
                <v:shape id="Text Box 23" o:spid="_x0000_s1035" type="#_x0000_t202" style="position:absolute;left:924;top:4984;width:570;height:1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2EGxAAAANsAAAAPAAAAZHJzL2Rvd25yZXYueG1sRI9Ba8JA&#10;FITvBf/D8oTemk1TUEldgwqFQkGoBs+P7Gs2TfZtyG5j2l/vCgWPw8x8w6yLyXZipME3jhU8JykI&#10;4srphmsF5entaQXCB2SNnWNS8Eseis3sYY25dhf+pPEYahEh7HNUYELocyl9ZciiT1xPHL0vN1gM&#10;UQ611ANeItx2MkvThbTYcFww2NPeUNUef6yCMf0rqxd08uPwvSjbrcl24+Gs1ON82r6CCDSFe/i/&#10;/a4VZEu4fYk/QG6uAAAA//8DAFBLAQItABQABgAIAAAAIQDb4fbL7gAAAIUBAAATAAAAAAAAAAAA&#10;AAAAAAAAAABbQ29udGVudF9UeXBlc10ueG1sUEsBAi0AFAAGAAgAAAAhAFr0LFu/AAAAFQEAAAsA&#10;AAAAAAAAAAAAAAAAHwEAAF9yZWxzLy5yZWxzUEsBAi0AFAAGAAgAAAAhAHqjYQbEAAAA2wAAAA8A&#10;AAAAAAAAAAAAAAAABwIAAGRycy9kb3ducmV2LnhtbFBLBQYAAAAAAwADALcAAAD4AgAAAAA=&#10;" stroked="f">
                  <v:textbox style="layout-flow:vertical;mso-layout-flow-alt:bottom-to-top">
                    <w:txbxContent>
                      <w:p w:rsidR="00884C82" w:rsidRPr="00464B16" w:rsidRDefault="00884C82" w:rsidP="00C80A50">
                        <w:pPr>
                          <w:rPr>
                            <w:sz w:val="16"/>
                            <w:szCs w:val="16"/>
                          </w:rPr>
                        </w:pPr>
                        <w:r>
                          <w:rPr>
                            <w:sz w:val="16"/>
                            <w:szCs w:val="16"/>
                          </w:rPr>
                          <w:t>возбудимость</w:t>
                        </w:r>
                      </w:p>
                    </w:txbxContent>
                  </v:textbox>
                </v:shape>
              </v:group>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64384" behindDoc="0" locked="0" layoutInCell="1" allowOverlap="1">
                <wp:simplePos x="0" y="0"/>
                <wp:positionH relativeFrom="column">
                  <wp:posOffset>1526540</wp:posOffset>
                </wp:positionH>
                <wp:positionV relativeFrom="paragraph">
                  <wp:posOffset>1720850</wp:posOffset>
                </wp:positionV>
                <wp:extent cx="211455" cy="7747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77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FC002" id="Прямоугольник 17" o:spid="_x0000_s1026" style="position:absolute;margin-left:120.2pt;margin-top:135.5pt;width:16.65pt;height: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ooQIAAAwFAAAOAAAAZHJzL2Uyb0RvYy54bWysVM2O0zAQviPxDpbv3fwo3TRR09VulyKk&#10;BVZaeADXcRqLxA6223RBSEhckXgEHoIL4mefIX0jxk5bWuCAEDk4Hs+Pv5n5xuOzdV2hFVOaS5Hh&#10;4MTHiAkqcy4WGX7+bDYYYaQNETmppGAZvmUan03u3xu3TcpCWcoqZwpBEKHTtslwaUyTep6mJauJ&#10;PpENE6AspKqJAVEtvFyRFqLXlRf6/qnXSpU3SlKmNZxe9ko8cfGLglHztCg0M6jKMGAzblVundvV&#10;m4xJulCkKTndwiD/gKImXMCl+1CXxBC0VPy3UDWnSmpZmBMqa08WBafM5QDZBP4v2dyUpGEuFyiO&#10;bvZl0v8vLH2yulaI59C7GCNBauhR93HzdvOh+9bdbd51n7q77uvmffe9+9x9QWAEFWsbnYLjTXOt&#10;bM66uZL0hUZCTksiFuxcKdmWjOSAM7D23pGDFTS4onn7WOZwH1ka6Yq3LlRtA0JZ0Nr16HbfI7Y2&#10;iMJhGATRcIgRBVUcR7FroUfSnW+jtHnIZI3sJsMKGOBik9WVNhYLSXcmDruseD7jVeUEtZhPK4VW&#10;BNgyc5+DDykemlXCGgtp3fqI/QlAhDuszoJ13X+dBGHkX4TJYHY6igfRLBoOktgfDfwguUhO/SiJ&#10;LmdvLMAgSkue50xcccF2TAyiv+v0diZ6DjkuojbDyTAcutyP0OvDJH33/SnJmhsYzIrXGR7tjUhq&#10;2/pA5JA2SQ3hVb/3juG7KkMNdn9XFUcC2/eeP3OZ3wIHlIQmwWDCEwKbUqpXGLUwjhnWL5dEMYyq&#10;RwJ4lARRZOfXCdEwDkFQh5r5oYYICqEybDDqt1PTz/yyUXxRwk2BK4yQ58C9gjtiWF72qLaMhZFz&#10;GWyfBzvTh7Kz+vmITX4AAAD//wMAUEsDBBQABgAIAAAAIQCA1pAn3wAAAAsBAAAPAAAAZHJzL2Rv&#10;d25yZXYueG1sTI/BTsMwEETvSPyDtUjcqN0kNCXEqRBST8CBFonrNt4mEbEdYqcNf89yorcZ7dPs&#10;TLmZbS9ONIbOOw3LhQJBrvamc42Gj/32bg0iRHQGe+9Iww8F2FTXVyUWxp/dO512sREc4kKBGtoY&#10;h0LKULdkMSz8QI5vRz9ajGzHRpoRzxxue5kotZIWO8cfWhzouaX6azdZDbjKzPfbMX3dv0wrfGhm&#10;tb3/VFrf3sxPjyAizfEfhr/6XB0q7nTwkzNB9BqSTGWMssiXPIqJJE9zEAcW6zQBWZXyckP1CwAA&#10;//8DAFBLAQItABQABgAIAAAAIQC2gziS/gAAAOEBAAATAAAAAAAAAAAAAAAAAAAAAABbQ29udGVu&#10;dF9UeXBlc10ueG1sUEsBAi0AFAAGAAgAAAAhADj9If/WAAAAlAEAAAsAAAAAAAAAAAAAAAAALwEA&#10;AF9yZWxzLy5yZWxzUEsBAi0AFAAGAAgAAAAhAHe+i2ihAgAADAUAAA4AAAAAAAAAAAAAAAAALgIA&#10;AGRycy9lMm9Eb2MueG1sUEsBAi0AFAAGAAgAAAAhAIDWkCffAAAACwEAAA8AAAAAAAAAAAAAAAAA&#10;+wQAAGRycy9kb3ducmV2LnhtbFBLBQYAAAAABAAEAPMAAAAHBgAAAAA=&#10;" stroked="f"/>
            </w:pict>
          </mc:Fallback>
        </mc:AlternateContent>
      </w: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645"/>
        <w:gridCol w:w="311"/>
        <w:gridCol w:w="283"/>
        <w:gridCol w:w="993"/>
        <w:gridCol w:w="1842"/>
        <w:gridCol w:w="4926"/>
      </w:tblGrid>
      <w:tr w:rsidR="00C80A50" w:rsidRPr="00C80A50" w:rsidTr="00F47E1D">
        <w:trPr>
          <w:trHeight w:val="2406"/>
        </w:trPr>
        <w:tc>
          <w:tcPr>
            <w:tcW w:w="570" w:type="dxa"/>
            <w:tcBorders>
              <w:top w:val="nil"/>
              <w:left w:val="nil"/>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top w:val="nil"/>
              <w:left w:val="dashSmallGap" w:sz="2" w:space="0" w:color="auto"/>
              <w:bottom w:val="single" w:sz="4" w:space="0" w:color="000000"/>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605"/>
        </w:trPr>
        <w:tc>
          <w:tcPr>
            <w:tcW w:w="570" w:type="dxa"/>
            <w:tcBorders>
              <w:left w:val="nil"/>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605"/>
        </w:trPr>
        <w:tc>
          <w:tcPr>
            <w:tcW w:w="570" w:type="dxa"/>
            <w:tcBorders>
              <w:left w:val="nil"/>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1883"/>
        </w:trPr>
        <w:tc>
          <w:tcPr>
            <w:tcW w:w="570" w:type="dxa"/>
            <w:tcBorders>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bl>
    <w:p w:rsidR="00C80A50" w:rsidRPr="00C80A50" w:rsidRDefault="00C80A50" w:rsidP="00C80A50">
      <w:pPr>
        <w:spacing w:after="0" w:line="240" w:lineRule="auto"/>
        <w:rPr>
          <w:rFonts w:ascii="Times New Roman" w:eastAsia="Calibri" w:hAnsi="Times New Roman" w:cs="Times New Roman"/>
          <w:lang w:eastAsia="en-US"/>
        </w:rPr>
      </w:pPr>
    </w:p>
    <w:p w:rsidR="00C80A50" w:rsidRPr="00D7335B" w:rsidRDefault="00C80A50" w:rsidP="00114AA5">
      <w:pPr>
        <w:numPr>
          <w:ilvl w:val="0"/>
          <w:numId w:val="15"/>
        </w:numPr>
        <w:spacing w:after="0" w:line="240" w:lineRule="auto"/>
        <w:ind w:right="-1"/>
        <w:jc w:val="both"/>
        <w:rPr>
          <w:rFonts w:ascii="Times New Roman" w:hAnsi="Times New Roman" w:cs="Times New Roman"/>
          <w:sz w:val="24"/>
          <w:szCs w:val="24"/>
        </w:rPr>
      </w:pPr>
      <w:r w:rsidRPr="00D7335B">
        <w:rPr>
          <w:rFonts w:ascii="Times New Roman" w:hAnsi="Times New Roman" w:cs="Times New Roman"/>
          <w:sz w:val="24"/>
          <w:szCs w:val="24"/>
        </w:rPr>
        <w:t xml:space="preserve">Изобразите графики «сила-длина» и «скорость-сила» </w:t>
      </w: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2D3B52" w:rsidP="00C80A50">
      <w:pPr>
        <w:spacing w:after="0" w:line="240" w:lineRule="auto"/>
        <w:ind w:right="-1"/>
        <w:jc w:val="both"/>
        <w:rPr>
          <w:rFonts w:ascii="Times New Roman" w:hAnsi="Times New Roman" w:cs="Times New Roman"/>
          <w:sz w:val="18"/>
          <w:szCs w:val="18"/>
        </w:rPr>
      </w:pPr>
      <w:r>
        <w:rPr>
          <w:rFonts w:ascii="Times New Roman" w:hAnsi="Times New Roman" w:cs="Times New Roman"/>
          <w:noProof/>
          <w:sz w:val="18"/>
          <w:szCs w:val="18"/>
        </w:rPr>
        <mc:AlternateContent>
          <mc:Choice Requires="wpg">
            <w:drawing>
              <wp:anchor distT="0" distB="0" distL="114300" distR="114300" simplePos="0" relativeHeight="251666432" behindDoc="0" locked="0" layoutInCell="1" allowOverlap="1">
                <wp:simplePos x="0" y="0"/>
                <wp:positionH relativeFrom="column">
                  <wp:posOffset>72390</wp:posOffset>
                </wp:positionH>
                <wp:positionV relativeFrom="paragraph">
                  <wp:posOffset>22860</wp:posOffset>
                </wp:positionV>
                <wp:extent cx="4203700" cy="1371600"/>
                <wp:effectExtent l="38100" t="38100" r="63500" b="76200"/>
                <wp:wrapNone/>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0" cy="1371600"/>
                          <a:chOff x="1532" y="10401"/>
                          <a:chExt cx="6620" cy="2160"/>
                        </a:xfrm>
                      </wpg:grpSpPr>
                      <wps:wsp>
                        <wps:cNvPr id="15" name="Freeform 25"/>
                        <wps:cNvSpPr>
                          <a:spLocks/>
                        </wps:cNvSpPr>
                        <wps:spPr bwMode="auto">
                          <a:xfrm>
                            <a:off x="1532" y="10401"/>
                            <a:ext cx="2364" cy="2160"/>
                          </a:xfrm>
                          <a:custGeom>
                            <a:avLst/>
                            <a:gdLst>
                              <a:gd name="T0" fmla="*/ 0 w 2364"/>
                              <a:gd name="T1" fmla="*/ 0 h 2160"/>
                              <a:gd name="T2" fmla="*/ 0 w 2364"/>
                              <a:gd name="T3" fmla="*/ 2160 h 2160"/>
                              <a:gd name="T4" fmla="*/ 2364 w 2364"/>
                              <a:gd name="T5" fmla="*/ 2160 h 2160"/>
                            </a:gdLst>
                            <a:ahLst/>
                            <a:cxnLst>
                              <a:cxn ang="0">
                                <a:pos x="T0" y="T1"/>
                              </a:cxn>
                              <a:cxn ang="0">
                                <a:pos x="T2" y="T3"/>
                              </a:cxn>
                              <a:cxn ang="0">
                                <a:pos x="T4" y="T5"/>
                              </a:cxn>
                            </a:cxnLst>
                            <a:rect l="0" t="0" r="r" b="b"/>
                            <a:pathLst>
                              <a:path w="2364" h="2160">
                                <a:moveTo>
                                  <a:pt x="0" y="0"/>
                                </a:moveTo>
                                <a:lnTo>
                                  <a:pt x="0" y="2160"/>
                                </a:lnTo>
                                <a:lnTo>
                                  <a:pt x="2364" y="216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26"/>
                        <wps:cNvSpPr>
                          <a:spLocks/>
                        </wps:cNvSpPr>
                        <wps:spPr bwMode="auto">
                          <a:xfrm>
                            <a:off x="5788" y="10401"/>
                            <a:ext cx="2364" cy="2160"/>
                          </a:xfrm>
                          <a:custGeom>
                            <a:avLst/>
                            <a:gdLst>
                              <a:gd name="T0" fmla="*/ 0 w 2364"/>
                              <a:gd name="T1" fmla="*/ 0 h 2160"/>
                              <a:gd name="T2" fmla="*/ 0 w 2364"/>
                              <a:gd name="T3" fmla="*/ 2160 h 2160"/>
                              <a:gd name="T4" fmla="*/ 2364 w 2364"/>
                              <a:gd name="T5" fmla="*/ 2160 h 2160"/>
                            </a:gdLst>
                            <a:ahLst/>
                            <a:cxnLst>
                              <a:cxn ang="0">
                                <a:pos x="T0" y="T1"/>
                              </a:cxn>
                              <a:cxn ang="0">
                                <a:pos x="T2" y="T3"/>
                              </a:cxn>
                              <a:cxn ang="0">
                                <a:pos x="T4" y="T5"/>
                              </a:cxn>
                            </a:cxnLst>
                            <a:rect l="0" t="0" r="r" b="b"/>
                            <a:pathLst>
                              <a:path w="2364" h="2160">
                                <a:moveTo>
                                  <a:pt x="0" y="0"/>
                                </a:moveTo>
                                <a:lnTo>
                                  <a:pt x="0" y="2160"/>
                                </a:lnTo>
                                <a:lnTo>
                                  <a:pt x="2364" y="2160"/>
                                </a:lnTo>
                              </a:path>
                            </a:pathLst>
                          </a:custGeom>
                          <a:noFill/>
                          <a:ln w="9525">
                            <a:solidFill>
                              <a:srgbClr val="000000"/>
                            </a:solidFill>
                            <a:round/>
                            <a:headEnd type="stealth" w="med" len="lg"/>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99178" id="Группа 14" o:spid="_x0000_s1026" style="position:absolute;margin-left:5.7pt;margin-top:1.8pt;width:331pt;height:108pt;z-index:251666432" coordorigin="1532,10401" coordsize="6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oY7AMAAM8OAAAOAAAAZHJzL2Uyb0RvYy54bWzsV2uO20YM/l+gdxjoZwGvHpbtXWG9QeDH&#10;okDSBoh7gLE0eqDSjDoztrwtCgToEXqR3qBXSG5UkpK8sp00QRrkT9cGJI1IcciP5Efp9tmhKtle&#10;aFMoOXf8K89hQsYqKWQ2d37arEfXDjOWy4SXSoq58yCM8+zu229umzoSgcpVmQjNwIg0UVPPndza&#10;OnJdE+ei4uZK1UKCMFW64haWOnMTzRuwXpVu4HlTt1E6qbWKhTFwd9kKnTuyn6Yitj+mqRGWlXMH&#10;fLN01HTc4tG9u+VRpnmdF3HnBv8MLypeSNj0aGrJLWc7XVyYqopYK6NSexWrylVpWsSCYoBofO8s&#10;mnutdjXFkkVNVh9hAmjPcPpss/EP+1eaFQnkLnSY5BXk6O2f7968++Pt3/D/i8FtwKipswhU73X9&#10;un6l20Dh8oWKfzYgds/luM5aZbZtXqoEzPKdVYTRIdUVmoDo2YFS8XBMhThYFsPNMPDGMw8yFoPM&#10;H8/8KSwoWXEOGcXn/Mk4cBiKvdDze+GqMzCdBt3TATyLUpdH7c7kbecdhgaVZx7BNf8N3Nc5rwXl&#10;zCBiPbiTHty1FgLLmQWTFlhS61E1Q0gHEnTSAPIfBfN9oPSYBuMp5BgBvYCER/HO2HuhKDF8/8JY&#10;AjtL4IrSnXTFsQFU06qEJvnOZR5rGFntlHsd/0QnZ/1+0B9HO5C7j9oZD3TQBnu/KYjqaArd+YBX&#10;kINHtVNrUBvHUHneRx8fZBc+XDGOlOZRBdfKYAUiFoDmhooPTIAWYvUB5bZYN+OuFv9dGUJCy1Qj&#10;veX23HmkgdrOSU07DEht27ZCzS0Ggg7hJWsg7VQAeZd/lFRqLzaKdOxZL8Juj9JSXmr1SQXFXtyf&#10;azLWbndabq0GPII+UU8e/cTwBkUo1booSyqsUqL3NxNoGXTVqLJIUEgLnW0XpWZ7jgxPvw7gEzVg&#10;UpmQsVzwZCUTZh9qICVjBS9t7uAGlUgcVgqYY2XWYmh5UX6aLoGA/kCzdahj29EI+O3Gu1ldr67D&#10;URhMV6PQWy5Hz9eLcDRd+7PJcrxcLJb+7xiaH0Z5kSRCYnT9OPLDT2OkbjC2g+Q4kE5QMEOw1vS7&#10;BMs9dYOSBLH0Z4oOKLQlpJY/typ5AHLSqp2v8D4AF7nSvwKuMFsB5l92XAtA93sJ/HrjhyG0jqVF&#10;OJkhU+uhZDuUcBmDqbljHWhBvFzYdoDval1kOezkU1lI9RwmTFogc5F/rVfdAij+a3H99JLrpwgz&#10;YgYj4Ytx/WR2DW9X0F+DAfjE9fQKA8T5xPUwQ564/onrcTD+D7me3vLhq4nmVveFh59lwzXNhsfv&#10;0Lt/AAAA//8DAFBLAwQUAAYACAAAACEAtKT7vd4AAAAIAQAADwAAAGRycy9kb3ducmV2LnhtbEyP&#10;QUvDQBCF74L/YRnBm91so7HGbEop6qkUbIXibZpMk9Dsbshuk/TfO570+PEeb77JlpNpxUC9b5zV&#10;oGYRCLKFKxtbafjavz8sQPiAtsTWWdJwJQ/L/PYmw7R0o/2kYRcqwSPWp6ihDqFLpfRFTQb9zHVk&#10;OTu53mBg7CtZ9jjyuGnlPIoSabCxfKHGjtY1FefdxWj4GHFcxept2JxP6+v3/ml72CjS+v5uWr2C&#10;CDSFvzL86rM65Ox0dBdbetEyq0duaogTEBwnzzHzUcNcvSQg80z+fyD/AQAA//8DAFBLAQItABQA&#10;BgAIAAAAIQC2gziS/gAAAOEBAAATAAAAAAAAAAAAAAAAAAAAAABbQ29udGVudF9UeXBlc10ueG1s&#10;UEsBAi0AFAAGAAgAAAAhADj9If/WAAAAlAEAAAsAAAAAAAAAAAAAAAAALwEAAF9yZWxzLy5yZWxz&#10;UEsBAi0AFAAGAAgAAAAhAMb0uhjsAwAAzw4AAA4AAAAAAAAAAAAAAAAALgIAAGRycy9lMm9Eb2Mu&#10;eG1sUEsBAi0AFAAGAAgAAAAhALSk+73eAAAACAEAAA8AAAAAAAAAAAAAAAAARgYAAGRycy9kb3du&#10;cmV2LnhtbFBLBQYAAAAABAAEAPMAAABRBwAAAAA=&#10;">
                <v:shape id="Freeform 25" o:spid="_x0000_s1027" style="position:absolute;left:1532;top:10401;width:2364;height:2160;visibility:visible;mso-wrap-style:square;v-text-anchor:top" coordsize="236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odvAAAANsAAAAPAAAAZHJzL2Rvd25yZXYueG1sRE/JCsIw&#10;EL0L/kMYwZtNFRSpRnFB8OoCXodmbIvNpDbRVr/eCIK3ebx15svWlOJJtSssKxhGMQji1OqCMwXn&#10;024wBeE8ssbSMil4kYPlotuZY6Jtwwd6Hn0mQgi7BBXk3leJlC7NyaCLbEUcuKutDfoA60zqGpsQ&#10;bko5iuOJNFhwaMixok1O6e34MAp4RDxuGzm5TO+bu10P3+tXsVWq32tXMxCeWv8X/9x7HeaP4ftL&#10;OEAuPgAAAP//AwBQSwECLQAUAAYACAAAACEA2+H2y+4AAACFAQAAEwAAAAAAAAAAAAAAAAAAAAAA&#10;W0NvbnRlbnRfVHlwZXNdLnhtbFBLAQItABQABgAIAAAAIQBa9CxbvwAAABUBAAALAAAAAAAAAAAA&#10;AAAAAB8BAABfcmVscy8ucmVsc1BLAQItABQABgAIAAAAIQAC7uodvAAAANsAAAAPAAAAAAAAAAAA&#10;AAAAAAcCAABkcnMvZG93bnJldi54bWxQSwUGAAAAAAMAAwC3AAAA8AIAAAAA&#10;" path="m,l,2160r2364,e" filled="f">
                  <v:stroke startarrow="classic" startarrowlength="long" endarrow="classic" endarrowlength="long"/>
                  <v:path arrowok="t" o:connecttype="custom" o:connectlocs="0,0;0,2160;2364,2160" o:connectangles="0,0,0"/>
                </v:shape>
                <v:shape id="Freeform 26" o:spid="_x0000_s1028" style="position:absolute;left:5788;top:10401;width:2364;height:2160;visibility:visible;mso-wrap-style:square;v-text-anchor:top" coordsize="236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RqvAAAANsAAAAPAAAAZHJzL2Rvd25yZXYueG1sRE/JCsIw&#10;EL0L/kMYwZumChapRnFB8OoCXodmbIvNpDbRVr/eCIK3ebx15svWlOJJtSssKxgNIxDEqdUFZwrO&#10;p91gCsJ5ZI2lZVLwIgfLRbczx0Tbhg/0PPpMhBB2CSrIva8SKV2ak0E3tBVx4K62NugDrDOpa2xC&#10;uCnlOIpiabDg0JBjRZuc0tvxYRTwmHjSNjK+TO+bu12P3utXsVWq32tXMxCeWv8X/9x7HebH8P0l&#10;HCAXHwAAAP//AwBQSwECLQAUAAYACAAAACEA2+H2y+4AAACFAQAAEwAAAAAAAAAAAAAAAAAAAAAA&#10;W0NvbnRlbnRfVHlwZXNdLnhtbFBLAQItABQABgAIAAAAIQBa9CxbvwAAABUBAAALAAAAAAAAAAAA&#10;AAAAAB8BAABfcmVscy8ucmVsc1BLAQItABQABgAIAAAAIQDyPHRqvAAAANsAAAAPAAAAAAAAAAAA&#10;AAAAAAcCAABkcnMvZG93bnJldi54bWxQSwUGAAAAAAMAAwC3AAAA8AIAAAAA&#10;" path="m,l,2160r2364,e" filled="f">
                  <v:stroke startarrow="classic" startarrowlength="long" endarrow="classic" endarrowlength="long"/>
                  <v:path arrowok="t" o:connecttype="custom" o:connectlocs="0,0;0,2160;2364,2160" o:connectangles="0,0,0"/>
                </v:shape>
              </v:group>
            </w:pict>
          </mc:Fallback>
        </mc:AlternateContent>
      </w: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5D6F29" w:rsidRDefault="00C80A50" w:rsidP="00114AA5">
      <w:pPr>
        <w:numPr>
          <w:ilvl w:val="0"/>
          <w:numId w:val="15"/>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Дайте определение понятию «двигательная единица».</w:t>
      </w: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5"/>
        </w:trPr>
        <w:tc>
          <w:tcPr>
            <w:tcW w:w="10683"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5D6F29" w:rsidRDefault="00C80A50" w:rsidP="00C80A50">
      <w:pPr>
        <w:spacing w:after="0" w:line="240" w:lineRule="auto"/>
        <w:ind w:left="720" w:right="-1"/>
        <w:jc w:val="both"/>
        <w:rPr>
          <w:rFonts w:ascii="Times New Roman" w:hAnsi="Times New Roman" w:cs="Times New Roman"/>
          <w:sz w:val="24"/>
          <w:szCs w:val="24"/>
        </w:rPr>
      </w:pPr>
    </w:p>
    <w:p w:rsidR="00C80A50" w:rsidRPr="005D6F29" w:rsidRDefault="00C80A50" w:rsidP="00114AA5">
      <w:pPr>
        <w:numPr>
          <w:ilvl w:val="0"/>
          <w:numId w:val="15"/>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lastRenderedPageBreak/>
        <w:t>Дайте определение понятию «нейрогенный тонус скелетных мышц».</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9"/>
      </w:tblGrid>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303"/>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5D6F29" w:rsidRDefault="00C80A50" w:rsidP="00C80A50">
      <w:pPr>
        <w:spacing w:after="0" w:line="240" w:lineRule="auto"/>
        <w:ind w:left="720" w:right="-1"/>
        <w:jc w:val="both"/>
        <w:rPr>
          <w:rFonts w:ascii="Times New Roman" w:hAnsi="Times New Roman" w:cs="Times New Roman"/>
          <w:sz w:val="24"/>
          <w:szCs w:val="24"/>
        </w:rPr>
      </w:pPr>
    </w:p>
    <w:p w:rsidR="00C80A50" w:rsidRPr="005D6F29" w:rsidRDefault="00C80A50" w:rsidP="00114AA5">
      <w:pPr>
        <w:numPr>
          <w:ilvl w:val="0"/>
          <w:numId w:val="15"/>
        </w:numPr>
        <w:spacing w:after="0" w:line="240" w:lineRule="auto"/>
        <w:ind w:right="-1"/>
        <w:jc w:val="both"/>
        <w:rPr>
          <w:rFonts w:ascii="Times New Roman" w:hAnsi="Times New Roman" w:cs="Times New Roman"/>
          <w:sz w:val="24"/>
          <w:szCs w:val="24"/>
        </w:rPr>
      </w:pPr>
      <w:r w:rsidRPr="005D6F29">
        <w:rPr>
          <w:rFonts w:ascii="Times New Roman" w:hAnsi="Times New Roman" w:cs="Times New Roman"/>
          <w:sz w:val="24"/>
          <w:szCs w:val="24"/>
        </w:rPr>
        <w:t>Перечислите свойства гладких мышц и особенности механизма сокращения.</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69"/>
      </w:tblGrid>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r w:rsidR="00C80A50" w:rsidRPr="005D6F29" w:rsidTr="00C80A50">
        <w:trPr>
          <w:trHeight w:val="271"/>
        </w:trPr>
        <w:tc>
          <w:tcPr>
            <w:tcW w:w="10669" w:type="dxa"/>
          </w:tcPr>
          <w:p w:rsidR="00C80A50" w:rsidRPr="005D6F29" w:rsidRDefault="00C80A50" w:rsidP="00C80A50">
            <w:pPr>
              <w:spacing w:after="0" w:line="240" w:lineRule="auto"/>
              <w:rPr>
                <w:rFonts w:ascii="Times New Roman" w:hAnsi="Times New Roman" w:cs="Times New Roman"/>
                <w:sz w:val="24"/>
                <w:szCs w:val="24"/>
              </w:rPr>
            </w:pPr>
          </w:p>
        </w:tc>
      </w:tr>
    </w:tbl>
    <w:p w:rsidR="00C80A50" w:rsidRPr="00C80A50" w:rsidRDefault="00C80A50" w:rsidP="00C80A50">
      <w:pPr>
        <w:spacing w:after="0" w:line="240" w:lineRule="auto"/>
        <w:jc w:val="center"/>
        <w:rPr>
          <w:rFonts w:ascii="Times New Roman" w:hAnsi="Times New Roman" w:cs="Times New Roman"/>
          <w:sz w:val="18"/>
          <w:szCs w:val="18"/>
        </w:rPr>
      </w:pPr>
    </w:p>
    <w:p w:rsidR="00C80A50" w:rsidRPr="00C80A50" w:rsidRDefault="00C80A50" w:rsidP="00C80A50">
      <w:pPr>
        <w:spacing w:after="0" w:line="240" w:lineRule="auto"/>
        <w:ind w:left="5387"/>
        <w:rPr>
          <w:rFonts w:ascii="Times New Roman" w:hAnsi="Times New Roman" w:cs="Times New Roman"/>
        </w:rPr>
      </w:pPr>
      <w:r w:rsidRPr="00C80A50">
        <w:rPr>
          <w:rFonts w:ascii="Times New Roman" w:hAnsi="Times New Roman" w:cs="Times New Roman"/>
        </w:rPr>
        <w:t>Проверил __________________</w:t>
      </w:r>
    </w:p>
    <w:p w:rsidR="00C80A50" w:rsidRPr="00C73F08" w:rsidRDefault="00C80A50" w:rsidP="00C80A50">
      <w:pPr>
        <w:spacing w:after="0" w:line="240" w:lineRule="auto"/>
        <w:jc w:val="both"/>
        <w:rPr>
          <w:sz w:val="18"/>
          <w:szCs w:val="18"/>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24"/>
          <w:szCs w:val="24"/>
        </w:rPr>
      </w:pPr>
      <w:r w:rsidRPr="00D47E26">
        <w:rPr>
          <w:rFonts w:ascii="Times New Roman" w:eastAsia="Times New Roman" w:hAnsi="Times New Roman" w:cs="Times New Roman"/>
          <w:b/>
          <w:sz w:val="24"/>
          <w:szCs w:val="24"/>
        </w:rPr>
        <w:t>Практические работы</w:t>
      </w:r>
    </w:p>
    <w:p w:rsid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b/>
          <w:sz w:val="18"/>
          <w:szCs w:val="18"/>
        </w:rPr>
      </w:pPr>
    </w:p>
    <w:p w:rsidR="00D47E26" w:rsidRPr="000F75D2" w:rsidRDefault="00D47E26" w:rsidP="00D47E26">
      <w:pPr>
        <w:spacing w:after="120" w:line="240" w:lineRule="auto"/>
        <w:ind w:left="360" w:right="-82"/>
        <w:jc w:val="both"/>
        <w:rPr>
          <w:rFonts w:ascii="Times New Roman" w:eastAsia="Times New Roman" w:hAnsi="Times New Roman" w:cs="Times New Roman"/>
          <w:b/>
          <w:sz w:val="24"/>
          <w:szCs w:val="24"/>
        </w:rPr>
      </w:pPr>
      <w:r w:rsidRPr="000F75D2">
        <w:rPr>
          <w:rFonts w:ascii="Times New Roman" w:eastAsia="Times New Roman" w:hAnsi="Times New Roman" w:cs="Times New Roman"/>
          <w:b/>
          <w:sz w:val="24"/>
          <w:szCs w:val="24"/>
        </w:rPr>
        <w:t>Виртуальный практикум:</w:t>
      </w:r>
    </w:p>
    <w:p w:rsidR="00B26F35" w:rsidRPr="00B26F35" w:rsidRDefault="002430D6"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Pr>
          <w:rFonts w:ascii="Times New Roman" w:eastAsia="Times New Roman" w:hAnsi="Times New Roman" w:cs="Times New Roman"/>
          <w:b/>
          <w:bCs/>
          <w:color w:val="000000"/>
          <w:sz w:val="20"/>
          <w:szCs w:val="28"/>
        </w:rPr>
        <w:t xml:space="preserve">Работа 1. </w:t>
      </w:r>
      <w:r w:rsidR="00B26F35" w:rsidRPr="00B26F35">
        <w:rPr>
          <w:rFonts w:ascii="Times New Roman" w:eastAsia="Times New Roman" w:hAnsi="Times New Roman" w:cs="Times New Roman"/>
          <w:b/>
          <w:bCs/>
          <w:color w:val="000000"/>
          <w:sz w:val="20"/>
          <w:szCs w:val="28"/>
        </w:rPr>
        <w:t>ОДИНОЧНОЕ СОКРАЩЕНИЕ.</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 основном меню выбрать раздел "Скелетно-мышечная физиология» (</w:t>
      </w:r>
      <w:proofErr w:type="spellStart"/>
      <w:r w:rsidRPr="00B26F35">
        <w:rPr>
          <w:rFonts w:ascii="Times New Roman" w:eastAsia="Times New Roman" w:hAnsi="Times New Roman" w:cs="Times New Roman"/>
          <w:color w:val="000000"/>
          <w:sz w:val="20"/>
          <w:szCs w:val="28"/>
          <w:lang w:val="en-US"/>
        </w:rPr>
        <w:t>SkeletalMusclePhysiology</w:t>
      </w:r>
      <w:proofErr w:type="spellEnd"/>
      <w:r w:rsidRPr="00B26F35">
        <w:rPr>
          <w:rFonts w:ascii="Times New Roman" w:eastAsia="Times New Roman" w:hAnsi="Times New Roman" w:cs="Times New Roman"/>
          <w:color w:val="000000"/>
          <w:sz w:val="20"/>
          <w:szCs w:val="28"/>
        </w:rPr>
        <w:t>). Откроется экран для выполнения работы с одиночным стимулом (рис. 9).</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Рисунок 9. Установка для эксперимента с мышечным сокращением</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noProof/>
          <w:color w:val="000000"/>
          <w:sz w:val="20"/>
          <w:szCs w:val="28"/>
        </w:rPr>
        <w:drawing>
          <wp:inline distT="0" distB="0" distL="0" distR="0">
            <wp:extent cx="5253355" cy="394843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53355" cy="3948430"/>
                    </a:xfrm>
                    <a:prstGeom prst="rect">
                      <a:avLst/>
                    </a:prstGeom>
                    <a:noFill/>
                    <a:ln>
                      <a:noFill/>
                    </a:ln>
                  </pic:spPr>
                </pic:pic>
              </a:graphicData>
            </a:graphic>
          </wp:inline>
        </w:drawing>
      </w:r>
    </w:p>
    <w:p w:rsidR="00B26F35" w:rsidRPr="00B26F35" w:rsidRDefault="00B26F35" w:rsidP="00B26F3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левой стороне экрана находится мышца, закрепленная в держателе, приспособленном для измерения силы, которую генерирует мышца. С правой стороны держателя находится необходимое оборудование. </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При электрическом раздражении реакция мышцы будет записываться на экране осциллографа. Время эксперимента измеряется по Х-оси в миллисекундах, а сила, генерируемая мышцей, измеряется вдоль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-оси. В нижнем правом углу осциллографа находится кнопка «Убрать следовые метки»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ее нажатие будет удалять любые метки на экране.</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lastRenderedPageBreak/>
        <w:t>Под экраном осциллографа находится стимулятор электрических импульсов, который используется для раздражения мышцы. Электроды от стимулятора располагаются на мышце. Слева под стимулятором находится дисплей «Потенциала»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с кнопками (+) и (-), которые можно использовать, чтобы установить желаемую силу раздражения.</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Когда вы нажимаете кнопку «Стимулировать»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вы будете электрически раздражать мышцу при заранее установленном потенциале. В верхней части панели стимулятора находится дисплей регистрации активной, пассивной и общей силы. </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генерирует </w:t>
      </w:r>
      <w:r w:rsidRPr="00B26F35">
        <w:rPr>
          <w:rFonts w:ascii="Times New Roman" w:eastAsia="Times New Roman" w:hAnsi="Times New Roman" w:cs="Times New Roman"/>
          <w:b/>
          <w:bCs/>
          <w:i/>
          <w:iCs/>
          <w:color w:val="000000"/>
          <w:sz w:val="20"/>
          <w:szCs w:val="28"/>
        </w:rPr>
        <w:t xml:space="preserve">активную силу. Пассивная сила </w:t>
      </w:r>
      <w:r w:rsidRPr="00B26F35">
        <w:rPr>
          <w:rFonts w:ascii="Times New Roman" w:eastAsia="Times New Roman" w:hAnsi="Times New Roman" w:cs="Times New Roman"/>
          <w:color w:val="000000"/>
          <w:sz w:val="20"/>
          <w:szCs w:val="28"/>
        </w:rPr>
        <w:t>генерируется мышцей, начинающей расслабляться. Сумма активной и пассивной силы составляет общую силу. На панели стимулятора находится кнопка «Измерение» (</w:t>
      </w:r>
      <w:r w:rsidRPr="00B26F35">
        <w:rPr>
          <w:rFonts w:ascii="Times New Roman" w:eastAsia="Times New Roman" w:hAnsi="Times New Roman" w:cs="Times New Roman"/>
          <w:color w:val="000000"/>
          <w:sz w:val="20"/>
          <w:szCs w:val="28"/>
          <w:lang w:val="en-US"/>
        </w:rPr>
        <w:t>Measure</w:t>
      </w:r>
      <w:r w:rsidRPr="00B26F35">
        <w:rPr>
          <w:rFonts w:ascii="Times New Roman" w:eastAsia="Times New Roman" w:hAnsi="Times New Roman" w:cs="Times New Roman"/>
          <w:color w:val="000000"/>
          <w:sz w:val="20"/>
          <w:szCs w:val="28"/>
        </w:rPr>
        <w:t>). Нажатие этой кнопки после управления стимулом будет вызывать появление желтой вертикальной линии. Нажатие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 (-) под таймером времени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 xml:space="preserve">, </w:t>
      </w:r>
      <w:proofErr w:type="spellStart"/>
      <w:r w:rsidRPr="00B26F35">
        <w:rPr>
          <w:rFonts w:ascii="Times New Roman" w:eastAsia="Times New Roman" w:hAnsi="Times New Roman" w:cs="Times New Roman"/>
          <w:b/>
          <w:color w:val="000000"/>
          <w:sz w:val="20"/>
          <w:szCs w:val="28"/>
        </w:rPr>
        <w:t>мсек</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будет давать вам возможность передвигать желтую линию вдоль Х-оси и наблюдать активную, пассивную и общую силу, которая генерируется в определенный момент времени.</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Под панелью стимулятора находится табло полученных результатов измерения. Нажимая кнопку «Регистрировать результат»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после экспериментальной серии, вы запишете полученный результат в этом табло. Удаление строки результатов достигается выделением этой строки и нажатием кнопки «Удалить строку» (</w:t>
      </w:r>
      <w:proofErr w:type="spellStart"/>
      <w:r w:rsidRPr="00B26F35">
        <w:rPr>
          <w:rFonts w:ascii="Times New Roman" w:eastAsia="Times New Roman" w:hAnsi="Times New Roman" w:cs="Times New Roman"/>
          <w:b/>
          <w:color w:val="000000"/>
          <w:sz w:val="20"/>
          <w:szCs w:val="28"/>
          <w:lang w:val="en-US"/>
        </w:rPr>
        <w:t>DeleteLine</w:t>
      </w:r>
      <w:proofErr w:type="spellEnd"/>
      <w:r w:rsidRPr="00B26F35">
        <w:rPr>
          <w:rFonts w:ascii="Times New Roman" w:eastAsia="Times New Roman" w:hAnsi="Times New Roman" w:cs="Times New Roman"/>
          <w:color w:val="000000"/>
          <w:sz w:val="20"/>
          <w:szCs w:val="28"/>
        </w:rPr>
        <w:t>). Вы можете также удалить полностью данные с табло, нажимая кнопку «Очистить таблицу» (</w:t>
      </w:r>
      <w:proofErr w:type="spellStart"/>
      <w:r w:rsidRPr="00B26F35">
        <w:rPr>
          <w:rFonts w:ascii="Times New Roman" w:eastAsia="Times New Roman" w:hAnsi="Times New Roman" w:cs="Times New Roman"/>
          <w:b/>
          <w:color w:val="000000"/>
          <w:sz w:val="20"/>
          <w:szCs w:val="28"/>
          <w:lang w:val="en-US"/>
        </w:rPr>
        <w:t>ClearTable</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 xml:space="preserve">Работа № </w:t>
      </w:r>
      <w:r w:rsidR="00884C82">
        <w:rPr>
          <w:rFonts w:ascii="Times New Roman" w:eastAsia="Times New Roman" w:hAnsi="Times New Roman" w:cs="Times New Roman"/>
          <w:i/>
          <w:iCs/>
          <w:color w:val="000000"/>
          <w:sz w:val="20"/>
          <w:szCs w:val="28"/>
        </w:rPr>
        <w:t xml:space="preserve">2 </w:t>
      </w:r>
      <w:r w:rsidRPr="00B26F35">
        <w:rPr>
          <w:rFonts w:ascii="Times New Roman" w:eastAsia="Times New Roman" w:hAnsi="Times New Roman" w:cs="Times New Roman"/>
          <w:b/>
          <w:bCs/>
          <w:color w:val="000000"/>
          <w:sz w:val="20"/>
          <w:szCs w:val="28"/>
        </w:rPr>
        <w:t>ОПРЕДЕЛЕНИЕ ЛАТЕНТНОГО ПЕРИОДА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
          <w:iCs/>
          <w:color w:val="000000"/>
          <w:sz w:val="20"/>
          <w:szCs w:val="28"/>
        </w:rPr>
        <w:t xml:space="preserve">Латентный </w:t>
      </w:r>
      <w:r w:rsidRPr="00B26F35">
        <w:rPr>
          <w:rFonts w:ascii="Times New Roman" w:eastAsia="Times New Roman" w:hAnsi="Times New Roman" w:cs="Times New Roman"/>
          <w:i/>
          <w:iCs/>
          <w:color w:val="000000"/>
          <w:sz w:val="20"/>
          <w:szCs w:val="28"/>
        </w:rPr>
        <w:t xml:space="preserve">период </w:t>
      </w:r>
      <w:r w:rsidRPr="00B26F35">
        <w:rPr>
          <w:rFonts w:ascii="Times New Roman" w:eastAsia="Times New Roman" w:hAnsi="Times New Roman" w:cs="Times New Roman"/>
          <w:color w:val="000000"/>
          <w:sz w:val="20"/>
          <w:szCs w:val="28"/>
        </w:rPr>
        <w:t>является временем, прошедшим от начала генерации потенциала действия в мышечной клетке, до начала мышечного сокращения.</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6.0 вольтах,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на панели стимулятора, пока на дисплее не появятся цифры 6.0.</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и наблюдайте запись. Заметьте, что запись начинается с левой стороны экрана и становится растянутой по всей длине  в   короткий   промежуток   времени.   Запомните,  что  Х-ось  отражает прошедшее время.</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w:t>
      </w:r>
      <w:r w:rsidRPr="00B26F35">
        <w:rPr>
          <w:rFonts w:ascii="Times New Roman" w:eastAsia="Times New Roman" w:hAnsi="Times New Roman" w:cs="Times New Roman"/>
          <w:b/>
          <w:color w:val="000000"/>
          <w:sz w:val="20"/>
          <w:szCs w:val="28"/>
          <w:lang w:val="en-US"/>
        </w:rPr>
        <w:t>Measure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на стимуляторе. Тонкая вертикальная желтая линия появляется на левой стороне экрана осциллографа.</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под   надписью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w:t>
      </w:r>
      <w:proofErr w:type="spellStart"/>
      <w:r w:rsidRPr="00B26F35">
        <w:rPr>
          <w:rFonts w:ascii="Times New Roman" w:eastAsia="Times New Roman" w:hAnsi="Times New Roman" w:cs="Times New Roman"/>
          <w:color w:val="000000"/>
          <w:sz w:val="20"/>
          <w:szCs w:val="28"/>
        </w:rPr>
        <w:t>мсек</w:t>
      </w:r>
      <w:proofErr w:type="spellEnd"/>
      <w:r w:rsidRPr="00B26F35">
        <w:rPr>
          <w:rFonts w:ascii="Times New Roman" w:eastAsia="Times New Roman" w:hAnsi="Times New Roman" w:cs="Times New Roman"/>
          <w:color w:val="000000"/>
          <w:sz w:val="20"/>
          <w:szCs w:val="28"/>
        </w:rPr>
        <w:t>).   Вы   можете наблюдать, как вертикальная желтая линия начинает двигаться через экран. Наблюдайте,   что   происходит  со временем   (</w:t>
      </w:r>
      <w:proofErr w:type="spellStart"/>
      <w:r w:rsidRPr="00B26F35">
        <w:rPr>
          <w:rFonts w:ascii="Times New Roman" w:eastAsia="Times New Roman" w:hAnsi="Times New Roman" w:cs="Times New Roman"/>
          <w:color w:val="000000"/>
          <w:sz w:val="20"/>
          <w:szCs w:val="28"/>
        </w:rPr>
        <w:t>мсек</w:t>
      </w:r>
      <w:proofErr w:type="spellEnd"/>
      <w:r w:rsidRPr="00B26F35">
        <w:rPr>
          <w:rFonts w:ascii="Times New Roman" w:eastAsia="Times New Roman" w:hAnsi="Times New Roman" w:cs="Times New Roman"/>
          <w:color w:val="000000"/>
          <w:sz w:val="20"/>
          <w:szCs w:val="28"/>
        </w:rPr>
        <w:t>),   когда   линия передвигается по экрану. Поддерживайте нажатие кнопки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пока желтая линия не достигнет точки в записи, когда график остановится, переходя в плоскую линию, и начнет повышаться - э</w:t>
      </w:r>
      <w:r w:rsidRPr="00B26F35">
        <w:rPr>
          <w:rFonts w:ascii="Times New Roman" w:eastAsia="Times New Roman" w:hAnsi="Times New Roman" w:cs="Times New Roman"/>
          <w:i/>
          <w:iCs/>
          <w:color w:val="000000"/>
          <w:sz w:val="20"/>
          <w:szCs w:val="28"/>
        </w:rPr>
        <w:t xml:space="preserve">то и есть </w:t>
      </w:r>
      <w:proofErr w:type="spellStart"/>
      <w:r w:rsidRPr="00B26F35">
        <w:rPr>
          <w:rFonts w:ascii="Times New Roman" w:eastAsia="Times New Roman" w:hAnsi="Times New Roman" w:cs="Times New Roman"/>
          <w:bCs/>
          <w:i/>
          <w:iCs/>
          <w:color w:val="000000"/>
          <w:sz w:val="20"/>
          <w:szCs w:val="28"/>
        </w:rPr>
        <w:t>точка,при</w:t>
      </w:r>
      <w:proofErr w:type="spellEnd"/>
      <w:r w:rsidRPr="00B26F35">
        <w:rPr>
          <w:rFonts w:ascii="Times New Roman" w:eastAsia="Times New Roman" w:hAnsi="Times New Roman" w:cs="Times New Roman"/>
          <w:bCs/>
          <w:i/>
          <w:iCs/>
          <w:color w:val="000000"/>
          <w:sz w:val="20"/>
          <w:szCs w:val="28"/>
        </w:rPr>
        <w:t xml:space="preserve"> </w:t>
      </w:r>
      <w:r w:rsidRPr="00B26F35">
        <w:rPr>
          <w:rFonts w:ascii="Times New Roman" w:eastAsia="Times New Roman" w:hAnsi="Times New Roman" w:cs="Times New Roman"/>
          <w:i/>
          <w:iCs/>
          <w:color w:val="000000"/>
          <w:sz w:val="20"/>
          <w:szCs w:val="28"/>
        </w:rPr>
        <w:t xml:space="preserve">которой начинается </w:t>
      </w:r>
      <w:proofErr w:type="spellStart"/>
      <w:r w:rsidRPr="00B26F35">
        <w:rPr>
          <w:rFonts w:ascii="Times New Roman" w:eastAsia="Times New Roman" w:hAnsi="Times New Roman" w:cs="Times New Roman"/>
          <w:bCs/>
          <w:i/>
          <w:iCs/>
          <w:color w:val="000000"/>
          <w:sz w:val="20"/>
          <w:szCs w:val="28"/>
        </w:rPr>
        <w:t>мышечное</w:t>
      </w:r>
      <w:r w:rsidRPr="00B26F35">
        <w:rPr>
          <w:rFonts w:ascii="Times New Roman" w:eastAsia="Times New Roman" w:hAnsi="Times New Roman" w:cs="Times New Roman"/>
          <w:i/>
          <w:iCs/>
          <w:color w:val="000000"/>
          <w:sz w:val="20"/>
          <w:szCs w:val="28"/>
        </w:rPr>
        <w:t>сокращение</w:t>
      </w:r>
      <w:proofErr w:type="spellEnd"/>
      <w:r w:rsidRPr="00B26F35">
        <w:rPr>
          <w:rFonts w:ascii="Times New Roman" w:eastAsia="Times New Roman" w:hAnsi="Times New Roman" w:cs="Times New Roman"/>
          <w:i/>
          <w:iCs/>
          <w:color w:val="000000"/>
          <w:sz w:val="20"/>
          <w:szCs w:val="28"/>
        </w:rPr>
        <w:t xml:space="preserve">. </w:t>
      </w:r>
      <w:r w:rsidRPr="00B26F35">
        <w:rPr>
          <w:rFonts w:ascii="Times New Roman" w:eastAsia="Times New Roman" w:hAnsi="Times New Roman" w:cs="Times New Roman"/>
          <w:color w:val="000000"/>
          <w:sz w:val="20"/>
          <w:szCs w:val="28"/>
        </w:rPr>
        <w:t xml:space="preserve">Если желтая линия передвинулась за требуемую точку, вы можете использовать кнопку (&lt;), чтобы вернуть ее назад. </w:t>
      </w: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Как долго длится латентный период (</w:t>
      </w:r>
      <w:proofErr w:type="spellStart"/>
      <w:r w:rsidRPr="00B26F35">
        <w:rPr>
          <w:rFonts w:ascii="Times New Roman" w:eastAsia="Times New Roman" w:hAnsi="Times New Roman" w:cs="Times New Roman"/>
          <w:i/>
          <w:iCs/>
          <w:color w:val="000000"/>
          <w:sz w:val="20"/>
          <w:szCs w:val="28"/>
        </w:rPr>
        <w:t>мсек</w:t>
      </w:r>
      <w:proofErr w:type="spellEnd"/>
      <w:r w:rsidRPr="00B26F35">
        <w:rPr>
          <w:rFonts w:ascii="Times New Roman" w:eastAsia="Times New Roman" w:hAnsi="Times New Roman" w:cs="Times New Roman"/>
          <w:i/>
          <w:iCs/>
          <w:color w:val="000000"/>
          <w:sz w:val="20"/>
          <w:szCs w:val="28"/>
        </w:rPr>
        <w:t>)?</w:t>
      </w:r>
      <w:r>
        <w:rPr>
          <w:rFonts w:ascii="Times New Roman" w:eastAsia="Times New Roman" w:hAnsi="Times New Roman" w:cs="Times New Roman"/>
          <w:i/>
          <w:iCs/>
          <w:color w:val="000000"/>
          <w:sz w:val="20"/>
          <w:szCs w:val="28"/>
        </w:rPr>
        <w:t>_________________________________</w:t>
      </w: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roofErr w:type="spellStart"/>
      <w:r w:rsidRPr="00B26F35">
        <w:rPr>
          <w:rFonts w:ascii="Times New Roman" w:eastAsia="Times New Roman" w:hAnsi="Times New Roman" w:cs="Times New Roman"/>
          <w:iCs/>
          <w:color w:val="000000"/>
          <w:sz w:val="20"/>
          <w:szCs w:val="28"/>
          <w:u w:val="single"/>
        </w:rPr>
        <w:t>Примечание:</w:t>
      </w:r>
      <w:r w:rsidRPr="00B26F35">
        <w:rPr>
          <w:rFonts w:ascii="Times New Roman" w:eastAsia="Times New Roman" w:hAnsi="Times New Roman" w:cs="Times New Roman"/>
          <w:color w:val="000000"/>
          <w:sz w:val="20"/>
          <w:szCs w:val="28"/>
        </w:rPr>
        <w:t>если</w:t>
      </w:r>
      <w:proofErr w:type="spellEnd"/>
      <w:r w:rsidRPr="00B26F35">
        <w:rPr>
          <w:rFonts w:ascii="Times New Roman" w:eastAsia="Times New Roman" w:hAnsi="Times New Roman" w:cs="Times New Roman"/>
          <w:color w:val="000000"/>
          <w:sz w:val="20"/>
          <w:szCs w:val="28"/>
        </w:rPr>
        <w:t xml:space="preserve"> вы желаете распечатать свой график,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 меню и затем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PrintGraph</w:t>
      </w:r>
      <w:proofErr w:type="spellEnd"/>
      <w:r w:rsidRPr="00B26F35">
        <w:rPr>
          <w:rFonts w:ascii="Times New Roman" w:eastAsia="Times New Roman" w:hAnsi="Times New Roman" w:cs="Times New Roman"/>
          <w:color w:val="000000"/>
          <w:sz w:val="20"/>
          <w:szCs w:val="28"/>
        </w:rPr>
        <w:t>”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114AA5">
      <w:pPr>
        <w:numPr>
          <w:ilvl w:val="0"/>
          <w:numId w:val="21"/>
        </w:numPr>
        <w:tabs>
          <w:tab w:val="num" w:pos="180"/>
        </w:tabs>
        <w:spacing w:after="0" w:line="240" w:lineRule="auto"/>
        <w:ind w:left="18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Увеличивайте и уменьшайте силу стимула и повторяйте эксперимент (вы можете удалить запись на экране в любое время, нажимая кнопку «Стереть запись»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Зарегистрируйте результаты в таблице: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rPr>
              <w:t>Стимулирующий потенциал</w:t>
            </w: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u w:val="single"/>
              </w:rPr>
              <w:t>Латентный период</w:t>
            </w: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bl>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Меняется ли латентный период при разных стимулирующих потенциалах? </w:t>
      </w:r>
      <w:r>
        <w:rPr>
          <w:rFonts w:ascii="Times New Roman" w:eastAsia="Times New Roman" w:hAnsi="Times New Roman" w:cs="Times New Roman"/>
          <w:i/>
          <w:iCs/>
          <w:color w:val="000000"/>
          <w:sz w:val="20"/>
          <w:szCs w:val="28"/>
        </w:rPr>
        <w:t>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       После завершения эксперимента, 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убирая с экрана осциллографа все метки.</w:t>
      </w:r>
    </w:p>
    <w:p w:rsidR="00B26F35" w:rsidRPr="00B26F35" w:rsidRDefault="00B26F35" w:rsidP="00B26F35">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2.</w:t>
      </w:r>
      <w:r w:rsidRPr="00B26F35">
        <w:rPr>
          <w:rFonts w:ascii="Times New Roman" w:eastAsia="Times New Roman" w:hAnsi="Times New Roman" w:cs="Times New Roman"/>
          <w:b/>
          <w:bCs/>
          <w:color w:val="000000"/>
          <w:sz w:val="20"/>
          <w:szCs w:val="28"/>
        </w:rPr>
        <w:t>ОПРЕДЕЛЕНИЕ ПОРОГОВОЙ СИЛЫ РАЗДРАЖЕНИЯ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Cs/>
          <w:color w:val="000000"/>
          <w:sz w:val="20"/>
          <w:szCs w:val="28"/>
        </w:rPr>
        <w:t xml:space="preserve">Порог </w:t>
      </w:r>
      <w:r w:rsidRPr="00B26F35">
        <w:rPr>
          <w:rFonts w:ascii="Times New Roman" w:eastAsia="Times New Roman" w:hAnsi="Times New Roman" w:cs="Times New Roman"/>
          <w:bCs/>
          <w:color w:val="000000"/>
          <w:sz w:val="20"/>
          <w:szCs w:val="28"/>
        </w:rPr>
        <w:t xml:space="preserve">- </w:t>
      </w:r>
      <w:r w:rsidRPr="00B26F35">
        <w:rPr>
          <w:rFonts w:ascii="Times New Roman" w:eastAsia="Times New Roman" w:hAnsi="Times New Roman" w:cs="Times New Roman"/>
          <w:bCs/>
          <w:iCs/>
          <w:color w:val="000000"/>
          <w:sz w:val="20"/>
          <w:szCs w:val="28"/>
        </w:rPr>
        <w:t>это минимальный по силе раздражитель</w:t>
      </w:r>
      <w:r w:rsidRPr="00B26F35">
        <w:rPr>
          <w:rFonts w:ascii="Times New Roman" w:eastAsia="Times New Roman" w:hAnsi="Times New Roman" w:cs="Times New Roman"/>
          <w:b/>
          <w:bCs/>
          <w:i/>
          <w:iCs/>
          <w:color w:val="000000"/>
          <w:sz w:val="20"/>
          <w:szCs w:val="28"/>
        </w:rPr>
        <w:t xml:space="preserve">, </w:t>
      </w:r>
      <w:r w:rsidRPr="00B26F35">
        <w:rPr>
          <w:rFonts w:ascii="Times New Roman" w:eastAsia="Times New Roman" w:hAnsi="Times New Roman" w:cs="Times New Roman"/>
          <w:color w:val="000000"/>
          <w:sz w:val="20"/>
          <w:szCs w:val="28"/>
        </w:rPr>
        <w:t>необходимый для того, чтобы вызвать деполяризацию мембраны мышечного волокна до момента генерации потенциала действия.</w:t>
      </w:r>
    </w:p>
    <w:p w:rsidR="00B26F35" w:rsidRPr="00B26F35" w:rsidRDefault="00B26F35" w:rsidP="00B26F35">
      <w:pPr>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color w:val="000000"/>
          <w:sz w:val="20"/>
          <w:szCs w:val="28"/>
        </w:rPr>
        <w:t>) на стимуляторе  -  0.0 вольт.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lastRenderedPageBreak/>
        <w:t xml:space="preserve">          Что вы наблюдаете на указателе активной сипы?</w:t>
      </w:r>
      <w:r>
        <w:rPr>
          <w:rFonts w:ascii="Times New Roman" w:eastAsia="Times New Roman" w:hAnsi="Times New Roman" w:cs="Times New Roman"/>
          <w:color w:val="000000"/>
          <w:sz w:val="20"/>
          <w:szCs w:val="28"/>
        </w:rPr>
        <w:t>____________________________________________________________________________________________________________________________________________________________________________________________________________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«Зарегистрировать результат».</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Увеличьте    потенциал    до    0.1     вольта,    затем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Наблюдайте за экраном осциллографа и дисплеем активной силы (на правой стороне стимулятора).</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Повторите этапы 4 и 5, пока вы не увидите число, большее, чем 0.00, появляющееся на дисплее активной силы.</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Зарегистрируйте полученные результаты в отчете.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Какова величина порогового потенциала (вольт)?</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2)   Чем график, регистрируемый при пороговом потенциале,  отличается от графика, генерируемого при потенциалах, ниже пороговых?</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B26F35" w:rsidRPr="00A30E2E"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3.</w:t>
      </w:r>
      <w:r w:rsidRPr="00B26F35">
        <w:rPr>
          <w:rFonts w:ascii="Times New Roman" w:eastAsia="Times New Roman" w:hAnsi="Times New Roman" w:cs="Times New Roman"/>
          <w:b/>
          <w:bCs/>
          <w:color w:val="000000"/>
          <w:sz w:val="20"/>
          <w:szCs w:val="28"/>
        </w:rPr>
        <w:t>ЭФФЕКТ УВЕЛИЧЕНИЯ ИНТЕНСИВНОСТИ СТИМУЛА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62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В этой работе мы пронаблюдаем, как увеличение силы стимула влияет на мышечный ответ.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раздражающий потенциал на 0.5 вольтах,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затем «</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2.    Продолжить увеличение потенциала по 0.5 вольта и нажатие кнопки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xml:space="preserve">», пока не будет достигнута величина 10.0 вольт. Наблюдайте за экраном «Активная сила»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и нажимайте кнопку «</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color w:val="000000"/>
          <w:sz w:val="20"/>
          <w:szCs w:val="28"/>
        </w:rPr>
        <w:t>» после каждой стимуляции. Оставляйте все записи на экране, чтобы их можно было бы сравнить. Зарегистрируйте результаты в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26F35" w:rsidRPr="00B26F35" w:rsidRDefault="00B26F35" w:rsidP="00B26F35">
      <w:pPr>
        <w:shd w:val="clear" w:color="auto" w:fill="FFFFFF"/>
        <w:autoSpaceDE w:val="0"/>
        <w:autoSpaceDN w:val="0"/>
        <w:adjustRightInd w:val="0"/>
        <w:spacing w:after="0" w:line="240" w:lineRule="auto"/>
        <w:ind w:left="360"/>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 увеличение силы раздражения влияет на пики в записи?</w:t>
      </w:r>
    </w:p>
    <w:p w:rsidR="00B26F35" w:rsidRPr="00B26F35" w:rsidRDefault="00B26F35" w:rsidP="00114AA5">
      <w:pPr>
        <w:numPr>
          <w:ilvl w:val="0"/>
          <w:numId w:val="21"/>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Как увеличение   силы  раздражения   влияет   на   величину   активной   силы, генерируемой мышцей?</w:t>
      </w:r>
    </w:p>
    <w:p w:rsidR="00B26F35" w:rsidRPr="00B26F35" w:rsidRDefault="00B26F35" w:rsidP="00114AA5">
      <w:pPr>
        <w:numPr>
          <w:ilvl w:val="0"/>
          <w:numId w:val="21"/>
        </w:numPr>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Какова  величина  стимула,   после  которого  не   наблюдается  дальнейшего увеличения активной силы? </w:t>
      </w:r>
    </w:p>
    <w:p w:rsidR="00B26F35" w:rsidRPr="00B26F35" w:rsidRDefault="00B26F35" w:rsidP="00114AA5">
      <w:pPr>
        <w:numPr>
          <w:ilvl w:val="0"/>
          <w:numId w:val="21"/>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 существует максимум раздражения?</w:t>
      </w:r>
    </w:p>
    <w:p w:rsidR="00B26F35" w:rsidRPr="00B26F35" w:rsidRDefault="00B26F35" w:rsidP="00114AA5">
      <w:pPr>
        <w:numPr>
          <w:ilvl w:val="0"/>
          <w:numId w:val="21"/>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происходит с мышцей при этой силе раздражения (имейте в виду, что мышца работает как орган, состоящий из отдельных мышечных волокон)?</w:t>
      </w:r>
    </w:p>
    <w:p w:rsidR="00B26F35" w:rsidRPr="00B26F35" w:rsidRDefault="00B26F35" w:rsidP="00114AA5">
      <w:pPr>
        <w:numPr>
          <w:ilvl w:val="0"/>
          <w:numId w:val="21"/>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Подчиняется ли  отдельное мышечное волокно закону «Все или ничего»?</w:t>
      </w:r>
    </w:p>
    <w:p w:rsidR="00B26F35" w:rsidRPr="00B26F35" w:rsidRDefault="00B26F35" w:rsidP="00114AA5">
      <w:pPr>
        <w:numPr>
          <w:ilvl w:val="0"/>
          <w:numId w:val="21"/>
        </w:num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Подчиняется ли мышца, с которой вы работали, закону «Все или ничего»?  Почему?</w:t>
      </w:r>
    </w:p>
    <w:p w:rsidR="00B26F35" w:rsidRPr="00B26F35" w:rsidRDefault="00B26F35" w:rsidP="00B26F35">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B26F35">
        <w:rPr>
          <w:rFonts w:ascii="Times New Roman" w:eastAsia="Times New Roman" w:hAnsi="Times New Roman" w:cs="Times New Roman"/>
          <w:smallCaps/>
          <w:sz w:val="18"/>
          <w:szCs w:val="18"/>
        </w:rPr>
        <w:t>Выводы</w:t>
      </w:r>
    </w:p>
    <w:p w:rsidR="00B26F35" w:rsidRPr="00B26F35" w:rsidRDefault="00B26F35" w:rsidP="00B26F35">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МНОГОКРАТНЫЙ СТИМУЛ</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Открыть раздел «Эксперимент» на верхней панели экрана и затем выбрать занятие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pacing w:after="0" w:line="240" w:lineRule="auto"/>
        <w:ind w:firstLine="567"/>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 10. Оборудование для изучения влияния многократных стимулов на сокращение мышцы</w:t>
      </w:r>
      <w:r w:rsidRPr="00B26F35">
        <w:rPr>
          <w:rFonts w:ascii="Times New Roman" w:eastAsia="Times New Roman" w:hAnsi="Times New Roman" w:cs="Times New Roman"/>
          <w:color w:val="000000"/>
          <w:sz w:val="20"/>
          <w:szCs w:val="28"/>
        </w:rPr>
        <w:t>.</w:t>
      </w:r>
    </w:p>
    <w:p w:rsidR="00B26F35" w:rsidRPr="00B26F35" w:rsidRDefault="00B26F35" w:rsidP="00B26F35">
      <w:pPr>
        <w:spacing w:after="0" w:line="240" w:lineRule="auto"/>
        <w:ind w:left="360" w:firstLine="567"/>
        <w:jc w:val="center"/>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540"/>
        <w:rPr>
          <w:rFonts w:ascii="Times New Roman" w:eastAsia="Times New Roman" w:hAnsi="Times New Roman" w:cs="Times New Roman"/>
          <w:sz w:val="20"/>
          <w:szCs w:val="28"/>
          <w:lang w:val="en-US"/>
        </w:rPr>
      </w:pPr>
      <w:r w:rsidRPr="00B26F35">
        <w:rPr>
          <w:rFonts w:ascii="Times New Roman" w:eastAsia="Times New Roman" w:hAnsi="Times New Roman" w:cs="Times New Roman"/>
          <w:noProof/>
          <w:sz w:val="20"/>
          <w:szCs w:val="28"/>
        </w:rPr>
        <w:lastRenderedPageBreak/>
        <w:drawing>
          <wp:inline distT="0" distB="0" distL="0" distR="0">
            <wp:extent cx="4718266" cy="3208713"/>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t="4949" b="4326"/>
                    <a:stretch/>
                  </pic:blipFill>
                  <pic:spPr bwMode="auto">
                    <a:xfrm>
                      <a:off x="0" y="0"/>
                      <a:ext cx="4718796" cy="3209074"/>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Открывается экран, несколько отличный от предыдущего (рис. 2). Основное отличие заключается в том, что теперь добавлена к панели электрического стимулятора кнопка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Эта кнопка позволяет начать и остановить работу стимулятора по вашему желанию. Когда вы нажимаете эту кнопку, можно увидеть, что название кнопки меняется на «Остановка стимула»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 Нажатие этой кнопки отключает стимулятор.</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4.</w:t>
      </w:r>
      <w:r w:rsidRPr="00B26F35">
        <w:rPr>
          <w:rFonts w:ascii="Times New Roman" w:eastAsia="Times New Roman" w:hAnsi="Times New Roman" w:cs="Times New Roman"/>
          <w:b/>
          <w:bCs/>
          <w:color w:val="000000"/>
          <w:sz w:val="20"/>
          <w:szCs w:val="28"/>
        </w:rPr>
        <w:t>ФЕНОМЕН ЛЕСТНИЦЫ</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Феномен лестницы </w:t>
      </w:r>
      <w:r w:rsidRPr="00B26F35">
        <w:rPr>
          <w:rFonts w:ascii="Times New Roman" w:eastAsia="Times New Roman" w:hAnsi="Times New Roman" w:cs="Times New Roman"/>
          <w:color w:val="000000"/>
          <w:sz w:val="20"/>
          <w:szCs w:val="28"/>
        </w:rPr>
        <w:t xml:space="preserve">отражает увеличение силы сокращения, когда мышца стимулируется достаточно высокой частотой раздражения. При такой частоте мышечные сокращения следуют плотно один за другим, при каждом сокращении пик его становится несколько выше, чем пик предшествующего сокращения. Это </w:t>
      </w:r>
      <w:proofErr w:type="spellStart"/>
      <w:r w:rsidRPr="00B26F35">
        <w:rPr>
          <w:rFonts w:ascii="Times New Roman" w:eastAsia="Times New Roman" w:hAnsi="Times New Roman" w:cs="Times New Roman"/>
          <w:color w:val="000000"/>
          <w:sz w:val="20"/>
          <w:szCs w:val="28"/>
        </w:rPr>
        <w:t>шагообразное</w:t>
      </w:r>
      <w:proofErr w:type="spellEnd"/>
      <w:r w:rsidRPr="00B26F35">
        <w:rPr>
          <w:rFonts w:ascii="Times New Roman" w:eastAsia="Times New Roman" w:hAnsi="Times New Roman" w:cs="Times New Roman"/>
          <w:color w:val="000000"/>
          <w:sz w:val="20"/>
          <w:szCs w:val="28"/>
        </w:rPr>
        <w:t xml:space="preserve"> увеличение силы также известно как </w:t>
      </w:r>
      <w:r w:rsidRPr="00B26F35">
        <w:rPr>
          <w:rFonts w:ascii="Times New Roman" w:eastAsia="Times New Roman" w:hAnsi="Times New Roman" w:cs="Times New Roman"/>
          <w:i/>
          <w:iCs/>
          <w:color w:val="000000"/>
          <w:sz w:val="20"/>
          <w:szCs w:val="28"/>
        </w:rPr>
        <w:t xml:space="preserve">лестница </w:t>
      </w:r>
      <w:proofErr w:type="spellStart"/>
      <w:r w:rsidRPr="00B26F35">
        <w:rPr>
          <w:rFonts w:ascii="Times New Roman" w:eastAsia="Times New Roman" w:hAnsi="Times New Roman" w:cs="Times New Roman"/>
          <w:i/>
          <w:iCs/>
          <w:color w:val="000000"/>
          <w:sz w:val="20"/>
          <w:szCs w:val="28"/>
        </w:rPr>
        <w:t>Боудича</w:t>
      </w:r>
      <w:proofErr w:type="spellEnd"/>
      <w:r w:rsidRPr="00B26F35">
        <w:rPr>
          <w:rFonts w:ascii="Times New Roman" w:eastAsia="Times New Roman" w:hAnsi="Times New Roman" w:cs="Times New Roman"/>
          <w:i/>
          <w:iCs/>
          <w:color w:val="000000"/>
          <w:sz w:val="20"/>
          <w:szCs w:val="28"/>
        </w:rPr>
        <w:t>.</w:t>
      </w:r>
    </w:p>
    <w:p w:rsidR="00B26F35" w:rsidRPr="00B26F35" w:rsidRDefault="00B26F35" w:rsidP="0041300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 10 вольт.</w:t>
      </w: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на обозначение «200» на правой стороне экрана осциллографа и медленно растянуть появившуюся линию до левого края, пока она будет передвигаться. Это позволит наблюдать эксперимент более длительное время.</w:t>
      </w: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3.    Нажмите кнопку «Одиночный стимул»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один раз. Вы можете наблюдать увеличение и снижение следовой записи. Как только начнется снижение, нажмите эту  кнопку   снова.   Наблюдайте  увеличение   и снижение кривой сокращения, а затем при снижении нажмите кнопку «Одиночный стимул»(</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 xml:space="preserve"> три раза.</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вы наблюдаете?</w:t>
      </w:r>
      <w:r w:rsidR="0041300B">
        <w:rPr>
          <w:rFonts w:ascii="Times New Roman" w:eastAsia="Times New Roman" w:hAnsi="Times New Roman" w:cs="Times New Roman"/>
          <w:i/>
          <w:iCs/>
          <w:color w:val="000000"/>
          <w:sz w:val="20"/>
          <w:szCs w:val="28"/>
        </w:rPr>
        <w:tab/>
        <w:t xml:space="preserve"> ___________________________________________________________________________________________________________________________________________________________________________________________________________</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«200» и отведите линию обратно к правой кромке экрана.</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Зарегистрируйте результаты в своем отчете.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color w:val="000000"/>
          <w:sz w:val="20"/>
          <w:szCs w:val="28"/>
        </w:rPr>
      </w:pPr>
      <w:r w:rsidRPr="00B26F35">
        <w:rPr>
          <w:rFonts w:ascii="Times New Roman" w:eastAsia="Times New Roman" w:hAnsi="Times New Roman" w:cs="Times New Roman"/>
          <w:i/>
          <w:iCs/>
          <w:color w:val="000000"/>
          <w:sz w:val="20"/>
          <w:szCs w:val="28"/>
        </w:rPr>
        <w:t>Работа № 5.</w:t>
      </w:r>
      <w:r w:rsidRPr="00B26F35">
        <w:rPr>
          <w:rFonts w:ascii="Times New Roman" w:eastAsia="Times New Roman" w:hAnsi="Times New Roman" w:cs="Times New Roman"/>
          <w:b/>
          <w:bCs/>
          <w:color w:val="000000"/>
          <w:sz w:val="20"/>
          <w:szCs w:val="28"/>
        </w:rPr>
        <w:t xml:space="preserve">СУММАЦИЯ МЫШЕЧНЫХ </w:t>
      </w:r>
      <w:r w:rsidRPr="00B26F35">
        <w:rPr>
          <w:rFonts w:ascii="Times New Roman" w:eastAsia="Times New Roman" w:hAnsi="Times New Roman" w:cs="Times New Roman"/>
          <w:b/>
          <w:color w:val="000000"/>
          <w:sz w:val="20"/>
          <w:szCs w:val="28"/>
        </w:rPr>
        <w:t>СОКРАЩЕНИЙ</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стимулируется повторно, сокращения могут сливаться, а результатом является более сильное, по сравнению с одиночным, мышечное сокращение. Этот феномен назван </w:t>
      </w:r>
      <w:r w:rsidRPr="00B26F35">
        <w:rPr>
          <w:rFonts w:ascii="Times New Roman" w:eastAsia="Times New Roman" w:hAnsi="Times New Roman" w:cs="Times New Roman"/>
          <w:i/>
          <w:iCs/>
          <w:color w:val="000000"/>
          <w:sz w:val="20"/>
          <w:szCs w:val="28"/>
        </w:rPr>
        <w:t xml:space="preserve">суммацией. </w:t>
      </w:r>
      <w:r w:rsidRPr="00B26F35">
        <w:rPr>
          <w:rFonts w:ascii="Times New Roman" w:eastAsia="Times New Roman" w:hAnsi="Times New Roman" w:cs="Times New Roman"/>
          <w:color w:val="000000"/>
          <w:sz w:val="20"/>
          <w:szCs w:val="28"/>
        </w:rPr>
        <w:t>Суммация возникает, когда мышечные волокна, которые уже подвергались стимуляции, опять стимулируются до того, как они полностью расслабятся.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как в работе №3.</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наблюдать   за   экраном осциллографа,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равна активная сила сокращения?</w:t>
      </w:r>
      <w:r w:rsidR="0041300B">
        <w:rPr>
          <w:rFonts w:ascii="Times New Roman" w:eastAsia="Times New Roman" w:hAnsi="Times New Roman" w:cs="Times New Roman"/>
          <w:i/>
          <w:iCs/>
          <w:color w:val="000000"/>
          <w:sz w:val="20"/>
          <w:szCs w:val="28"/>
        </w:rPr>
        <w:t>_____________________________________</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Опять  однократно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Следовая запись начинает увеличиваться, а затем снижаться. Перед тем как следовая запись снизится полностью, снова нажать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(вы можете   по  желанию   просто   быстро   нажать   эту кнопку   дважды, чтобы достигнуть нужного эффекта).</w:t>
      </w: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теперь равна  активная сила?</w:t>
      </w:r>
      <w:r w:rsidR="0041300B">
        <w:rPr>
          <w:rFonts w:ascii="Times New Roman" w:eastAsia="Times New Roman" w:hAnsi="Times New Roman" w:cs="Times New Roman"/>
          <w:i/>
          <w:iCs/>
          <w:color w:val="000000"/>
          <w:sz w:val="20"/>
          <w:szCs w:val="28"/>
        </w:rPr>
        <w:t>____________________________________________</w:t>
      </w:r>
    </w:p>
    <w:p w:rsidR="00B26F35" w:rsidRPr="00B26F35" w:rsidRDefault="00B26F35" w:rsidP="00B26F35">
      <w:pPr>
        <w:spacing w:after="0" w:line="240" w:lineRule="auto"/>
        <w:ind w:left="360"/>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наблюдайте за увеличением и снижением графика. После того, как следовая запись полностью снизится, опять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Имеются ли изменения в силе, генерируемой мышцей?</w:t>
      </w:r>
      <w:r w:rsidR="0041300B">
        <w:rPr>
          <w:rFonts w:ascii="Times New Roman" w:eastAsia="Times New Roman" w:hAnsi="Times New Roman" w:cs="Times New Roman"/>
          <w:i/>
          <w:iCs/>
          <w:color w:val="000000"/>
          <w:sz w:val="20"/>
          <w:szCs w:val="28"/>
        </w:rPr>
        <w:t>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Почему?</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и    позвольте    графику повышаться, но не снижаться. В фазу повышения снова нажмите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Происходят ли изменения в силе, генерируемой мышцей?</w:t>
      </w:r>
      <w:r w:rsidR="0041300B">
        <w:rPr>
          <w:rFonts w:ascii="Times New Roman" w:eastAsia="Times New Roman" w:hAnsi="Times New Roman" w:cs="Times New Roman"/>
          <w:i/>
          <w:iCs/>
          <w:color w:val="000000"/>
          <w:sz w:val="20"/>
          <w:szCs w:val="28"/>
        </w:rPr>
        <w:t>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6.    Уменьшите силу раздражения на стимуляторе и повторите эту работу.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Одинаковые ли происходят изменения в генерируемой силе?</w:t>
      </w:r>
      <w:r w:rsidR="0041300B">
        <w:rPr>
          <w:rFonts w:ascii="Times New Roman" w:eastAsia="Times New Roman" w:hAnsi="Times New Roman" w:cs="Times New Roman"/>
          <w:i/>
          <w:iCs/>
          <w:color w:val="000000"/>
          <w:sz w:val="20"/>
          <w:szCs w:val="28"/>
        </w:rPr>
        <w:t>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Стимулируйте мышцу несколько раз, нажимая кнопку «</w:t>
      </w:r>
      <w:proofErr w:type="spellStart"/>
      <w:r w:rsidRPr="00B26F35">
        <w:rPr>
          <w:rFonts w:ascii="Times New Roman" w:eastAsia="Times New Roman" w:hAnsi="Times New Roman" w:cs="Times New Roman"/>
          <w:b/>
          <w:color w:val="000000"/>
          <w:sz w:val="20"/>
          <w:szCs w:val="28"/>
          <w:lang w:val="en-US"/>
        </w:rPr>
        <w:t>SingleStimulus</w:t>
      </w:r>
      <w:proofErr w:type="spellEnd"/>
      <w:r w:rsidRPr="00B26F35">
        <w:rPr>
          <w:rFonts w:ascii="Times New Roman" w:eastAsia="Times New Roman" w:hAnsi="Times New Roman" w:cs="Times New Roman"/>
          <w:color w:val="000000"/>
          <w:sz w:val="20"/>
          <w:szCs w:val="28"/>
        </w:rPr>
        <w:t>» несколько раз быстро.</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Изменяется ли генерируемая сила с каждым дополнительным стимулом? Если да, то как?</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Зарегистрируйте результат в своем отчете.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6.</w:t>
      </w:r>
      <w:r w:rsidRPr="00B26F35">
        <w:rPr>
          <w:rFonts w:ascii="Times New Roman" w:eastAsia="Times New Roman" w:hAnsi="Times New Roman" w:cs="Times New Roman"/>
          <w:b/>
          <w:bCs/>
          <w:color w:val="000000"/>
          <w:sz w:val="20"/>
          <w:szCs w:val="28"/>
        </w:rPr>
        <w:t>ТЕТАНУС</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предыдущей работе мы убедились, что если раздражать мышцу часто, в непрерывной последовательности, то это генерирует большую силу с каждым сокращением. Увеличение частоты стимуляции приведет к тому, что кривая мышечного сокращения, в конечном итоге, будет достигать плато - состояние, которое известно как </w:t>
      </w:r>
      <w:r w:rsidRPr="00B26F35">
        <w:rPr>
          <w:rFonts w:ascii="Times New Roman" w:eastAsia="Times New Roman" w:hAnsi="Times New Roman" w:cs="Times New Roman"/>
          <w:i/>
          <w:iCs/>
          <w:color w:val="000000"/>
          <w:sz w:val="20"/>
          <w:szCs w:val="28"/>
        </w:rPr>
        <w:t xml:space="preserve">тетанус. </w:t>
      </w:r>
      <w:r w:rsidRPr="00B26F35">
        <w:rPr>
          <w:rFonts w:ascii="Times New Roman" w:eastAsia="Times New Roman" w:hAnsi="Times New Roman" w:cs="Times New Roman"/>
          <w:color w:val="000000"/>
          <w:sz w:val="20"/>
          <w:szCs w:val="28"/>
        </w:rPr>
        <w:t xml:space="preserve">Если стимул подавать с наибольшей частотой, сокращения будут суммироваться так, что пики и ровные участки каждого сокращения становятся неразличимыми между собой - это состояние известно как </w:t>
      </w:r>
      <w:r w:rsidRPr="00B26F35">
        <w:rPr>
          <w:rFonts w:ascii="Times New Roman" w:eastAsia="Times New Roman" w:hAnsi="Times New Roman" w:cs="Times New Roman"/>
          <w:i/>
          <w:iCs/>
          <w:color w:val="000000"/>
          <w:sz w:val="20"/>
          <w:szCs w:val="28"/>
        </w:rPr>
        <w:t xml:space="preserve">гладкий </w:t>
      </w:r>
      <w:r w:rsidRPr="00B26F35">
        <w:rPr>
          <w:rFonts w:ascii="Times New Roman" w:eastAsia="Times New Roman" w:hAnsi="Times New Roman" w:cs="Times New Roman"/>
          <w:color w:val="000000"/>
          <w:sz w:val="20"/>
          <w:szCs w:val="28"/>
        </w:rPr>
        <w:t>тетанус. Частота стимула, при котором не происходит дальнейшего увеличения силы, которая генерируется мышцей, является максимальным тетаническим напряжением.</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Нажмите кнопку «Убрать следовые метки»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чтобы уничтожить какие-либо существующие метки на экране осциллографа.</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Под кнопкой «Многократный стимул»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находится дисплей «стимул/сек», за счет нажатия кнопки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установить стимул до 50 стимулов в сек.</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Установите потенциал до максимального значения – 10 вольт.</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color w:val="000000"/>
          <w:sz w:val="20"/>
          <w:szCs w:val="28"/>
        </w:rPr>
        <w:t>» и наблюдайте за меткой, как она передвигается через экран. Видно, что нажатие этой кнопки изменяет ее значение на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 сразу после нажатия. После тога, как метка передвинется через весь экран и начнет двигаться через экран второй раз, нажмите кнопку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Что происходит с мышцей? Как называется это явление?</w:t>
      </w:r>
      <w:r w:rsidR="0041300B">
        <w:rPr>
          <w:rFonts w:ascii="Times New Roman" w:eastAsia="Times New Roman" w:hAnsi="Times New Roman" w:cs="Times New Roman"/>
          <w:i/>
          <w:iCs/>
          <w:color w:val="000000"/>
          <w:sz w:val="20"/>
          <w:szCs w:val="28"/>
        </w:rPr>
        <w:t>______________________________________________</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5.    Оставьте запись на экране. Увеличьте частоту стимулов до   130 в секунду,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Затем нажмите кнопку «</w:t>
      </w:r>
      <w:proofErr w:type="spellStart"/>
      <w:r w:rsidRPr="00B26F35">
        <w:rPr>
          <w:rFonts w:ascii="Times New Roman" w:eastAsia="Times New Roman" w:hAnsi="Times New Roman" w:cs="Times New Roman"/>
          <w:b/>
          <w:color w:val="000000"/>
          <w:sz w:val="20"/>
          <w:szCs w:val="28"/>
          <w:lang w:val="en-US"/>
        </w:rPr>
        <w:t>Multiplestimulus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и наблюдайте запись. После того, как метка передвинется через экран и начнет движение </w:t>
      </w:r>
      <w:proofErr w:type="spellStart"/>
      <w:r w:rsidRPr="00B26F35">
        <w:rPr>
          <w:rFonts w:ascii="Times New Roman" w:eastAsia="Times New Roman" w:hAnsi="Times New Roman" w:cs="Times New Roman"/>
          <w:bCs/>
          <w:color w:val="000000"/>
          <w:sz w:val="20"/>
          <w:szCs w:val="28"/>
        </w:rPr>
        <w:t>через</w:t>
      </w:r>
      <w:r w:rsidRPr="00B26F35">
        <w:rPr>
          <w:rFonts w:ascii="Times New Roman" w:eastAsia="Times New Roman" w:hAnsi="Times New Roman" w:cs="Times New Roman"/>
          <w:color w:val="000000"/>
          <w:sz w:val="20"/>
          <w:szCs w:val="28"/>
        </w:rPr>
        <w:t>экран</w:t>
      </w:r>
      <w:proofErr w:type="spellEnd"/>
      <w:r w:rsidRPr="00B26F35">
        <w:rPr>
          <w:rFonts w:ascii="Times New Roman" w:eastAsia="Times New Roman" w:hAnsi="Times New Roman" w:cs="Times New Roman"/>
          <w:color w:val="000000"/>
          <w:sz w:val="20"/>
          <w:szCs w:val="28"/>
        </w:rPr>
        <w:t xml:space="preserve"> второй раз, нажмите кнопку «</w:t>
      </w:r>
      <w:proofErr w:type="spellStart"/>
      <w:r w:rsidRPr="00B26F35">
        <w:rPr>
          <w:rFonts w:ascii="Times New Roman" w:eastAsia="Times New Roman" w:hAnsi="Times New Roman" w:cs="Times New Roman"/>
          <w:b/>
          <w:color w:val="000000"/>
          <w:sz w:val="20"/>
          <w:szCs w:val="28"/>
          <w:lang w:val="en-US"/>
        </w:rPr>
        <w:t>StopStimulus</w:t>
      </w:r>
      <w:proofErr w:type="spellEnd"/>
      <w:r w:rsidRPr="00B26F35">
        <w:rPr>
          <w:rFonts w:ascii="Times New Roman" w:eastAsia="Times New Roman" w:hAnsi="Times New Roman" w:cs="Times New Roman"/>
          <w:color w:val="000000"/>
          <w:sz w:val="20"/>
          <w:szCs w:val="28"/>
        </w:rPr>
        <w:t>».</w:t>
      </w:r>
    </w:p>
    <w:p w:rsidR="00B26F35" w:rsidRPr="00B26F35" w:rsidRDefault="00B26F35" w:rsidP="0041300B">
      <w:pPr>
        <w:spacing w:after="0" w:line="240" w:lineRule="auto"/>
        <w:ind w:left="360"/>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 отличается эта запись от той, которая была получена при частоте стимулов  50  стимул/сек? Как называется это явление</w:t>
      </w:r>
      <w:r w:rsidR="0041300B">
        <w:rPr>
          <w:rFonts w:ascii="Times New Roman" w:eastAsia="Times New Roman" w:hAnsi="Times New Roman" w:cs="Times New Roman"/>
          <w:i/>
          <w:iCs/>
          <w:color w:val="000000"/>
          <w:sz w:val="20"/>
          <w:szCs w:val="28"/>
        </w:rPr>
        <w:t>____________________________________________________________________________________</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  чтобы  очистить  экран осциллографа.</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Увеличьте стимул до 140 стимулов в сек, нажимая кнопку «+». Затем нажмите кнопку «Многократный   стимул»    и   наблюдайте   за   записью.   Нажмите   кнопку «Остановка стимула» после того, как запись пересечет первый раз весь экран. Нажмите кнопку «Регистрировать результат» (</w:t>
      </w:r>
      <w:proofErr w:type="spellStart"/>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proofErr w:type="spellEnd"/>
      <w:r w:rsidRPr="00B26F35">
        <w:rPr>
          <w:rFonts w:ascii="Times New Roman" w:eastAsia="Times New Roman" w:hAnsi="Times New Roman" w:cs="Times New Roman"/>
          <w:b/>
          <w:color w:val="000000"/>
          <w:sz w:val="20"/>
          <w:szCs w:val="28"/>
        </w:rPr>
        <w:t>).</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Повторите этап 7, увеличивая частоту до 150 в сек. Не забывайте после окончания эксперимента регистрировать результат.</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9.    Проанализируйте результаты.</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При какой частоте стимула не происходит дальнейшего увеличения силы? </w:t>
      </w:r>
      <w:r w:rsidR="0041300B">
        <w:rPr>
          <w:rFonts w:ascii="Times New Roman" w:eastAsia="Times New Roman" w:hAnsi="Times New Roman" w:cs="Times New Roman"/>
          <w:i/>
          <w:iCs/>
          <w:color w:val="000000"/>
          <w:sz w:val="20"/>
          <w:szCs w:val="28"/>
        </w:rPr>
        <w:t>______________________________________</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ИЗОМЕТРИЧЕСКОЕ И ИЗОТОНИЧЕСКОЕ СОКРАЩЕНИЕ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может быть </w:t>
      </w:r>
      <w:r w:rsidRPr="00B26F35">
        <w:rPr>
          <w:rFonts w:ascii="Times New Roman" w:eastAsia="Times New Roman" w:hAnsi="Times New Roman" w:cs="Times New Roman"/>
          <w:b/>
          <w:bCs/>
          <w:i/>
          <w:iCs/>
          <w:color w:val="000000"/>
          <w:sz w:val="20"/>
          <w:szCs w:val="28"/>
        </w:rPr>
        <w:t xml:space="preserve">изометрическим </w:t>
      </w:r>
      <w:r w:rsidRPr="00B26F35">
        <w:rPr>
          <w:rFonts w:ascii="Times New Roman" w:eastAsia="Times New Roman" w:hAnsi="Times New Roman" w:cs="Times New Roman"/>
          <w:color w:val="000000"/>
          <w:sz w:val="20"/>
          <w:szCs w:val="28"/>
        </w:rPr>
        <w:t xml:space="preserve">или </w:t>
      </w:r>
      <w:r w:rsidRPr="00B26F35">
        <w:rPr>
          <w:rFonts w:ascii="Times New Roman" w:eastAsia="Times New Roman" w:hAnsi="Times New Roman" w:cs="Times New Roman"/>
          <w:b/>
          <w:bCs/>
          <w:i/>
          <w:iCs/>
          <w:color w:val="000000"/>
          <w:sz w:val="20"/>
          <w:szCs w:val="28"/>
        </w:rPr>
        <w:t xml:space="preserve">изотоническим. </w:t>
      </w:r>
      <w:r w:rsidRPr="00B26F35">
        <w:rPr>
          <w:rFonts w:ascii="Times New Roman" w:eastAsia="Times New Roman" w:hAnsi="Times New Roman" w:cs="Times New Roman"/>
          <w:color w:val="000000"/>
          <w:sz w:val="20"/>
          <w:szCs w:val="28"/>
        </w:rPr>
        <w:t>Когда мышца поднимает груз больший, чем сила, которую она развивает, мышца сокращается изометрически. При этом типе сокращения мышца остается на фиксированной длине (изометрическое означает «одинаковая длина»).</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передвигает нагрузку, которая равноценна или меньше силы, которую генерирует мышца, то мышца сокращается </w:t>
      </w:r>
      <w:proofErr w:type="spellStart"/>
      <w:r w:rsidRPr="00B26F35">
        <w:rPr>
          <w:rFonts w:ascii="Times New Roman" w:eastAsia="Times New Roman" w:hAnsi="Times New Roman" w:cs="Times New Roman"/>
          <w:color w:val="000000"/>
          <w:sz w:val="20"/>
          <w:szCs w:val="28"/>
        </w:rPr>
        <w:t>изотонически</w:t>
      </w:r>
      <w:proofErr w:type="spellEnd"/>
      <w:r w:rsidRPr="00B26F35">
        <w:rPr>
          <w:rFonts w:ascii="Times New Roman" w:eastAsia="Times New Roman" w:hAnsi="Times New Roman" w:cs="Times New Roman"/>
          <w:color w:val="000000"/>
          <w:sz w:val="20"/>
          <w:szCs w:val="28"/>
        </w:rPr>
        <w:t>. При этом типе сокращения мышца укорачивается во времени, когда сила, генерируемая мышцей, остается постоянной (изотоническое означает «постоянное напряжение»).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Для выполнения работы нажмите клавишу «Эксперимент» на верхней панели экрана и выберите работу «Изометрическое сокращение». На экране появляется изображение (рис. 3). Обратите внимание, что теперь появляются два экрана осциллографа. Экран на левой стороне является в основном идентичным тому, с которым вы работали ранее. Экран справа является новым. Ось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также соответствует «Силе», а ось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теперь соответствует «мышечной длине».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Сначала ознакомьтесь с оборудованием, а затем:</w:t>
      </w:r>
    </w:p>
    <w:p w:rsidR="00B26F35" w:rsidRPr="00B26F35" w:rsidRDefault="00B26F35" w:rsidP="00114AA5">
      <w:pPr>
        <w:numPr>
          <w:ilvl w:val="0"/>
          <w:numId w:val="32"/>
        </w:numPr>
        <w:tabs>
          <w:tab w:val="num" w:pos="360"/>
        </w:tabs>
        <w:spacing w:after="0" w:line="240" w:lineRule="auto"/>
        <w:ind w:left="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Выставьте «Потенциал» на отметке 8.2 и нажмите кнопку «Стимуляция». Вы наблюдаете индикаторы трех сил с правой стороны экрана. Индикатор </w:t>
      </w:r>
      <w:r w:rsidRPr="00B26F35">
        <w:rPr>
          <w:rFonts w:ascii="Times New Roman" w:eastAsia="Times New Roman" w:hAnsi="Times New Roman" w:cs="Times New Roman"/>
          <w:b/>
          <w:bCs/>
          <w:i/>
          <w:iCs/>
          <w:color w:val="000000"/>
          <w:sz w:val="20"/>
          <w:szCs w:val="28"/>
        </w:rPr>
        <w:t xml:space="preserve">пассивной силы </w:t>
      </w:r>
      <w:r w:rsidRPr="00B26F35">
        <w:rPr>
          <w:rFonts w:ascii="Times New Roman" w:eastAsia="Times New Roman" w:hAnsi="Times New Roman" w:cs="Times New Roman"/>
          <w:color w:val="000000"/>
          <w:sz w:val="20"/>
          <w:szCs w:val="28"/>
        </w:rPr>
        <w:t xml:space="preserve">находится ближе к нижней части экрана </w:t>
      </w:r>
      <w:r w:rsidRPr="00B26F35">
        <w:rPr>
          <w:rFonts w:ascii="Times New Roman" w:eastAsia="Times New Roman" w:hAnsi="Times New Roman" w:cs="Times New Roman"/>
          <w:i/>
          <w:iCs/>
          <w:color w:val="000000"/>
          <w:sz w:val="20"/>
          <w:szCs w:val="28"/>
          <w:u w:val="single"/>
        </w:rPr>
        <w:t xml:space="preserve">[зеленый </w:t>
      </w:r>
      <w:r w:rsidRPr="00B26F35">
        <w:rPr>
          <w:rFonts w:ascii="Times New Roman" w:eastAsia="Times New Roman" w:hAnsi="Times New Roman" w:cs="Times New Roman"/>
          <w:i/>
          <w:iCs/>
          <w:color w:val="000000"/>
          <w:sz w:val="20"/>
          <w:szCs w:val="28"/>
        </w:rPr>
        <w:t xml:space="preserve">цвет), </w:t>
      </w:r>
      <w:r w:rsidRPr="00B26F35">
        <w:rPr>
          <w:rFonts w:ascii="Times New Roman" w:eastAsia="Times New Roman" w:hAnsi="Times New Roman" w:cs="Times New Roman"/>
          <w:color w:val="000000"/>
          <w:sz w:val="20"/>
          <w:szCs w:val="28"/>
        </w:rPr>
        <w:t xml:space="preserve">индикаторы </w:t>
      </w:r>
      <w:r w:rsidRPr="00B26F35">
        <w:rPr>
          <w:rFonts w:ascii="Times New Roman" w:eastAsia="Times New Roman" w:hAnsi="Times New Roman" w:cs="Times New Roman"/>
          <w:b/>
          <w:bCs/>
          <w:i/>
          <w:iCs/>
          <w:color w:val="000000"/>
          <w:sz w:val="20"/>
          <w:szCs w:val="28"/>
        </w:rPr>
        <w:t xml:space="preserve">активной силы </w:t>
      </w:r>
      <w:r w:rsidR="00E0208F">
        <w:rPr>
          <w:rFonts w:ascii="Times New Roman" w:eastAsia="Times New Roman" w:hAnsi="Times New Roman" w:cs="Times New Roman"/>
          <w:i/>
          <w:iCs/>
          <w:color w:val="000000"/>
          <w:sz w:val="20"/>
          <w:szCs w:val="28"/>
        </w:rPr>
        <w:t>(фиолетовый</w:t>
      </w:r>
      <w:r w:rsidRPr="00B26F35">
        <w:rPr>
          <w:rFonts w:ascii="Times New Roman" w:eastAsia="Times New Roman" w:hAnsi="Times New Roman" w:cs="Times New Roman"/>
          <w:i/>
          <w:iCs/>
          <w:color w:val="000000"/>
          <w:sz w:val="20"/>
          <w:szCs w:val="28"/>
        </w:rPr>
        <w:t xml:space="preserve"> цвет) </w:t>
      </w:r>
      <w:r w:rsidRPr="00B26F35">
        <w:rPr>
          <w:rFonts w:ascii="Times New Roman" w:eastAsia="Times New Roman" w:hAnsi="Times New Roman" w:cs="Times New Roman"/>
          <w:color w:val="000000"/>
          <w:sz w:val="20"/>
          <w:szCs w:val="28"/>
        </w:rPr>
        <w:t xml:space="preserve">и </w:t>
      </w:r>
      <w:r w:rsidRPr="00B26F35">
        <w:rPr>
          <w:rFonts w:ascii="Times New Roman" w:eastAsia="Times New Roman" w:hAnsi="Times New Roman" w:cs="Times New Roman"/>
          <w:b/>
          <w:bCs/>
          <w:i/>
          <w:iCs/>
          <w:color w:val="000000"/>
          <w:sz w:val="20"/>
          <w:szCs w:val="28"/>
        </w:rPr>
        <w:t>общей си</w:t>
      </w:r>
      <w:r w:rsidR="00E0208F">
        <w:rPr>
          <w:rFonts w:ascii="Times New Roman" w:eastAsia="Times New Roman" w:hAnsi="Times New Roman" w:cs="Times New Roman"/>
          <w:b/>
          <w:bCs/>
          <w:i/>
          <w:iCs/>
          <w:color w:val="000000"/>
          <w:sz w:val="20"/>
          <w:szCs w:val="28"/>
        </w:rPr>
        <w:t>л</w:t>
      </w:r>
      <w:r w:rsidRPr="00B26F35">
        <w:rPr>
          <w:rFonts w:ascii="Times New Roman" w:eastAsia="Times New Roman" w:hAnsi="Times New Roman" w:cs="Times New Roman"/>
          <w:b/>
          <w:bCs/>
          <w:i/>
          <w:iCs/>
          <w:color w:val="000000"/>
          <w:sz w:val="20"/>
          <w:szCs w:val="28"/>
        </w:rPr>
        <w:t xml:space="preserve">ы </w:t>
      </w:r>
      <w:r w:rsidRPr="00B26F35">
        <w:rPr>
          <w:rFonts w:ascii="Times New Roman" w:eastAsia="Times New Roman" w:hAnsi="Times New Roman" w:cs="Times New Roman"/>
          <w:i/>
          <w:iCs/>
          <w:color w:val="000000"/>
          <w:sz w:val="20"/>
          <w:szCs w:val="28"/>
          <w:u w:val="single"/>
        </w:rPr>
        <w:t>(желтый цвет)</w:t>
      </w:r>
      <w:r w:rsidRPr="00B26F35">
        <w:rPr>
          <w:rFonts w:ascii="Times New Roman" w:eastAsia="Times New Roman" w:hAnsi="Times New Roman" w:cs="Times New Roman"/>
          <w:color w:val="000000"/>
          <w:sz w:val="20"/>
          <w:szCs w:val="28"/>
        </w:rPr>
        <w:t>находятся вместе в верхней части экрана. Индикатор активной силы находится внутри индикатора общей силы.</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кнопки (+) или (-) обозначения «Длина мышцы» на левой стороне   экрана   и    наблюдайте,   как   мышца   может   растягиваться   или укорачиваться.</w:t>
      </w:r>
    </w:p>
    <w:p w:rsidR="00B26F35" w:rsidRPr="00B26F35" w:rsidRDefault="00B26F35" w:rsidP="0041300B">
      <w:pPr>
        <w:spacing w:after="0" w:line="240" w:lineRule="auto"/>
        <w:ind w:left="360" w:hanging="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Теперь   можно   начинать   эксперимент.   Нажмите   кнопку   «Убрать следовые   метки»    и    кнопку    «Убрать    чертеж»    под   каждым    экраном осциллографа.</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434343"/>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color w:val="434343"/>
          <w:sz w:val="20"/>
          <w:szCs w:val="28"/>
        </w:rPr>
      </w:pPr>
      <w:r w:rsidRPr="00B26F35">
        <w:rPr>
          <w:rFonts w:ascii="Times New Roman" w:eastAsia="Times New Roman" w:hAnsi="Times New Roman" w:cs="Times New Roman"/>
          <w:i/>
          <w:iCs/>
          <w:color w:val="434343"/>
          <w:sz w:val="20"/>
          <w:szCs w:val="28"/>
        </w:rPr>
        <w:t>Работа 7.</w:t>
      </w:r>
      <w:r w:rsidRPr="00B26F35">
        <w:rPr>
          <w:rFonts w:ascii="Times New Roman" w:eastAsia="Times New Roman" w:hAnsi="Times New Roman" w:cs="Times New Roman"/>
          <w:b/>
          <w:bCs/>
          <w:color w:val="434343"/>
          <w:sz w:val="20"/>
          <w:szCs w:val="28"/>
        </w:rPr>
        <w:t xml:space="preserve">ВЛИЯНИЕ НАГРУЗКИ И ИСХОДНОЙ ДЛИНЫ МЫШЦЫ НА </w:t>
      </w:r>
      <w:r w:rsidR="000E3E84">
        <w:rPr>
          <w:rFonts w:ascii="Times New Roman" w:eastAsia="Times New Roman" w:hAnsi="Times New Roman" w:cs="Times New Roman"/>
          <w:b/>
          <w:bCs/>
          <w:color w:val="434343"/>
          <w:sz w:val="20"/>
          <w:szCs w:val="28"/>
        </w:rPr>
        <w:t>СИЛУ</w:t>
      </w:r>
      <w:r w:rsidRPr="00B26F35">
        <w:rPr>
          <w:rFonts w:ascii="Times New Roman" w:eastAsia="Times New Roman" w:hAnsi="Times New Roman" w:cs="Times New Roman"/>
          <w:b/>
          <w:bCs/>
          <w:color w:val="434343"/>
          <w:sz w:val="20"/>
          <w:szCs w:val="28"/>
        </w:rPr>
        <w:t xml:space="preserve"> СОКРАЩЕНИЯ</w:t>
      </w:r>
    </w:p>
    <w:p w:rsidR="00B26F35" w:rsidRPr="00B26F35" w:rsidRDefault="00B26F35" w:rsidP="00B26F35">
      <w:pPr>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bCs/>
          <w:i/>
          <w:iCs/>
          <w:sz w:val="20"/>
          <w:szCs w:val="28"/>
        </w:rPr>
        <w:t xml:space="preserve">Изометрическое сокращение </w:t>
      </w:r>
      <w:r w:rsidRPr="00B26F35">
        <w:rPr>
          <w:rFonts w:ascii="Times New Roman" w:eastAsia="Times New Roman" w:hAnsi="Times New Roman" w:cs="Times New Roman"/>
          <w:sz w:val="20"/>
          <w:szCs w:val="28"/>
        </w:rPr>
        <w:t xml:space="preserve">возникает тогда, когда мышца генерирует силу равноценную или меньшую, чем нагрузка, противодействующая ей. В результате укорочения мышцы не происходит, но развивается напряжение. Мышца не способна укорачиваться раньше, чем  будет сгенерирована сила, достаточная для преодоления нагрузки. Когда генерируемая сила становится равной нагрузке, мышца укорачивается. Генерируемая сила остается постоянной, пока </w:t>
      </w:r>
      <w:r w:rsidR="000E3E84">
        <w:rPr>
          <w:rFonts w:ascii="Times New Roman" w:eastAsia="Times New Roman" w:hAnsi="Times New Roman" w:cs="Times New Roman"/>
          <w:sz w:val="20"/>
          <w:szCs w:val="28"/>
        </w:rPr>
        <w:t>груз</w:t>
      </w:r>
      <w:r w:rsidRPr="00B26F35">
        <w:rPr>
          <w:rFonts w:ascii="Times New Roman" w:eastAsia="Times New Roman" w:hAnsi="Times New Roman" w:cs="Times New Roman"/>
          <w:sz w:val="20"/>
          <w:szCs w:val="28"/>
        </w:rPr>
        <w:t xml:space="preserve"> не будет перемещен.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sz w:val="20"/>
          <w:szCs w:val="28"/>
        </w:rPr>
        <w:t>Выберите эксперимент «Изометрическое сокращение» (</w:t>
      </w:r>
      <w:proofErr w:type="spellStart"/>
      <w:r w:rsidRPr="00B26F35">
        <w:rPr>
          <w:rFonts w:ascii="Times New Roman" w:eastAsia="Times New Roman" w:hAnsi="Times New Roman" w:cs="Times New Roman"/>
          <w:color w:val="000000"/>
          <w:sz w:val="20"/>
          <w:szCs w:val="28"/>
          <w:lang w:val="en-US"/>
        </w:rPr>
        <w:t>IsometricContraction</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color w:val="000000"/>
          <w:sz w:val="20"/>
          <w:szCs w:val="28"/>
        </w:rPr>
        <w:t>Рисунок 11.  Оборудование для эксперимента с изометрическим сокращением.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noProof/>
          <w:color w:val="000000"/>
          <w:sz w:val="20"/>
          <w:szCs w:val="28"/>
        </w:rPr>
        <w:lastRenderedPageBreak/>
        <w:drawing>
          <wp:inline distT="0" distB="0" distL="0" distR="0">
            <wp:extent cx="5295207" cy="3614211"/>
            <wp:effectExtent l="0" t="0" r="127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t="5038" b="3918"/>
                    <a:stretch/>
                  </pic:blipFill>
                  <pic:spPr bwMode="auto">
                    <a:xfrm>
                      <a:off x="0" y="0"/>
                      <a:ext cx="5300000" cy="3617483"/>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sz w:val="20"/>
          <w:szCs w:val="28"/>
        </w:rPr>
      </w:pPr>
      <w:r w:rsidRPr="00B26F35">
        <w:rPr>
          <w:rFonts w:ascii="Times New Roman" w:eastAsia="Times New Roman" w:hAnsi="Times New Roman" w:cs="Times New Roman"/>
          <w:b/>
          <w:sz w:val="20"/>
          <w:szCs w:val="28"/>
        </w:rPr>
        <w:t xml:space="preserve">Ход работы: </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1.    Оставьте потенциал на значении 8.2.</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2.    На левой стороне экрана нажать кнопку (-) рядом с обозначением «Длина мышцы» (</w:t>
      </w:r>
      <w:proofErr w:type="spellStart"/>
      <w:r w:rsidRPr="00B26F35">
        <w:rPr>
          <w:rFonts w:ascii="Times New Roman" w:eastAsia="Times New Roman" w:hAnsi="Times New Roman" w:cs="Times New Roman"/>
          <w:b/>
          <w:sz w:val="20"/>
          <w:szCs w:val="28"/>
          <w:lang w:val="en-US"/>
        </w:rPr>
        <w:t>MuscleLength</w:t>
      </w:r>
      <w:proofErr w:type="spellEnd"/>
      <w:r w:rsidRPr="00B26F35">
        <w:rPr>
          <w:rFonts w:ascii="Times New Roman" w:eastAsia="Times New Roman" w:hAnsi="Times New Roman" w:cs="Times New Roman"/>
          <w:sz w:val="20"/>
          <w:szCs w:val="28"/>
        </w:rPr>
        <w:t xml:space="preserve">) и удлинить ее до </w:t>
      </w:r>
      <w:smartTag w:uri="urn:schemas-microsoft-com:office:smarttags" w:element="metricconverter">
        <w:smartTagPr>
          <w:attr w:name="ProductID" w:val="50 мм"/>
        </w:smartTagPr>
        <w:r w:rsidRPr="00B26F35">
          <w:rPr>
            <w:rFonts w:ascii="Times New Roman" w:eastAsia="Times New Roman" w:hAnsi="Times New Roman" w:cs="Times New Roman"/>
            <w:sz w:val="20"/>
            <w:szCs w:val="28"/>
          </w:rPr>
          <w:t>50 мм</w:t>
        </w:r>
      </w:smartTag>
      <w:r w:rsidRPr="00B26F35">
        <w:rPr>
          <w:rFonts w:ascii="Times New Roman" w:eastAsia="Times New Roman" w:hAnsi="Times New Roman" w:cs="Times New Roman"/>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3.    Нажать кнопку «Стимуляция» (</w:t>
      </w:r>
      <w:r w:rsidRPr="00B26F35">
        <w:rPr>
          <w:rFonts w:ascii="Times New Roman" w:eastAsia="Times New Roman" w:hAnsi="Times New Roman" w:cs="Times New Roman"/>
          <w:b/>
          <w:sz w:val="20"/>
          <w:szCs w:val="28"/>
          <w:lang w:val="en-US"/>
        </w:rPr>
        <w:t>Stimulate</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и наблюдать за результатами на обоих экранах осциллоскопа.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4.    Нажать кнопку «Регистрировать результат» (</w:t>
      </w:r>
      <w:proofErr w:type="spellStart"/>
      <w:r w:rsidRPr="00B26F35">
        <w:rPr>
          <w:rFonts w:ascii="Times New Roman" w:eastAsia="Times New Roman" w:hAnsi="Times New Roman" w:cs="Times New Roman"/>
          <w:b/>
          <w:sz w:val="20"/>
          <w:szCs w:val="28"/>
          <w:lang w:val="en-US"/>
        </w:rPr>
        <w:t>Record</w:t>
      </w:r>
      <w:r w:rsidR="000E3E84">
        <w:rPr>
          <w:rFonts w:ascii="Times New Roman" w:eastAsia="Times New Roman" w:hAnsi="Times New Roman" w:cs="Times New Roman"/>
          <w:b/>
          <w:sz w:val="20"/>
          <w:szCs w:val="28"/>
          <w:lang w:val="en-US"/>
        </w:rPr>
        <w: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внизу экрана.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5.    Повторить этапы работы 1-3, увеличивая длину мышцы каждый раз на </w:t>
      </w:r>
      <w:smartTag w:uri="urn:schemas-microsoft-com:office:smarttags" w:element="metricconverter">
        <w:smartTagPr>
          <w:attr w:name="ProductID" w:val="10 мм"/>
        </w:smartTagPr>
        <w:r w:rsidRPr="00B26F35">
          <w:rPr>
            <w:rFonts w:ascii="Times New Roman" w:eastAsia="Times New Roman" w:hAnsi="Times New Roman" w:cs="Times New Roman"/>
            <w:sz w:val="20"/>
            <w:szCs w:val="28"/>
          </w:rPr>
          <w:t>10 мм</w:t>
        </w:r>
      </w:smartTag>
      <w:r w:rsidRPr="00B26F35">
        <w:rPr>
          <w:rFonts w:ascii="Times New Roman" w:eastAsia="Times New Roman" w:hAnsi="Times New Roman" w:cs="Times New Roman"/>
          <w:sz w:val="20"/>
          <w:szCs w:val="28"/>
        </w:rPr>
        <w:t xml:space="preserve">, пока не будет достигнута величина </w:t>
      </w:r>
      <w:smartTag w:uri="urn:schemas-microsoft-com:office:smarttags" w:element="metricconverter">
        <w:smartTagPr>
          <w:attr w:name="ProductID" w:val="100 мм"/>
        </w:smartTagPr>
        <w:r w:rsidRPr="00B26F35">
          <w:rPr>
            <w:rFonts w:ascii="Times New Roman" w:eastAsia="Times New Roman" w:hAnsi="Times New Roman" w:cs="Times New Roman"/>
            <w:sz w:val="20"/>
            <w:szCs w:val="28"/>
          </w:rPr>
          <w:t>100 мм</w:t>
        </w:r>
      </w:smartTag>
      <w:r w:rsidRPr="00B26F35">
        <w:rPr>
          <w:rFonts w:ascii="Times New Roman" w:eastAsia="Times New Roman" w:hAnsi="Times New Roman" w:cs="Times New Roman"/>
          <w:sz w:val="20"/>
          <w:szCs w:val="28"/>
        </w:rPr>
        <w:t>. Не забывайте нажимать кнопку «</w:t>
      </w:r>
      <w:proofErr w:type="spellStart"/>
      <w:r w:rsidRPr="00B26F35">
        <w:rPr>
          <w:rFonts w:ascii="Times New Roman" w:eastAsia="Times New Roman" w:hAnsi="Times New Roman" w:cs="Times New Roman"/>
          <w:b/>
          <w:sz w:val="20"/>
          <w:szCs w:val="28"/>
          <w:lang w:val="en-US"/>
        </w:rPr>
        <w:t>Record</w:t>
      </w:r>
      <w:r w:rsidR="000E3E84">
        <w:rPr>
          <w:rFonts w:ascii="Times New Roman" w:eastAsia="Times New Roman" w:hAnsi="Times New Roman" w:cs="Times New Roman"/>
          <w:b/>
          <w:sz w:val="20"/>
          <w:szCs w:val="28"/>
          <w:lang w:val="en-US"/>
        </w:rPr>
        <w:t>Data</w:t>
      </w:r>
      <w:proofErr w:type="spellEnd"/>
      <w:r w:rsidRPr="00B26F35">
        <w:rPr>
          <w:rFonts w:ascii="Times New Roman" w:eastAsia="Times New Roman" w:hAnsi="Times New Roman" w:cs="Times New Roman"/>
          <w:sz w:val="20"/>
          <w:szCs w:val="28"/>
        </w:rPr>
        <w:t>» после каждой серии.</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6.    Нажмите кнопку «Инструменты»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Tools</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на верхней панели экрана, а затем «Составить   чертеж   результатов» </w:t>
      </w:r>
      <w:r w:rsidRPr="00B26F35">
        <w:rPr>
          <w:rFonts w:ascii="Times New Roman" w:eastAsia="Times New Roman" w:hAnsi="Times New Roman" w:cs="Times New Roman"/>
          <w:b/>
          <w:sz w:val="20"/>
          <w:szCs w:val="28"/>
        </w:rPr>
        <w:t>(</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sz w:val="20"/>
          <w:szCs w:val="28"/>
        </w:rPr>
        <w:t xml:space="preserve">).    Вы   увидите   на   экране   появившееся изображение графика. Длина изображается по оси </w:t>
      </w:r>
      <w:r w:rsidRPr="00B26F35">
        <w:rPr>
          <w:rFonts w:ascii="Times New Roman" w:eastAsia="Times New Roman" w:hAnsi="Times New Roman" w:cs="Times New Roman"/>
          <w:sz w:val="20"/>
          <w:szCs w:val="28"/>
          <w:lang w:val="en-US"/>
        </w:rPr>
        <w:t>X</w:t>
      </w:r>
      <w:r w:rsidRPr="00B26F35">
        <w:rPr>
          <w:rFonts w:ascii="Times New Roman" w:eastAsia="Times New Roman" w:hAnsi="Times New Roman" w:cs="Times New Roman"/>
          <w:sz w:val="20"/>
          <w:szCs w:val="28"/>
        </w:rPr>
        <w:t xml:space="preserve">, а активная сила -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Зарегистрируйте полученные результаты в своем отчете. </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Посмотрите на график и определите, при какой мышечной длине пассивная сила начнет играть роль в общей силе, генерируемой мышцей?</w:t>
      </w:r>
      <w:r w:rsidR="0041300B">
        <w:rPr>
          <w:rFonts w:ascii="Times New Roman" w:eastAsia="Times New Roman" w:hAnsi="Times New Roman" w:cs="Times New Roman"/>
          <w:i/>
          <w:iCs/>
          <w:sz w:val="20"/>
          <w:szCs w:val="28"/>
        </w:rPr>
        <w:t>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7.    Передвигайте голубую квадратную полоску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к кривой об</w:t>
      </w:r>
      <w:r w:rsidRPr="00B26F35">
        <w:rPr>
          <w:rFonts w:ascii="Times New Roman" w:eastAsia="Times New Roman" w:hAnsi="Times New Roman" w:cs="Times New Roman"/>
          <w:sz w:val="20"/>
          <w:szCs w:val="28"/>
          <w:lang w:val="en-US"/>
        </w:rPr>
        <w:t>o</w:t>
      </w:r>
      <w:r w:rsidRPr="00B26F35">
        <w:rPr>
          <w:rFonts w:ascii="Times New Roman" w:eastAsia="Times New Roman" w:hAnsi="Times New Roman" w:cs="Times New Roman"/>
          <w:sz w:val="20"/>
          <w:szCs w:val="28"/>
        </w:rPr>
        <w:t>щей силы. Вы можете нажать кнопку «Распечатать чертеж» в верхнем левом углу окна для получения распечатки графической записи.</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8.    Зарегистрируйте полученные результаты в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График   показывает   снижение   на   длине  мышцы   =   90  мм.   Почему  это происходит?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Что является ключевым изменением при изометрическом сокращении?</w:t>
      </w:r>
      <w:r w:rsidR="0041300B">
        <w:rPr>
          <w:rFonts w:ascii="Times New Roman" w:eastAsia="Times New Roman" w:hAnsi="Times New Roman" w:cs="Times New Roman"/>
          <w:i/>
          <w:iCs/>
          <w:sz w:val="20"/>
          <w:szCs w:val="28"/>
        </w:rPr>
        <w:t xml:space="preserve"> _________________________________________________________________________</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sz w:val="20"/>
          <w:szCs w:val="28"/>
        </w:rPr>
      </w:pPr>
      <w:r w:rsidRPr="00B26F35">
        <w:rPr>
          <w:rFonts w:ascii="Times New Roman" w:eastAsia="Times New Roman" w:hAnsi="Times New Roman" w:cs="Times New Roman"/>
          <w:b/>
          <w:iCs/>
          <w:sz w:val="20"/>
          <w:szCs w:val="28"/>
        </w:rPr>
        <w:t xml:space="preserve">Работа № </w:t>
      </w:r>
      <w:r w:rsidR="00884C82">
        <w:rPr>
          <w:rFonts w:ascii="Times New Roman" w:eastAsia="Times New Roman" w:hAnsi="Times New Roman" w:cs="Times New Roman"/>
          <w:b/>
          <w:iCs/>
          <w:sz w:val="20"/>
          <w:szCs w:val="28"/>
        </w:rPr>
        <w:t>8</w:t>
      </w:r>
      <w:r w:rsidRPr="00B26F35">
        <w:rPr>
          <w:rFonts w:ascii="Times New Roman" w:eastAsia="Times New Roman" w:hAnsi="Times New Roman" w:cs="Times New Roman"/>
          <w:b/>
          <w:iCs/>
          <w:sz w:val="20"/>
          <w:szCs w:val="28"/>
        </w:rPr>
        <w:t>.</w:t>
      </w:r>
      <w:r w:rsidR="00884C82">
        <w:rPr>
          <w:rFonts w:ascii="Times New Roman" w:eastAsia="Times New Roman" w:hAnsi="Times New Roman" w:cs="Times New Roman"/>
          <w:b/>
          <w:iCs/>
          <w:sz w:val="20"/>
          <w:szCs w:val="28"/>
        </w:rPr>
        <w:t xml:space="preserve"> </w:t>
      </w:r>
      <w:r w:rsidRPr="00B26F35">
        <w:rPr>
          <w:rFonts w:ascii="Times New Roman" w:eastAsia="Times New Roman" w:hAnsi="Times New Roman" w:cs="Times New Roman"/>
          <w:b/>
          <w:bCs/>
          <w:sz w:val="20"/>
          <w:szCs w:val="28"/>
        </w:rPr>
        <w:t>ИЗОТОНИЧЕСКОЕ СОКРАЩЕНИЕ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i/>
          <w:sz w:val="20"/>
          <w:szCs w:val="28"/>
        </w:rPr>
        <w:lastRenderedPageBreak/>
        <w:t>Изотоническое сокращение</w:t>
      </w:r>
      <w:r w:rsidRPr="00B26F35">
        <w:rPr>
          <w:rFonts w:ascii="Times New Roman" w:eastAsia="Times New Roman" w:hAnsi="Times New Roman" w:cs="Times New Roman"/>
          <w:sz w:val="20"/>
          <w:szCs w:val="28"/>
        </w:rPr>
        <w:t xml:space="preserve"> развивается в том случае, если к мышце не прилагается никакой нагрузки. Если появляется нагрузка, мышца должна генерировать большую силу, чтобы передвинуть ее. Латентный период также будет удлинятся, так как он требует больше времени для развития необходимой силы, которая генерируется мышцей. Скорость сокращения зависит от нагрузки, которой мышца противодействует. Максимальная скорость достигается при минимальной нагрузке и наоборот более высокая нагрузка сопровождается замедлением скорости мышечного сокращения.</w:t>
      </w:r>
    </w:p>
    <w:p w:rsidR="00B26F35" w:rsidRPr="00B26F35" w:rsidRDefault="00B26F35" w:rsidP="00B26F35">
      <w:pPr>
        <w:shd w:val="clear" w:color="auto" w:fill="FFFFFF"/>
        <w:autoSpaceDE w:val="0"/>
        <w:autoSpaceDN w:val="0"/>
        <w:adjustRightInd w:val="0"/>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Выберите клавишу «Эксперимент» на верхней панели экрана, а затем -работу «Изотоническое сокращение». Появившийся экран (рис. 4) сходен с экраном работы «Одиночный стимул». Заметьте, что дополнительные дисплеи «Мышечная длина» (</w:t>
      </w:r>
      <w:proofErr w:type="spellStart"/>
      <w:r w:rsidRPr="00B26F35">
        <w:rPr>
          <w:rFonts w:ascii="Times New Roman" w:eastAsia="Times New Roman" w:hAnsi="Times New Roman" w:cs="Times New Roman"/>
          <w:b/>
          <w:color w:val="000000"/>
          <w:sz w:val="20"/>
          <w:szCs w:val="28"/>
          <w:lang w:val="en-US"/>
        </w:rPr>
        <w:t>Musclelength</w:t>
      </w:r>
      <w:proofErr w:type="spellEnd"/>
      <w:r w:rsidRPr="00B26F35">
        <w:rPr>
          <w:rFonts w:ascii="Times New Roman" w:eastAsia="Times New Roman" w:hAnsi="Times New Roman" w:cs="Times New Roman"/>
          <w:color w:val="000000"/>
          <w:sz w:val="20"/>
          <w:szCs w:val="28"/>
        </w:rPr>
        <w:t>) и «Скорость» (</w:t>
      </w:r>
      <w:proofErr w:type="spellStart"/>
      <w:r w:rsidRPr="00B26F35">
        <w:rPr>
          <w:rFonts w:ascii="Times New Roman" w:eastAsia="Times New Roman" w:hAnsi="Times New Roman" w:cs="Times New Roman"/>
          <w:b/>
          <w:color w:val="000000"/>
          <w:sz w:val="20"/>
          <w:szCs w:val="28"/>
          <w:lang w:val="en-US"/>
        </w:rPr>
        <w:t>Velosity</w:t>
      </w:r>
      <w:proofErr w:type="spellEnd"/>
      <w:r w:rsidRPr="00B26F35">
        <w:rPr>
          <w:rFonts w:ascii="Times New Roman" w:eastAsia="Times New Roman" w:hAnsi="Times New Roman" w:cs="Times New Roman"/>
          <w:color w:val="000000"/>
          <w:sz w:val="20"/>
          <w:szCs w:val="28"/>
        </w:rPr>
        <w:t>) добавлены ниже экрана осциллографа, а мышца с левой стороны экрана теперь свободно свисает на нижнем ее конце. Грузовой ящик под мышцей открыт; внутри его находятся четыре весовых категории, каждая из которых может быть приложена к мышце. Выше грузового ящика находится передвижная платформа, которой вы можете управлять при нажатии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или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под обозначением «Высота платформы» (</w:t>
      </w:r>
      <w:proofErr w:type="spellStart"/>
      <w:r w:rsidRPr="00B26F35">
        <w:rPr>
          <w:rFonts w:ascii="Times New Roman" w:eastAsia="Times New Roman" w:hAnsi="Times New Roman" w:cs="Times New Roman"/>
          <w:b/>
          <w:color w:val="000000"/>
          <w:sz w:val="20"/>
          <w:szCs w:val="28"/>
          <w:lang w:val="en-US"/>
        </w:rPr>
        <w:t>PlatformHeight</w:t>
      </w:r>
      <w:proofErr w:type="spellEnd"/>
      <w:r w:rsidRPr="00B26F35">
        <w:rPr>
          <w:rFonts w:ascii="Times New Roman" w:eastAsia="Times New Roman" w:hAnsi="Times New Roman" w:cs="Times New Roman"/>
          <w:color w:val="000000"/>
          <w:sz w:val="20"/>
          <w:szCs w:val="28"/>
        </w:rPr>
        <w:t>). В этой работе вы прикладываете вес к концу мышцы, чтобы наблюдать изотоническое сокращение.</w:t>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pacing w:after="0" w:line="240" w:lineRule="auto"/>
        <w:ind w:left="360"/>
        <w:rPr>
          <w:rFonts w:ascii="Times New Roman" w:eastAsia="Times New Roman" w:hAnsi="Times New Roman" w:cs="Times New Roman"/>
          <w:b/>
          <w:iCs/>
          <w:color w:val="000000"/>
          <w:sz w:val="20"/>
          <w:szCs w:val="28"/>
        </w:rPr>
      </w:pPr>
      <w:r w:rsidRPr="00B26F35">
        <w:rPr>
          <w:rFonts w:ascii="Times New Roman" w:eastAsia="Times New Roman" w:hAnsi="Times New Roman" w:cs="Times New Roman"/>
          <w:b/>
          <w:iCs/>
          <w:color w:val="000000"/>
          <w:sz w:val="20"/>
          <w:szCs w:val="28"/>
        </w:rPr>
        <w:t>Ход работы:</w:t>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1.    Потенциал устанавливаем на отметке 8,2, а высоту платформы - на </w:t>
      </w:r>
      <w:smartTag w:uri="urn:schemas-microsoft-com:office:smarttags" w:element="metricconverter">
        <w:smartTagPr>
          <w:attr w:name="ProductID" w:val="75 мм"/>
        </w:smartTagPr>
        <w:r w:rsidRPr="00B26F35">
          <w:rPr>
            <w:rFonts w:ascii="Times New Roman" w:eastAsia="Times New Roman" w:hAnsi="Times New Roman" w:cs="Times New Roman"/>
            <w:color w:val="000000"/>
            <w:sz w:val="20"/>
            <w:szCs w:val="28"/>
          </w:rPr>
          <w:t>75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2.    Нажмите на отметку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веса в грузовом ящике и прикрепите груз к свисающему свободному концу мышцы.  Вес будет растягивать мышцу,  и достигать опоры на платформе.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Нажмите кнопку «Стимуляция»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и наблюдайте за записью. Наблюдайте увеличение силы, с последующим коротким плато, сопровождающимся фазой релаксации. Заметим, что показатель активной силы (</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остается тем же самым, как и вес, который прикрепляется к мышце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iCs/>
          <w:color w:val="000000"/>
          <w:sz w:val="20"/>
          <w:szCs w:val="28"/>
        </w:rPr>
        <w:t>Рисунок  12.</w:t>
      </w:r>
      <w:r w:rsidRPr="00B26F35">
        <w:rPr>
          <w:rFonts w:ascii="Times New Roman" w:eastAsia="Times New Roman" w:hAnsi="Times New Roman" w:cs="Times New Roman"/>
          <w:i/>
          <w:color w:val="000000"/>
          <w:sz w:val="20"/>
          <w:szCs w:val="28"/>
        </w:rPr>
        <w:t xml:space="preserve"> Оборудование для эксперимента с изотоническим сокращением.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noProof/>
          <w:color w:val="000000"/>
          <w:sz w:val="20"/>
          <w:szCs w:val="28"/>
        </w:rPr>
        <w:drawing>
          <wp:inline distT="0" distB="0" distL="0" distR="0">
            <wp:extent cx="5029200" cy="3441469"/>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t="5066" b="3740"/>
                    <a:stretch/>
                  </pic:blipFill>
                  <pic:spPr bwMode="auto">
                    <a:xfrm>
                      <a:off x="0" y="0"/>
                      <a:ext cx="5029200" cy="3441469"/>
                    </a:xfrm>
                    <a:prstGeom prst="rect">
                      <a:avLst/>
                    </a:prstGeom>
                    <a:noFill/>
                    <a:ln>
                      <a:noFill/>
                    </a:ln>
                    <a:extLst>
                      <a:ext uri="{53640926-AAD7-44D8-BBD7-CCE9431645EC}">
                        <a14:shadowObscured xmlns:a14="http://schemas.microsoft.com/office/drawing/2010/main"/>
                      </a:ext>
                    </a:extLst>
                  </pic:spPr>
                </pic:pic>
              </a:graphicData>
            </a:graphic>
          </wp:inline>
        </w:drawing>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Сколько требуется времени, чтобы мышца генерировала </w:t>
      </w:r>
      <w:smartTag w:uri="urn:schemas-microsoft-com:office:smarttags" w:element="metricconverter">
        <w:smartTagPr>
          <w:attr w:name="ProductID" w:val="0,5 г"/>
        </w:smartTagPr>
        <w:r w:rsidRPr="00B26F35">
          <w:rPr>
            <w:rFonts w:ascii="Times New Roman" w:eastAsia="Times New Roman" w:hAnsi="Times New Roman" w:cs="Times New Roman"/>
            <w:i/>
            <w:iCs/>
            <w:color w:val="000000"/>
            <w:sz w:val="20"/>
            <w:szCs w:val="28"/>
          </w:rPr>
          <w:t>0,5 г</w:t>
        </w:r>
      </w:smartTag>
      <w:r w:rsidRPr="00B26F35">
        <w:rPr>
          <w:rFonts w:ascii="Times New Roman" w:eastAsia="Times New Roman" w:hAnsi="Times New Roman" w:cs="Times New Roman"/>
          <w:i/>
          <w:iCs/>
          <w:color w:val="000000"/>
          <w:sz w:val="20"/>
          <w:szCs w:val="28"/>
        </w:rPr>
        <w:t>. силы (</w:t>
      </w:r>
      <w:proofErr w:type="spellStart"/>
      <w:r w:rsidRPr="00B26F35">
        <w:rPr>
          <w:rFonts w:ascii="Times New Roman" w:eastAsia="Times New Roman" w:hAnsi="Times New Roman" w:cs="Times New Roman"/>
          <w:i/>
          <w:iCs/>
          <w:color w:val="000000"/>
          <w:sz w:val="20"/>
          <w:szCs w:val="28"/>
        </w:rPr>
        <w:t>мсек</w:t>
      </w:r>
      <w:proofErr w:type="spellEnd"/>
      <w:r w:rsidRPr="00B26F35">
        <w:rPr>
          <w:rFonts w:ascii="Times New Roman" w:eastAsia="Times New Roman" w:hAnsi="Times New Roman" w:cs="Times New Roman"/>
          <w:i/>
          <w:iCs/>
          <w:color w:val="000000"/>
          <w:sz w:val="20"/>
          <w:szCs w:val="28"/>
        </w:rPr>
        <w:t xml:space="preserve">)? </w:t>
      </w:r>
      <w:r w:rsidR="0041300B">
        <w:rPr>
          <w:rFonts w:ascii="Times New Roman" w:eastAsia="Times New Roman" w:hAnsi="Times New Roman" w:cs="Times New Roman"/>
          <w:i/>
          <w:iCs/>
          <w:color w:val="000000"/>
          <w:sz w:val="20"/>
          <w:szCs w:val="28"/>
        </w:rPr>
        <w:t>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«Стимуляция» снова, наблюдайте за мышцей и экраном внимательно. Затем нажмите кнопку «Регистрировать результат».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В какой точке графика мышца укорачивается?</w:t>
      </w:r>
      <w:r w:rsidR="0041300B">
        <w:rPr>
          <w:rFonts w:ascii="Times New Roman" w:eastAsia="Times New Roman" w:hAnsi="Times New Roman" w:cs="Times New Roman"/>
          <w:i/>
          <w:iCs/>
          <w:color w:val="000000"/>
          <w:sz w:val="20"/>
          <w:szCs w:val="28"/>
        </w:rPr>
        <w:t>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Вы можете наблюдать по графической записи, что мышца развивает увеличение силы до того, как она достигнет фазы плато. Почему укорочение мышцы не происходит до фазы плато?</w:t>
      </w:r>
      <w:r w:rsidR="0041300B">
        <w:rPr>
          <w:rFonts w:ascii="Times New Roman" w:eastAsia="Times New Roman" w:hAnsi="Times New Roman" w:cs="Times New Roman"/>
          <w:i/>
          <w:iCs/>
          <w:color w:val="000000"/>
          <w:sz w:val="20"/>
          <w:szCs w:val="28"/>
        </w:rPr>
        <w:t>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Уберите   вес   0,5   г.   и   прикрепите   вес   1,0  г.  к  мышце.   Оставьте предшествующую графическую запись на экране.</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lastRenderedPageBreak/>
        <w:t>6.    Нажмите   кнопку   «Стимуляция»,   а   затем   кнопку   «Регистрировать результат».</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Требуется  ли  растяжение   для  мышцы,   чтобы   достичь  развития   силы, необходимого для передвижения веса?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Отличается ли эта графическая запись от записи, сде</w:t>
      </w:r>
      <w:r w:rsidR="0041300B">
        <w:rPr>
          <w:rFonts w:ascii="Times New Roman" w:eastAsia="Times New Roman" w:hAnsi="Times New Roman" w:cs="Times New Roman"/>
          <w:i/>
          <w:iCs/>
          <w:color w:val="000000"/>
          <w:sz w:val="20"/>
          <w:szCs w:val="28"/>
        </w:rPr>
        <w:t>ланной с прикреплением веса 0,5</w:t>
      </w:r>
      <w:r w:rsidRPr="00B26F35">
        <w:rPr>
          <w:rFonts w:ascii="Times New Roman" w:eastAsia="Times New Roman" w:hAnsi="Times New Roman" w:cs="Times New Roman"/>
          <w:i/>
          <w:iCs/>
          <w:color w:val="000000"/>
          <w:sz w:val="20"/>
          <w:szCs w:val="28"/>
        </w:rPr>
        <w:t>г</w:t>
      </w:r>
      <w:r w:rsidR="0041300B">
        <w:rPr>
          <w:rFonts w:ascii="Times New Roman" w:eastAsia="Times New Roman" w:hAnsi="Times New Roman" w:cs="Times New Roman"/>
          <w:i/>
          <w:iCs/>
          <w:color w:val="000000"/>
          <w:sz w:val="20"/>
          <w:szCs w:val="28"/>
        </w:rPr>
        <w:t>.</w:t>
      </w:r>
      <w:r w:rsidRPr="00B26F35">
        <w:rPr>
          <w:rFonts w:ascii="Times New Roman" w:eastAsia="Times New Roman" w:hAnsi="Times New Roman" w:cs="Times New Roman"/>
          <w:i/>
          <w:iCs/>
          <w:color w:val="000000"/>
          <w:sz w:val="20"/>
          <w:szCs w:val="28"/>
        </w:rPr>
        <w:t>?</w:t>
      </w:r>
      <w:r w:rsidR="0041300B">
        <w:rPr>
          <w:rFonts w:ascii="Times New Roman" w:eastAsia="Times New Roman" w:hAnsi="Times New Roman" w:cs="Times New Roman"/>
          <w:i/>
          <w:iCs/>
          <w:color w:val="000000"/>
          <w:sz w:val="20"/>
          <w:szCs w:val="28"/>
        </w:rPr>
        <w:t xml:space="preserve"> 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Оставляя эти две графические записи из экране, повторите эксперимент с оставшимися весами.  Нажимай кнопку «Регистрировать результат», после каждой серии. Зарегистрируйте полученные результаты в своем отчете.</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После завершения регистрации данных для всех четырех весов, нажмите кнопку «Инструменты»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верхней панели экрана и кнопку «Составить чертеж результатов»</w:t>
      </w:r>
      <w:r w:rsidRPr="00B26F35">
        <w:rPr>
          <w:rFonts w:ascii="Times New Roman" w:eastAsia="Times New Roman" w:hAnsi="Times New Roman" w:cs="Times New Roman"/>
          <w:b/>
          <w:sz w:val="20"/>
          <w:szCs w:val="28"/>
        </w:rPr>
        <w:t xml:space="preserve"> (</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9.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кривой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и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кривой «Вес» (</w:t>
      </w:r>
      <w:r w:rsidRPr="00B26F35">
        <w:rPr>
          <w:rFonts w:ascii="Times New Roman" w:eastAsia="Times New Roman" w:hAnsi="Times New Roman" w:cs="Times New Roman"/>
          <w:b/>
          <w:color w:val="000000"/>
          <w:sz w:val="20"/>
          <w:szCs w:val="28"/>
          <w:lang w:val="en-US"/>
        </w:rPr>
        <w:t>Weight</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Вопросы: </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При каком весе скорость сокращения является наибольшей?</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2) Что происходит, когда вы прикрепляете вес </w:t>
      </w:r>
      <w:smartTag w:uri="urn:schemas-microsoft-com:office:smarttags" w:element="metricconverter">
        <w:smartTagPr>
          <w:attr w:name="ProductID" w:val="2,0 г"/>
        </w:smartTagPr>
        <w:r w:rsidRPr="00B26F35">
          <w:rPr>
            <w:rFonts w:ascii="Times New Roman" w:eastAsia="Times New Roman" w:hAnsi="Times New Roman" w:cs="Times New Roman"/>
            <w:i/>
            <w:iCs/>
            <w:color w:val="000000"/>
            <w:sz w:val="20"/>
            <w:szCs w:val="28"/>
          </w:rPr>
          <w:t>2,0 г</w:t>
        </w:r>
      </w:smartTag>
      <w:r w:rsidRPr="00B26F35">
        <w:rPr>
          <w:rFonts w:ascii="Times New Roman" w:eastAsia="Times New Roman" w:hAnsi="Times New Roman" w:cs="Times New Roman"/>
          <w:i/>
          <w:iCs/>
          <w:color w:val="000000"/>
          <w:sz w:val="20"/>
          <w:szCs w:val="28"/>
        </w:rPr>
        <w:t>. к мышце и стимулируете ее?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3) Чем эта запись отличается от других?</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4) Какой вид сокращения вы наблюдаете?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10.  Закройте окно экрана «Составить чертеж результатов» (</w:t>
      </w:r>
      <w:proofErr w:type="spellStart"/>
      <w:r w:rsidRPr="00B26F35">
        <w:rPr>
          <w:rFonts w:ascii="Times New Roman" w:eastAsia="Times New Roman" w:hAnsi="Times New Roman" w:cs="Times New Roman"/>
          <w:b/>
          <w:sz w:val="20"/>
          <w:szCs w:val="28"/>
          <w:lang w:val="en-US"/>
        </w:rPr>
        <w:t>Plotdata</w:t>
      </w:r>
      <w:proofErr w:type="spellEnd"/>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 нажимая на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в верхнем правом углу окна экрана. Если вы еще держите вес, прикрепленный к мышце,  удалите  его.   Нажмите  кнопку  «Убрать  следовые  метки» </w:t>
      </w:r>
      <w:r w:rsidRPr="00B26F35">
        <w:rPr>
          <w:rFonts w:ascii="Times New Roman" w:eastAsia="Times New Roman" w:hAnsi="Times New Roman" w:cs="Times New Roman"/>
          <w:b/>
          <w:color w:val="000000"/>
          <w:sz w:val="20"/>
          <w:szCs w:val="28"/>
        </w:rPr>
        <w:t>(</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чтобы очистить экран осциллографа.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11.  Поместите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xml:space="preserve">. веса на мышцу и поднимите платформу до </w:t>
      </w:r>
      <w:smartTag w:uri="urn:schemas-microsoft-com:office:smarttags" w:element="metricconverter">
        <w:smartTagPr>
          <w:attr w:name="ProductID" w:val="100 мм"/>
        </w:smartTagPr>
        <w:r w:rsidRPr="00B26F35">
          <w:rPr>
            <w:rFonts w:ascii="Times New Roman" w:eastAsia="Times New Roman" w:hAnsi="Times New Roman" w:cs="Times New Roman"/>
            <w:color w:val="000000"/>
            <w:sz w:val="20"/>
            <w:szCs w:val="28"/>
          </w:rPr>
          <w:t>100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12.  Нажмите   кнопку   «Стимуляция»   и   наблюдайте   запись   мышечного сокращения.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Какой вид записи вы получаете? Какова сила сокращения?</w:t>
      </w:r>
      <w:r w:rsidR="0041300B">
        <w:rPr>
          <w:rFonts w:ascii="Times New Roman" w:eastAsia="Times New Roman" w:hAnsi="Times New Roman" w:cs="Times New Roman"/>
          <w:i/>
          <w:iCs/>
          <w:color w:val="000000"/>
          <w:sz w:val="20"/>
          <w:szCs w:val="28"/>
        </w:rPr>
        <w:t>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13.  Нажмите кнопку «</w:t>
      </w:r>
      <w:proofErr w:type="spellStart"/>
      <w:r w:rsidRPr="00B26F35">
        <w:rPr>
          <w:rFonts w:ascii="Times New Roman" w:eastAsia="Times New Roman" w:hAnsi="Times New Roman" w:cs="Times New Roman"/>
          <w:b/>
          <w:color w:val="000000"/>
          <w:sz w:val="20"/>
          <w:szCs w:val="28"/>
          <w:lang w:val="en-US"/>
        </w:rPr>
        <w:t>Recorddata</w:t>
      </w:r>
      <w:proofErr w:type="spellEnd"/>
      <w:r w:rsidRPr="00B26F35">
        <w:rPr>
          <w:rFonts w:ascii="Times New Roman" w:eastAsia="Times New Roman" w:hAnsi="Times New Roman" w:cs="Times New Roman"/>
          <w:color w:val="000000"/>
          <w:sz w:val="20"/>
          <w:szCs w:val="28"/>
        </w:rPr>
        <w:t>», затем повторите этапы 12-13   для   каждого   оставшегося   веса   (не   забывайте   регистрировать    результат    после    каждой    серии    со    сменой    веса). Зафиксируйте полученные результаты в своем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Опишите вашу запись и объясните, что происходит на них?</w:t>
      </w:r>
      <w:r w:rsidR="0041300B">
        <w:rPr>
          <w:rFonts w:ascii="Times New Roman" w:eastAsia="Times New Roman" w:hAnsi="Times New Roman" w:cs="Times New Roman"/>
          <w:i/>
          <w:iCs/>
          <w:color w:val="000000"/>
          <w:sz w:val="20"/>
          <w:szCs w:val="28"/>
        </w:rPr>
        <w:t>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114AA5">
      <w:pPr>
        <w:numPr>
          <w:ilvl w:val="0"/>
          <w:numId w:val="33"/>
        </w:numPr>
        <w:tabs>
          <w:tab w:val="num" w:pos="180"/>
        </w:tabs>
        <w:spacing w:after="120" w:line="240" w:lineRule="auto"/>
        <w:ind w:left="539"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Нажмите кнопку «</w:t>
      </w:r>
      <w:proofErr w:type="spellStart"/>
      <w:r w:rsidRPr="00B26F35">
        <w:rPr>
          <w:rFonts w:ascii="Times New Roman" w:eastAsia="Times New Roman" w:hAnsi="Times New Roman" w:cs="Times New Roman"/>
          <w:b/>
          <w:color w:val="000000"/>
          <w:sz w:val="20"/>
          <w:szCs w:val="28"/>
          <w:lang w:val="en-US"/>
        </w:rPr>
        <w:t>ClearTracings</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15.  Поместите вес </w:t>
      </w:r>
      <w:smartTag w:uri="urn:schemas-microsoft-com:office:smarttags" w:element="metricconverter">
        <w:smartTagPr>
          <w:attr w:name="ProductID" w:val="1,5 г"/>
        </w:smartTagPr>
        <w:r w:rsidRPr="00B26F35">
          <w:rPr>
            <w:rFonts w:ascii="Times New Roman" w:eastAsia="Times New Roman" w:hAnsi="Times New Roman" w:cs="Times New Roman"/>
            <w:color w:val="000000"/>
            <w:sz w:val="20"/>
            <w:szCs w:val="28"/>
          </w:rPr>
          <w:t>1,5 г</w:t>
        </w:r>
      </w:smartTag>
      <w:r w:rsidRPr="00B26F35">
        <w:rPr>
          <w:rFonts w:ascii="Times New Roman" w:eastAsia="Times New Roman" w:hAnsi="Times New Roman" w:cs="Times New Roman"/>
          <w:color w:val="000000"/>
          <w:sz w:val="20"/>
          <w:szCs w:val="28"/>
        </w:rPr>
        <w:t>. на мышцу.</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16.  Установить платформу на высоту </w:t>
      </w:r>
      <w:smartTag w:uri="urn:schemas-microsoft-com:office:smarttags" w:element="metricconverter">
        <w:smartTagPr>
          <w:attr w:name="ProductID" w:val="90 мм"/>
        </w:smartTagPr>
        <w:r w:rsidRPr="00B26F35">
          <w:rPr>
            <w:rFonts w:ascii="Times New Roman" w:eastAsia="Times New Roman" w:hAnsi="Times New Roman" w:cs="Times New Roman"/>
            <w:color w:val="000000"/>
            <w:sz w:val="20"/>
            <w:szCs w:val="28"/>
          </w:rPr>
          <w:t>90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lang w:val="en-US"/>
        </w:rPr>
      </w:pPr>
      <w:r w:rsidRPr="00B26F35">
        <w:rPr>
          <w:rFonts w:ascii="Times New Roman" w:eastAsia="Times New Roman" w:hAnsi="Times New Roman" w:cs="Times New Roman"/>
          <w:color w:val="000000"/>
          <w:sz w:val="20"/>
          <w:szCs w:val="28"/>
          <w:lang w:val="en-US"/>
        </w:rPr>
        <w:t xml:space="preserve">17.  </w:t>
      </w:r>
      <w:proofErr w:type="spellStart"/>
      <w:r w:rsidRPr="00B26F35">
        <w:rPr>
          <w:rFonts w:ascii="Times New Roman" w:eastAsia="Times New Roman" w:hAnsi="Times New Roman" w:cs="Times New Roman"/>
          <w:color w:val="000000"/>
          <w:sz w:val="20"/>
          <w:szCs w:val="28"/>
        </w:rPr>
        <w:t>Нажатькнопку</w:t>
      </w:r>
      <w:proofErr w:type="spellEnd"/>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lang w:val="en-US"/>
        </w:rPr>
        <w:t xml:space="preserve">, </w:t>
      </w:r>
      <w:proofErr w:type="spellStart"/>
      <w:r w:rsidRPr="00B26F35">
        <w:rPr>
          <w:rFonts w:ascii="Times New Roman" w:eastAsia="Times New Roman" w:hAnsi="Times New Roman" w:cs="Times New Roman"/>
          <w:color w:val="000000"/>
          <w:sz w:val="20"/>
          <w:szCs w:val="28"/>
        </w:rPr>
        <w:t>азатем</w:t>
      </w:r>
      <w:proofErr w:type="spellEnd"/>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Record data</w:t>
      </w:r>
      <w:r w:rsidRPr="00B26F35">
        <w:rPr>
          <w:rFonts w:ascii="Times New Roman" w:eastAsia="Times New Roman" w:hAnsi="Times New Roman" w:cs="Times New Roman"/>
          <w:color w:val="000000"/>
          <w:sz w:val="20"/>
          <w:szCs w:val="28"/>
          <w:lang w:val="en-US"/>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18.  Повторите этапы 16-18, за исключением самого нижнего положения платформы, высотой </w:t>
      </w:r>
      <w:smartTag w:uri="urn:schemas-microsoft-com:office:smarttags" w:element="metricconverter">
        <w:smartTagPr>
          <w:attr w:name="ProductID" w:val="10 мм"/>
        </w:smartTagPr>
        <w:r w:rsidRPr="00B26F35">
          <w:rPr>
            <w:rFonts w:ascii="Times New Roman" w:eastAsia="Times New Roman" w:hAnsi="Times New Roman" w:cs="Times New Roman"/>
            <w:color w:val="000000"/>
            <w:sz w:val="20"/>
            <w:szCs w:val="28"/>
          </w:rPr>
          <w:t>10 мм</w:t>
        </w:r>
      </w:smartTag>
      <w:r w:rsidRPr="00B26F35">
        <w:rPr>
          <w:rFonts w:ascii="Times New Roman" w:eastAsia="Times New Roman" w:hAnsi="Times New Roman" w:cs="Times New Roman"/>
          <w:color w:val="000000"/>
          <w:sz w:val="20"/>
          <w:szCs w:val="28"/>
        </w:rPr>
        <w:t xml:space="preserve">, пока не достигните 60 мм (то есть устанавливайте платформу на высоту 80, 70, а затем </w:t>
      </w:r>
      <w:smartTag w:uri="urn:schemas-microsoft-com:office:smarttags" w:element="metricconverter">
        <w:smartTagPr>
          <w:attr w:name="ProductID" w:val="60 мм"/>
        </w:smartTagPr>
        <w:r w:rsidRPr="00B26F35">
          <w:rPr>
            <w:rFonts w:ascii="Times New Roman" w:eastAsia="Times New Roman" w:hAnsi="Times New Roman" w:cs="Times New Roman"/>
            <w:color w:val="000000"/>
            <w:sz w:val="20"/>
            <w:szCs w:val="28"/>
          </w:rPr>
          <w:t>60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19.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color w:val="000000"/>
          <w:sz w:val="20"/>
          <w:szCs w:val="28"/>
        </w:rPr>
        <w:t>»,    а    затем    «</w:t>
      </w:r>
      <w:proofErr w:type="spellStart"/>
      <w:r w:rsidRPr="00B26F35">
        <w:rPr>
          <w:rFonts w:ascii="Times New Roman" w:eastAsia="Times New Roman" w:hAnsi="Times New Roman" w:cs="Times New Roman"/>
          <w:b/>
          <w:color w:val="000000"/>
          <w:sz w:val="20"/>
          <w:szCs w:val="28"/>
          <w:lang w:val="en-US"/>
        </w:rPr>
        <w:t>PlotData</w:t>
      </w:r>
      <w:proofErr w:type="spellEnd"/>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ind w:left="720" w:hanging="72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 20.  Внутри окна экрана «Составить чертеж результатов»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«Длина» (</w:t>
      </w:r>
      <w:r w:rsidRPr="00B26F35">
        <w:rPr>
          <w:rFonts w:ascii="Times New Roman" w:eastAsia="Times New Roman" w:hAnsi="Times New Roman" w:cs="Times New Roman"/>
          <w:b/>
          <w:color w:val="000000"/>
          <w:sz w:val="20"/>
          <w:szCs w:val="28"/>
          <w:lang w:val="en-US"/>
        </w:rPr>
        <w:t>Length</w:t>
      </w:r>
      <w:r w:rsidRPr="00B26F35">
        <w:rPr>
          <w:rFonts w:ascii="Times New Roman" w:eastAsia="Times New Roman" w:hAnsi="Times New Roman" w:cs="Times New Roman"/>
          <w:color w:val="000000"/>
          <w:sz w:val="20"/>
          <w:szCs w:val="28"/>
        </w:rPr>
        <w:t xml:space="preserve">), а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w:t>
      </w: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Какая длина мышцы генерирует наибольшую скорость сокращения?</w:t>
      </w:r>
      <w:r w:rsidR="0041300B">
        <w:rPr>
          <w:rFonts w:ascii="Times New Roman" w:eastAsia="Times New Roman" w:hAnsi="Times New Roman" w:cs="Times New Roman"/>
          <w:i/>
          <w:iCs/>
          <w:color w:val="000000"/>
          <w:sz w:val="20"/>
          <w:szCs w:val="28"/>
        </w:rPr>
        <w:t>______________________________________</w:t>
      </w: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720"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21.  Закрыть окно «</w:t>
      </w:r>
      <w:proofErr w:type="spellStart"/>
      <w:r w:rsidRPr="00B26F35">
        <w:rPr>
          <w:rFonts w:ascii="Times New Roman" w:eastAsia="Times New Roman" w:hAnsi="Times New Roman" w:cs="Times New Roman"/>
          <w:b/>
          <w:color w:val="000000"/>
          <w:sz w:val="20"/>
          <w:szCs w:val="28"/>
          <w:lang w:val="en-US"/>
        </w:rPr>
        <w:t>PlotData</w:t>
      </w:r>
      <w:proofErr w:type="spellEnd"/>
      <w:r w:rsidRPr="00B26F35">
        <w:rPr>
          <w:rFonts w:ascii="Times New Roman" w:eastAsia="Times New Roman" w:hAnsi="Times New Roman" w:cs="Times New Roman"/>
          <w:color w:val="000000"/>
          <w:sz w:val="20"/>
          <w:szCs w:val="28"/>
        </w:rPr>
        <w:t>».нажимая на символы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в верхнем правом углу окна экрана.</w:t>
      </w:r>
    </w:p>
    <w:p w:rsidR="00B26F35" w:rsidRDefault="00B26F35" w:rsidP="00B26F35">
      <w:pPr>
        <w:spacing w:after="120" w:line="240" w:lineRule="auto"/>
        <w:ind w:left="720"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22.  Зарегистрируйте полученные результаты в своем отчете. Нарисуйте кривые одиночного и тетанического сокращения. </w:t>
      </w: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Работа 9. ДИНАМОМЕТРИЯ</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Одним из показателей физического развития организма слу</w:t>
      </w:r>
      <w:r>
        <w:rPr>
          <w:rFonts w:ascii="Times New Roman" w:eastAsia="Times New Roman" w:hAnsi="Times New Roman" w:cs="Times New Roman"/>
          <w:sz w:val="18"/>
          <w:szCs w:val="18"/>
        </w:rPr>
        <w:softHyphen/>
        <w:t>жит сила мышц. В настоящее время хорошо изучена сила раз</w:t>
      </w:r>
      <w:r>
        <w:rPr>
          <w:rFonts w:ascii="Times New Roman" w:eastAsia="Times New Roman" w:hAnsi="Times New Roman" w:cs="Times New Roman"/>
          <w:sz w:val="18"/>
          <w:szCs w:val="18"/>
        </w:rPr>
        <w:softHyphen/>
        <w:t>личных мышц. Однако чаще всего пользуются определением силы мышц кисти и становой силы, которые являются суммарными по</w:t>
      </w:r>
      <w:r>
        <w:rPr>
          <w:rFonts w:ascii="Times New Roman" w:eastAsia="Times New Roman" w:hAnsi="Times New Roman" w:cs="Times New Roman"/>
          <w:sz w:val="18"/>
          <w:szCs w:val="18"/>
        </w:rPr>
        <w:softHyphen/>
        <w:t>казателями силы мышц, участвующих в осуществлении дви</w:t>
      </w:r>
      <w:r>
        <w:rPr>
          <w:rFonts w:ascii="Times New Roman" w:eastAsia="Times New Roman" w:hAnsi="Times New Roman" w:cs="Times New Roman"/>
          <w:sz w:val="18"/>
          <w:szCs w:val="18"/>
        </w:rPr>
        <w:softHyphen/>
        <w:t>жения определенного типа.</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Цель работы</w:t>
      </w:r>
      <w:r>
        <w:rPr>
          <w:rFonts w:ascii="Times New Roman" w:eastAsia="Times New Roman" w:hAnsi="Times New Roman" w:cs="Times New Roman"/>
          <w:sz w:val="18"/>
          <w:szCs w:val="18"/>
        </w:rPr>
        <w:t xml:space="preserve">: определение силы мышц кисти и становой силы </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Для работы необходимы</w:t>
      </w:r>
      <w:r>
        <w:rPr>
          <w:rFonts w:ascii="Times New Roman" w:eastAsia="Times New Roman" w:hAnsi="Times New Roman" w:cs="Times New Roman"/>
          <w:sz w:val="18"/>
          <w:szCs w:val="18"/>
        </w:rPr>
        <w:t>: кистевой и становой динамо</w:t>
      </w:r>
      <w:r>
        <w:rPr>
          <w:rFonts w:ascii="Times New Roman" w:eastAsia="Times New Roman" w:hAnsi="Times New Roman" w:cs="Times New Roman"/>
          <w:sz w:val="18"/>
          <w:szCs w:val="18"/>
        </w:rPr>
        <w:softHyphen/>
        <w:t>метры.</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Методика выполнения работы: </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 Определение силы мышц кисти</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Рассмотрите устройство кистевого динамометра. Кистевой ди</w:t>
      </w:r>
      <w:r>
        <w:rPr>
          <w:rFonts w:ascii="Times New Roman" w:eastAsia="Times New Roman" w:hAnsi="Times New Roman" w:cs="Times New Roman"/>
          <w:sz w:val="18"/>
          <w:szCs w:val="18"/>
        </w:rPr>
        <w:softHyphen/>
        <w:t>намометр имеет овальную форму и представлен стальной пру</w:t>
      </w:r>
      <w:r>
        <w:rPr>
          <w:rFonts w:ascii="Times New Roman" w:eastAsia="Times New Roman" w:hAnsi="Times New Roman" w:cs="Times New Roman"/>
          <w:sz w:val="18"/>
          <w:szCs w:val="18"/>
        </w:rPr>
        <w:softHyphen/>
        <w:t>жиной, степень сжатия которой регистрируется стрелкой. Возьмите кистевой динамометр кистью правой руки, которую отведите от туловища до получения с ним прямого угла. Вторую руку опустите вниз вдоль туловища. Сожмите с максимальной си</w:t>
      </w:r>
      <w:r>
        <w:rPr>
          <w:rFonts w:ascii="Times New Roman" w:eastAsia="Times New Roman" w:hAnsi="Times New Roman" w:cs="Times New Roman"/>
          <w:sz w:val="18"/>
          <w:szCs w:val="18"/>
        </w:rPr>
        <w:softHyphen/>
        <w:t>лой пальцы правой кисти 3 раза, делая интервалы в несколько минут и каждый раз фиксируя положение стрелки. Наибольшее от</w:t>
      </w:r>
      <w:r>
        <w:rPr>
          <w:rFonts w:ascii="Times New Roman" w:eastAsia="Times New Roman" w:hAnsi="Times New Roman" w:cs="Times New Roman"/>
          <w:sz w:val="18"/>
          <w:szCs w:val="18"/>
        </w:rPr>
        <w:softHyphen/>
        <w:t>клонение стрелки динамометра является показателем максималь</w:t>
      </w:r>
      <w:r>
        <w:rPr>
          <w:rFonts w:ascii="Times New Roman" w:eastAsia="Times New Roman" w:hAnsi="Times New Roman" w:cs="Times New Roman"/>
          <w:sz w:val="18"/>
          <w:szCs w:val="18"/>
        </w:rPr>
        <w:softHyphen/>
        <w:t>ной силы мышц кисти. Сделайте эти же определения для левой руки. Определите среднюю величину силы мышц правой и левой кисти</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 Определение становой силы.</w:t>
      </w:r>
    </w:p>
    <w:p w:rsidR="00884C82" w:rsidRDefault="00884C82" w:rsidP="00884C82">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Становой динамометр состоит из упругого элемента, имеющего вид кольца, к которому жестко крепятся корпус с пе</w:t>
      </w:r>
      <w:r>
        <w:rPr>
          <w:rFonts w:ascii="Times New Roman" w:eastAsia="Times New Roman" w:hAnsi="Times New Roman" w:cs="Times New Roman"/>
          <w:sz w:val="18"/>
          <w:szCs w:val="18"/>
        </w:rPr>
        <w:softHyphen/>
        <w:t>редаточным механизмом, рукоятка и крюк, надевающийся на со</w:t>
      </w:r>
      <w:r>
        <w:rPr>
          <w:rFonts w:ascii="Times New Roman" w:eastAsia="Times New Roman" w:hAnsi="Times New Roman" w:cs="Times New Roman"/>
          <w:sz w:val="18"/>
          <w:szCs w:val="18"/>
        </w:rPr>
        <w:softHyphen/>
        <w:t>единительную планку с подставкой для упора ног. Расположите рукоятку станового динамометра на уровне ко</w:t>
      </w:r>
      <w:r>
        <w:rPr>
          <w:rFonts w:ascii="Times New Roman" w:eastAsia="Times New Roman" w:hAnsi="Times New Roman" w:cs="Times New Roman"/>
          <w:sz w:val="18"/>
          <w:szCs w:val="18"/>
        </w:rPr>
        <w:softHyphen/>
        <w:t>ленных суставов. На крюк динамометра наденьте соединительную планку, один из зацепов которой (в зависимости от роста испы</w:t>
      </w:r>
      <w:r>
        <w:rPr>
          <w:rFonts w:ascii="Times New Roman" w:eastAsia="Times New Roman" w:hAnsi="Times New Roman" w:cs="Times New Roman"/>
          <w:sz w:val="18"/>
          <w:szCs w:val="18"/>
        </w:rPr>
        <w:softHyphen/>
        <w:t>туемого) соедините с подставкой для упора ног. Испытуемый должен встать на подставку. Согнитесь и возьмитесь двумя ру</w:t>
      </w:r>
      <w:r>
        <w:rPr>
          <w:rFonts w:ascii="Times New Roman" w:eastAsia="Times New Roman" w:hAnsi="Times New Roman" w:cs="Times New Roman"/>
          <w:sz w:val="18"/>
          <w:szCs w:val="18"/>
        </w:rPr>
        <w:softHyphen/>
        <w:t>ками за рукоятку. При этом руки и ноги должны быть выпрямлены. Потяните с максимальной силой рукоятку вверх, выпрямляя при этом туловище. Повторите это движение 3 раза с интервалом в несколько минут. Определите среднее значение становой силы.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Полученные результаты заносят в таблицу, вычисляют средние данные, анализируют и делают вывод:</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i/>
          <w:sz w:val="18"/>
          <w:szCs w:val="18"/>
        </w:rPr>
      </w:pPr>
      <w:r>
        <w:rPr>
          <w:rFonts w:ascii="Times New Roman" w:eastAsia="Times New Roman" w:hAnsi="Times New Roman" w:cs="Times New Roman"/>
          <w:i/>
          <w:sz w:val="18"/>
          <w:szCs w:val="18"/>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1705"/>
        <w:gridCol w:w="1706"/>
        <w:gridCol w:w="1706"/>
      </w:tblGrid>
      <w:tr w:rsidR="00884C82" w:rsidTr="00884C82">
        <w:trPr>
          <w:trHeight w:val="245"/>
        </w:trPr>
        <w:tc>
          <w:tcPr>
            <w:tcW w:w="2557" w:type="dxa"/>
            <w:vMerge w:val="restart"/>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Номер пробы</w:t>
            </w:r>
          </w:p>
        </w:tc>
        <w:tc>
          <w:tcPr>
            <w:tcW w:w="5116" w:type="dxa"/>
            <w:gridSpan w:val="3"/>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Мышечная сила, кг</w:t>
            </w:r>
          </w:p>
        </w:tc>
      </w:tr>
      <w:tr w:rsidR="00884C82" w:rsidTr="00884C82">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84C82" w:rsidRDefault="00884C82">
            <w:pPr>
              <w:spacing w:after="0"/>
              <w:rPr>
                <w:rFonts w:ascii="Times New Roman" w:eastAsia="Times New Roman" w:hAnsi="Times New Roman" w:cs="Times New Roman"/>
                <w:sz w:val="18"/>
                <w:szCs w:val="18"/>
              </w:rPr>
            </w:pPr>
          </w:p>
        </w:tc>
        <w:tc>
          <w:tcPr>
            <w:tcW w:w="1705"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Правой руки</w:t>
            </w:r>
          </w:p>
        </w:tc>
        <w:tc>
          <w:tcPr>
            <w:tcW w:w="1706"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Левой руки</w:t>
            </w:r>
          </w:p>
        </w:tc>
        <w:tc>
          <w:tcPr>
            <w:tcW w:w="1706"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Становая сила</w:t>
            </w:r>
          </w:p>
        </w:tc>
      </w:tr>
      <w:tr w:rsidR="00884C82" w:rsidTr="00884C82">
        <w:trPr>
          <w:trHeight w:val="245"/>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64"/>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45"/>
        </w:trPr>
        <w:tc>
          <w:tcPr>
            <w:tcW w:w="2557" w:type="dxa"/>
            <w:tcBorders>
              <w:top w:val="single" w:sz="4" w:space="0" w:color="auto"/>
              <w:left w:val="single" w:sz="4" w:space="0" w:color="auto"/>
              <w:bottom w:val="single" w:sz="4" w:space="0" w:color="auto"/>
              <w:right w:val="single" w:sz="4" w:space="0" w:color="auto"/>
            </w:tcBorders>
            <w:vAlign w:val="center"/>
            <w:hideMark/>
          </w:tcPr>
          <w:p w:rsidR="00884C82" w:rsidRDefault="00884C82">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884C82" w:rsidTr="00884C82">
        <w:trPr>
          <w:trHeight w:val="264"/>
        </w:trPr>
        <w:tc>
          <w:tcPr>
            <w:tcW w:w="2557" w:type="dxa"/>
            <w:tcBorders>
              <w:top w:val="single" w:sz="4" w:space="0" w:color="auto"/>
              <w:left w:val="single" w:sz="4" w:space="0" w:color="auto"/>
              <w:bottom w:val="single" w:sz="4" w:space="0" w:color="auto"/>
              <w:right w:val="single" w:sz="4" w:space="0" w:color="auto"/>
            </w:tcBorders>
            <w:hideMark/>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Средние данные</w:t>
            </w:r>
          </w:p>
        </w:tc>
        <w:tc>
          <w:tcPr>
            <w:tcW w:w="1705"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Borders>
              <w:top w:val="single" w:sz="4" w:space="0" w:color="auto"/>
              <w:left w:val="single" w:sz="4" w:space="0" w:color="auto"/>
              <w:bottom w:val="single" w:sz="4" w:space="0" w:color="auto"/>
              <w:right w:val="single" w:sz="4" w:space="0" w:color="auto"/>
            </w:tcBorders>
          </w:tcPr>
          <w:p w:rsidR="00884C82" w:rsidRDefault="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bl>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mallCaps/>
          <w:sz w:val="18"/>
          <w:szCs w:val="18"/>
        </w:rPr>
        <w:t>Выводы</w:t>
      </w:r>
    </w:p>
    <w:p w:rsidR="00884C82" w:rsidRDefault="00884C82" w:rsidP="00884C82">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38"/>
      </w:tblGrid>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r w:rsidR="00884C82" w:rsidTr="00884C82">
        <w:trPr>
          <w:trHeight w:val="286"/>
        </w:trPr>
        <w:tc>
          <w:tcPr>
            <w:tcW w:w="10238" w:type="dxa"/>
            <w:tcBorders>
              <w:top w:val="single" w:sz="4" w:space="0" w:color="auto"/>
              <w:left w:val="nil"/>
              <w:bottom w:val="single" w:sz="4" w:space="0" w:color="auto"/>
              <w:right w:val="nil"/>
            </w:tcBorders>
          </w:tcPr>
          <w:p w:rsidR="00884C82" w:rsidRDefault="00884C82">
            <w:pPr>
              <w:spacing w:after="0" w:line="240" w:lineRule="auto"/>
              <w:ind w:left="34"/>
              <w:rPr>
                <w:rFonts w:ascii="Times New Roman" w:eastAsia="Times New Roman" w:hAnsi="Times New Roman" w:cs="Times New Roman"/>
                <w:sz w:val="18"/>
                <w:szCs w:val="18"/>
              </w:rPr>
            </w:pPr>
          </w:p>
        </w:tc>
      </w:tr>
    </w:tbl>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Pr="00B26F35" w:rsidRDefault="0041300B" w:rsidP="00B26F35">
      <w:pPr>
        <w:spacing w:after="120" w:line="240" w:lineRule="auto"/>
        <w:ind w:left="720" w:hanging="454"/>
        <w:rPr>
          <w:rFonts w:ascii="Times New Roman" w:eastAsia="Times New Roman" w:hAnsi="Times New Roman" w:cs="Times New Roman"/>
          <w:color w:val="000000"/>
          <w:sz w:val="20"/>
          <w:szCs w:val="28"/>
        </w:rPr>
      </w:pPr>
    </w:p>
    <w:p w:rsidR="00CE27B5" w:rsidRPr="000F75D2" w:rsidRDefault="00CE27B5" w:rsidP="00CE27B5">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CE27B5" w:rsidRPr="000F75D2" w:rsidRDefault="00CE27B5" w:rsidP="00CE27B5">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0"/>
          <w:szCs w:val="28"/>
        </w:rPr>
      </w:pPr>
    </w:p>
    <w:p w:rsidR="00CE27B5" w:rsidRPr="000F75D2" w:rsidRDefault="00CE27B5" w:rsidP="00CE27B5">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0"/>
          <w:szCs w:val="28"/>
        </w:rPr>
      </w:pPr>
      <w:r w:rsidRPr="000F75D2">
        <w:rPr>
          <w:rFonts w:ascii="Times New Roman" w:eastAsia="Times New Roman" w:hAnsi="Times New Roman" w:cs="Times New Roman"/>
          <w:sz w:val="20"/>
          <w:szCs w:val="28"/>
        </w:rPr>
        <w:t>Дата ______________Подпись преподавателя ____________________</w:t>
      </w:r>
    </w:p>
    <w:p w:rsidR="00D47E26" w:rsidRPr="000F75D2" w:rsidRDefault="00D47E26" w:rsidP="00D47E26">
      <w:pPr>
        <w:spacing w:after="120" w:line="240" w:lineRule="auto"/>
        <w:ind w:left="360" w:right="-82"/>
        <w:jc w:val="both"/>
        <w:rPr>
          <w:rFonts w:ascii="Times New Roman" w:eastAsia="Times New Roman" w:hAnsi="Times New Roman" w:cs="Times New Roman"/>
          <w:b/>
          <w:sz w:val="20"/>
          <w:szCs w:val="28"/>
        </w:rPr>
      </w:pPr>
    </w:p>
    <w:p w:rsidR="000D0A7E" w:rsidRPr="00E541BD" w:rsidRDefault="000D0A7E" w:rsidP="00730029">
      <w:pPr>
        <w:spacing w:after="0" w:line="240" w:lineRule="auto"/>
        <w:jc w:val="center"/>
        <w:rPr>
          <w:rFonts w:ascii="Times New Roman" w:hAnsi="Times New Roman" w:cs="Times New Roman"/>
          <w:sz w:val="12"/>
          <w:szCs w:val="16"/>
        </w:rPr>
        <w:sectPr w:rsidR="000D0A7E" w:rsidRPr="00E541BD" w:rsidSect="000D0A7E">
          <w:type w:val="continuous"/>
          <w:pgSz w:w="11906" w:h="16838"/>
          <w:pgMar w:top="709" w:right="850" w:bottom="1134" w:left="851" w:header="708" w:footer="708" w:gutter="0"/>
          <w:cols w:space="708"/>
          <w:docGrid w:linePitch="360"/>
        </w:sectPr>
      </w:pPr>
    </w:p>
    <w:p w:rsidR="00730029" w:rsidRPr="000D0A7E" w:rsidRDefault="000D0A7E" w:rsidP="00730029">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 xml:space="preserve">Тесты </w:t>
      </w:r>
    </w:p>
    <w:p w:rsidR="00730029" w:rsidRPr="000D0A7E" w:rsidRDefault="00730029" w:rsidP="00730029">
      <w:pPr>
        <w:spacing w:after="0" w:line="240" w:lineRule="auto"/>
        <w:rPr>
          <w:rFonts w:ascii="Times New Roman" w:hAnsi="Times New Roman" w:cs="Times New Roman"/>
          <w:sz w:val="16"/>
          <w:szCs w:val="16"/>
        </w:rPr>
      </w:pP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СОКРАЩЕНИЕ МЫШЦЫ, ПРИ КОТОРОМ ОБА ЕЕ КОНЦА НЕПОДВИЖНО ЗАКРЕПЛЕНЫ, НАЗЫВАЕТСЯ</w:t>
      </w:r>
    </w:p>
    <w:p w:rsidR="00730029" w:rsidRPr="005D6F29" w:rsidRDefault="00730029" w:rsidP="00730029">
      <w:pPr>
        <w:spacing w:after="0" w:line="240" w:lineRule="auto"/>
        <w:ind w:left="900" w:hanging="200"/>
        <w:rPr>
          <w:rFonts w:ascii="Times New Roman" w:hAnsi="Times New Roman" w:cs="Times New Roman"/>
          <w:b/>
          <w:sz w:val="16"/>
          <w:szCs w:val="16"/>
        </w:rPr>
      </w:pPr>
      <w:r w:rsidRPr="005D6F29">
        <w:rPr>
          <w:rFonts w:ascii="Times New Roman" w:hAnsi="Times New Roman" w:cs="Times New Roman"/>
          <w:b/>
          <w:sz w:val="16"/>
          <w:szCs w:val="16"/>
        </w:rPr>
        <w:t>1. изометрическим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ауксотоническим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пессимальным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изотоническим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 xml:space="preserve">2. СОКРАЩЕНИЕ МЫШЦЫ, ВОЗНИКАЮЩЕЕ ПРИ РАЗДРАЖЕНИИ СЕРИЕЙ ИМПУЛЬСОВ, В КОТОРОЙ </w:t>
      </w:r>
      <w:r w:rsidRPr="000D0A7E">
        <w:rPr>
          <w:rFonts w:ascii="Times New Roman" w:hAnsi="Times New Roman" w:cs="Times New Roman"/>
          <w:b/>
          <w:sz w:val="16"/>
          <w:szCs w:val="16"/>
        </w:rPr>
        <w:lastRenderedPageBreak/>
        <w:t>ИНТЕРВАЛ МЕЖДУ ИМПУЛЬСАМИ БОЛЬШЕ ДЛИТЕЛЬНОСТИ ОДИНОЧНОГО СОКРАЩЕНИЯ,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пессимум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оптимум</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5. одиночное сокращение</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 xml:space="preserve">3. СОКРАЩЕНИЕ МЫШЦЫ В РЕЗУЛЬТАТЕ РАЗДРАЖЕНИЯ СЕРИЕЙ СВЕРХПОРОГОВЫХ ИМПУЛЬСОВ, КАЖДЫЙ ИЗ КОТОРЫХ ДЕЙСТВУЕТ </w:t>
      </w:r>
      <w:r w:rsidRPr="000D0A7E">
        <w:rPr>
          <w:rFonts w:ascii="Times New Roman" w:hAnsi="Times New Roman" w:cs="Times New Roman"/>
          <w:b/>
          <w:sz w:val="16"/>
          <w:szCs w:val="16"/>
        </w:rPr>
        <w:lastRenderedPageBreak/>
        <w:t>В ФАЗУ РАССЛАБЛЕНИЯ ОТ ПРЕДЫДУЩЕГО,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одиночное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СОКРАЩЕНИЕ МЫШЦЫ В РЕЗУЛЬТАТЕ РАЗДРАЖЕНИЯ СЕРИЕЙ СВЕРХПОРОГОВЫХ ИМПУЛЬСОВ, КАЖДЫЙ ИЗ КОТОРЫХ ДЕЙСТВУЕТ В ФАЗУ УКОРОЧЕНИЯ ОТ ПРЕДЫДУЩЕГО, НАЗЫВАЕТСЯ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тонус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одиночное сокращение</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ИЗ САРКОПЛАЗМАТИЧЕСКОГО РЕТИКУЛУМА ПРИ ВОЗБУЖДЕНИИ ВЫСВОБОЖДАЮТСЯ ИОНЫ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хлора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магния</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МОТОНЕЙРОН И ИННЕРВИРУЕМЫЕ ИМ МЫШЕЧНЫЕ ВОЛОКНА НАЗЫВАЮТСЯ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моторное поле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сенсорное поле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нервный центр мышцы</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двигательная единица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рецепторное поле мышцы</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СОПРЯЖЕНИЕ ВОЗБУЖДЕНИЯ МЕМБРАНЫ МЫШЕЧНОЙ КЛЕТКИ С РАБОТОЙ СОКРАТИТЕЛЬНОГО АППАРАТА ОБЕСПЕЧИВАЕТСЯ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 xml:space="preserve">3. Т-системой и саркоплазматическим </w:t>
      </w:r>
      <w:proofErr w:type="spellStart"/>
      <w:r w:rsidRPr="006B793F">
        <w:rPr>
          <w:rFonts w:ascii="Times New Roman" w:hAnsi="Times New Roman" w:cs="Times New Roman"/>
          <w:b/>
          <w:sz w:val="16"/>
          <w:szCs w:val="16"/>
        </w:rPr>
        <w:t>ретикулумом</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саркомерами</w:t>
      </w:r>
      <w:proofErr w:type="spellEnd"/>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ОТСОЕДИНЕНИЕ ГОЛОВКИ МИОЗИНА ОТ АКТИНОВОЙ НИТИ ВЫЗЫВАЕТСЯ ЕЁ СВЯЗЫВАНИЕМ 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ионами натрия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3. свободной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тропонином</w:t>
      </w:r>
      <w:proofErr w:type="spellEnd"/>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ИНИЦИАЦИЯ МЫШЕЧНОГО СОКРАЩЕНИЯ ОСУЩЕСТВЛЯЕТСЯ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ионами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первичными посредниками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ионами натрия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СВОЙСТВО ГЛАДКИХ МЫШЦ, ОТСУТСТВУЮЩЕЕ У СКЕЛЕТНЫХ,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пластичность</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МЫШЕЧНЫЕ ВОЛОКНА СКЕЛЕТНЫХ МЫШЦ ИННЕРВИРУЮТСЯ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 xml:space="preserve">1. </w:t>
      </w:r>
      <w:proofErr w:type="spellStart"/>
      <w:r w:rsidRPr="006B793F">
        <w:rPr>
          <w:rFonts w:ascii="Times New Roman" w:hAnsi="Times New Roman" w:cs="Times New Roman"/>
          <w:b/>
          <w:sz w:val="16"/>
          <w:szCs w:val="16"/>
        </w:rPr>
        <w:t>мотонейронами</w:t>
      </w:r>
      <w:proofErr w:type="spellEnd"/>
      <w:r w:rsidRPr="006B793F">
        <w:rPr>
          <w:rFonts w:ascii="Times New Roman" w:hAnsi="Times New Roman" w:cs="Times New Roman"/>
          <w:b/>
          <w:sz w:val="16"/>
          <w:szCs w:val="16"/>
        </w:rPr>
        <w:t xml:space="preserve"> спинного мозга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нейронами симпатической системы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нейронами высших отделов головного мозга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УСЛОВИЕМ ПОЛУЧЕНИЯ ГЛАДКОГО ТЕТАНИЧЕСКОГО СОКРАЩЕНИЯ ЯВЛЯЕТСЯ ДЕЙСТВИЕ РИТМИЧЕСКОГО РАЗДРАЖИТЕЛЯ КАЖДЫЙ ПОВТОРНЫЙ СТИМУЛ КОТОРОГО ПРИХОДИТСЯ: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после прекращения предыдущего одиночного сокращения</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на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АТФ-АЗНАЯ АКТИВНОСТЬ АКТО-МИОЗИНОВОГО КОМПЛЕКСА ЗАВИСИТ ОТ: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концентрации питательных веществ в саркоплазме</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2. концентрации Са2+ в области сократительных белков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интенсивности кровотока в мышце при ее сокращении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не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14. АУКСОТОНИЧЕСКИЙ РЕЖИМ СОКРАЩЕНИЯ СКЕЛЕТНЫХ МЫШЦ И СОВЕРШЕНИЕ ИМИ РАБОТЫ НАБЛЮДАЕТСЯ: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при действии раздражителя с оптимальной частотой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при действии раздражителя пороговой силы</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3. в естественных условиях сокращения скелетных мышц</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В ЛАТЕНТНЫЙ ПЕРИОД ОДИНОЧНОГО СОКРАЩЕНИЯ В МЫШЦЕ ПРОИСХОДИТ: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распространение ПД по саркоплазме и мембранам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xml:space="preserve"> \СПР\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выход Са2+ из Т-системы СПР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активация ряда ферментных систем</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УКАЖИТЕ ОСНОВНЫЕ ФУНКЦИИ СКЕЛЕТНЫХ МЫШЦ:</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1. передвижение организма в пространстве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обеспечение нагнетательной функции сердца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осуществление моторики кишечника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АМПЛИТУДА СОКРАЩЕНИЯ ОДИНОЧНОГО МЫШЕЧНОГО ВОЛОКНА ПРИ УВЕЛИЧЕНИИ СИЛЫ РАЗДРАЖЕНИЯ ВЫШЕ ПОРОГОВОЙ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уменьшается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сначала увеличивается, потом уменьшается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увеличивается до достижения максимума</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4. остается без изменения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КАКИМИ СВОЙСТВАМИ ОБЛАДАЕТ СКЕЛЕТНАЯ МЫШЦА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730029" w:rsidRPr="006B793F" w:rsidRDefault="00730029" w:rsidP="00730029">
      <w:pPr>
        <w:spacing w:after="0" w:line="240" w:lineRule="auto"/>
        <w:ind w:left="900" w:hanging="200"/>
        <w:rPr>
          <w:rFonts w:ascii="Times New Roman" w:hAnsi="Times New Roman" w:cs="Times New Roman"/>
          <w:b/>
          <w:sz w:val="16"/>
          <w:szCs w:val="16"/>
        </w:rPr>
      </w:pPr>
      <w:r w:rsidRPr="006B793F">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ТАКОЕ ИЗОМЕТРИЧЕКОЕ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укорочение мышцы при неизменном напряжении</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2. увеличение напряжения мышцы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укорочение при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напряжение при укорочении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ЧТО ХАРАКТЕРНО ДЛЯ ТОНИЧЕСКИХ (МЕДЛЕННЫХ)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полисинаптическая иннервация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могут сокращаться при </w:t>
      </w:r>
      <w:proofErr w:type="spellStart"/>
      <w:r w:rsidRPr="000D0A7E">
        <w:rPr>
          <w:rFonts w:ascii="Times New Roman" w:hAnsi="Times New Roman" w:cs="Times New Roman"/>
          <w:sz w:val="16"/>
          <w:szCs w:val="16"/>
        </w:rPr>
        <w:t>градуальной</w:t>
      </w:r>
      <w:proofErr w:type="spellEnd"/>
      <w:r w:rsidRPr="000D0A7E">
        <w:rPr>
          <w:rFonts w:ascii="Times New Roman" w:hAnsi="Times New Roman" w:cs="Times New Roman"/>
          <w:sz w:val="16"/>
          <w:szCs w:val="16"/>
        </w:rPr>
        <w:t xml:space="preserve"> деполяризации мембраны</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3. напряжение слабое, но поддерживается длительно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сокращение сильное, но кратковременное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малоутомляемы</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КАКОЙ ИЗ БЕЛКОВ СКЕЛЕТНОЙ МЫШЦЫ МОЖЕТ ОБЛАДАТЬ НАИБОЛЬШЕЙ АТФ- АЗНОЙ АКТИВНОСТЬЮ</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миоглобин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гемоглобин</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5. </w:t>
      </w:r>
      <w:proofErr w:type="spellStart"/>
      <w:r w:rsidRPr="000D0A7E">
        <w:rPr>
          <w:rFonts w:ascii="Times New Roman" w:hAnsi="Times New Roman" w:cs="Times New Roman"/>
          <w:sz w:val="16"/>
          <w:szCs w:val="16"/>
        </w:rPr>
        <w:t>кальмодулин</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ЧТО ТАКОЕ АУКСОТОНИЧЕСКОЕ СОКРАЩЕНИЕ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тонуса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уменьшение длины мышцы при неизменном тонусе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длины и уменьшение тонуса</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уменьшение длины и увеличение тонуса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ЧТО ХАРАКТЕРНО ДЛЯ СКЕЛЕТНЫХ МЫШЦ ПО СРАВНЕНИЮ С ГЛАДКИМИ</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1. быстрое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медленное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незначительное расходование энергии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обладают </w:t>
      </w:r>
      <w:proofErr w:type="spellStart"/>
      <w:r w:rsidRPr="000D0A7E">
        <w:rPr>
          <w:rFonts w:ascii="Times New Roman" w:hAnsi="Times New Roman" w:cs="Times New Roman"/>
          <w:sz w:val="16"/>
          <w:szCs w:val="16"/>
        </w:rPr>
        <w:t>автоматией</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24. КАКИЕ БЕЛКИ МЫШЦ УЧАСТВУЮТ В СОКРАЩЕНИИ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w:t>
      </w:r>
      <w:proofErr w:type="spellStart"/>
      <w:r w:rsidRPr="000D0A7E">
        <w:rPr>
          <w:rFonts w:ascii="Times New Roman" w:hAnsi="Times New Roman" w:cs="Times New Roman"/>
          <w:sz w:val="16"/>
          <w:szCs w:val="16"/>
        </w:rPr>
        <w:t>тропомиозин</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тропонин</w:t>
      </w:r>
      <w:proofErr w:type="spellEnd"/>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25. ЧЕМ ХАРАКТЕРНО ИЗОТОНИЧЕСКОЕ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напряжения мышц при неизменной длине</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2. укорочение мышц при постоянном ее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увеличение напряжения при укорочении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26. ЧТО ХАРАКТЕРНО ДЛЯ ГЛАДКОМЫШЕЧНЫХ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медленное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w:t>
      </w:r>
      <w:proofErr w:type="spellStart"/>
      <w:r w:rsidRPr="000D0A7E">
        <w:rPr>
          <w:rFonts w:ascii="Times New Roman" w:hAnsi="Times New Roman" w:cs="Times New Roman"/>
          <w:sz w:val="16"/>
          <w:szCs w:val="16"/>
        </w:rPr>
        <w:t>автоматия</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малый расход энергии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высокая пластичность</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27. КАК НАЗЫВАЕТСЯ СОКРАЩЕНИЕ МЫЩЦ, ПРИ КОТОРОМ УМЕНЬШАЕТСЯ ДЛИНА И УВЕЛИЧИВАЕТСЯ НАПРЯЖЕНИЕ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изометрическое</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 xml:space="preserve">2. </w:t>
      </w:r>
      <w:proofErr w:type="spellStart"/>
      <w:r w:rsidRPr="001F62DC">
        <w:rPr>
          <w:rFonts w:ascii="Times New Roman" w:hAnsi="Times New Roman" w:cs="Times New Roman"/>
          <w:b/>
          <w:sz w:val="16"/>
          <w:szCs w:val="16"/>
        </w:rPr>
        <w:t>ауксотоническое</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изотоническое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28. К</w:t>
      </w:r>
      <w:r w:rsidR="001F62DC">
        <w:rPr>
          <w:rFonts w:ascii="Times New Roman" w:hAnsi="Times New Roman" w:cs="Times New Roman"/>
          <w:b/>
          <w:sz w:val="16"/>
          <w:szCs w:val="16"/>
        </w:rPr>
        <w:t>А</w:t>
      </w:r>
      <w:r w:rsidRPr="000D0A7E">
        <w:rPr>
          <w:rFonts w:ascii="Times New Roman" w:hAnsi="Times New Roman" w:cs="Times New Roman"/>
          <w:b/>
          <w:sz w:val="16"/>
          <w:szCs w:val="16"/>
        </w:rPr>
        <w:t>КИМИ СВОЙСТВАМИ ОБЛАДАЕТ МЫШЕЧНАЯ ТКАНЬ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29. ЭНЕРГИЯ АТФ ИСПОЛЬЗУЕТСЯ В МЫШЦЕ ДЛЯ...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работы </w:t>
      </w:r>
      <w:proofErr w:type="spellStart"/>
      <w:r w:rsidRPr="000D0A7E">
        <w:rPr>
          <w:rFonts w:ascii="Times New Roman" w:hAnsi="Times New Roman" w:cs="Times New Roman"/>
          <w:sz w:val="16"/>
          <w:szCs w:val="16"/>
        </w:rPr>
        <w:t>Na</w:t>
      </w:r>
      <w:proofErr w:type="spellEnd"/>
      <w:r w:rsidRPr="000D0A7E">
        <w:rPr>
          <w:rFonts w:ascii="Times New Roman" w:hAnsi="Times New Roman" w:cs="Times New Roman"/>
          <w:sz w:val="16"/>
          <w:szCs w:val="16"/>
        </w:rPr>
        <w:t>+-K+ - насоса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процесса "скольжения" </w:t>
      </w:r>
      <w:proofErr w:type="spellStart"/>
      <w:r w:rsidRPr="000D0A7E">
        <w:rPr>
          <w:rFonts w:ascii="Times New Roman" w:hAnsi="Times New Roman" w:cs="Times New Roman"/>
          <w:sz w:val="16"/>
          <w:szCs w:val="16"/>
        </w:rPr>
        <w:t>актиновых</w:t>
      </w:r>
      <w:proofErr w:type="spellEnd"/>
      <w:r w:rsidRPr="000D0A7E">
        <w:rPr>
          <w:rFonts w:ascii="Times New Roman" w:hAnsi="Times New Roman" w:cs="Times New Roman"/>
          <w:sz w:val="16"/>
          <w:szCs w:val="16"/>
        </w:rPr>
        <w:t xml:space="preserve"> и </w:t>
      </w:r>
      <w:proofErr w:type="spellStart"/>
      <w:r w:rsidRPr="000D0A7E">
        <w:rPr>
          <w:rFonts w:ascii="Times New Roman" w:hAnsi="Times New Roman" w:cs="Times New Roman"/>
          <w:sz w:val="16"/>
          <w:szCs w:val="16"/>
        </w:rPr>
        <w:t>миозиновых</w:t>
      </w:r>
      <w:proofErr w:type="spellEnd"/>
      <w:r w:rsidRPr="000D0A7E">
        <w:rPr>
          <w:rFonts w:ascii="Times New Roman" w:hAnsi="Times New Roman" w:cs="Times New Roman"/>
          <w:sz w:val="16"/>
          <w:szCs w:val="16"/>
        </w:rPr>
        <w:t xml:space="preserve"> нитей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работы </w:t>
      </w:r>
      <w:proofErr w:type="spellStart"/>
      <w:r w:rsidRPr="000D0A7E">
        <w:rPr>
          <w:rFonts w:ascii="Times New Roman" w:hAnsi="Times New Roman" w:cs="Times New Roman"/>
          <w:sz w:val="16"/>
          <w:szCs w:val="16"/>
        </w:rPr>
        <w:t>кальцевого</w:t>
      </w:r>
      <w:proofErr w:type="spellEnd"/>
      <w:r w:rsidRPr="000D0A7E">
        <w:rPr>
          <w:rFonts w:ascii="Times New Roman" w:hAnsi="Times New Roman" w:cs="Times New Roman"/>
          <w:sz w:val="16"/>
          <w:szCs w:val="16"/>
        </w:rPr>
        <w:t xml:space="preserve"> насоса</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4. все ответы правильны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30. ЧЕМ ОБУСЛОВЛЕНО РАССЛАБЛЕНИЕ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высвобождением Са2+ из ц</w:t>
      </w:r>
      <w:r w:rsidR="001F62DC">
        <w:rPr>
          <w:rFonts w:ascii="Times New Roman" w:hAnsi="Times New Roman" w:cs="Times New Roman"/>
          <w:sz w:val="16"/>
          <w:szCs w:val="16"/>
        </w:rPr>
        <w:t>и</w:t>
      </w:r>
      <w:r w:rsidRPr="000D0A7E">
        <w:rPr>
          <w:rFonts w:ascii="Times New Roman" w:hAnsi="Times New Roman" w:cs="Times New Roman"/>
          <w:sz w:val="16"/>
          <w:szCs w:val="16"/>
        </w:rPr>
        <w:t xml:space="preserve">стерн саркоплазматического </w:t>
      </w:r>
      <w:proofErr w:type="spellStart"/>
      <w:r w:rsidRPr="000D0A7E">
        <w:rPr>
          <w:rFonts w:ascii="Times New Roman" w:hAnsi="Times New Roman" w:cs="Times New Roman"/>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блокированием </w:t>
      </w:r>
      <w:proofErr w:type="spellStart"/>
      <w:r w:rsidRPr="000D0A7E">
        <w:rPr>
          <w:rFonts w:ascii="Times New Roman" w:hAnsi="Times New Roman" w:cs="Times New Roman"/>
          <w:sz w:val="16"/>
          <w:szCs w:val="16"/>
        </w:rPr>
        <w:t>Na</w:t>
      </w:r>
      <w:proofErr w:type="spellEnd"/>
      <w:r w:rsidRPr="000D0A7E">
        <w:rPr>
          <w:rFonts w:ascii="Times New Roman" w:hAnsi="Times New Roman" w:cs="Times New Roman"/>
          <w:sz w:val="16"/>
          <w:szCs w:val="16"/>
        </w:rPr>
        <w:t>+-K+ АТФ-азы</w:t>
      </w:r>
    </w:p>
    <w:p w:rsidR="00730029" w:rsidRPr="001F62DC" w:rsidRDefault="00730029" w:rsidP="00730029">
      <w:pPr>
        <w:spacing w:after="0" w:line="240" w:lineRule="auto"/>
        <w:ind w:left="900" w:hanging="200"/>
        <w:rPr>
          <w:rFonts w:ascii="Times New Roman" w:hAnsi="Times New Roman" w:cs="Times New Roman"/>
          <w:b/>
          <w:sz w:val="16"/>
          <w:szCs w:val="16"/>
        </w:rPr>
      </w:pPr>
      <w:r w:rsidRPr="001F62DC">
        <w:rPr>
          <w:rFonts w:ascii="Times New Roman" w:hAnsi="Times New Roman" w:cs="Times New Roman"/>
          <w:b/>
          <w:sz w:val="16"/>
          <w:szCs w:val="16"/>
        </w:rPr>
        <w:t>3. активным транспортом Са2+ в цистерны</w:t>
      </w:r>
      <w:r w:rsidRPr="000D0A7E">
        <w:rPr>
          <w:rFonts w:ascii="Times New Roman" w:hAnsi="Times New Roman" w:cs="Times New Roman"/>
          <w:sz w:val="16"/>
          <w:szCs w:val="16"/>
        </w:rPr>
        <w:t xml:space="preserve"> </w:t>
      </w:r>
      <w:r w:rsidRPr="001F62DC">
        <w:rPr>
          <w:rFonts w:ascii="Times New Roman" w:hAnsi="Times New Roman" w:cs="Times New Roman"/>
          <w:b/>
          <w:sz w:val="16"/>
          <w:szCs w:val="16"/>
        </w:rPr>
        <w:t xml:space="preserve">саркоплазматического </w:t>
      </w:r>
      <w:proofErr w:type="spellStart"/>
      <w:r w:rsidRPr="001F62DC">
        <w:rPr>
          <w:rFonts w:ascii="Times New Roman" w:hAnsi="Times New Roman" w:cs="Times New Roman"/>
          <w:b/>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образованием мостиков между актином и миозином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31. ПОЧЕМУ ИОНЫ Са2+ ЯВЛЯЮТСЯ ПОСРЕДНИКАМИ В ЭЛЕКТРОМЕХАНИЧЕСКОМ СОПРЯЖЕНИИ В МЫШЦАХ</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кальций пассивно транспортируется в цистерны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что позволяет образовать мостики, связывающие актин и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кальций активно транспортируется в цистерны саркоплазматического </w:t>
      </w:r>
      <w:proofErr w:type="spellStart"/>
      <w:r w:rsidRPr="000D0A7E">
        <w:rPr>
          <w:rFonts w:ascii="Times New Roman" w:hAnsi="Times New Roman" w:cs="Times New Roman"/>
          <w:sz w:val="16"/>
          <w:szCs w:val="16"/>
        </w:rPr>
        <w:t>ретикулума</w:t>
      </w:r>
      <w:proofErr w:type="spellEnd"/>
      <w:r w:rsidRPr="000D0A7E">
        <w:rPr>
          <w:rFonts w:ascii="Times New Roman" w:hAnsi="Times New Roman" w:cs="Times New Roman"/>
          <w:sz w:val="16"/>
          <w:szCs w:val="16"/>
        </w:rPr>
        <w:t>, что позволяет образовать мостики, связывающие актин и миозин</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кальций, изменяя </w:t>
      </w:r>
      <w:proofErr w:type="spellStart"/>
      <w:r w:rsidRPr="008F1B8B">
        <w:rPr>
          <w:rFonts w:ascii="Times New Roman" w:hAnsi="Times New Roman" w:cs="Times New Roman"/>
          <w:b/>
          <w:sz w:val="16"/>
          <w:szCs w:val="16"/>
        </w:rPr>
        <w:t>конформацию</w:t>
      </w:r>
      <w:proofErr w:type="spellEnd"/>
      <w:r w:rsidRPr="008F1B8B">
        <w:rPr>
          <w:rFonts w:ascii="Times New Roman" w:hAnsi="Times New Roman" w:cs="Times New Roman"/>
          <w:b/>
          <w:sz w:val="16"/>
          <w:szCs w:val="16"/>
        </w:rPr>
        <w:t xml:space="preserve"> </w:t>
      </w:r>
      <w:proofErr w:type="spellStart"/>
      <w:r w:rsidRPr="008F1B8B">
        <w:rPr>
          <w:rFonts w:ascii="Times New Roman" w:hAnsi="Times New Roman" w:cs="Times New Roman"/>
          <w:b/>
          <w:sz w:val="16"/>
          <w:szCs w:val="16"/>
        </w:rPr>
        <w:t>тропонина</w:t>
      </w:r>
      <w:proofErr w:type="spellEnd"/>
      <w:r w:rsidRPr="008F1B8B">
        <w:rPr>
          <w:rFonts w:ascii="Times New Roman" w:hAnsi="Times New Roman" w:cs="Times New Roman"/>
          <w:b/>
          <w:sz w:val="16"/>
          <w:szCs w:val="16"/>
        </w:rPr>
        <w:t xml:space="preserve">, </w:t>
      </w:r>
      <w:proofErr w:type="spellStart"/>
      <w:r w:rsidRPr="008F1B8B">
        <w:rPr>
          <w:rFonts w:ascii="Times New Roman" w:hAnsi="Times New Roman" w:cs="Times New Roman"/>
          <w:b/>
          <w:sz w:val="16"/>
          <w:szCs w:val="16"/>
        </w:rPr>
        <w:t>тропомиозина</w:t>
      </w:r>
      <w:proofErr w:type="spellEnd"/>
      <w:r w:rsidRPr="008F1B8B">
        <w:rPr>
          <w:rFonts w:ascii="Times New Roman" w:hAnsi="Times New Roman" w:cs="Times New Roman"/>
          <w:b/>
          <w:sz w:val="16"/>
          <w:szCs w:val="16"/>
        </w:rPr>
        <w:t xml:space="preserve"> освобождает активные центры актина для поперечных мостиков миозина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кальций, изменяя </w:t>
      </w:r>
      <w:proofErr w:type="spellStart"/>
      <w:r w:rsidRPr="000D0A7E">
        <w:rPr>
          <w:rFonts w:ascii="Times New Roman" w:hAnsi="Times New Roman" w:cs="Times New Roman"/>
          <w:sz w:val="16"/>
          <w:szCs w:val="16"/>
        </w:rPr>
        <w:t>конформацию</w:t>
      </w:r>
      <w:proofErr w:type="spellEnd"/>
      <w:r w:rsidRPr="000D0A7E">
        <w:rPr>
          <w:rFonts w:ascii="Times New Roman" w:hAnsi="Times New Roman" w:cs="Times New Roman"/>
          <w:sz w:val="16"/>
          <w:szCs w:val="16"/>
        </w:rPr>
        <w:t xml:space="preserve"> </w:t>
      </w:r>
      <w:proofErr w:type="spellStart"/>
      <w:r w:rsidRPr="000D0A7E">
        <w:rPr>
          <w:rFonts w:ascii="Times New Roman" w:hAnsi="Times New Roman" w:cs="Times New Roman"/>
          <w:sz w:val="16"/>
          <w:szCs w:val="16"/>
        </w:rPr>
        <w:t>тропонина</w:t>
      </w:r>
      <w:proofErr w:type="spellEnd"/>
      <w:r w:rsidRPr="000D0A7E">
        <w:rPr>
          <w:rFonts w:ascii="Times New Roman" w:hAnsi="Times New Roman" w:cs="Times New Roman"/>
          <w:sz w:val="16"/>
          <w:szCs w:val="16"/>
        </w:rPr>
        <w:t xml:space="preserve">, </w:t>
      </w:r>
      <w:proofErr w:type="spellStart"/>
      <w:r w:rsidRPr="000D0A7E">
        <w:rPr>
          <w:rFonts w:ascii="Times New Roman" w:hAnsi="Times New Roman" w:cs="Times New Roman"/>
          <w:sz w:val="16"/>
          <w:szCs w:val="16"/>
        </w:rPr>
        <w:t>тропомиозина</w:t>
      </w:r>
      <w:proofErr w:type="spellEnd"/>
      <w:r w:rsidRPr="000D0A7E">
        <w:rPr>
          <w:rFonts w:ascii="Times New Roman" w:hAnsi="Times New Roman" w:cs="Times New Roman"/>
          <w:sz w:val="16"/>
          <w:szCs w:val="16"/>
        </w:rPr>
        <w:t>, освобождает активные центры миозина для поперечных мостиков актина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32. УВЕЛИЧЕНИЕ КОНЦЕНТРАЦИИ Са2+ В САРКОПЛАЗМЕ ПЕРЕД СОКРАЩЕНИЕМ МИОЦИТА ПРОИСХОДИТ ВСЛЕДСТВИЕ</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активации кальциевых каналов терминальных цистерн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активации кальциевого насоса саркоплазматического </w:t>
      </w:r>
      <w:proofErr w:type="spellStart"/>
      <w:r w:rsidRPr="000D0A7E">
        <w:rPr>
          <w:rFonts w:ascii="Times New Roman" w:hAnsi="Times New Roman" w:cs="Times New Roman"/>
          <w:sz w:val="16"/>
          <w:szCs w:val="16"/>
        </w:rPr>
        <w:t>ретикулума</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стимуляции кальциевых рецепторов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конформационных </w:t>
      </w:r>
      <w:proofErr w:type="spellStart"/>
      <w:r w:rsidRPr="000D0A7E">
        <w:rPr>
          <w:rFonts w:ascii="Times New Roman" w:hAnsi="Times New Roman" w:cs="Times New Roman"/>
          <w:sz w:val="16"/>
          <w:szCs w:val="16"/>
        </w:rPr>
        <w:t>измениий</w:t>
      </w:r>
      <w:proofErr w:type="spellEnd"/>
      <w:r w:rsidRPr="000D0A7E">
        <w:rPr>
          <w:rFonts w:ascii="Times New Roman" w:hAnsi="Times New Roman" w:cs="Times New Roman"/>
          <w:sz w:val="16"/>
          <w:szCs w:val="16"/>
        </w:rPr>
        <w:t xml:space="preserve"> кальциевых помп</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33. НЕЙРОМОТОРНАЯ ЕДИНИЦА - ЭТО...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группа быстро сокращающихся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группа быстро и медленно сокращающихся мышечных волокон</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двигательный нейрон и группа иннервируемых им </w:t>
      </w:r>
      <w:proofErr w:type="spellStart"/>
      <w:r w:rsidRPr="008F1B8B">
        <w:rPr>
          <w:rFonts w:ascii="Times New Roman" w:hAnsi="Times New Roman" w:cs="Times New Roman"/>
          <w:b/>
          <w:sz w:val="16"/>
          <w:szCs w:val="16"/>
        </w:rPr>
        <w:t>экстрафузальных</w:t>
      </w:r>
      <w:proofErr w:type="spellEnd"/>
      <w:r w:rsidRPr="008F1B8B">
        <w:rPr>
          <w:rFonts w:ascii="Times New Roman" w:hAnsi="Times New Roman" w:cs="Times New Roman"/>
          <w:b/>
          <w:sz w:val="16"/>
          <w:szCs w:val="16"/>
        </w:rPr>
        <w:t xml:space="preserve"> мышечных волокон</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34. КАКОЙ МЫШЕЧНОЙ ТКАНИ ХАРАКТЕРНЫ СПОСОБНОСТЬ К АВТОМАТИИ, БОЛЕЕ НИЗКИЙ ПОТЕНЦИАЛ ПОКОЯ, ОТНОСИТЕЛЬНО МЕДЛЕННЫЕ ПРОДОЛЖИТЕЛЬНЫЕ ТОНИЧЕСКИЕ СОКРАЩЕНИЯ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гладким мышцам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скелетным мышцам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сердечной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всем указанным видам мышц</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35. КАКАЯ АМПЛИТУДА ПОТЕНЦИАЛА ДЕЙСТВИЯ ХАРАКТЕРНА ДЛЯ МЫШЕЧНОГО ВОЛОКНА СКЕЛЕТНОЙ МУСКУЛАТУРЫ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30-50 мВ</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2. 70-80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120-130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около 0 мВ</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36. В КАКОМ СЛУЧАЕ АМПЛИТУДА ОДИНОЧНОГО МЫШЕЧНОГО СОКРАЩЕНИЯ БУДЕТ БОЛЬШЕ, ЕСЛИ ИЗОЛИРОВАННОЕ МЫШЕЧНОЕ ВОЛОКНО РАЗДРАЖАЮТ ПОРОГОВЫМ ИЛИ СВЕРХПОРОГОВЫМ РАЗДРАЖИТЕЛЕМ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амплитуда будет большей при воздействии сверхпорогового раздражителя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амплитуда будет меньшей при воздействии порогового раздражителя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амплитуда будет одинаковой в обоих случаях</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 xml:space="preserve">37. ЧЕМУ РАВНА УДЕЛЬНАЯ МЫШЕЧНАЯ СИЛА МЫШЦЫ, ЕСЛИ ПЛОЩАДЬ ЕЕ ФИЗИОЛОГИЧЕСКОГО ПОПЕРЕЧНОГО СЕЧЕНИЯ РАВНА 5 СМ2, А МАКСИМАЛЬНЫЙ ГРУЗ, ПОДНИМАЕМЫЙ ЕЮ, РАВЕН </w:t>
      </w:r>
      <w:smartTag w:uri="urn:schemas-microsoft-com:office:smarttags" w:element="metricconverter">
        <w:smartTagPr>
          <w:attr w:name="ProductID" w:val="25 КГ"/>
        </w:smartTagPr>
        <w:r w:rsidRPr="000D0A7E">
          <w:rPr>
            <w:rFonts w:ascii="Times New Roman" w:hAnsi="Times New Roman" w:cs="Times New Roman"/>
            <w:b/>
            <w:sz w:val="16"/>
            <w:szCs w:val="16"/>
          </w:rPr>
          <w:t>25 КГ</w:t>
        </w:r>
      </w:smartTag>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125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20 кг/см2</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5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 кг/см2</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38. ПОЧЕМУ ВОЗНИКАЕТ ГЛАДКИЙ ТЕТАНУС ПРИ РИТМИЧЕСКОЙ СТИМУЛЯЦИИ МЫШЦ С БОЛЬШЕЙ ЧАСТОТОЙ</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происходит суммация одиночных мышечных сокращений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происходит совпадение фаз возбуждения и возбудимости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происходит </w:t>
      </w:r>
      <w:proofErr w:type="spellStart"/>
      <w:r w:rsidRPr="000D0A7E">
        <w:rPr>
          <w:rFonts w:ascii="Times New Roman" w:hAnsi="Times New Roman" w:cs="Times New Roman"/>
          <w:sz w:val="16"/>
          <w:szCs w:val="16"/>
        </w:rPr>
        <w:t>ревербирация</w:t>
      </w:r>
      <w:proofErr w:type="spellEnd"/>
      <w:r w:rsidRPr="000D0A7E">
        <w:rPr>
          <w:rFonts w:ascii="Times New Roman" w:hAnsi="Times New Roman" w:cs="Times New Roman"/>
          <w:sz w:val="16"/>
          <w:szCs w:val="16"/>
        </w:rPr>
        <w:t xml:space="preserve"> одиночных мышечных сокращений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39. СКОЛЬКО ВРЕМЕНИ ДЛИТСЯ ПОТЕНЦИАЛ ДЕЙСТВИЯ ОДИНОЧНОГО МЫШЕЧНОГО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1. 0,1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2. 100 </w:t>
      </w:r>
      <w:proofErr w:type="spellStart"/>
      <w:r w:rsidRPr="000D0A7E">
        <w:rPr>
          <w:rFonts w:ascii="Times New Roman" w:hAnsi="Times New Roman" w:cs="Times New Roman"/>
          <w:sz w:val="16"/>
          <w:szCs w:val="16"/>
        </w:rPr>
        <w:t>мсек</w:t>
      </w:r>
      <w:proofErr w:type="spellEnd"/>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3. 1-3-5 </w:t>
      </w:r>
      <w:proofErr w:type="spellStart"/>
      <w:r w:rsidRPr="008F1B8B">
        <w:rPr>
          <w:rFonts w:ascii="Times New Roman" w:hAnsi="Times New Roman" w:cs="Times New Roman"/>
          <w:b/>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4. 300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40. В КАКУЮ ФАЗУ МЫШЕЧНОГО СОКРАЩЕНИЯ ДОЛЖНО ПОПАСТЬ ОЧЕРЕДНОЕ РАЗДРАЖЕНИЕ, ЧТОБЫ МЫШЦА ПРИШЛА В СОСТОЯНИЕ ГЛАДКОГО ТЕТАНУСА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в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фазу деполяризации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41. В КАКУЮ ФАЗУ МЫШЕЧНОГО СОКРАЩЕНИЯ ДОЛЖНО ПОПАСТЬ ОЧЕРЕДНОЕ РАЗДРАЖЕНИЕ, ЧТОБЫ МЫШЦА ПРИШЛА В СОСТАЯНИЕ ЗУБЧАТОГО ТЕТАНУСА</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1. в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в фазу </w:t>
      </w:r>
      <w:proofErr w:type="spellStart"/>
      <w:r w:rsidRPr="000D0A7E">
        <w:rPr>
          <w:rFonts w:ascii="Times New Roman" w:hAnsi="Times New Roman" w:cs="Times New Roman"/>
          <w:sz w:val="16"/>
          <w:szCs w:val="16"/>
        </w:rPr>
        <w:t>реполяризации</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42. ПРИ АУКСОТОНИЧЕСКОМ СОКРАЩЕНИИ НАБЛЮДАЕТСЯ...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постоянная величина мышечного напряжения при ее укорочении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постоянная длина мышцы при возрастающей величине мышечного напряжения</w:t>
      </w:r>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3. изменение как напряжения, мышцы так и ее длины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уменьшение напряжения мышцы при уменьшении ее длины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43. ЧЕМУ РАВНО ВРЕМЯ СИНАПТИЧЕСКОЙ ЗАДЕРЖКИ В НЕРВНОМЫШЕЧНОМ СИНАПСЕ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1. 3 </w:t>
      </w:r>
      <w:proofErr w:type="spellStart"/>
      <w:r w:rsidRPr="000D0A7E">
        <w:rPr>
          <w:rFonts w:ascii="Times New Roman" w:hAnsi="Times New Roman" w:cs="Times New Roman"/>
          <w:sz w:val="16"/>
          <w:szCs w:val="16"/>
        </w:rPr>
        <w:t>мсек</w:t>
      </w:r>
      <w:proofErr w:type="spellEnd"/>
    </w:p>
    <w:p w:rsidR="00730029" w:rsidRPr="008F1B8B" w:rsidRDefault="00730029" w:rsidP="00730029">
      <w:pPr>
        <w:spacing w:after="0" w:line="240" w:lineRule="auto"/>
        <w:ind w:left="900" w:hanging="200"/>
        <w:rPr>
          <w:rFonts w:ascii="Times New Roman" w:hAnsi="Times New Roman" w:cs="Times New Roman"/>
          <w:b/>
          <w:sz w:val="16"/>
          <w:szCs w:val="16"/>
        </w:rPr>
      </w:pPr>
      <w:r w:rsidRPr="008F1B8B">
        <w:rPr>
          <w:rFonts w:ascii="Times New Roman" w:hAnsi="Times New Roman" w:cs="Times New Roman"/>
          <w:b/>
          <w:sz w:val="16"/>
          <w:szCs w:val="16"/>
        </w:rPr>
        <w:t xml:space="preserve">2. 30 </w:t>
      </w:r>
      <w:proofErr w:type="spellStart"/>
      <w:r w:rsidRPr="008F1B8B">
        <w:rPr>
          <w:rFonts w:ascii="Times New Roman" w:hAnsi="Times New Roman" w:cs="Times New Roman"/>
          <w:b/>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3. 0,3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4. 300 </w:t>
      </w:r>
      <w:proofErr w:type="spellStart"/>
      <w:r w:rsidRPr="000D0A7E">
        <w:rPr>
          <w:rFonts w:ascii="Times New Roman" w:hAnsi="Times New Roman" w:cs="Times New Roman"/>
          <w:sz w:val="16"/>
          <w:szCs w:val="16"/>
        </w:rPr>
        <w:t>мсек</w:t>
      </w:r>
      <w:proofErr w:type="spellEnd"/>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44. ПОЧЕМУ ВОЗНИКАЕТ ЯВЛЕНИЕ ПЕССИМУМА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w:t>
      </w:r>
      <w:r w:rsidRPr="00EE59F0">
        <w:rPr>
          <w:rFonts w:ascii="Times New Roman" w:hAnsi="Times New Roman" w:cs="Times New Roman"/>
          <w:b/>
          <w:sz w:val="16"/>
          <w:szCs w:val="16"/>
        </w:rPr>
        <w:t xml:space="preserve">. вследствие попадания последующего импульса раздражителя в фазу </w:t>
      </w:r>
      <w:proofErr w:type="spellStart"/>
      <w:r w:rsidRPr="00EE59F0">
        <w:rPr>
          <w:rFonts w:ascii="Times New Roman" w:hAnsi="Times New Roman" w:cs="Times New Roman"/>
          <w:b/>
          <w:sz w:val="16"/>
          <w:szCs w:val="16"/>
        </w:rPr>
        <w:t>рефрактерности</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вследствие попадания последующего импульса раздражителя в фазу максимального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вследствие попадания каждого последующего раздражителя в фазу </w:t>
      </w:r>
      <w:proofErr w:type="spellStart"/>
      <w:r w:rsidRPr="000D0A7E">
        <w:rPr>
          <w:rFonts w:ascii="Times New Roman" w:hAnsi="Times New Roman" w:cs="Times New Roman"/>
          <w:sz w:val="16"/>
          <w:szCs w:val="16"/>
        </w:rPr>
        <w:t>супернормальной</w:t>
      </w:r>
      <w:proofErr w:type="spellEnd"/>
      <w:r w:rsidRPr="000D0A7E">
        <w:rPr>
          <w:rFonts w:ascii="Times New Roman" w:hAnsi="Times New Roman" w:cs="Times New Roman"/>
          <w:sz w:val="16"/>
          <w:szCs w:val="16"/>
        </w:rPr>
        <w:t xml:space="preserve"> возбудимости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вследствие попадания каждого последующего раздражителя в фазу повышенной возбудимости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45. ИЗ САРКОПЛАЗМОТИЧЕСКОГО РЕТИКУЛУМА ПРИ ВОЗБУЖДЕНИИ ВЫСВОБОЖДАЮТСЯ ИОНЫ...</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хлора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46. ПРИ КАКОЙ ЧАСТОТЕ ДЕЙСТВИЯ РАЗДРАЖИТЕЛЯ ВОЗНИКАЕТ ГЛАДКИЙ ТЕТАНУС ПО СРАВНЕНИЮ С ЗУБЧАТЫМ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меньшей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одинаковой</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большей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47. МЕДИАТОРОМ В НЕРВНО-МЫШЕЧНЫХ СИНАПСАХ ЧЕЛОВЕКА ЯВЛЯЕТСЯ...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адреналин</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2. ацетилхолин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норадреналин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гамма-аминомасляная кислота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48. НА ПОСТСИНАПТИЧЕСКОЙ МЕМБРАНЕ НЕРВНО-МЫШЕЧНОГО СИНАПСА ПРИ ВОЗБУЖДЕНИИ ВОЗНИКАЕТ...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1. </w:t>
      </w:r>
      <w:proofErr w:type="spellStart"/>
      <w:r w:rsidRPr="000D0A7E">
        <w:rPr>
          <w:rFonts w:ascii="Times New Roman" w:hAnsi="Times New Roman" w:cs="Times New Roman"/>
          <w:sz w:val="16"/>
          <w:szCs w:val="16"/>
        </w:rPr>
        <w:t>гиперполяризация</w:t>
      </w:r>
      <w:proofErr w:type="spellEnd"/>
      <w:r w:rsidRPr="000D0A7E">
        <w:rPr>
          <w:rFonts w:ascii="Times New Roman" w:hAnsi="Times New Roman" w:cs="Times New Roman"/>
          <w:sz w:val="16"/>
          <w:szCs w:val="16"/>
        </w:rPr>
        <w:t xml:space="preserve"> мембраны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потенциал действия</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потенциал концевой пластинки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аккомодация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49. КАК НАЗЫВАЕТСЯ РЕЖИМ СОКРАЩЕНИЯ МЫШЦЫ ПРИ ЕЕ НЕИЗМЕННОЙ ДЛИНЕ</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изометрический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изотонический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 xml:space="preserve">3. </w:t>
      </w:r>
      <w:proofErr w:type="spellStart"/>
      <w:r w:rsidRPr="000D0A7E">
        <w:rPr>
          <w:rFonts w:ascii="Times New Roman" w:hAnsi="Times New Roman" w:cs="Times New Roman"/>
          <w:sz w:val="16"/>
          <w:szCs w:val="16"/>
        </w:rPr>
        <w:t>ауксотонический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4. </w:t>
      </w:r>
      <w:proofErr w:type="spellStart"/>
      <w:r w:rsidRPr="000D0A7E">
        <w:rPr>
          <w:rFonts w:ascii="Times New Roman" w:hAnsi="Times New Roman" w:cs="Times New Roman"/>
          <w:sz w:val="16"/>
          <w:szCs w:val="16"/>
        </w:rPr>
        <w:t>пессимальный</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оптимальный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50. КАК НАЗЫВАЕТСЯ СОКРАЩЕНИЕ МЫШЦЫ, ВОЗНИКАЮЩЕЕ ПРИ РАЗДРАЖЕНИИ СЕРИЕЙ ИМПУЛЬСОВ, ИНТЕРВАЛ МЕЖДУ КОТОРЫМИ БОЛЬШЕ, ЧЕМ ДЛИТЕЛЬНОСТЬ ПОЛНОГО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гладким тетанусом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зубчатым тетанусом</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одиночным сокращением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оптимумом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51. КАКАЯ ВЕЛИЧИНА ПОТЕНЦИАЛА ПОКОЯ ХАРАКТЕРНА ДЛЯ ГЛАДКИХ МЫШЦ</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1. - 30-70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+ 30-70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 xml:space="preserve">3. + 80-90 </w:t>
      </w:r>
      <w:proofErr w:type="spellStart"/>
      <w:r w:rsidRPr="000D0A7E">
        <w:rPr>
          <w:rFonts w:ascii="Times New Roman" w:hAnsi="Times New Roman" w:cs="Times New Roman"/>
          <w:sz w:val="16"/>
          <w:szCs w:val="16"/>
        </w:rPr>
        <w:t>мв</w:t>
      </w:r>
      <w:proofErr w:type="spellEnd"/>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- 80-90 мВ</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52. ПРИ ПОЛНОМ БЛОКИРОВАНИИ ПОСТУПЛЕНИЯ КАЛЬЦИЯ В САРКОПЛАЗМУ ВЫРАЖЕННОСТЬ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увеличивается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 изменяется</w:t>
      </w:r>
    </w:p>
    <w:p w:rsidR="00730029" w:rsidRPr="00EE59F0" w:rsidRDefault="00730029" w:rsidP="00730029">
      <w:pPr>
        <w:spacing w:after="0" w:line="240" w:lineRule="auto"/>
        <w:ind w:left="900" w:hanging="200"/>
        <w:rPr>
          <w:rFonts w:ascii="Times New Roman" w:hAnsi="Times New Roman" w:cs="Times New Roman"/>
          <w:b/>
          <w:sz w:val="16"/>
          <w:szCs w:val="16"/>
        </w:rPr>
      </w:pPr>
      <w:r w:rsidRPr="00EE59F0">
        <w:rPr>
          <w:rFonts w:ascii="Times New Roman" w:hAnsi="Times New Roman" w:cs="Times New Roman"/>
          <w:b/>
          <w:sz w:val="16"/>
          <w:szCs w:val="16"/>
        </w:rPr>
        <w:t>3. оно не осуществляется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незначительно снижается</w:t>
      </w:r>
    </w:p>
    <w:p w:rsidR="00730029" w:rsidRPr="000D0A7E" w:rsidRDefault="00730029" w:rsidP="00730029">
      <w:pPr>
        <w:spacing w:after="0" w:line="240" w:lineRule="auto"/>
        <w:ind w:left="900" w:hanging="200"/>
        <w:rPr>
          <w:rFonts w:ascii="Times New Roman" w:hAnsi="Times New Roman" w:cs="Times New Roman"/>
          <w:sz w:val="16"/>
          <w:szCs w:val="16"/>
        </w:rPr>
      </w:pPr>
    </w:p>
    <w:p w:rsidR="000D0A7E" w:rsidRDefault="000D0A7E" w:rsidP="00730029">
      <w:pPr>
        <w:spacing w:after="0" w:line="240" w:lineRule="auto"/>
        <w:ind w:left="360" w:right="-82" w:firstLine="348"/>
        <w:jc w:val="both"/>
        <w:rPr>
          <w:rFonts w:ascii="Times New Roman" w:eastAsia="Times New Roman" w:hAnsi="Times New Roman" w:cs="Times New Roman"/>
          <w:b/>
          <w:sz w:val="18"/>
          <w:szCs w:val="18"/>
        </w:rPr>
        <w:sectPr w:rsidR="000D0A7E" w:rsidSect="000D0A7E">
          <w:type w:val="continuous"/>
          <w:pgSz w:w="11906" w:h="16838"/>
          <w:pgMar w:top="709" w:right="850" w:bottom="1134" w:left="851" w:header="708" w:footer="708" w:gutter="0"/>
          <w:cols w:num="2" w:space="708"/>
          <w:docGrid w:linePitch="360"/>
        </w:sectPr>
      </w:pPr>
    </w:p>
    <w:p w:rsidR="00D47E26" w:rsidRPr="00730029" w:rsidRDefault="00D47E26" w:rsidP="00730029">
      <w:pPr>
        <w:spacing w:after="0" w:line="240" w:lineRule="auto"/>
        <w:ind w:left="360" w:right="-82" w:firstLine="348"/>
        <w:jc w:val="both"/>
        <w:rPr>
          <w:rFonts w:ascii="Times New Roman" w:eastAsia="Times New Roman" w:hAnsi="Times New Roman" w:cs="Times New Roman"/>
          <w:b/>
          <w:sz w:val="18"/>
          <w:szCs w:val="18"/>
        </w:rPr>
      </w:pPr>
    </w:p>
    <w:p w:rsidR="00730029" w:rsidRPr="00D47E26" w:rsidRDefault="00730029" w:rsidP="00D47E26">
      <w:pPr>
        <w:spacing w:after="120" w:line="240" w:lineRule="auto"/>
        <w:ind w:left="360" w:right="-82" w:firstLine="348"/>
        <w:jc w:val="both"/>
        <w:rPr>
          <w:rFonts w:ascii="Times New Roman" w:eastAsia="Times New Roman" w:hAnsi="Times New Roman" w:cs="Times New Roman"/>
          <w:b/>
          <w:sz w:val="18"/>
          <w:szCs w:val="18"/>
        </w:rPr>
      </w:pPr>
    </w:p>
    <w:p w:rsidR="00D47E26" w:rsidRPr="00D136B2" w:rsidRDefault="003C4175" w:rsidP="00D47E26">
      <w:pPr>
        <w:spacing w:after="120" w:line="240" w:lineRule="auto"/>
        <w:ind w:left="360" w:right="-82"/>
        <w:jc w:val="both"/>
        <w:rPr>
          <w:rFonts w:ascii="Times New Roman" w:eastAsia="Times New Roman" w:hAnsi="Times New Roman" w:cs="Times New Roman"/>
          <w:b/>
          <w:szCs w:val="24"/>
        </w:rPr>
      </w:pPr>
      <w:r>
        <w:rPr>
          <w:rFonts w:ascii="Times New Roman" w:eastAsia="Times New Roman" w:hAnsi="Times New Roman" w:cs="Times New Roman"/>
          <w:b/>
          <w:szCs w:val="24"/>
        </w:rPr>
        <w:t>ЗАДАНИЕ ДЛЯ САМОСТОЯТЕЛЬНОЙ</w:t>
      </w:r>
      <w:r w:rsidR="006C5C2F">
        <w:rPr>
          <w:rFonts w:ascii="Times New Roman" w:eastAsia="Times New Roman" w:hAnsi="Times New Roman" w:cs="Times New Roman"/>
          <w:b/>
          <w:szCs w:val="24"/>
        </w:rPr>
        <w:t xml:space="preserve"> </w:t>
      </w:r>
      <w:r>
        <w:rPr>
          <w:rFonts w:ascii="Times New Roman" w:eastAsia="Times New Roman" w:hAnsi="Times New Roman" w:cs="Times New Roman"/>
          <w:b/>
          <w:szCs w:val="24"/>
        </w:rPr>
        <w:t>РАБОТЫ СТУДЕНТА</w:t>
      </w:r>
      <w:r w:rsidR="00D47E26" w:rsidRPr="00D136B2">
        <w:rPr>
          <w:rFonts w:ascii="Times New Roman" w:eastAsia="Times New Roman" w:hAnsi="Times New Roman" w:cs="Times New Roman"/>
          <w:b/>
          <w:szCs w:val="24"/>
        </w:rPr>
        <w:t>: Физиология секреторных клеток.</w:t>
      </w:r>
    </w:p>
    <w:p w:rsidR="00D47E26" w:rsidRPr="00D136B2" w:rsidRDefault="00D47E26" w:rsidP="00D47E26">
      <w:pPr>
        <w:spacing w:after="0" w:line="240" w:lineRule="auto"/>
        <w:ind w:left="360" w:right="-2"/>
        <w:jc w:val="both"/>
        <w:rPr>
          <w:rFonts w:ascii="Times New Roman" w:eastAsia="Times New Roman" w:hAnsi="Times New Roman" w:cs="Times New Roman"/>
          <w:sz w:val="18"/>
          <w:szCs w:val="20"/>
        </w:rPr>
      </w:pPr>
    </w:p>
    <w:p w:rsidR="00D47E26" w:rsidRPr="006C5C2F" w:rsidRDefault="00D47E26" w:rsidP="00D47E26">
      <w:pPr>
        <w:rPr>
          <w:rFonts w:ascii="Times New Roman" w:eastAsia="Calibri" w:hAnsi="Times New Roman" w:cs="Times New Roman"/>
          <w:b/>
          <w:sz w:val="18"/>
          <w:szCs w:val="28"/>
          <w:lang w:eastAsia="en-US"/>
        </w:rPr>
      </w:pPr>
      <w:r w:rsidRPr="006C5C2F">
        <w:rPr>
          <w:rFonts w:ascii="Times New Roman" w:eastAsia="Calibri" w:hAnsi="Times New Roman" w:cs="Times New Roman"/>
          <w:b/>
          <w:sz w:val="18"/>
          <w:szCs w:val="28"/>
          <w:lang w:eastAsia="en-US"/>
        </w:rPr>
        <w:t>Цель:</w:t>
      </w:r>
    </w:p>
    <w:p w:rsidR="00D47E26" w:rsidRPr="00D136B2" w:rsidRDefault="00D47E26" w:rsidP="00114AA5">
      <w:pPr>
        <w:numPr>
          <w:ilvl w:val="0"/>
          <w:numId w:val="18"/>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 xml:space="preserve">Сформировать представление о понятии </w:t>
      </w:r>
      <w:r w:rsidR="000D7DCE">
        <w:rPr>
          <w:rFonts w:ascii="Times New Roman" w:eastAsia="Calibri" w:hAnsi="Times New Roman" w:cs="Times New Roman"/>
          <w:sz w:val="18"/>
          <w:szCs w:val="28"/>
          <w:lang w:eastAsia="en-US"/>
        </w:rPr>
        <w:t>«</w:t>
      </w:r>
      <w:r w:rsidRPr="00D136B2">
        <w:rPr>
          <w:rFonts w:ascii="Times New Roman" w:eastAsia="Calibri" w:hAnsi="Times New Roman" w:cs="Times New Roman"/>
          <w:sz w:val="18"/>
          <w:szCs w:val="28"/>
          <w:lang w:eastAsia="en-US"/>
        </w:rPr>
        <w:t>секреция</w:t>
      </w:r>
      <w:r w:rsidR="000D7DCE">
        <w:rPr>
          <w:rFonts w:ascii="Times New Roman" w:eastAsia="Calibri" w:hAnsi="Times New Roman" w:cs="Times New Roman"/>
          <w:sz w:val="18"/>
          <w:szCs w:val="28"/>
          <w:lang w:eastAsia="en-US"/>
        </w:rPr>
        <w:t>»</w:t>
      </w:r>
      <w:r w:rsidRPr="00D136B2">
        <w:rPr>
          <w:rFonts w:ascii="Times New Roman" w:eastAsia="Calibri" w:hAnsi="Times New Roman" w:cs="Times New Roman"/>
          <w:sz w:val="18"/>
          <w:szCs w:val="28"/>
          <w:lang w:eastAsia="en-US"/>
        </w:rPr>
        <w:t>, значени</w:t>
      </w:r>
      <w:r w:rsidR="000D7DCE">
        <w:rPr>
          <w:rFonts w:ascii="Times New Roman" w:eastAsia="Calibri" w:hAnsi="Times New Roman" w:cs="Times New Roman"/>
          <w:sz w:val="18"/>
          <w:szCs w:val="28"/>
          <w:lang w:eastAsia="en-US"/>
        </w:rPr>
        <w:t xml:space="preserve">е </w:t>
      </w:r>
      <w:r w:rsidRPr="00D136B2">
        <w:rPr>
          <w:rFonts w:ascii="Times New Roman" w:eastAsia="Calibri" w:hAnsi="Times New Roman" w:cs="Times New Roman"/>
          <w:sz w:val="18"/>
          <w:szCs w:val="28"/>
          <w:lang w:eastAsia="en-US"/>
        </w:rPr>
        <w:t>секреции.</w:t>
      </w:r>
    </w:p>
    <w:p w:rsidR="00D47E26" w:rsidRPr="00D136B2" w:rsidRDefault="00D47E26" w:rsidP="00114AA5">
      <w:pPr>
        <w:numPr>
          <w:ilvl w:val="0"/>
          <w:numId w:val="18"/>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Зачет по дисциплине «Физиология клетки».</w:t>
      </w:r>
    </w:p>
    <w:p w:rsidR="00D136B2" w:rsidRPr="001F62DC" w:rsidRDefault="00D136B2" w:rsidP="00D136B2">
      <w:pPr>
        <w:rPr>
          <w:rFonts w:ascii="Times New Roman" w:eastAsia="Calibri" w:hAnsi="Times New Roman" w:cs="Times New Roman"/>
          <w:b/>
          <w:sz w:val="28"/>
          <w:szCs w:val="28"/>
          <w:lang w:eastAsia="en-US"/>
        </w:rPr>
      </w:pPr>
      <w:r w:rsidRPr="001F62DC">
        <w:rPr>
          <w:rFonts w:ascii="Times New Roman" w:eastAsia="Calibri" w:hAnsi="Times New Roman" w:cs="Times New Roman"/>
          <w:b/>
          <w:sz w:val="28"/>
          <w:szCs w:val="28"/>
          <w:lang w:eastAsia="en-US"/>
        </w:rPr>
        <w:t>Вопросы для подготовки</w:t>
      </w:r>
      <w:r w:rsidR="006C5C2F" w:rsidRPr="001F62DC">
        <w:rPr>
          <w:rFonts w:ascii="Times New Roman" w:eastAsia="Calibri" w:hAnsi="Times New Roman" w:cs="Times New Roman"/>
          <w:b/>
          <w:sz w:val="28"/>
          <w:szCs w:val="28"/>
          <w:lang w:eastAsia="en-US"/>
        </w:rPr>
        <w:t xml:space="preserve"> (ответы в письменном виде в общей тетради)</w:t>
      </w:r>
    </w:p>
    <w:p w:rsidR="00D136B2" w:rsidRPr="001F62DC" w:rsidRDefault="00D136B2" w:rsidP="00114AA5">
      <w:pPr>
        <w:numPr>
          <w:ilvl w:val="0"/>
          <w:numId w:val="17"/>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секреции, значение секреторной функции клеток для организма в целом. Понятие об инкреции и экскреции.</w:t>
      </w:r>
    </w:p>
    <w:p w:rsidR="00D136B2" w:rsidRPr="001F62DC" w:rsidRDefault="00D136B2" w:rsidP="00114AA5">
      <w:pPr>
        <w:numPr>
          <w:ilvl w:val="0"/>
          <w:numId w:val="17"/>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 xml:space="preserve">Классификация секреции. </w:t>
      </w:r>
    </w:p>
    <w:p w:rsidR="00D136B2" w:rsidRPr="001F62DC" w:rsidRDefault="00D136B2" w:rsidP="00114AA5">
      <w:pPr>
        <w:numPr>
          <w:ilvl w:val="0"/>
          <w:numId w:val="17"/>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Способы выхода секрета из клеток, краткая характеристика, примеры.</w:t>
      </w:r>
    </w:p>
    <w:p w:rsidR="00D136B2" w:rsidRPr="001F62DC" w:rsidRDefault="00D136B2" w:rsidP="00114AA5">
      <w:pPr>
        <w:numPr>
          <w:ilvl w:val="0"/>
          <w:numId w:val="17"/>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о секреторном цикле, его этапы.</w:t>
      </w:r>
    </w:p>
    <w:p w:rsidR="00D136B2" w:rsidRPr="001F62DC" w:rsidRDefault="00D136B2" w:rsidP="00114AA5">
      <w:pPr>
        <w:numPr>
          <w:ilvl w:val="0"/>
          <w:numId w:val="17"/>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 xml:space="preserve">Понятие о </w:t>
      </w:r>
      <w:proofErr w:type="spellStart"/>
      <w:r w:rsidRPr="001F62DC">
        <w:rPr>
          <w:rFonts w:ascii="Times New Roman" w:eastAsia="Calibri" w:hAnsi="Times New Roman" w:cs="Times New Roman"/>
          <w:sz w:val="28"/>
          <w:szCs w:val="28"/>
          <w:lang w:eastAsia="en-US"/>
        </w:rPr>
        <w:t>фолдинг</w:t>
      </w:r>
      <w:proofErr w:type="spellEnd"/>
      <w:r w:rsidRPr="001F62DC">
        <w:rPr>
          <w:rFonts w:ascii="Times New Roman" w:eastAsia="Calibri" w:hAnsi="Times New Roman" w:cs="Times New Roman"/>
          <w:sz w:val="28"/>
          <w:szCs w:val="28"/>
          <w:lang w:eastAsia="en-US"/>
        </w:rPr>
        <w:t>-процессе, значение белков-</w:t>
      </w:r>
      <w:proofErr w:type="spellStart"/>
      <w:r w:rsidRPr="001F62DC">
        <w:rPr>
          <w:rFonts w:ascii="Times New Roman" w:eastAsia="Calibri" w:hAnsi="Times New Roman" w:cs="Times New Roman"/>
          <w:sz w:val="28"/>
          <w:szCs w:val="28"/>
          <w:lang w:eastAsia="en-US"/>
        </w:rPr>
        <w:t>шап</w:t>
      </w:r>
      <w:r w:rsidR="000D7DCE" w:rsidRPr="001F62DC">
        <w:rPr>
          <w:rFonts w:ascii="Times New Roman" w:eastAsia="Calibri" w:hAnsi="Times New Roman" w:cs="Times New Roman"/>
          <w:sz w:val="28"/>
          <w:szCs w:val="28"/>
          <w:lang w:eastAsia="en-US"/>
        </w:rPr>
        <w:t>е</w:t>
      </w:r>
      <w:r w:rsidRPr="001F62DC">
        <w:rPr>
          <w:rFonts w:ascii="Times New Roman" w:eastAsia="Calibri" w:hAnsi="Times New Roman" w:cs="Times New Roman"/>
          <w:sz w:val="28"/>
          <w:szCs w:val="28"/>
          <w:lang w:eastAsia="en-US"/>
        </w:rPr>
        <w:t>ронов</w:t>
      </w:r>
      <w:proofErr w:type="spellEnd"/>
      <w:r w:rsidRPr="001F62DC">
        <w:rPr>
          <w:rFonts w:ascii="Times New Roman" w:eastAsia="Calibri" w:hAnsi="Times New Roman" w:cs="Times New Roman"/>
          <w:sz w:val="28"/>
          <w:szCs w:val="28"/>
          <w:lang w:eastAsia="en-US"/>
        </w:rPr>
        <w:t>.</w:t>
      </w:r>
    </w:p>
    <w:p w:rsidR="00D136B2" w:rsidRPr="001F62DC" w:rsidRDefault="00D136B2" w:rsidP="00114AA5">
      <w:pPr>
        <w:numPr>
          <w:ilvl w:val="0"/>
          <w:numId w:val="17"/>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Понятие адаптации секреции, виды адаптации секреции.</w:t>
      </w:r>
    </w:p>
    <w:p w:rsidR="00D136B2" w:rsidRPr="001F62DC" w:rsidRDefault="00D136B2" w:rsidP="00114AA5">
      <w:pPr>
        <w:numPr>
          <w:ilvl w:val="0"/>
          <w:numId w:val="17"/>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Секреторная функция клетки на примере обкладочных клеток слизистой желудка.</w:t>
      </w:r>
    </w:p>
    <w:p w:rsidR="00D136B2" w:rsidRPr="001F62DC" w:rsidRDefault="00D136B2" w:rsidP="00114AA5">
      <w:pPr>
        <w:numPr>
          <w:ilvl w:val="0"/>
          <w:numId w:val="17"/>
        </w:numPr>
        <w:contextualSpacing/>
        <w:rPr>
          <w:rFonts w:ascii="Times New Roman" w:eastAsia="Calibri" w:hAnsi="Times New Roman" w:cs="Times New Roman"/>
          <w:sz w:val="28"/>
          <w:szCs w:val="28"/>
          <w:lang w:eastAsia="en-US"/>
        </w:rPr>
      </w:pPr>
      <w:r w:rsidRPr="001F62DC">
        <w:rPr>
          <w:rFonts w:ascii="Times New Roman" w:eastAsia="Calibri" w:hAnsi="Times New Roman" w:cs="Times New Roman"/>
          <w:sz w:val="28"/>
          <w:szCs w:val="28"/>
          <w:lang w:eastAsia="en-US"/>
        </w:rPr>
        <w:t>Регуляция секреторной функции обкладочных клеток.</w:t>
      </w:r>
    </w:p>
    <w:p w:rsidR="00D136B2" w:rsidRPr="001F62DC" w:rsidRDefault="00D136B2" w:rsidP="00D47E26">
      <w:pPr>
        <w:rPr>
          <w:rFonts w:ascii="Times New Roman" w:eastAsia="Calibri" w:hAnsi="Times New Roman" w:cs="Times New Roman"/>
          <w:b/>
          <w:sz w:val="28"/>
          <w:szCs w:val="28"/>
          <w:lang w:eastAsia="en-US"/>
        </w:rPr>
      </w:pPr>
    </w:p>
    <w:p w:rsidR="00D47E26" w:rsidRPr="00EE59F0" w:rsidRDefault="00D47E26" w:rsidP="00D47E26">
      <w:pPr>
        <w:rPr>
          <w:rFonts w:ascii="Times New Roman" w:eastAsia="Calibri" w:hAnsi="Times New Roman" w:cs="Times New Roman"/>
          <w:b/>
          <w:sz w:val="28"/>
          <w:szCs w:val="28"/>
          <w:lang w:eastAsia="en-US"/>
        </w:rPr>
      </w:pPr>
      <w:r w:rsidRPr="00EE59F0">
        <w:rPr>
          <w:rFonts w:ascii="Times New Roman" w:eastAsia="Calibri" w:hAnsi="Times New Roman" w:cs="Times New Roman"/>
          <w:b/>
          <w:sz w:val="28"/>
          <w:szCs w:val="28"/>
          <w:lang w:eastAsia="en-US"/>
        </w:rPr>
        <w:t>Домашнее задание</w:t>
      </w:r>
      <w:r w:rsidR="006C5C2F" w:rsidRPr="00EE59F0">
        <w:rPr>
          <w:rFonts w:ascii="Times New Roman" w:eastAsia="Calibri" w:hAnsi="Times New Roman" w:cs="Times New Roman"/>
          <w:b/>
          <w:sz w:val="28"/>
          <w:szCs w:val="28"/>
          <w:lang w:eastAsia="en-US"/>
        </w:rPr>
        <w:t xml:space="preserve"> (выполняется в письменном виде в рабочей тетради)</w:t>
      </w:r>
      <w:r w:rsidRPr="00EE59F0">
        <w:rPr>
          <w:rFonts w:ascii="Times New Roman" w:eastAsia="Calibri" w:hAnsi="Times New Roman" w:cs="Times New Roman"/>
          <w:b/>
          <w:sz w:val="28"/>
          <w:szCs w:val="28"/>
          <w:lang w:eastAsia="en-US"/>
        </w:rPr>
        <w:t>:</w:t>
      </w: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Дайте определение понятия секреция.</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lastRenderedPageBreak/>
        <w:t>Дайте определение понятия секреторного цикла. Перечислите этапы секреторного цикла.</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факторы, влияющие на секрецию.</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компоненты секрета, дайте им краткую характеристику.</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Приведите основные классификации секреции (по направлению, составу и т.д.).</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Перечислите способы выхода секрета из клеток, дайте им краткую характеристику.</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 xml:space="preserve">Дайте определение понятия </w:t>
      </w:r>
      <w:proofErr w:type="spellStart"/>
      <w:r w:rsidRPr="00EE59F0">
        <w:rPr>
          <w:rFonts w:ascii="Times New Roman" w:eastAsia="Calibri" w:hAnsi="Times New Roman" w:cs="Times New Roman"/>
          <w:sz w:val="24"/>
          <w:szCs w:val="24"/>
          <w:lang w:eastAsia="en-US"/>
        </w:rPr>
        <w:t>фолдинг</w:t>
      </w:r>
      <w:proofErr w:type="spellEnd"/>
      <w:r w:rsidRPr="00EE59F0">
        <w:rPr>
          <w:rFonts w:ascii="Times New Roman" w:eastAsia="Calibri" w:hAnsi="Times New Roman" w:cs="Times New Roman"/>
          <w:sz w:val="24"/>
          <w:szCs w:val="24"/>
          <w:lang w:eastAsia="en-US"/>
        </w:rPr>
        <w:t>-процесс.</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lastRenderedPageBreak/>
        <w:t>Перечислите виды адаптации секреторной функции клеток.</w:t>
      </w:r>
    </w:p>
    <w:p w:rsidR="00EA15C3" w:rsidRPr="00EE59F0" w:rsidRDefault="00EA15C3" w:rsidP="00EA15C3">
      <w:pPr>
        <w:contextualSpacing/>
        <w:rPr>
          <w:rFonts w:ascii="Times New Roman" w:eastAsia="Calibri" w:hAnsi="Times New Roman" w:cs="Times New Roman"/>
          <w:sz w:val="24"/>
          <w:szCs w:val="24"/>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683"/>
      </w:tblGrid>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r w:rsidR="00EA15C3" w:rsidRPr="00EE59F0" w:rsidTr="00F47E1D">
        <w:trPr>
          <w:trHeight w:val="305"/>
        </w:trPr>
        <w:tc>
          <w:tcPr>
            <w:tcW w:w="10683" w:type="dxa"/>
          </w:tcPr>
          <w:p w:rsidR="00EA15C3" w:rsidRPr="00EE59F0" w:rsidRDefault="00EA15C3" w:rsidP="00F47E1D">
            <w:pPr>
              <w:spacing w:after="0" w:line="240" w:lineRule="auto"/>
              <w:rPr>
                <w:rFonts w:ascii="Times New Roman" w:hAnsi="Times New Roman" w:cs="Times New Roman"/>
                <w:sz w:val="24"/>
                <w:szCs w:val="24"/>
              </w:rPr>
            </w:pPr>
          </w:p>
        </w:tc>
      </w:tr>
    </w:tbl>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Представить в виде схемы секрецию протонов обкладочными клетками слизистой желудка.</w:t>
      </w: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EA15C3" w:rsidRPr="00EE59F0" w:rsidRDefault="00EA15C3" w:rsidP="00EA15C3">
      <w:pPr>
        <w:contextualSpacing/>
        <w:rPr>
          <w:rFonts w:ascii="Times New Roman" w:eastAsia="Calibri" w:hAnsi="Times New Roman" w:cs="Times New Roman"/>
          <w:sz w:val="24"/>
          <w:szCs w:val="24"/>
          <w:lang w:eastAsia="en-US"/>
        </w:rPr>
      </w:pPr>
    </w:p>
    <w:p w:rsidR="00D47E26" w:rsidRPr="00EE59F0" w:rsidRDefault="00D47E26" w:rsidP="00114AA5">
      <w:pPr>
        <w:numPr>
          <w:ilvl w:val="0"/>
          <w:numId w:val="16"/>
        </w:numPr>
        <w:contextualSpacing/>
        <w:rPr>
          <w:rFonts w:ascii="Times New Roman" w:eastAsia="Calibri" w:hAnsi="Times New Roman" w:cs="Times New Roman"/>
          <w:sz w:val="24"/>
          <w:szCs w:val="24"/>
          <w:lang w:eastAsia="en-US"/>
        </w:rPr>
      </w:pPr>
      <w:r w:rsidRPr="00EE59F0">
        <w:rPr>
          <w:rFonts w:ascii="Times New Roman" w:eastAsia="Calibri" w:hAnsi="Times New Roman" w:cs="Times New Roman"/>
          <w:sz w:val="24"/>
          <w:szCs w:val="24"/>
          <w:lang w:eastAsia="en-US"/>
        </w:rPr>
        <w:t>Напишите биохимическую реакцию, скорость которой регулирует фермент карбоангидраза.</w:t>
      </w: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Pr="00D136B2" w:rsidRDefault="00EA15C3" w:rsidP="00EA15C3">
      <w:pPr>
        <w:contextualSpacing/>
        <w:rPr>
          <w:rFonts w:ascii="Times New Roman" w:eastAsia="Calibri" w:hAnsi="Times New Roman" w:cs="Times New Roman"/>
          <w:sz w:val="18"/>
          <w:szCs w:val="28"/>
          <w:lang w:eastAsia="en-US"/>
        </w:rPr>
      </w:pPr>
    </w:p>
    <w:p w:rsidR="00D47E26" w:rsidRPr="00D136B2" w:rsidRDefault="00D47E26" w:rsidP="00D47E26">
      <w:pPr>
        <w:rPr>
          <w:rFonts w:ascii="Times New Roman" w:eastAsia="Calibri" w:hAnsi="Times New Roman" w:cs="Times New Roman"/>
          <w:sz w:val="18"/>
          <w:szCs w:val="28"/>
          <w:lang w:eastAsia="en-US"/>
        </w:rPr>
      </w:pPr>
    </w:p>
    <w:p w:rsidR="00D47E26" w:rsidRPr="00D136B2" w:rsidRDefault="00D47E26" w:rsidP="00D47E26">
      <w:pPr>
        <w:rPr>
          <w:rFonts w:ascii="Times New Roman" w:eastAsia="Calibri" w:hAnsi="Times New Roman" w:cs="Times New Roman"/>
          <w:sz w:val="18"/>
          <w:szCs w:val="28"/>
          <w:lang w:eastAsia="en-US"/>
        </w:rPr>
      </w:pPr>
    </w:p>
    <w:p w:rsidR="00D47E26" w:rsidRPr="00D47E26" w:rsidRDefault="003C4175" w:rsidP="00D47E26">
      <w:pPr>
        <w:rPr>
          <w:rFonts w:ascii="Times New Roman" w:eastAsia="Calibri" w:hAnsi="Times New Roman" w:cs="Times New Roman"/>
          <w:sz w:val="20"/>
          <w:szCs w:val="24"/>
          <w:lang w:eastAsia="en-US"/>
        </w:rPr>
      </w:pPr>
      <w:r>
        <w:rPr>
          <w:rFonts w:ascii="Times New Roman" w:eastAsia="Times New Roman" w:hAnsi="Times New Roman" w:cs="Times New Roman"/>
          <w:b/>
          <w:szCs w:val="24"/>
        </w:rPr>
        <w:t>ПРОМЕЖУТОЧНАЯ АТТЕСТАЦИЯ (</w:t>
      </w:r>
      <w:r w:rsidRPr="00D136B2">
        <w:rPr>
          <w:rFonts w:ascii="Times New Roman" w:eastAsia="Times New Roman" w:hAnsi="Times New Roman" w:cs="Times New Roman"/>
          <w:b/>
          <w:szCs w:val="24"/>
        </w:rPr>
        <w:t>ЗАЧЕТ</w:t>
      </w:r>
      <w:r>
        <w:rPr>
          <w:rFonts w:ascii="Times New Roman" w:eastAsia="Times New Roman" w:hAnsi="Times New Roman" w:cs="Times New Roman"/>
          <w:b/>
          <w:szCs w:val="24"/>
        </w:rPr>
        <w:t>)</w:t>
      </w:r>
      <w:r w:rsidRPr="00D136B2">
        <w:rPr>
          <w:rFonts w:ascii="Times New Roman" w:eastAsia="Times New Roman" w:hAnsi="Times New Roman" w:cs="Times New Roman"/>
          <w:b/>
          <w:szCs w:val="24"/>
        </w:rPr>
        <w:t xml:space="preserve"> по дисциплине «</w:t>
      </w:r>
      <w:r w:rsidR="002430D6">
        <w:rPr>
          <w:rFonts w:ascii="Times New Roman" w:eastAsia="Times New Roman" w:hAnsi="Times New Roman" w:cs="Times New Roman"/>
          <w:b/>
          <w:szCs w:val="24"/>
        </w:rPr>
        <w:t>Нормальная физиология</w:t>
      </w:r>
      <w:r w:rsidRPr="00D136B2">
        <w:rPr>
          <w:rFonts w:ascii="Times New Roman" w:eastAsia="Times New Roman" w:hAnsi="Times New Roman" w:cs="Times New Roman"/>
          <w:b/>
          <w:szCs w:val="24"/>
        </w:rPr>
        <w:t>».</w:t>
      </w:r>
    </w:p>
    <w:p w:rsidR="006C5C2F" w:rsidRDefault="006C5C2F" w:rsidP="001B0221">
      <w:pPr>
        <w:pStyle w:val="ab"/>
        <w:ind w:firstLine="708"/>
        <w:jc w:val="both"/>
        <w:rPr>
          <w:rFonts w:ascii="Times New Roman" w:hAnsi="Times New Roman" w:cs="Times New Roman"/>
          <w:sz w:val="24"/>
          <w:szCs w:val="24"/>
        </w:rPr>
      </w:pPr>
      <w:r w:rsidRPr="00440F5E">
        <w:rPr>
          <w:rFonts w:ascii="Times New Roman" w:hAnsi="Times New Roman" w:cs="Times New Roman"/>
          <w:sz w:val="24"/>
          <w:szCs w:val="24"/>
        </w:rPr>
        <w:t>Промежуточная аттестация по дисциплине «</w:t>
      </w:r>
      <w:r w:rsidR="002430D6">
        <w:rPr>
          <w:rFonts w:ascii="Times New Roman" w:hAnsi="Times New Roman" w:cs="Times New Roman"/>
          <w:sz w:val="24"/>
          <w:szCs w:val="24"/>
        </w:rPr>
        <w:t>Нормальная физиология</w:t>
      </w:r>
      <w:r w:rsidRPr="00440F5E">
        <w:rPr>
          <w:rFonts w:ascii="Times New Roman" w:hAnsi="Times New Roman" w:cs="Times New Roman"/>
          <w:sz w:val="24"/>
          <w:szCs w:val="24"/>
        </w:rPr>
        <w:t xml:space="preserve">» в форме зачета проводится в соответствии с расписанием составленным деканатом. </w:t>
      </w:r>
      <w:r>
        <w:rPr>
          <w:rFonts w:ascii="Times New Roman" w:hAnsi="Times New Roman" w:cs="Times New Roman"/>
          <w:sz w:val="24"/>
          <w:szCs w:val="24"/>
        </w:rPr>
        <w:t xml:space="preserve">Зачет проводится в </w:t>
      </w:r>
      <w:r w:rsidR="001B0221">
        <w:rPr>
          <w:rFonts w:ascii="Times New Roman" w:hAnsi="Times New Roman" w:cs="Times New Roman"/>
          <w:sz w:val="24"/>
          <w:szCs w:val="24"/>
        </w:rPr>
        <w:t>форме тестирования</w:t>
      </w:r>
      <w:r w:rsidR="002430D6">
        <w:rPr>
          <w:rFonts w:ascii="Times New Roman" w:hAnsi="Times New Roman" w:cs="Times New Roman"/>
          <w:sz w:val="24"/>
          <w:szCs w:val="24"/>
        </w:rPr>
        <w:t xml:space="preserve"> и письменной работы</w:t>
      </w:r>
      <w:r>
        <w:rPr>
          <w:rFonts w:ascii="Times New Roman" w:hAnsi="Times New Roman" w:cs="Times New Roman"/>
          <w:sz w:val="24"/>
          <w:szCs w:val="24"/>
        </w:rPr>
        <w:t>.</w:t>
      </w:r>
      <w:r w:rsidR="001B0221" w:rsidRPr="001B0221">
        <w:rPr>
          <w:rFonts w:ascii="Times New Roman" w:hAnsi="Times New Roman" w:cs="Times New Roman"/>
          <w:sz w:val="24"/>
          <w:szCs w:val="24"/>
        </w:rPr>
        <w:t xml:space="preserve"> </w:t>
      </w:r>
      <w:r w:rsidR="001B0221">
        <w:rPr>
          <w:rFonts w:ascii="Times New Roman" w:hAnsi="Times New Roman" w:cs="Times New Roman"/>
          <w:sz w:val="24"/>
          <w:szCs w:val="24"/>
        </w:rPr>
        <w:t>Каждый студ</w:t>
      </w:r>
      <w:bookmarkStart w:id="0" w:name="_GoBack"/>
      <w:bookmarkEnd w:id="0"/>
      <w:r w:rsidR="001B0221">
        <w:rPr>
          <w:rFonts w:ascii="Times New Roman" w:hAnsi="Times New Roman" w:cs="Times New Roman"/>
          <w:sz w:val="24"/>
          <w:szCs w:val="24"/>
        </w:rPr>
        <w:t>ент получает 100 тестовых заданий, охватывающих темы всех трех модулей дисциплины. Вариант тестовых заданий для каждого студента индивидуален, так как формируется генератором случайных чисел компьютера. Для ответа на вопросы студенту выделяется 30 минут времени. Студент должен набрать не менее 71% правильных ответов.</w:t>
      </w:r>
      <w:r w:rsidR="002430D6">
        <w:rPr>
          <w:rFonts w:ascii="Times New Roman" w:hAnsi="Times New Roman" w:cs="Times New Roman"/>
          <w:sz w:val="24"/>
          <w:szCs w:val="24"/>
        </w:rPr>
        <w:t xml:space="preserve"> При выполнении письменной работы студент получает 10 вопросов, необходимо набрать не менее 70% правильных ответов.</w:t>
      </w:r>
    </w:p>
    <w:p w:rsidR="006C5C2F" w:rsidRDefault="006C5C2F" w:rsidP="006C5C2F">
      <w:pPr>
        <w:pStyle w:val="ab"/>
        <w:ind w:left="1068"/>
        <w:jc w:val="both"/>
        <w:rPr>
          <w:rFonts w:ascii="Times New Roman" w:hAnsi="Times New Roman" w:cs="Times New Roman"/>
          <w:sz w:val="24"/>
          <w:szCs w:val="24"/>
        </w:rPr>
      </w:pPr>
    </w:p>
    <w:p w:rsidR="006C5C2F" w:rsidRPr="00E836D2" w:rsidRDefault="006C5C2F" w:rsidP="00493A3E">
      <w:pPr>
        <w:pStyle w:val="a3"/>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Критерии, применяемые для оценивания обучающихся на промежуточной аттестации</w:t>
      </w:r>
    </w:p>
    <w:p w:rsidR="006C5C2F" w:rsidRPr="00E836D2" w:rsidRDefault="006C5C2F" w:rsidP="00493A3E">
      <w:pPr>
        <w:pStyle w:val="a3"/>
        <w:ind w:left="0" w:firstLine="709"/>
        <w:jc w:val="center"/>
        <w:rPr>
          <w:rFonts w:ascii="Times New Roman" w:hAnsi="Times New Roman"/>
          <w:b/>
          <w:color w:val="000000"/>
          <w:sz w:val="28"/>
          <w:szCs w:val="28"/>
        </w:rPr>
      </w:pPr>
    </w:p>
    <w:p w:rsidR="006C5C2F" w:rsidRPr="00C82684" w:rsidRDefault="006C5C2F" w:rsidP="006C5C2F">
      <w:pPr>
        <w:pStyle w:val="a3"/>
        <w:ind w:left="0" w:firstLine="709"/>
        <w:rPr>
          <w:rFonts w:ascii="Times New Roman" w:hAnsi="Times New Roman"/>
          <w:i/>
          <w:color w:val="000000"/>
          <w:sz w:val="28"/>
          <w:szCs w:val="28"/>
        </w:rPr>
      </w:pPr>
      <w:r w:rsidRPr="00C82684">
        <w:rPr>
          <w:rFonts w:ascii="Times New Roman" w:hAnsi="Times New Roman"/>
          <w:i/>
          <w:color w:val="000000"/>
          <w:sz w:val="28"/>
          <w:szCs w:val="28"/>
        </w:rPr>
        <w:t>(Расчет дисциплинарного рейтинга осуществляется следующим образом:</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i/>
          <w:sz w:val="28"/>
          <w:szCs w:val="28"/>
        </w:rPr>
        <w:t>Рд</w:t>
      </w:r>
      <w:proofErr w:type="spellEnd"/>
      <w:r w:rsidRPr="00C82684">
        <w:rPr>
          <w:rFonts w:ascii="Times New Roman" w:hAnsi="Times New Roman"/>
          <w:i/>
          <w:sz w:val="28"/>
          <w:szCs w:val="28"/>
        </w:rPr>
        <w:t>=</w:t>
      </w:r>
      <w:proofErr w:type="spellStart"/>
      <w:r w:rsidRPr="00C82684">
        <w:rPr>
          <w:rFonts w:ascii="Times New Roman" w:hAnsi="Times New Roman"/>
          <w:i/>
          <w:sz w:val="28"/>
          <w:szCs w:val="28"/>
        </w:rPr>
        <w:t>Рт+Рб+Рз</w:t>
      </w:r>
      <w:proofErr w:type="spellEnd"/>
      <w:r w:rsidRPr="00C82684">
        <w:rPr>
          <w:rFonts w:ascii="Times New Roman" w:hAnsi="Times New Roman"/>
          <w:i/>
          <w:sz w:val="28"/>
          <w:szCs w:val="28"/>
        </w:rPr>
        <w:t>, где</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lastRenderedPageBreak/>
        <w:t>Рб</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бонусный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Рд</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дисциплинарны</w:t>
      </w:r>
      <w:r>
        <w:rPr>
          <w:rFonts w:ascii="Times New Roman" w:hAnsi="Times New Roman"/>
          <w:i/>
          <w:sz w:val="28"/>
          <w:szCs w:val="28"/>
        </w:rPr>
        <w:t>й</w:t>
      </w:r>
      <w:r w:rsidRPr="00C82684">
        <w:rPr>
          <w:rFonts w:ascii="Times New Roman" w:hAnsi="Times New Roman"/>
          <w:i/>
          <w:sz w:val="28"/>
          <w:szCs w:val="28"/>
        </w:rPr>
        <w:t xml:space="preserve">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Рз</w:t>
      </w:r>
      <w:proofErr w:type="spellEnd"/>
      <w:r w:rsidRPr="00C82684">
        <w:rPr>
          <w:rFonts w:ascii="Times New Roman" w:hAnsi="Times New Roman"/>
          <w:b/>
          <w:i/>
          <w:sz w:val="28"/>
          <w:szCs w:val="28"/>
        </w:rPr>
        <w:t xml:space="preserve"> -</w:t>
      </w:r>
      <w:r w:rsidRPr="00C82684">
        <w:rPr>
          <w:rFonts w:ascii="Times New Roman" w:hAnsi="Times New Roman"/>
          <w:i/>
          <w:sz w:val="28"/>
          <w:szCs w:val="28"/>
        </w:rPr>
        <w:t xml:space="preserve"> зачетный рейтинг;</w:t>
      </w:r>
    </w:p>
    <w:p w:rsidR="006C5C2F" w:rsidRPr="00C82684" w:rsidRDefault="006C5C2F" w:rsidP="006C5C2F">
      <w:pPr>
        <w:pStyle w:val="a3"/>
        <w:ind w:left="0" w:firstLine="709"/>
        <w:rPr>
          <w:rFonts w:ascii="Times New Roman" w:hAnsi="Times New Roman"/>
          <w:i/>
          <w:sz w:val="28"/>
          <w:szCs w:val="28"/>
        </w:rPr>
      </w:pPr>
      <w:proofErr w:type="spellStart"/>
      <w:r w:rsidRPr="00C82684">
        <w:rPr>
          <w:rFonts w:ascii="Times New Roman" w:hAnsi="Times New Roman"/>
          <w:b/>
          <w:i/>
          <w:sz w:val="28"/>
          <w:szCs w:val="28"/>
        </w:rPr>
        <w:t>Рт</w:t>
      </w:r>
      <w:proofErr w:type="spellEnd"/>
      <w:r w:rsidRPr="00C82684">
        <w:rPr>
          <w:rFonts w:ascii="Times New Roman" w:hAnsi="Times New Roman"/>
          <w:b/>
          <w:i/>
          <w:sz w:val="28"/>
          <w:szCs w:val="28"/>
        </w:rPr>
        <w:t xml:space="preserve"> -</w:t>
      </w:r>
      <w:r w:rsidRPr="00C82684">
        <w:rPr>
          <w:rFonts w:ascii="Times New Roman" w:hAnsi="Times New Roman"/>
          <w:i/>
          <w:sz w:val="28"/>
          <w:szCs w:val="28"/>
        </w:rPr>
        <w:t>текущий рейтинг;</w:t>
      </w:r>
    </w:p>
    <w:p w:rsidR="006C5C2F" w:rsidRDefault="006C5C2F" w:rsidP="006C5C2F">
      <w:pPr>
        <w:pStyle w:val="a3"/>
        <w:ind w:left="0" w:firstLine="709"/>
        <w:rPr>
          <w:rFonts w:ascii="Times New Roman" w:hAnsi="Times New Roman"/>
          <w:sz w:val="28"/>
          <w:szCs w:val="28"/>
        </w:rPr>
      </w:pPr>
    </w:p>
    <w:p w:rsidR="00493A3E" w:rsidRPr="008D2FB6" w:rsidRDefault="00493A3E" w:rsidP="00493A3E">
      <w:pPr>
        <w:ind w:firstLine="708"/>
        <w:jc w:val="both"/>
        <w:rPr>
          <w:sz w:val="28"/>
          <w:szCs w:val="28"/>
        </w:rPr>
      </w:pPr>
      <w:r w:rsidRPr="008D2FB6">
        <w:rPr>
          <w:sz w:val="28"/>
          <w:szCs w:val="28"/>
        </w:rPr>
        <w:t>Текущий фактический рейтинг обучающегося формируется в результате проведения текущего контроля успеваемости, в том числе контроля выполнения обучающимся самостоятельной (внеаудиторной) работы, по дисциплине (модулю).</w:t>
      </w:r>
    </w:p>
    <w:p w:rsidR="00493A3E" w:rsidRPr="008D2FB6" w:rsidRDefault="00493A3E" w:rsidP="00493A3E">
      <w:pPr>
        <w:ind w:firstLine="708"/>
        <w:jc w:val="both"/>
        <w:rPr>
          <w:sz w:val="28"/>
          <w:szCs w:val="28"/>
        </w:rPr>
      </w:pPr>
      <w:r w:rsidRPr="008D2FB6">
        <w:rPr>
          <w:sz w:val="28"/>
          <w:szCs w:val="28"/>
        </w:rPr>
        <w:t xml:space="preserve">Бонусные баллы определяются в диапазоне от 0 до 5 баллов. Критериями получения бонусных являются: </w:t>
      </w:r>
    </w:p>
    <w:p w:rsidR="00493A3E" w:rsidRPr="008D2FB6" w:rsidRDefault="00493A3E" w:rsidP="00114AA5">
      <w:pPr>
        <w:pStyle w:val="a3"/>
        <w:numPr>
          <w:ilvl w:val="0"/>
          <w:numId w:val="34"/>
        </w:numPr>
        <w:spacing w:after="0" w:line="240" w:lineRule="auto"/>
        <w:ind w:left="0" w:firstLine="709"/>
        <w:jc w:val="both"/>
        <w:rPr>
          <w:rFonts w:ascii="Times New Roman" w:hAnsi="Times New Roman"/>
          <w:sz w:val="28"/>
          <w:szCs w:val="28"/>
        </w:rPr>
      </w:pPr>
      <w:r w:rsidRPr="008D2FB6">
        <w:rPr>
          <w:rFonts w:ascii="Times New Roman" w:hAnsi="Times New Roman"/>
          <w:sz w:val="28"/>
          <w:szCs w:val="28"/>
        </w:rPr>
        <w:t xml:space="preserve">посещение обучающимся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w:t>
      </w:r>
      <w:proofErr w:type="spellStart"/>
      <w:r w:rsidRPr="008D2FB6">
        <w:rPr>
          <w:rFonts w:ascii="Times New Roman" w:hAnsi="Times New Roman"/>
          <w:sz w:val="28"/>
          <w:szCs w:val="28"/>
        </w:rPr>
        <w:t>ОрГМУ</w:t>
      </w:r>
      <w:proofErr w:type="spellEnd"/>
      <w:r w:rsidRPr="008D2FB6">
        <w:rPr>
          <w:rFonts w:ascii="Times New Roman" w:hAnsi="Times New Roman"/>
          <w:sz w:val="28"/>
          <w:szCs w:val="28"/>
        </w:rPr>
        <w:t xml:space="preserve"> в спортивных, научных, учебных мероприятиях различного уровня); </w:t>
      </w:r>
    </w:p>
    <w:p w:rsidR="00493A3E" w:rsidRPr="008D2FB6" w:rsidRDefault="00493A3E" w:rsidP="00114AA5">
      <w:pPr>
        <w:pStyle w:val="a3"/>
        <w:numPr>
          <w:ilvl w:val="0"/>
          <w:numId w:val="34"/>
        </w:numPr>
        <w:spacing w:after="0" w:line="240" w:lineRule="auto"/>
        <w:ind w:left="0" w:firstLine="709"/>
        <w:jc w:val="both"/>
        <w:rPr>
          <w:rFonts w:ascii="Times New Roman" w:hAnsi="Times New Roman"/>
          <w:sz w:val="28"/>
          <w:szCs w:val="28"/>
        </w:rPr>
      </w:pPr>
      <w:r w:rsidRPr="008D2FB6">
        <w:rPr>
          <w:rFonts w:ascii="Times New Roman" w:hAnsi="Times New Roman"/>
          <w:sz w:val="28"/>
          <w:szCs w:val="28"/>
        </w:rPr>
        <w:t>результаты участия обучающегося в предметной олимпиаде по изучаемой дисциплине, проводимой на кафедре: 1-ое место – 3 балла, 2-ое место, 3 –е место – 2 балла, участие – 1 балл.</w:t>
      </w:r>
    </w:p>
    <w:p w:rsidR="00493A3E" w:rsidRPr="008D2FB6" w:rsidRDefault="00493A3E" w:rsidP="00493A3E">
      <w:pPr>
        <w:ind w:firstLine="708"/>
        <w:jc w:val="both"/>
        <w:rPr>
          <w:sz w:val="28"/>
          <w:szCs w:val="28"/>
        </w:rPr>
      </w:pPr>
      <w:r w:rsidRPr="008D2FB6">
        <w:rPr>
          <w:sz w:val="28"/>
          <w:szCs w:val="28"/>
        </w:rPr>
        <w:t>Текущий фактический рейтинг обучающегося выражается в баллах. Текущий рейтинг максимально может составить 70 баллов и складывается из минимального проходного балла (35 баллов) и дополнительного рейтинга (35 баллов). Контрольные точки и их значение представлены в таблице №1.</w:t>
      </w:r>
    </w:p>
    <w:p w:rsidR="00493A3E" w:rsidRPr="008D2FB6" w:rsidRDefault="00493A3E" w:rsidP="00493A3E">
      <w:pPr>
        <w:pStyle w:val="a3"/>
        <w:rPr>
          <w:rFonts w:ascii="Times New Roman" w:hAnsi="Times New Roman"/>
          <w:sz w:val="28"/>
          <w:szCs w:val="28"/>
        </w:rPr>
      </w:pPr>
      <w:r w:rsidRPr="008D2FB6">
        <w:rPr>
          <w:rFonts w:ascii="Times New Roman" w:hAnsi="Times New Roman"/>
          <w:sz w:val="28"/>
          <w:szCs w:val="28"/>
        </w:rPr>
        <w:t>Таблица 1. Расчет текущего рейтинга.</w:t>
      </w:r>
    </w:p>
    <w:tbl>
      <w:tblPr>
        <w:tblStyle w:val="ac"/>
        <w:tblW w:w="8144" w:type="dxa"/>
        <w:tblLook w:val="04A0" w:firstRow="1" w:lastRow="0" w:firstColumn="1" w:lastColumn="0" w:noHBand="0" w:noVBand="1"/>
      </w:tblPr>
      <w:tblGrid>
        <w:gridCol w:w="581"/>
        <w:gridCol w:w="3681"/>
        <w:gridCol w:w="1898"/>
        <w:gridCol w:w="32"/>
        <w:gridCol w:w="1952"/>
      </w:tblGrid>
      <w:tr w:rsidR="00363204" w:rsidRPr="008D2FB6" w:rsidTr="00363204">
        <w:tc>
          <w:tcPr>
            <w:tcW w:w="581" w:type="dxa"/>
          </w:tcPr>
          <w:p w:rsidR="00363204" w:rsidRPr="008D2FB6" w:rsidRDefault="00363204" w:rsidP="00B02236">
            <w:pPr>
              <w:rPr>
                <w:sz w:val="28"/>
                <w:szCs w:val="28"/>
              </w:rPr>
            </w:pPr>
            <w:r w:rsidRPr="008D2FB6">
              <w:rPr>
                <w:sz w:val="28"/>
                <w:szCs w:val="28"/>
              </w:rPr>
              <w:t>№</w:t>
            </w:r>
          </w:p>
        </w:tc>
        <w:tc>
          <w:tcPr>
            <w:tcW w:w="3681" w:type="dxa"/>
          </w:tcPr>
          <w:p w:rsidR="00363204" w:rsidRPr="008D2FB6" w:rsidRDefault="00363204" w:rsidP="00B02236">
            <w:pPr>
              <w:rPr>
                <w:sz w:val="28"/>
                <w:szCs w:val="28"/>
              </w:rPr>
            </w:pPr>
            <w:r w:rsidRPr="008D2FB6">
              <w:rPr>
                <w:sz w:val="28"/>
                <w:szCs w:val="28"/>
              </w:rPr>
              <w:t>Наименование контрольных точек</w:t>
            </w:r>
          </w:p>
        </w:tc>
        <w:tc>
          <w:tcPr>
            <w:tcW w:w="1898" w:type="dxa"/>
          </w:tcPr>
          <w:p w:rsidR="00363204" w:rsidRPr="008D2FB6" w:rsidRDefault="00363204" w:rsidP="00B02236">
            <w:pPr>
              <w:rPr>
                <w:sz w:val="28"/>
                <w:szCs w:val="28"/>
              </w:rPr>
            </w:pPr>
            <w:r w:rsidRPr="008D2FB6">
              <w:rPr>
                <w:sz w:val="28"/>
                <w:szCs w:val="28"/>
              </w:rPr>
              <w:t>Минимальное количество баллов</w:t>
            </w:r>
          </w:p>
        </w:tc>
        <w:tc>
          <w:tcPr>
            <w:tcW w:w="1984" w:type="dxa"/>
            <w:gridSpan w:val="2"/>
          </w:tcPr>
          <w:p w:rsidR="00363204" w:rsidRPr="008D2FB6" w:rsidRDefault="00363204" w:rsidP="00B02236">
            <w:pPr>
              <w:rPr>
                <w:sz w:val="28"/>
                <w:szCs w:val="28"/>
              </w:rPr>
            </w:pPr>
            <w:r w:rsidRPr="008D2FB6">
              <w:rPr>
                <w:sz w:val="28"/>
                <w:szCs w:val="28"/>
              </w:rPr>
              <w:t>Максимальное количество баллов</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Текущий рейтинг (максимально 70 баллов)</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35 баллов – минимальный проходной балл</w:t>
            </w:r>
          </w:p>
        </w:tc>
      </w:tr>
      <w:tr w:rsidR="00363204" w:rsidRPr="008D2FB6" w:rsidTr="00363204">
        <w:tc>
          <w:tcPr>
            <w:tcW w:w="581" w:type="dxa"/>
          </w:tcPr>
          <w:p w:rsidR="00363204" w:rsidRPr="008D2FB6" w:rsidRDefault="00363204" w:rsidP="00B02236">
            <w:pPr>
              <w:rPr>
                <w:sz w:val="28"/>
                <w:szCs w:val="28"/>
              </w:rPr>
            </w:pPr>
            <w:r w:rsidRPr="008D2FB6">
              <w:rPr>
                <w:sz w:val="28"/>
                <w:szCs w:val="28"/>
              </w:rPr>
              <w:t>1</w:t>
            </w:r>
          </w:p>
        </w:tc>
        <w:tc>
          <w:tcPr>
            <w:tcW w:w="3681" w:type="dxa"/>
          </w:tcPr>
          <w:p w:rsidR="00363204" w:rsidRPr="008D2FB6" w:rsidRDefault="00363204" w:rsidP="00B02236">
            <w:pPr>
              <w:rPr>
                <w:sz w:val="28"/>
                <w:szCs w:val="28"/>
              </w:rPr>
            </w:pPr>
            <w:r w:rsidRPr="008D2FB6">
              <w:rPr>
                <w:sz w:val="28"/>
                <w:szCs w:val="28"/>
              </w:rPr>
              <w:t>На всех практических занятиях сданы все контрольные точки – домашнее задание, тесты, минимум, протоколы практических работ</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30,5</w:t>
            </w:r>
          </w:p>
        </w:tc>
      </w:tr>
      <w:tr w:rsidR="00363204" w:rsidRPr="008D2FB6" w:rsidTr="00363204">
        <w:tc>
          <w:tcPr>
            <w:tcW w:w="581" w:type="dxa"/>
          </w:tcPr>
          <w:p w:rsidR="00363204" w:rsidRPr="008D2FB6" w:rsidRDefault="00363204" w:rsidP="00B02236">
            <w:pPr>
              <w:rPr>
                <w:sz w:val="28"/>
                <w:szCs w:val="28"/>
              </w:rPr>
            </w:pPr>
            <w:r w:rsidRPr="008D2FB6">
              <w:rPr>
                <w:sz w:val="28"/>
                <w:szCs w:val="28"/>
              </w:rPr>
              <w:t>2</w:t>
            </w:r>
          </w:p>
        </w:tc>
        <w:tc>
          <w:tcPr>
            <w:tcW w:w="3681" w:type="dxa"/>
          </w:tcPr>
          <w:p w:rsidR="00363204" w:rsidRPr="008D2FB6" w:rsidRDefault="00363204" w:rsidP="00B02236">
            <w:pPr>
              <w:rPr>
                <w:sz w:val="28"/>
                <w:szCs w:val="28"/>
              </w:rPr>
            </w:pPr>
            <w:r w:rsidRPr="008D2FB6">
              <w:rPr>
                <w:sz w:val="28"/>
                <w:szCs w:val="28"/>
              </w:rPr>
              <w:t>Выполнена самостоятельная работа</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w:t>
            </w:r>
          </w:p>
        </w:tc>
      </w:tr>
      <w:tr w:rsidR="00363204" w:rsidRPr="008D2FB6" w:rsidTr="00363204">
        <w:tc>
          <w:tcPr>
            <w:tcW w:w="581" w:type="dxa"/>
          </w:tcPr>
          <w:p w:rsidR="00363204" w:rsidRPr="008D2FB6" w:rsidRDefault="00363204" w:rsidP="00B02236">
            <w:pPr>
              <w:rPr>
                <w:sz w:val="28"/>
                <w:szCs w:val="28"/>
              </w:rPr>
            </w:pPr>
            <w:r w:rsidRPr="008D2FB6">
              <w:rPr>
                <w:sz w:val="28"/>
                <w:szCs w:val="28"/>
              </w:rPr>
              <w:t>3</w:t>
            </w:r>
          </w:p>
        </w:tc>
        <w:tc>
          <w:tcPr>
            <w:tcW w:w="3681" w:type="dxa"/>
          </w:tcPr>
          <w:p w:rsidR="00363204" w:rsidRPr="008D2FB6" w:rsidRDefault="00363204" w:rsidP="00B02236">
            <w:pPr>
              <w:rPr>
                <w:sz w:val="28"/>
                <w:szCs w:val="28"/>
              </w:rPr>
            </w:pPr>
            <w:r w:rsidRPr="008D2FB6">
              <w:rPr>
                <w:sz w:val="28"/>
                <w:szCs w:val="28"/>
              </w:rPr>
              <w:t>Сданы тесты рубежных занятий на 70%</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3,5</w:t>
            </w:r>
          </w:p>
        </w:tc>
      </w:tr>
      <w:tr w:rsidR="00363204" w:rsidRPr="008D2FB6" w:rsidTr="00363204">
        <w:tc>
          <w:tcPr>
            <w:tcW w:w="8144" w:type="dxa"/>
            <w:gridSpan w:val="5"/>
          </w:tcPr>
          <w:p w:rsidR="00363204" w:rsidRPr="008D2FB6" w:rsidRDefault="00363204" w:rsidP="00B02236">
            <w:pPr>
              <w:jc w:val="center"/>
              <w:rPr>
                <w:sz w:val="28"/>
                <w:szCs w:val="28"/>
              </w:rPr>
            </w:pPr>
            <w:r w:rsidRPr="008D2FB6">
              <w:rPr>
                <w:sz w:val="28"/>
                <w:szCs w:val="28"/>
              </w:rPr>
              <w:t>35 дополнительных баллов текущего рейтинга</w:t>
            </w:r>
          </w:p>
        </w:tc>
      </w:tr>
      <w:tr w:rsidR="00363204" w:rsidRPr="008D2FB6" w:rsidTr="00363204">
        <w:tc>
          <w:tcPr>
            <w:tcW w:w="581" w:type="dxa"/>
          </w:tcPr>
          <w:p w:rsidR="00363204" w:rsidRPr="008D2FB6" w:rsidRDefault="00363204" w:rsidP="00B02236">
            <w:pPr>
              <w:rPr>
                <w:sz w:val="28"/>
                <w:szCs w:val="28"/>
              </w:rPr>
            </w:pPr>
            <w:r w:rsidRPr="008D2FB6">
              <w:rPr>
                <w:sz w:val="28"/>
                <w:szCs w:val="28"/>
              </w:rPr>
              <w:lastRenderedPageBreak/>
              <w:t>1</w:t>
            </w:r>
          </w:p>
        </w:tc>
        <w:tc>
          <w:tcPr>
            <w:tcW w:w="3681" w:type="dxa"/>
          </w:tcPr>
          <w:p w:rsidR="00363204" w:rsidRPr="008D2FB6" w:rsidRDefault="00363204" w:rsidP="00B02236">
            <w:pPr>
              <w:rPr>
                <w:sz w:val="28"/>
                <w:szCs w:val="28"/>
              </w:rPr>
            </w:pPr>
            <w:r w:rsidRPr="008D2FB6">
              <w:rPr>
                <w:sz w:val="28"/>
                <w:szCs w:val="28"/>
              </w:rPr>
              <w:t>Практические навыки на рубежных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13,5</w:t>
            </w:r>
          </w:p>
        </w:tc>
      </w:tr>
      <w:tr w:rsidR="00363204" w:rsidRPr="008D2FB6" w:rsidTr="00363204">
        <w:tc>
          <w:tcPr>
            <w:tcW w:w="581" w:type="dxa"/>
          </w:tcPr>
          <w:p w:rsidR="00363204" w:rsidRPr="008D2FB6" w:rsidRDefault="00363204" w:rsidP="00B02236">
            <w:pPr>
              <w:rPr>
                <w:sz w:val="28"/>
                <w:szCs w:val="28"/>
              </w:rPr>
            </w:pPr>
            <w:r w:rsidRPr="008D2FB6">
              <w:rPr>
                <w:sz w:val="28"/>
                <w:szCs w:val="28"/>
              </w:rPr>
              <w:t>2</w:t>
            </w:r>
          </w:p>
        </w:tc>
        <w:tc>
          <w:tcPr>
            <w:tcW w:w="3681" w:type="dxa"/>
          </w:tcPr>
          <w:p w:rsidR="00363204" w:rsidRPr="008D2FB6" w:rsidRDefault="00363204" w:rsidP="00B02236">
            <w:pPr>
              <w:rPr>
                <w:sz w:val="28"/>
                <w:szCs w:val="28"/>
              </w:rPr>
            </w:pPr>
            <w:r w:rsidRPr="008D2FB6">
              <w:rPr>
                <w:sz w:val="28"/>
                <w:szCs w:val="28"/>
              </w:rPr>
              <w:t>Устные ответы разделов на рубежных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18</w:t>
            </w:r>
          </w:p>
        </w:tc>
      </w:tr>
      <w:tr w:rsidR="00363204" w:rsidRPr="008D2FB6" w:rsidTr="00363204">
        <w:tc>
          <w:tcPr>
            <w:tcW w:w="581" w:type="dxa"/>
          </w:tcPr>
          <w:p w:rsidR="00363204" w:rsidRPr="008D2FB6" w:rsidRDefault="00363204" w:rsidP="00B02236">
            <w:pPr>
              <w:rPr>
                <w:sz w:val="28"/>
                <w:szCs w:val="28"/>
              </w:rPr>
            </w:pPr>
            <w:r w:rsidRPr="008D2FB6">
              <w:rPr>
                <w:sz w:val="28"/>
                <w:szCs w:val="28"/>
              </w:rPr>
              <w:t>3</w:t>
            </w:r>
          </w:p>
        </w:tc>
        <w:tc>
          <w:tcPr>
            <w:tcW w:w="3681" w:type="dxa"/>
          </w:tcPr>
          <w:p w:rsidR="00363204" w:rsidRPr="008D2FB6" w:rsidRDefault="00363204" w:rsidP="00B02236">
            <w:pPr>
              <w:rPr>
                <w:sz w:val="28"/>
                <w:szCs w:val="28"/>
              </w:rPr>
            </w:pPr>
            <w:r w:rsidRPr="008D2FB6">
              <w:rPr>
                <w:sz w:val="28"/>
                <w:szCs w:val="28"/>
              </w:rPr>
              <w:t>Устные ответы на практических занятиях</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2</w:t>
            </w:r>
          </w:p>
        </w:tc>
      </w:tr>
      <w:tr w:rsidR="00363204" w:rsidRPr="008D2FB6" w:rsidTr="00363204">
        <w:tc>
          <w:tcPr>
            <w:tcW w:w="581" w:type="dxa"/>
          </w:tcPr>
          <w:p w:rsidR="00363204" w:rsidRPr="008D2FB6" w:rsidRDefault="00363204" w:rsidP="00B02236">
            <w:pPr>
              <w:rPr>
                <w:sz w:val="28"/>
                <w:szCs w:val="28"/>
              </w:rPr>
            </w:pPr>
            <w:r w:rsidRPr="008D2FB6">
              <w:rPr>
                <w:sz w:val="28"/>
                <w:szCs w:val="28"/>
              </w:rPr>
              <w:t xml:space="preserve"> 4</w:t>
            </w:r>
          </w:p>
        </w:tc>
        <w:tc>
          <w:tcPr>
            <w:tcW w:w="3681" w:type="dxa"/>
          </w:tcPr>
          <w:p w:rsidR="00363204" w:rsidRPr="008D2FB6" w:rsidRDefault="00363204" w:rsidP="00B02236">
            <w:pPr>
              <w:rPr>
                <w:sz w:val="28"/>
                <w:szCs w:val="28"/>
              </w:rPr>
            </w:pPr>
            <w:r w:rsidRPr="008D2FB6">
              <w:rPr>
                <w:sz w:val="28"/>
                <w:szCs w:val="28"/>
              </w:rPr>
              <w:t>Сданы тесты рубежных занятий более чем на 70%</w:t>
            </w:r>
          </w:p>
        </w:tc>
        <w:tc>
          <w:tcPr>
            <w:tcW w:w="1930" w:type="dxa"/>
            <w:gridSpan w:val="2"/>
          </w:tcPr>
          <w:p w:rsidR="00363204" w:rsidRPr="008D2FB6" w:rsidRDefault="00363204" w:rsidP="00B02236">
            <w:pPr>
              <w:rPr>
                <w:sz w:val="28"/>
                <w:szCs w:val="28"/>
              </w:rPr>
            </w:pPr>
            <w:r w:rsidRPr="008D2FB6">
              <w:rPr>
                <w:sz w:val="28"/>
                <w:szCs w:val="28"/>
              </w:rPr>
              <w:t>0</w:t>
            </w:r>
          </w:p>
        </w:tc>
        <w:tc>
          <w:tcPr>
            <w:tcW w:w="1952" w:type="dxa"/>
          </w:tcPr>
          <w:p w:rsidR="00363204" w:rsidRPr="008D2FB6" w:rsidRDefault="00363204" w:rsidP="00B02236">
            <w:pPr>
              <w:rPr>
                <w:sz w:val="28"/>
                <w:szCs w:val="28"/>
              </w:rPr>
            </w:pPr>
            <w:r w:rsidRPr="008D2FB6">
              <w:rPr>
                <w:sz w:val="28"/>
                <w:szCs w:val="28"/>
              </w:rPr>
              <w:t>1,5</w:t>
            </w:r>
          </w:p>
        </w:tc>
      </w:tr>
    </w:tbl>
    <w:p w:rsidR="00493A3E" w:rsidRPr="008D2FB6" w:rsidRDefault="00493A3E" w:rsidP="00493A3E">
      <w:pPr>
        <w:pStyle w:val="a3"/>
        <w:ind w:left="709"/>
        <w:rPr>
          <w:rFonts w:ascii="Times New Roman" w:hAnsi="Times New Roman"/>
          <w:sz w:val="28"/>
          <w:szCs w:val="28"/>
        </w:rPr>
      </w:pP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 xml:space="preserve">С целью стандартизации полученных различными подходами значений текущего фактического рейтинга обучающихся, при заполнении ведомости подсчета дисциплинарного рейтинга выполняется приведение этих значений к стандартизированным, обеспечивая тем самым единый подход к оцениванию образовательных результатов обучающихся Университета.  </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Текущий стандартизированный рейтинг (</w:t>
      </w: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выражается в баллах по шкале от 0 до 70 и вычисляется по формуле 1:</w:t>
      </w:r>
    </w:p>
    <w:p w:rsidR="00493A3E" w:rsidRPr="008D2FB6" w:rsidRDefault="00493A3E" w:rsidP="00493A3E">
      <w:pPr>
        <w:ind w:firstLine="709"/>
        <w:jc w:val="both"/>
        <w:rPr>
          <w:sz w:val="28"/>
          <w:szCs w:val="28"/>
        </w:rPr>
      </w:pPr>
    </w:p>
    <w:p w:rsidR="00493A3E" w:rsidRPr="008D2FB6" w:rsidRDefault="00493A3E" w:rsidP="00493A3E">
      <w:pPr>
        <w:ind w:firstLine="709"/>
        <w:jc w:val="right"/>
        <w:rPr>
          <w:b/>
          <w:sz w:val="28"/>
          <w:szCs w:val="28"/>
        </w:rPr>
      </w:pPr>
      <w:r w:rsidRPr="008D2FB6">
        <w:rPr>
          <w:b/>
          <w:sz w:val="28"/>
          <w:szCs w:val="28"/>
        </w:rPr>
        <w:t xml:space="preserve">    </w:t>
      </w:r>
      <w:proofErr w:type="spellStart"/>
      <w:r w:rsidRPr="008D2FB6">
        <w:rPr>
          <w:b/>
          <w:sz w:val="28"/>
          <w:szCs w:val="28"/>
        </w:rPr>
        <w:t>Ртс</w:t>
      </w:r>
      <w:proofErr w:type="spellEnd"/>
      <w:r w:rsidRPr="008D2FB6">
        <w:rPr>
          <w:b/>
          <w:sz w:val="28"/>
          <w:szCs w:val="28"/>
        </w:rPr>
        <w:t xml:space="preserve"> = (</w:t>
      </w:r>
      <w:proofErr w:type="spellStart"/>
      <w:r w:rsidRPr="008D2FB6">
        <w:rPr>
          <w:b/>
          <w:sz w:val="28"/>
          <w:szCs w:val="28"/>
        </w:rPr>
        <w:t>Ртф</w:t>
      </w:r>
      <w:proofErr w:type="spellEnd"/>
      <w:r w:rsidRPr="008D2FB6">
        <w:rPr>
          <w:b/>
          <w:sz w:val="28"/>
          <w:szCs w:val="28"/>
        </w:rPr>
        <w:t xml:space="preserve"> * 70) / макс (</w:t>
      </w:r>
      <w:proofErr w:type="spellStart"/>
      <w:r w:rsidRPr="008D2FB6">
        <w:rPr>
          <w:b/>
          <w:sz w:val="28"/>
          <w:szCs w:val="28"/>
        </w:rPr>
        <w:t>Ртф</w:t>
      </w:r>
      <w:proofErr w:type="spellEnd"/>
      <w:r w:rsidRPr="008D2FB6">
        <w:rPr>
          <w:b/>
          <w:sz w:val="28"/>
          <w:szCs w:val="28"/>
        </w:rPr>
        <w:t>)                                       (1)</w:t>
      </w:r>
    </w:p>
    <w:p w:rsidR="00493A3E" w:rsidRPr="008D2FB6" w:rsidRDefault="00493A3E" w:rsidP="00493A3E">
      <w:pPr>
        <w:ind w:firstLine="709"/>
        <w:jc w:val="both"/>
        <w:rPr>
          <w:sz w:val="28"/>
          <w:szCs w:val="28"/>
        </w:rPr>
      </w:pPr>
    </w:p>
    <w:p w:rsidR="00493A3E" w:rsidRPr="00A336CB" w:rsidRDefault="00493A3E" w:rsidP="00493A3E">
      <w:pPr>
        <w:ind w:firstLine="709"/>
        <w:jc w:val="both"/>
        <w:rPr>
          <w:rFonts w:ascii="Times New Roman" w:hAnsi="Times New Roman" w:cs="Times New Roman"/>
          <w:sz w:val="28"/>
          <w:szCs w:val="28"/>
        </w:rPr>
      </w:pPr>
      <w:r w:rsidRPr="00A336CB">
        <w:rPr>
          <w:rFonts w:ascii="Times New Roman" w:hAnsi="Times New Roman" w:cs="Times New Roman"/>
          <w:sz w:val="28"/>
          <w:szCs w:val="28"/>
        </w:rPr>
        <w:t xml:space="preserve">где, </w:t>
      </w:r>
    </w:p>
    <w:p w:rsidR="00493A3E" w:rsidRPr="00A336CB" w:rsidRDefault="00493A3E" w:rsidP="00493A3E">
      <w:pPr>
        <w:ind w:firstLine="709"/>
        <w:jc w:val="both"/>
        <w:rPr>
          <w:rFonts w:ascii="Times New Roman" w:hAnsi="Times New Roman" w:cs="Times New Roman"/>
          <w:sz w:val="28"/>
          <w:szCs w:val="28"/>
        </w:rPr>
      </w:pP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xml:space="preserve"> – текущий стандартизированный рейтинг;</w:t>
      </w:r>
    </w:p>
    <w:p w:rsidR="00493A3E" w:rsidRPr="00A336CB" w:rsidRDefault="00493A3E" w:rsidP="00493A3E">
      <w:pPr>
        <w:ind w:firstLine="709"/>
        <w:jc w:val="both"/>
        <w:rPr>
          <w:rFonts w:ascii="Times New Roman" w:hAnsi="Times New Roman" w:cs="Times New Roman"/>
          <w:sz w:val="28"/>
          <w:szCs w:val="28"/>
        </w:rPr>
      </w:pPr>
      <w:proofErr w:type="spellStart"/>
      <w:r w:rsidRPr="00A336CB">
        <w:rPr>
          <w:rFonts w:ascii="Times New Roman" w:hAnsi="Times New Roman" w:cs="Times New Roman"/>
          <w:sz w:val="28"/>
          <w:szCs w:val="28"/>
        </w:rPr>
        <w:t>Ртф</w:t>
      </w:r>
      <w:proofErr w:type="spellEnd"/>
      <w:r w:rsidRPr="00A336CB">
        <w:rPr>
          <w:rFonts w:ascii="Times New Roman" w:hAnsi="Times New Roman" w:cs="Times New Roman"/>
          <w:sz w:val="28"/>
          <w:szCs w:val="28"/>
        </w:rPr>
        <w:t xml:space="preserve"> – текущий фактический рейтинг;</w:t>
      </w:r>
    </w:p>
    <w:p w:rsidR="00493A3E" w:rsidRPr="00A336CB" w:rsidRDefault="00493A3E" w:rsidP="00493A3E">
      <w:pPr>
        <w:ind w:firstLine="709"/>
        <w:jc w:val="both"/>
        <w:rPr>
          <w:rFonts w:ascii="Times New Roman" w:hAnsi="Times New Roman" w:cs="Times New Roman"/>
          <w:sz w:val="28"/>
          <w:szCs w:val="28"/>
        </w:rPr>
      </w:pPr>
      <w:r w:rsidRPr="00A336CB">
        <w:rPr>
          <w:rFonts w:ascii="Times New Roman" w:hAnsi="Times New Roman" w:cs="Times New Roman"/>
          <w:sz w:val="28"/>
          <w:szCs w:val="28"/>
        </w:rPr>
        <w:t>макс (</w:t>
      </w:r>
      <w:proofErr w:type="spellStart"/>
      <w:r w:rsidRPr="00A336CB">
        <w:rPr>
          <w:rFonts w:ascii="Times New Roman" w:hAnsi="Times New Roman" w:cs="Times New Roman"/>
          <w:sz w:val="28"/>
          <w:szCs w:val="28"/>
        </w:rPr>
        <w:t>Ртф</w:t>
      </w:r>
      <w:proofErr w:type="spellEnd"/>
      <w:r w:rsidRPr="00A336CB">
        <w:rPr>
          <w:rFonts w:ascii="Times New Roman" w:hAnsi="Times New Roman" w:cs="Times New Roman"/>
          <w:sz w:val="28"/>
          <w:szCs w:val="28"/>
        </w:rPr>
        <w:t>) – максимальное значение текущего фактического рейтинга из диапазона, установленного преподавателем по дисциплине (модулю).</w:t>
      </w:r>
    </w:p>
    <w:p w:rsidR="00493A3E" w:rsidRPr="00A336CB" w:rsidRDefault="00493A3E" w:rsidP="00493A3E">
      <w:pPr>
        <w:ind w:firstLine="709"/>
        <w:jc w:val="both"/>
        <w:rPr>
          <w:rFonts w:ascii="Times New Roman" w:hAnsi="Times New Roman" w:cs="Times New Roman"/>
          <w:sz w:val="28"/>
          <w:szCs w:val="28"/>
        </w:rPr>
      </w:pPr>
    </w:p>
    <w:p w:rsidR="00493A3E" w:rsidRPr="008D2FB6" w:rsidRDefault="00493A3E" w:rsidP="00493A3E">
      <w:pPr>
        <w:pStyle w:val="a3"/>
        <w:ind w:left="709"/>
        <w:outlineLvl w:val="0"/>
        <w:rPr>
          <w:rFonts w:ascii="Times New Roman" w:hAnsi="Times New Roman"/>
          <w:b/>
          <w:sz w:val="32"/>
          <w:szCs w:val="32"/>
        </w:rPr>
      </w:pPr>
      <w:bookmarkStart w:id="1" w:name="_Toc34122975"/>
      <w:r w:rsidRPr="008D2FB6">
        <w:rPr>
          <w:rFonts w:ascii="Times New Roman" w:hAnsi="Times New Roman"/>
          <w:b/>
          <w:sz w:val="32"/>
          <w:szCs w:val="32"/>
        </w:rPr>
        <w:t>Определение экзаменационного/зачетного рейтинга по дисциплине (модулю)</w:t>
      </w:r>
      <w:bookmarkEnd w:id="1"/>
    </w:p>
    <w:p w:rsidR="00493A3E" w:rsidRPr="008D2FB6" w:rsidRDefault="00493A3E" w:rsidP="00493A3E">
      <w:pPr>
        <w:pStyle w:val="a3"/>
        <w:ind w:left="928"/>
        <w:rPr>
          <w:rFonts w:ascii="Times New Roman" w:hAnsi="Times New Roman"/>
          <w:color w:val="0070C0"/>
          <w:sz w:val="28"/>
          <w:szCs w:val="28"/>
        </w:rPr>
      </w:pP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 xml:space="preserve">Экзаменационный/зачетный рейтинг обучающегося формируется при проведении промежуточной аттестации и выражается в баллах по шкале от 0 до 30. Промежуточная аттестация по дисциплине считается успешно пройденной обучающимся при условии получения им экзаменационного/зачетного рейтинга не менее 15 баллов и (или) текущего стандартизированного рейтинга не менее 35 баллов. В случае получения обучающимся экзаменационного/зачетного рейтинга менее 15 </w:t>
      </w:r>
      <w:r w:rsidRPr="00A336CB">
        <w:rPr>
          <w:rFonts w:ascii="Times New Roman" w:hAnsi="Times New Roman" w:cs="Times New Roman"/>
          <w:sz w:val="28"/>
          <w:szCs w:val="28"/>
        </w:rPr>
        <w:lastRenderedPageBreak/>
        <w:t>баллов и (или) текущего стандартизированного рейтинга менее 35 баллов результаты промежуточной аттестации по дисциплине (модулю) признаются неудовлетворительными и у обучающегося образуется академическая задолженность. Дисциплинарный рейтинг обучающегося в этом случае не рассчитывается.</w:t>
      </w:r>
    </w:p>
    <w:p w:rsidR="00493A3E" w:rsidRPr="00A336CB" w:rsidRDefault="00493A3E" w:rsidP="00493A3E">
      <w:pPr>
        <w:pStyle w:val="a3"/>
        <w:ind w:left="0" w:firstLine="709"/>
        <w:rPr>
          <w:rFonts w:ascii="Times New Roman" w:hAnsi="Times New Roman" w:cs="Times New Roman"/>
          <w:color w:val="0070C0"/>
          <w:sz w:val="28"/>
          <w:szCs w:val="28"/>
        </w:rPr>
      </w:pPr>
    </w:p>
    <w:p w:rsidR="00493A3E" w:rsidRPr="00A336CB" w:rsidRDefault="00493A3E" w:rsidP="00493A3E">
      <w:pPr>
        <w:jc w:val="center"/>
        <w:outlineLvl w:val="0"/>
        <w:rPr>
          <w:rFonts w:ascii="Times New Roman" w:hAnsi="Times New Roman" w:cs="Times New Roman"/>
          <w:b/>
          <w:sz w:val="28"/>
          <w:szCs w:val="28"/>
        </w:rPr>
      </w:pPr>
      <w:bookmarkStart w:id="2" w:name="_Toc34122976"/>
      <w:r w:rsidRPr="00A336CB">
        <w:rPr>
          <w:rFonts w:ascii="Times New Roman" w:hAnsi="Times New Roman" w:cs="Times New Roman"/>
          <w:b/>
          <w:sz w:val="32"/>
          <w:szCs w:val="32"/>
        </w:rPr>
        <w:t>Порядок расчета дисциплинарного рейтинга</w:t>
      </w:r>
      <w:bookmarkEnd w:id="2"/>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Дисциплинарный рейтинг обучающегося формируется при проведении промежуточной аттестации по дисциплине (модулю), практике и является основой для определения итоговой оценки по дисциплине (модулю), практике по пятибалльной системе.</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Дисциплинарный рейтинг обучающегося формируется при успешном прохождении обучающимся промежуточной аттестации по дисциплине (модулю), практике. Дисциплинарный рейтинг обучающегося выражается в баллах по 100-бальной шкале и может быть увеличен на величину бонусных баллов (при их наличии).</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Дисциплинарный рейтинг по дисциплине (модулю) обучающегося (</w:t>
      </w:r>
      <w:proofErr w:type="spellStart"/>
      <w:r w:rsidRPr="00A336CB">
        <w:rPr>
          <w:rFonts w:ascii="Times New Roman" w:hAnsi="Times New Roman" w:cs="Times New Roman"/>
          <w:sz w:val="28"/>
          <w:szCs w:val="28"/>
        </w:rPr>
        <w:t>Рд</w:t>
      </w:r>
      <w:proofErr w:type="spellEnd"/>
      <w:r w:rsidRPr="00A336CB">
        <w:rPr>
          <w:rFonts w:ascii="Times New Roman" w:hAnsi="Times New Roman" w:cs="Times New Roman"/>
          <w:sz w:val="28"/>
          <w:szCs w:val="28"/>
        </w:rPr>
        <w:t>) рассчитывается как сумма текущего стандартизированного рейтинга (</w:t>
      </w: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и экзаменационного (зачетного) рейтинга (</w:t>
      </w:r>
      <w:proofErr w:type="spellStart"/>
      <w:r w:rsidRPr="00A336CB">
        <w:rPr>
          <w:rFonts w:ascii="Times New Roman" w:hAnsi="Times New Roman" w:cs="Times New Roman"/>
          <w:sz w:val="28"/>
          <w:szCs w:val="28"/>
        </w:rPr>
        <w:t>Рэ</w:t>
      </w:r>
      <w:proofErr w:type="spellEnd"/>
      <w:r w:rsidRPr="00A336CB">
        <w:rPr>
          <w:rFonts w:ascii="Times New Roman" w:hAnsi="Times New Roman" w:cs="Times New Roman"/>
          <w:sz w:val="28"/>
          <w:szCs w:val="28"/>
        </w:rPr>
        <w:t>/</w:t>
      </w:r>
      <w:proofErr w:type="spellStart"/>
      <w:r w:rsidRPr="00A336CB">
        <w:rPr>
          <w:rFonts w:ascii="Times New Roman" w:hAnsi="Times New Roman" w:cs="Times New Roman"/>
          <w:sz w:val="28"/>
          <w:szCs w:val="28"/>
        </w:rPr>
        <w:t>Рз</w:t>
      </w:r>
      <w:proofErr w:type="spellEnd"/>
      <w:r w:rsidRPr="00A336CB">
        <w:rPr>
          <w:rFonts w:ascii="Times New Roman" w:hAnsi="Times New Roman" w:cs="Times New Roman"/>
          <w:sz w:val="28"/>
          <w:szCs w:val="28"/>
        </w:rPr>
        <w:t>) по формуле 2:</w:t>
      </w:r>
    </w:p>
    <w:p w:rsidR="00493A3E" w:rsidRPr="00A336CB" w:rsidRDefault="00493A3E" w:rsidP="00493A3E">
      <w:pPr>
        <w:pStyle w:val="a3"/>
        <w:ind w:left="0" w:firstLine="709"/>
        <w:rPr>
          <w:rFonts w:ascii="Times New Roman" w:hAnsi="Times New Roman" w:cs="Times New Roman"/>
          <w:sz w:val="28"/>
          <w:szCs w:val="28"/>
        </w:rPr>
      </w:pPr>
    </w:p>
    <w:p w:rsidR="00493A3E" w:rsidRPr="00A336CB" w:rsidRDefault="00493A3E" w:rsidP="00493A3E">
      <w:pPr>
        <w:pStyle w:val="a3"/>
        <w:ind w:left="0" w:firstLine="709"/>
        <w:jc w:val="right"/>
        <w:rPr>
          <w:rFonts w:ascii="Times New Roman" w:hAnsi="Times New Roman" w:cs="Times New Roman"/>
          <w:b/>
          <w:sz w:val="28"/>
          <w:szCs w:val="28"/>
        </w:rPr>
      </w:pPr>
      <w:proofErr w:type="spellStart"/>
      <w:r w:rsidRPr="00A336CB">
        <w:rPr>
          <w:rFonts w:ascii="Times New Roman" w:hAnsi="Times New Roman" w:cs="Times New Roman"/>
          <w:b/>
          <w:sz w:val="28"/>
          <w:szCs w:val="28"/>
        </w:rPr>
        <w:t>Рд</w:t>
      </w:r>
      <w:proofErr w:type="spellEnd"/>
      <w:r w:rsidRPr="00A336CB">
        <w:rPr>
          <w:rFonts w:ascii="Times New Roman" w:hAnsi="Times New Roman" w:cs="Times New Roman"/>
          <w:b/>
          <w:sz w:val="28"/>
          <w:szCs w:val="28"/>
        </w:rPr>
        <w:t xml:space="preserve"> = </w:t>
      </w:r>
      <w:proofErr w:type="spellStart"/>
      <w:r w:rsidRPr="00A336CB">
        <w:rPr>
          <w:rFonts w:ascii="Times New Roman" w:hAnsi="Times New Roman" w:cs="Times New Roman"/>
          <w:b/>
          <w:sz w:val="28"/>
          <w:szCs w:val="28"/>
        </w:rPr>
        <w:t>Ртс</w:t>
      </w:r>
      <w:proofErr w:type="spellEnd"/>
      <w:r w:rsidRPr="00A336CB">
        <w:rPr>
          <w:rFonts w:ascii="Times New Roman" w:hAnsi="Times New Roman" w:cs="Times New Roman"/>
          <w:b/>
          <w:sz w:val="28"/>
          <w:szCs w:val="28"/>
        </w:rPr>
        <w:t xml:space="preserve"> + </w:t>
      </w:r>
      <w:proofErr w:type="spellStart"/>
      <w:r w:rsidRPr="00A336CB">
        <w:rPr>
          <w:rFonts w:ascii="Times New Roman" w:hAnsi="Times New Roman" w:cs="Times New Roman"/>
          <w:b/>
          <w:sz w:val="28"/>
          <w:szCs w:val="28"/>
        </w:rPr>
        <w:t>Рэ</w:t>
      </w:r>
      <w:proofErr w:type="spellEnd"/>
      <w:r w:rsidRPr="00A336CB">
        <w:rPr>
          <w:rFonts w:ascii="Times New Roman" w:hAnsi="Times New Roman" w:cs="Times New Roman"/>
          <w:b/>
          <w:sz w:val="28"/>
          <w:szCs w:val="28"/>
        </w:rPr>
        <w:t>/</w:t>
      </w:r>
      <w:proofErr w:type="spellStart"/>
      <w:r w:rsidRPr="00A336CB">
        <w:rPr>
          <w:rFonts w:ascii="Times New Roman" w:hAnsi="Times New Roman" w:cs="Times New Roman"/>
          <w:b/>
          <w:sz w:val="28"/>
          <w:szCs w:val="28"/>
        </w:rPr>
        <w:t>Рз</w:t>
      </w:r>
      <w:proofErr w:type="spellEnd"/>
      <w:r w:rsidRPr="00A336CB">
        <w:rPr>
          <w:rFonts w:ascii="Times New Roman" w:hAnsi="Times New Roman" w:cs="Times New Roman"/>
          <w:b/>
          <w:sz w:val="28"/>
          <w:szCs w:val="28"/>
        </w:rPr>
        <w:t xml:space="preserve">                                                        (2)</w:t>
      </w:r>
    </w:p>
    <w:p w:rsidR="00493A3E" w:rsidRPr="00A336CB" w:rsidRDefault="00493A3E" w:rsidP="00493A3E">
      <w:pPr>
        <w:pStyle w:val="a3"/>
        <w:ind w:left="0" w:firstLine="709"/>
        <w:rPr>
          <w:rFonts w:ascii="Times New Roman" w:hAnsi="Times New Roman" w:cs="Times New Roman"/>
          <w:sz w:val="28"/>
          <w:szCs w:val="28"/>
        </w:rPr>
      </w:pPr>
    </w:p>
    <w:p w:rsidR="00493A3E" w:rsidRPr="00A336CB" w:rsidRDefault="00493A3E" w:rsidP="00493A3E">
      <w:pPr>
        <w:pStyle w:val="a3"/>
        <w:ind w:left="0" w:firstLine="709"/>
        <w:rPr>
          <w:rFonts w:ascii="Times New Roman" w:hAnsi="Times New Roman" w:cs="Times New Roman"/>
          <w:sz w:val="28"/>
          <w:szCs w:val="28"/>
        </w:rPr>
      </w:pPr>
      <w:r w:rsidRPr="00A336CB">
        <w:rPr>
          <w:rFonts w:ascii="Times New Roman" w:hAnsi="Times New Roman" w:cs="Times New Roman"/>
          <w:sz w:val="28"/>
          <w:szCs w:val="28"/>
        </w:rPr>
        <w:t xml:space="preserve">Где: </w:t>
      </w:r>
    </w:p>
    <w:p w:rsidR="00493A3E" w:rsidRPr="00A336CB" w:rsidRDefault="00493A3E" w:rsidP="00493A3E">
      <w:pPr>
        <w:pStyle w:val="a3"/>
        <w:ind w:left="0" w:firstLine="709"/>
        <w:rPr>
          <w:rFonts w:ascii="Times New Roman" w:hAnsi="Times New Roman" w:cs="Times New Roman"/>
          <w:sz w:val="28"/>
          <w:szCs w:val="28"/>
        </w:rPr>
      </w:pPr>
      <w:proofErr w:type="spellStart"/>
      <w:r w:rsidRPr="00A336CB">
        <w:rPr>
          <w:rFonts w:ascii="Times New Roman" w:hAnsi="Times New Roman" w:cs="Times New Roman"/>
          <w:sz w:val="28"/>
          <w:szCs w:val="28"/>
        </w:rPr>
        <w:t>Ртс</w:t>
      </w:r>
      <w:proofErr w:type="spellEnd"/>
      <w:r w:rsidRPr="00A336CB">
        <w:rPr>
          <w:rFonts w:ascii="Times New Roman" w:hAnsi="Times New Roman" w:cs="Times New Roman"/>
          <w:sz w:val="28"/>
          <w:szCs w:val="28"/>
        </w:rPr>
        <w:t xml:space="preserve"> – текущий стандартизированный рейтинг;</w:t>
      </w:r>
    </w:p>
    <w:p w:rsidR="00493A3E" w:rsidRPr="00A336CB" w:rsidRDefault="00493A3E" w:rsidP="00493A3E">
      <w:pPr>
        <w:pStyle w:val="a3"/>
        <w:ind w:left="0" w:firstLine="709"/>
        <w:rPr>
          <w:rFonts w:ascii="Times New Roman" w:hAnsi="Times New Roman" w:cs="Times New Roman"/>
          <w:sz w:val="28"/>
          <w:szCs w:val="28"/>
        </w:rPr>
      </w:pPr>
      <w:proofErr w:type="spellStart"/>
      <w:r w:rsidRPr="00A336CB">
        <w:rPr>
          <w:rFonts w:ascii="Times New Roman" w:hAnsi="Times New Roman" w:cs="Times New Roman"/>
          <w:sz w:val="28"/>
          <w:szCs w:val="28"/>
        </w:rPr>
        <w:t>Рэ</w:t>
      </w:r>
      <w:proofErr w:type="spellEnd"/>
      <w:r w:rsidRPr="00A336CB">
        <w:rPr>
          <w:rFonts w:ascii="Times New Roman" w:hAnsi="Times New Roman" w:cs="Times New Roman"/>
          <w:sz w:val="28"/>
          <w:szCs w:val="28"/>
        </w:rPr>
        <w:t>/</w:t>
      </w:r>
      <w:proofErr w:type="spellStart"/>
      <w:r w:rsidRPr="00A336CB">
        <w:rPr>
          <w:rFonts w:ascii="Times New Roman" w:hAnsi="Times New Roman" w:cs="Times New Roman"/>
          <w:sz w:val="28"/>
          <w:szCs w:val="28"/>
        </w:rPr>
        <w:t>Рз</w:t>
      </w:r>
      <w:proofErr w:type="spellEnd"/>
      <w:r w:rsidRPr="00A336CB">
        <w:rPr>
          <w:rFonts w:ascii="Times New Roman" w:hAnsi="Times New Roman" w:cs="Times New Roman"/>
          <w:sz w:val="28"/>
          <w:szCs w:val="28"/>
        </w:rPr>
        <w:t xml:space="preserve"> – экзаменационный (зачетный) рейтинг.</w:t>
      </w:r>
    </w:p>
    <w:p w:rsidR="00493A3E" w:rsidRPr="00A336CB" w:rsidRDefault="00493A3E" w:rsidP="00493A3E">
      <w:pPr>
        <w:pStyle w:val="a3"/>
        <w:ind w:left="0" w:firstLine="709"/>
        <w:rPr>
          <w:rFonts w:ascii="Times New Roman" w:hAnsi="Times New Roman" w:cs="Times New Roman"/>
          <w:sz w:val="28"/>
          <w:szCs w:val="28"/>
        </w:rPr>
      </w:pPr>
    </w:p>
    <w:p w:rsidR="00493A3E" w:rsidRPr="00A336CB" w:rsidRDefault="00493A3E" w:rsidP="00493A3E">
      <w:pPr>
        <w:ind w:firstLine="708"/>
        <w:jc w:val="both"/>
        <w:rPr>
          <w:rFonts w:ascii="Times New Roman" w:hAnsi="Times New Roman" w:cs="Times New Roman"/>
          <w:b/>
          <w:i/>
          <w:sz w:val="28"/>
          <w:szCs w:val="28"/>
        </w:rPr>
      </w:pPr>
      <w:r w:rsidRPr="00A336CB">
        <w:rPr>
          <w:rFonts w:ascii="Times New Roman" w:hAnsi="Times New Roman" w:cs="Times New Roman"/>
          <w:sz w:val="28"/>
          <w:szCs w:val="28"/>
        </w:rPr>
        <w:t xml:space="preserve">При наличии бонусных баллов у обучающегося дисциплинарный рейтинг по дисциплине (модулю) увеличивается на величину этих баллов. </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При успешном прохождении обучающимся промежуточной аттестации по дисциплине (модулю) осуществляется перевод полученного дисциплинарного рейтинга в пятибалльную систему в соответствии с приложением 1.</w:t>
      </w:r>
    </w:p>
    <w:p w:rsidR="00493A3E" w:rsidRPr="00A336CB" w:rsidRDefault="00493A3E" w:rsidP="00493A3E">
      <w:pPr>
        <w:ind w:firstLine="708"/>
        <w:jc w:val="both"/>
        <w:rPr>
          <w:rFonts w:ascii="Times New Roman" w:hAnsi="Times New Roman" w:cs="Times New Roman"/>
          <w:sz w:val="28"/>
          <w:szCs w:val="28"/>
        </w:rPr>
      </w:pPr>
      <w:r w:rsidRPr="00A336CB">
        <w:rPr>
          <w:rFonts w:ascii="Times New Roman" w:hAnsi="Times New Roman" w:cs="Times New Roman"/>
          <w:sz w:val="28"/>
          <w:szCs w:val="28"/>
        </w:rPr>
        <w:t>Дисциплинарный рейтинг при проведении повторной промежуточной аттестации рассчитывается на основании экзаменационного/зачетного рейтинга без учета текущего стандартизированного рейтинга в соответствии с приложением 2.</w:t>
      </w:r>
    </w:p>
    <w:p w:rsidR="00493A3E" w:rsidRPr="00A336CB" w:rsidRDefault="00493A3E" w:rsidP="00493A3E">
      <w:pPr>
        <w:pStyle w:val="1"/>
        <w:jc w:val="center"/>
        <w:rPr>
          <w:b/>
          <w:sz w:val="28"/>
          <w:szCs w:val="28"/>
        </w:rPr>
      </w:pPr>
      <w:bookmarkStart w:id="3" w:name="_Toc34122982"/>
    </w:p>
    <w:p w:rsidR="00493A3E" w:rsidRPr="008D2FB6" w:rsidRDefault="00493A3E" w:rsidP="00493A3E">
      <w:pPr>
        <w:pStyle w:val="1"/>
        <w:jc w:val="center"/>
        <w:rPr>
          <w:b/>
          <w:sz w:val="28"/>
          <w:szCs w:val="28"/>
        </w:rPr>
      </w:pPr>
      <w:r w:rsidRPr="008D2FB6">
        <w:rPr>
          <w:b/>
          <w:sz w:val="28"/>
          <w:szCs w:val="28"/>
        </w:rPr>
        <w:t xml:space="preserve">Приложение </w:t>
      </w:r>
      <w:bookmarkEnd w:id="3"/>
      <w:r>
        <w:rPr>
          <w:b/>
          <w:sz w:val="28"/>
          <w:szCs w:val="28"/>
        </w:rPr>
        <w:t>1</w:t>
      </w:r>
    </w:p>
    <w:p w:rsidR="00493A3E" w:rsidRPr="008D2FB6" w:rsidRDefault="00493A3E" w:rsidP="00493A3E">
      <w:pPr>
        <w:pStyle w:val="a3"/>
        <w:ind w:left="0" w:firstLine="709"/>
        <w:jc w:val="center"/>
        <w:rPr>
          <w:rFonts w:ascii="Times New Roman" w:hAnsi="Times New Roman"/>
          <w:sz w:val="28"/>
          <w:szCs w:val="28"/>
        </w:rPr>
      </w:pPr>
      <w:r w:rsidRPr="008D2FB6">
        <w:rPr>
          <w:rFonts w:ascii="Times New Roman" w:hAnsi="Times New Roman"/>
          <w:sz w:val="28"/>
          <w:szCs w:val="28"/>
        </w:rPr>
        <w:t>Правила перевода дисциплинарного рейтинга по дисциплине в пятибалльную систему.</w:t>
      </w:r>
    </w:p>
    <w:p w:rsidR="00493A3E" w:rsidRPr="008D2FB6" w:rsidRDefault="00493A3E" w:rsidP="00493A3E">
      <w:pPr>
        <w:pStyle w:val="a3"/>
        <w:ind w:left="0" w:firstLine="709"/>
        <w:rPr>
          <w:rFonts w:ascii="Times New Roman" w:hAnsi="Times New Roman"/>
          <w:sz w:val="28"/>
          <w:szCs w:val="28"/>
        </w:rPr>
      </w:pPr>
    </w:p>
    <w:tbl>
      <w:tblPr>
        <w:tblStyle w:val="ac"/>
        <w:tblW w:w="0" w:type="auto"/>
        <w:tblLook w:val="04A0" w:firstRow="1" w:lastRow="0" w:firstColumn="1" w:lastColumn="0" w:noHBand="0" w:noVBand="1"/>
      </w:tblPr>
      <w:tblGrid>
        <w:gridCol w:w="3126"/>
        <w:gridCol w:w="3923"/>
        <w:gridCol w:w="2579"/>
      </w:tblGrid>
      <w:tr w:rsidR="00493A3E" w:rsidRPr="008D2FB6" w:rsidTr="00B02236">
        <w:tc>
          <w:tcPr>
            <w:tcW w:w="3126" w:type="dxa"/>
            <w:vMerge w:val="restart"/>
          </w:tcPr>
          <w:p w:rsidR="00493A3E" w:rsidRPr="008D2FB6" w:rsidRDefault="00493A3E" w:rsidP="00B02236">
            <w:pPr>
              <w:jc w:val="center"/>
              <w:rPr>
                <w:b/>
                <w:sz w:val="28"/>
                <w:szCs w:val="28"/>
              </w:rPr>
            </w:pPr>
            <w:r w:rsidRPr="008D2FB6">
              <w:rPr>
                <w:b/>
                <w:sz w:val="28"/>
                <w:szCs w:val="28"/>
              </w:rPr>
              <w:t>дисциплинарный рейтинг по дисциплине (модулю)</w:t>
            </w:r>
          </w:p>
          <w:p w:rsidR="00493A3E" w:rsidRPr="008D2FB6" w:rsidRDefault="00493A3E" w:rsidP="00B02236">
            <w:pPr>
              <w:ind w:firstLine="709"/>
              <w:jc w:val="both"/>
              <w:rPr>
                <w:b/>
                <w:sz w:val="28"/>
                <w:szCs w:val="28"/>
              </w:rPr>
            </w:pPr>
          </w:p>
        </w:tc>
        <w:tc>
          <w:tcPr>
            <w:tcW w:w="6502" w:type="dxa"/>
            <w:gridSpan w:val="2"/>
          </w:tcPr>
          <w:p w:rsidR="00493A3E" w:rsidRPr="008D2FB6" w:rsidRDefault="00493A3E" w:rsidP="00B02236">
            <w:pPr>
              <w:ind w:firstLine="709"/>
              <w:jc w:val="both"/>
              <w:rPr>
                <w:b/>
                <w:sz w:val="28"/>
                <w:szCs w:val="28"/>
              </w:rPr>
            </w:pPr>
            <w:r w:rsidRPr="008D2FB6">
              <w:rPr>
                <w:b/>
                <w:sz w:val="28"/>
                <w:szCs w:val="28"/>
              </w:rPr>
              <w:t>оценка по дисциплине (модулю)</w:t>
            </w:r>
          </w:p>
        </w:tc>
      </w:tr>
      <w:tr w:rsidR="00493A3E" w:rsidRPr="008D2FB6" w:rsidTr="00B02236">
        <w:tc>
          <w:tcPr>
            <w:tcW w:w="3126" w:type="dxa"/>
            <w:vMerge/>
          </w:tcPr>
          <w:p w:rsidR="00493A3E" w:rsidRPr="008D2FB6" w:rsidRDefault="00493A3E" w:rsidP="00B02236">
            <w:pPr>
              <w:ind w:firstLine="709"/>
              <w:jc w:val="both"/>
              <w:rPr>
                <w:sz w:val="28"/>
                <w:szCs w:val="28"/>
              </w:rPr>
            </w:pPr>
          </w:p>
        </w:tc>
        <w:tc>
          <w:tcPr>
            <w:tcW w:w="3923" w:type="dxa"/>
          </w:tcPr>
          <w:p w:rsidR="00493A3E" w:rsidRPr="008D2FB6" w:rsidRDefault="00493A3E" w:rsidP="00B02236">
            <w:pPr>
              <w:ind w:firstLine="22"/>
              <w:jc w:val="center"/>
              <w:rPr>
                <w:sz w:val="28"/>
                <w:szCs w:val="28"/>
              </w:rPr>
            </w:pPr>
            <w:r w:rsidRPr="008D2FB6">
              <w:rPr>
                <w:sz w:val="28"/>
                <w:szCs w:val="28"/>
              </w:rPr>
              <w:t>экзамен, дифференцированный зачет</w:t>
            </w:r>
          </w:p>
        </w:tc>
        <w:tc>
          <w:tcPr>
            <w:tcW w:w="2579" w:type="dxa"/>
          </w:tcPr>
          <w:p w:rsidR="00493A3E" w:rsidRPr="008D2FB6" w:rsidRDefault="00493A3E" w:rsidP="00B02236">
            <w:pPr>
              <w:ind w:firstLine="709"/>
              <w:jc w:val="both"/>
              <w:rPr>
                <w:sz w:val="28"/>
                <w:szCs w:val="28"/>
              </w:rPr>
            </w:pPr>
          </w:p>
          <w:p w:rsidR="00493A3E" w:rsidRPr="008D2FB6" w:rsidRDefault="00493A3E" w:rsidP="00B02236">
            <w:pPr>
              <w:ind w:firstLine="709"/>
              <w:jc w:val="both"/>
              <w:rPr>
                <w:sz w:val="28"/>
                <w:szCs w:val="28"/>
              </w:rPr>
            </w:pPr>
            <w:r w:rsidRPr="008D2FB6">
              <w:rPr>
                <w:sz w:val="28"/>
                <w:szCs w:val="28"/>
              </w:rPr>
              <w:t>зачет</w:t>
            </w:r>
          </w:p>
        </w:tc>
      </w:tr>
      <w:tr w:rsidR="00493A3E" w:rsidRPr="008D2FB6" w:rsidTr="00B02236">
        <w:tc>
          <w:tcPr>
            <w:tcW w:w="3126" w:type="dxa"/>
          </w:tcPr>
          <w:p w:rsidR="00493A3E" w:rsidRPr="008D2FB6" w:rsidRDefault="00493A3E" w:rsidP="00B02236">
            <w:pPr>
              <w:ind w:firstLine="29"/>
              <w:jc w:val="both"/>
              <w:rPr>
                <w:sz w:val="28"/>
                <w:szCs w:val="28"/>
              </w:rPr>
            </w:pPr>
            <w:r w:rsidRPr="008D2FB6">
              <w:rPr>
                <w:sz w:val="28"/>
                <w:szCs w:val="28"/>
              </w:rPr>
              <w:t>86 – 105 баллов</w:t>
            </w:r>
          </w:p>
        </w:tc>
        <w:tc>
          <w:tcPr>
            <w:tcW w:w="3923" w:type="dxa"/>
          </w:tcPr>
          <w:p w:rsidR="00493A3E" w:rsidRPr="008D2FB6" w:rsidRDefault="00493A3E" w:rsidP="00B02236">
            <w:pPr>
              <w:jc w:val="both"/>
              <w:rPr>
                <w:sz w:val="28"/>
                <w:szCs w:val="28"/>
              </w:rPr>
            </w:pPr>
            <w:r w:rsidRPr="008D2FB6">
              <w:rPr>
                <w:sz w:val="28"/>
                <w:szCs w:val="28"/>
              </w:rPr>
              <w:t>5 (отлично)</w:t>
            </w:r>
          </w:p>
        </w:tc>
        <w:tc>
          <w:tcPr>
            <w:tcW w:w="2579" w:type="dxa"/>
          </w:tcPr>
          <w:p w:rsidR="00493A3E" w:rsidRPr="008D2FB6" w:rsidRDefault="00493A3E" w:rsidP="00B02236">
            <w:pPr>
              <w:jc w:val="both"/>
              <w:rPr>
                <w:sz w:val="28"/>
                <w:szCs w:val="28"/>
              </w:rPr>
            </w:pPr>
            <w:r w:rsidRPr="008D2FB6">
              <w:rPr>
                <w:sz w:val="28"/>
                <w:szCs w:val="28"/>
              </w:rPr>
              <w:t>зачтено</w:t>
            </w:r>
          </w:p>
        </w:tc>
      </w:tr>
      <w:tr w:rsidR="00493A3E" w:rsidRPr="008D2FB6" w:rsidTr="00B02236">
        <w:tc>
          <w:tcPr>
            <w:tcW w:w="3126" w:type="dxa"/>
          </w:tcPr>
          <w:p w:rsidR="00493A3E" w:rsidRPr="008D2FB6" w:rsidRDefault="00493A3E" w:rsidP="00B02236">
            <w:pPr>
              <w:ind w:firstLine="29"/>
              <w:jc w:val="both"/>
              <w:rPr>
                <w:sz w:val="28"/>
                <w:szCs w:val="28"/>
              </w:rPr>
            </w:pPr>
            <w:r w:rsidRPr="008D2FB6">
              <w:rPr>
                <w:sz w:val="28"/>
                <w:szCs w:val="28"/>
              </w:rPr>
              <w:t>70 – 85 баллов</w:t>
            </w:r>
          </w:p>
        </w:tc>
        <w:tc>
          <w:tcPr>
            <w:tcW w:w="3923" w:type="dxa"/>
          </w:tcPr>
          <w:p w:rsidR="00493A3E" w:rsidRPr="008D2FB6" w:rsidRDefault="00493A3E" w:rsidP="00B02236">
            <w:pPr>
              <w:jc w:val="both"/>
              <w:rPr>
                <w:sz w:val="28"/>
                <w:szCs w:val="28"/>
              </w:rPr>
            </w:pPr>
            <w:r w:rsidRPr="008D2FB6">
              <w:rPr>
                <w:sz w:val="28"/>
                <w:szCs w:val="28"/>
              </w:rPr>
              <w:t>4 (хорошо)</w:t>
            </w:r>
          </w:p>
        </w:tc>
        <w:tc>
          <w:tcPr>
            <w:tcW w:w="2579" w:type="dxa"/>
          </w:tcPr>
          <w:p w:rsidR="00493A3E" w:rsidRPr="008D2FB6" w:rsidRDefault="00493A3E" w:rsidP="00B02236">
            <w:pPr>
              <w:jc w:val="both"/>
              <w:rPr>
                <w:sz w:val="28"/>
                <w:szCs w:val="28"/>
              </w:rPr>
            </w:pPr>
            <w:r w:rsidRPr="008D2FB6">
              <w:rPr>
                <w:sz w:val="28"/>
                <w:szCs w:val="28"/>
              </w:rPr>
              <w:t>зачтено</w:t>
            </w:r>
          </w:p>
        </w:tc>
      </w:tr>
      <w:tr w:rsidR="00493A3E" w:rsidRPr="008D2FB6" w:rsidTr="00B02236">
        <w:tc>
          <w:tcPr>
            <w:tcW w:w="3126" w:type="dxa"/>
          </w:tcPr>
          <w:p w:rsidR="00493A3E" w:rsidRPr="008D2FB6" w:rsidRDefault="00493A3E" w:rsidP="00B02236">
            <w:pPr>
              <w:ind w:firstLine="29"/>
              <w:jc w:val="both"/>
              <w:rPr>
                <w:sz w:val="28"/>
                <w:szCs w:val="28"/>
              </w:rPr>
            </w:pPr>
            <w:r w:rsidRPr="008D2FB6">
              <w:rPr>
                <w:sz w:val="28"/>
                <w:szCs w:val="28"/>
              </w:rPr>
              <w:t>50–69 баллов</w:t>
            </w:r>
          </w:p>
        </w:tc>
        <w:tc>
          <w:tcPr>
            <w:tcW w:w="3923" w:type="dxa"/>
          </w:tcPr>
          <w:p w:rsidR="00493A3E" w:rsidRPr="008D2FB6" w:rsidRDefault="00493A3E" w:rsidP="00B02236">
            <w:pPr>
              <w:jc w:val="both"/>
              <w:rPr>
                <w:sz w:val="28"/>
                <w:szCs w:val="28"/>
              </w:rPr>
            </w:pPr>
            <w:r w:rsidRPr="008D2FB6">
              <w:rPr>
                <w:sz w:val="28"/>
                <w:szCs w:val="28"/>
              </w:rPr>
              <w:t>3 (удовлетворительно)</w:t>
            </w:r>
          </w:p>
        </w:tc>
        <w:tc>
          <w:tcPr>
            <w:tcW w:w="2579" w:type="dxa"/>
          </w:tcPr>
          <w:p w:rsidR="00493A3E" w:rsidRPr="008D2FB6" w:rsidRDefault="00493A3E" w:rsidP="00B02236">
            <w:pPr>
              <w:jc w:val="both"/>
              <w:rPr>
                <w:sz w:val="28"/>
                <w:szCs w:val="28"/>
              </w:rPr>
            </w:pPr>
            <w:r w:rsidRPr="008D2FB6">
              <w:rPr>
                <w:sz w:val="28"/>
                <w:szCs w:val="28"/>
              </w:rPr>
              <w:t>зачтено</w:t>
            </w:r>
          </w:p>
        </w:tc>
      </w:tr>
      <w:tr w:rsidR="00493A3E" w:rsidRPr="008D2FB6" w:rsidTr="00B02236">
        <w:tc>
          <w:tcPr>
            <w:tcW w:w="3126" w:type="dxa"/>
          </w:tcPr>
          <w:p w:rsidR="00493A3E" w:rsidRPr="008D2FB6" w:rsidRDefault="00493A3E" w:rsidP="00B02236">
            <w:pPr>
              <w:ind w:firstLine="29"/>
              <w:jc w:val="both"/>
              <w:rPr>
                <w:sz w:val="28"/>
                <w:szCs w:val="28"/>
              </w:rPr>
            </w:pPr>
            <w:r w:rsidRPr="008D2FB6">
              <w:rPr>
                <w:sz w:val="28"/>
                <w:szCs w:val="28"/>
              </w:rPr>
              <w:t>49 и менее баллов</w:t>
            </w:r>
          </w:p>
        </w:tc>
        <w:tc>
          <w:tcPr>
            <w:tcW w:w="3923" w:type="dxa"/>
          </w:tcPr>
          <w:p w:rsidR="00493A3E" w:rsidRPr="008D2FB6" w:rsidRDefault="00493A3E" w:rsidP="00B02236">
            <w:pPr>
              <w:jc w:val="both"/>
              <w:rPr>
                <w:sz w:val="28"/>
                <w:szCs w:val="28"/>
              </w:rPr>
            </w:pPr>
            <w:r w:rsidRPr="008D2FB6">
              <w:rPr>
                <w:sz w:val="28"/>
                <w:szCs w:val="28"/>
              </w:rPr>
              <w:t>2 (неудовлетворительно)</w:t>
            </w:r>
          </w:p>
        </w:tc>
        <w:tc>
          <w:tcPr>
            <w:tcW w:w="2579" w:type="dxa"/>
          </w:tcPr>
          <w:p w:rsidR="00493A3E" w:rsidRPr="008D2FB6" w:rsidRDefault="00493A3E" w:rsidP="00B02236">
            <w:pPr>
              <w:jc w:val="both"/>
              <w:rPr>
                <w:sz w:val="28"/>
                <w:szCs w:val="28"/>
              </w:rPr>
            </w:pPr>
            <w:r w:rsidRPr="008D2FB6">
              <w:rPr>
                <w:sz w:val="28"/>
                <w:szCs w:val="28"/>
              </w:rPr>
              <w:t>не зачтено</w:t>
            </w:r>
          </w:p>
        </w:tc>
      </w:tr>
    </w:tbl>
    <w:p w:rsidR="00493A3E" w:rsidRPr="008D2FB6" w:rsidRDefault="00493A3E" w:rsidP="00493A3E">
      <w:pPr>
        <w:ind w:firstLine="709"/>
        <w:jc w:val="both"/>
        <w:rPr>
          <w:strike/>
          <w:sz w:val="28"/>
          <w:szCs w:val="28"/>
        </w:rPr>
      </w:pPr>
    </w:p>
    <w:p w:rsidR="00493A3E" w:rsidRPr="008D2FB6" w:rsidRDefault="00493A3E" w:rsidP="00493A3E">
      <w:pPr>
        <w:pStyle w:val="a3"/>
        <w:ind w:left="0" w:firstLine="709"/>
        <w:jc w:val="center"/>
        <w:outlineLvl w:val="0"/>
        <w:rPr>
          <w:rFonts w:ascii="Times New Roman" w:hAnsi="Times New Roman"/>
          <w:sz w:val="28"/>
          <w:szCs w:val="28"/>
        </w:rPr>
      </w:pPr>
      <w:bookmarkStart w:id="4" w:name="_Toc34122983"/>
      <w:r w:rsidRPr="008D2FB6">
        <w:rPr>
          <w:rFonts w:ascii="Times New Roman" w:hAnsi="Times New Roman"/>
          <w:b/>
          <w:sz w:val="28"/>
          <w:szCs w:val="28"/>
        </w:rPr>
        <w:t xml:space="preserve">Приложение </w:t>
      </w:r>
      <w:bookmarkEnd w:id="4"/>
      <w:r>
        <w:rPr>
          <w:rFonts w:ascii="Times New Roman" w:hAnsi="Times New Roman"/>
          <w:b/>
          <w:sz w:val="28"/>
          <w:szCs w:val="28"/>
        </w:rPr>
        <w:t>2</w:t>
      </w:r>
    </w:p>
    <w:p w:rsidR="00493A3E" w:rsidRPr="008D2FB6" w:rsidRDefault="00493A3E" w:rsidP="00493A3E">
      <w:pPr>
        <w:ind w:firstLine="709"/>
        <w:jc w:val="center"/>
        <w:rPr>
          <w:sz w:val="28"/>
          <w:szCs w:val="28"/>
        </w:rPr>
      </w:pPr>
      <w:r w:rsidRPr="008D2FB6">
        <w:rPr>
          <w:sz w:val="28"/>
          <w:szCs w:val="28"/>
        </w:rPr>
        <w:t>Таблица перевода зачетного/экзаменационного рейтинга в дисциплинарный рейтинг при повторной промежуточной аттестации</w:t>
      </w:r>
    </w:p>
    <w:p w:rsidR="00493A3E" w:rsidRPr="008D2FB6" w:rsidRDefault="00493A3E" w:rsidP="00493A3E">
      <w:pPr>
        <w:ind w:firstLine="709"/>
        <w:jc w:val="center"/>
        <w:rPr>
          <w:sz w:val="28"/>
          <w:szCs w:val="28"/>
        </w:rPr>
      </w:pPr>
      <w:r w:rsidRPr="008D2FB6">
        <w:rPr>
          <w:sz w:val="28"/>
          <w:szCs w:val="28"/>
        </w:rPr>
        <w:t xml:space="preserve"> по дисциплине (модулю)</w:t>
      </w:r>
    </w:p>
    <w:p w:rsidR="00493A3E" w:rsidRPr="008D2FB6" w:rsidRDefault="00493A3E" w:rsidP="00493A3E">
      <w:pPr>
        <w:ind w:firstLine="709"/>
        <w:jc w:val="center"/>
        <w:rPr>
          <w:sz w:val="28"/>
          <w:szCs w:val="28"/>
        </w:rPr>
      </w:pPr>
    </w:p>
    <w:tbl>
      <w:tblPr>
        <w:tblStyle w:val="ac"/>
        <w:tblW w:w="10914" w:type="dxa"/>
        <w:jc w:val="center"/>
        <w:tblLayout w:type="fixed"/>
        <w:tblLook w:val="04A0" w:firstRow="1" w:lastRow="0" w:firstColumn="1" w:lastColumn="0" w:noHBand="0" w:noVBand="1"/>
      </w:tblPr>
      <w:tblGrid>
        <w:gridCol w:w="922"/>
        <w:gridCol w:w="1017"/>
        <w:gridCol w:w="2527"/>
        <w:gridCol w:w="777"/>
        <w:gridCol w:w="709"/>
        <w:gridCol w:w="1701"/>
        <w:gridCol w:w="780"/>
        <w:gridCol w:w="711"/>
        <w:gridCol w:w="1770"/>
      </w:tblGrid>
      <w:tr w:rsidR="00493A3E" w:rsidRPr="008D2FB6" w:rsidTr="00493A3E">
        <w:trPr>
          <w:jc w:val="center"/>
        </w:trPr>
        <w:tc>
          <w:tcPr>
            <w:tcW w:w="922" w:type="dxa"/>
          </w:tcPr>
          <w:p w:rsidR="00493A3E" w:rsidRPr="008D2FB6" w:rsidRDefault="00493A3E" w:rsidP="00B02236">
            <w:pPr>
              <w:pStyle w:val="a3"/>
              <w:ind w:left="0"/>
              <w:jc w:val="center"/>
              <w:rPr>
                <w:sz w:val="28"/>
                <w:szCs w:val="28"/>
              </w:rPr>
            </w:pPr>
            <w:r w:rsidRPr="008D2FB6">
              <w:rPr>
                <w:b/>
                <w:kern w:val="32"/>
                <w:sz w:val="32"/>
                <w:szCs w:val="32"/>
              </w:rPr>
              <w:br w:type="page"/>
            </w:r>
            <w:proofErr w:type="spellStart"/>
            <w:r w:rsidRPr="008D2FB6">
              <w:rPr>
                <w:sz w:val="28"/>
                <w:szCs w:val="28"/>
              </w:rPr>
              <w:t>Рэ</w:t>
            </w:r>
            <w:proofErr w:type="spellEnd"/>
            <w:r w:rsidRPr="008D2FB6">
              <w:rPr>
                <w:sz w:val="28"/>
                <w:szCs w:val="28"/>
              </w:rPr>
              <w:t>/з</w:t>
            </w:r>
          </w:p>
        </w:tc>
        <w:tc>
          <w:tcPr>
            <w:tcW w:w="1017"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2527" w:type="dxa"/>
          </w:tcPr>
          <w:p w:rsidR="00493A3E" w:rsidRPr="008D2FB6" w:rsidRDefault="00493A3E" w:rsidP="00B02236">
            <w:pPr>
              <w:pStyle w:val="a3"/>
              <w:ind w:left="0"/>
              <w:jc w:val="center"/>
              <w:rPr>
                <w:sz w:val="28"/>
                <w:szCs w:val="28"/>
              </w:rPr>
            </w:pPr>
            <w:r w:rsidRPr="008D2FB6">
              <w:rPr>
                <w:sz w:val="28"/>
                <w:szCs w:val="28"/>
              </w:rPr>
              <w:t>Оценка</w:t>
            </w:r>
          </w:p>
        </w:tc>
        <w:tc>
          <w:tcPr>
            <w:tcW w:w="777" w:type="dxa"/>
          </w:tcPr>
          <w:p w:rsidR="00493A3E" w:rsidRPr="008D2FB6" w:rsidRDefault="00493A3E" w:rsidP="00B02236">
            <w:pPr>
              <w:pStyle w:val="a3"/>
              <w:ind w:left="0"/>
              <w:jc w:val="center"/>
              <w:rPr>
                <w:sz w:val="28"/>
                <w:szCs w:val="28"/>
              </w:rPr>
            </w:pPr>
            <w:proofErr w:type="spellStart"/>
            <w:r w:rsidRPr="008D2FB6">
              <w:rPr>
                <w:sz w:val="28"/>
                <w:szCs w:val="28"/>
              </w:rPr>
              <w:t>Рэ</w:t>
            </w:r>
            <w:proofErr w:type="spellEnd"/>
            <w:r w:rsidRPr="008D2FB6">
              <w:rPr>
                <w:sz w:val="28"/>
                <w:szCs w:val="28"/>
              </w:rPr>
              <w:t>/з</w:t>
            </w:r>
          </w:p>
        </w:tc>
        <w:tc>
          <w:tcPr>
            <w:tcW w:w="709"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1701" w:type="dxa"/>
          </w:tcPr>
          <w:p w:rsidR="00493A3E" w:rsidRPr="008D2FB6" w:rsidRDefault="00493A3E" w:rsidP="00B02236">
            <w:pPr>
              <w:pStyle w:val="a3"/>
              <w:ind w:left="0"/>
              <w:jc w:val="center"/>
              <w:rPr>
                <w:sz w:val="28"/>
                <w:szCs w:val="28"/>
              </w:rPr>
            </w:pPr>
            <w:r w:rsidRPr="008D2FB6">
              <w:rPr>
                <w:sz w:val="28"/>
                <w:szCs w:val="28"/>
              </w:rPr>
              <w:t>Оценка</w:t>
            </w:r>
          </w:p>
        </w:tc>
        <w:tc>
          <w:tcPr>
            <w:tcW w:w="780" w:type="dxa"/>
          </w:tcPr>
          <w:p w:rsidR="00493A3E" w:rsidRPr="008D2FB6" w:rsidRDefault="00493A3E" w:rsidP="00B02236">
            <w:pPr>
              <w:pStyle w:val="a3"/>
              <w:ind w:left="0"/>
              <w:jc w:val="center"/>
              <w:rPr>
                <w:sz w:val="28"/>
                <w:szCs w:val="28"/>
              </w:rPr>
            </w:pPr>
            <w:proofErr w:type="spellStart"/>
            <w:r w:rsidRPr="008D2FB6">
              <w:rPr>
                <w:sz w:val="28"/>
                <w:szCs w:val="28"/>
              </w:rPr>
              <w:t>Рэ</w:t>
            </w:r>
            <w:proofErr w:type="spellEnd"/>
            <w:r w:rsidRPr="008D2FB6">
              <w:rPr>
                <w:sz w:val="28"/>
                <w:szCs w:val="28"/>
              </w:rPr>
              <w:t>/з</w:t>
            </w:r>
          </w:p>
        </w:tc>
        <w:tc>
          <w:tcPr>
            <w:tcW w:w="711" w:type="dxa"/>
          </w:tcPr>
          <w:p w:rsidR="00493A3E" w:rsidRPr="008D2FB6" w:rsidRDefault="00493A3E" w:rsidP="00B02236">
            <w:pPr>
              <w:pStyle w:val="a3"/>
              <w:ind w:left="0"/>
              <w:jc w:val="center"/>
              <w:rPr>
                <w:sz w:val="28"/>
                <w:szCs w:val="28"/>
              </w:rPr>
            </w:pPr>
            <w:proofErr w:type="spellStart"/>
            <w:r w:rsidRPr="008D2FB6">
              <w:rPr>
                <w:sz w:val="28"/>
                <w:szCs w:val="28"/>
              </w:rPr>
              <w:t>Рд</w:t>
            </w:r>
            <w:proofErr w:type="spellEnd"/>
          </w:p>
        </w:tc>
        <w:tc>
          <w:tcPr>
            <w:tcW w:w="1770" w:type="dxa"/>
          </w:tcPr>
          <w:p w:rsidR="00493A3E" w:rsidRPr="008D2FB6" w:rsidRDefault="00493A3E" w:rsidP="00B02236">
            <w:pPr>
              <w:jc w:val="center"/>
              <w:rPr>
                <w:sz w:val="28"/>
                <w:szCs w:val="28"/>
              </w:rPr>
            </w:pPr>
            <w:r w:rsidRPr="008D2FB6">
              <w:rPr>
                <w:sz w:val="28"/>
                <w:szCs w:val="28"/>
              </w:rPr>
              <w:t>Оценка</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15</w:t>
            </w:r>
          </w:p>
        </w:tc>
        <w:tc>
          <w:tcPr>
            <w:tcW w:w="1017" w:type="dxa"/>
          </w:tcPr>
          <w:p w:rsidR="00493A3E" w:rsidRPr="00493A3E" w:rsidRDefault="00493A3E" w:rsidP="00493A3E">
            <w:pPr>
              <w:pStyle w:val="a3"/>
              <w:ind w:left="-19"/>
              <w:jc w:val="center"/>
              <w:rPr>
                <w:sz w:val="24"/>
                <w:szCs w:val="24"/>
              </w:rPr>
            </w:pPr>
            <w:r w:rsidRPr="00493A3E">
              <w:rPr>
                <w:sz w:val="24"/>
                <w:szCs w:val="24"/>
              </w:rPr>
              <w:t>50</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20</w:t>
            </w:r>
          </w:p>
        </w:tc>
        <w:tc>
          <w:tcPr>
            <w:tcW w:w="709" w:type="dxa"/>
          </w:tcPr>
          <w:p w:rsidR="00493A3E" w:rsidRPr="00493A3E" w:rsidRDefault="00493A3E" w:rsidP="00493A3E">
            <w:pPr>
              <w:pStyle w:val="a3"/>
              <w:ind w:left="-327"/>
              <w:jc w:val="center"/>
              <w:rPr>
                <w:sz w:val="24"/>
                <w:szCs w:val="24"/>
              </w:rPr>
            </w:pPr>
            <w:r w:rsidRPr="00493A3E">
              <w:rPr>
                <w:sz w:val="24"/>
                <w:szCs w:val="24"/>
              </w:rPr>
              <w:t>70</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25</w:t>
            </w:r>
          </w:p>
        </w:tc>
        <w:tc>
          <w:tcPr>
            <w:tcW w:w="711" w:type="dxa"/>
          </w:tcPr>
          <w:p w:rsidR="00493A3E" w:rsidRPr="00493A3E" w:rsidRDefault="00493A3E" w:rsidP="00493A3E">
            <w:pPr>
              <w:pStyle w:val="a3"/>
              <w:ind w:left="-389"/>
              <w:jc w:val="center"/>
              <w:rPr>
                <w:sz w:val="24"/>
                <w:szCs w:val="24"/>
              </w:rPr>
            </w:pPr>
            <w:r w:rsidRPr="00493A3E">
              <w:rPr>
                <w:sz w:val="24"/>
                <w:szCs w:val="24"/>
              </w:rPr>
              <w:t>86</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16</w:t>
            </w:r>
          </w:p>
        </w:tc>
        <w:tc>
          <w:tcPr>
            <w:tcW w:w="1017" w:type="dxa"/>
          </w:tcPr>
          <w:p w:rsidR="00493A3E" w:rsidRPr="00493A3E" w:rsidRDefault="00493A3E" w:rsidP="00493A3E">
            <w:pPr>
              <w:pStyle w:val="a3"/>
              <w:ind w:left="-19"/>
              <w:jc w:val="center"/>
              <w:rPr>
                <w:sz w:val="24"/>
                <w:szCs w:val="24"/>
              </w:rPr>
            </w:pPr>
            <w:r w:rsidRPr="00493A3E">
              <w:rPr>
                <w:sz w:val="24"/>
                <w:szCs w:val="24"/>
              </w:rPr>
              <w:t>54</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21</w:t>
            </w:r>
          </w:p>
        </w:tc>
        <w:tc>
          <w:tcPr>
            <w:tcW w:w="709" w:type="dxa"/>
          </w:tcPr>
          <w:p w:rsidR="00493A3E" w:rsidRPr="00493A3E" w:rsidRDefault="00493A3E" w:rsidP="00493A3E">
            <w:pPr>
              <w:pStyle w:val="a3"/>
              <w:ind w:left="-327"/>
              <w:jc w:val="center"/>
              <w:rPr>
                <w:sz w:val="24"/>
                <w:szCs w:val="24"/>
              </w:rPr>
            </w:pPr>
            <w:r w:rsidRPr="00493A3E">
              <w:rPr>
                <w:sz w:val="24"/>
                <w:szCs w:val="24"/>
              </w:rPr>
              <w:t>74</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26</w:t>
            </w:r>
          </w:p>
        </w:tc>
        <w:tc>
          <w:tcPr>
            <w:tcW w:w="711" w:type="dxa"/>
          </w:tcPr>
          <w:p w:rsidR="00493A3E" w:rsidRPr="00493A3E" w:rsidRDefault="00493A3E" w:rsidP="00493A3E">
            <w:pPr>
              <w:pStyle w:val="a3"/>
              <w:ind w:left="-389"/>
              <w:jc w:val="center"/>
              <w:rPr>
                <w:sz w:val="24"/>
                <w:szCs w:val="24"/>
              </w:rPr>
            </w:pPr>
            <w:r w:rsidRPr="00493A3E">
              <w:rPr>
                <w:sz w:val="24"/>
                <w:szCs w:val="24"/>
              </w:rPr>
              <w:t>89</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17</w:t>
            </w:r>
          </w:p>
        </w:tc>
        <w:tc>
          <w:tcPr>
            <w:tcW w:w="1017" w:type="dxa"/>
          </w:tcPr>
          <w:p w:rsidR="00493A3E" w:rsidRPr="00493A3E" w:rsidRDefault="00493A3E" w:rsidP="00493A3E">
            <w:pPr>
              <w:pStyle w:val="a3"/>
              <w:ind w:left="-19"/>
              <w:jc w:val="center"/>
              <w:rPr>
                <w:sz w:val="24"/>
                <w:szCs w:val="24"/>
              </w:rPr>
            </w:pPr>
            <w:r w:rsidRPr="00493A3E">
              <w:rPr>
                <w:sz w:val="24"/>
                <w:szCs w:val="24"/>
              </w:rPr>
              <w:t>59</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22</w:t>
            </w:r>
          </w:p>
        </w:tc>
        <w:tc>
          <w:tcPr>
            <w:tcW w:w="709" w:type="dxa"/>
          </w:tcPr>
          <w:p w:rsidR="00493A3E" w:rsidRPr="00493A3E" w:rsidRDefault="00493A3E" w:rsidP="00493A3E">
            <w:pPr>
              <w:pStyle w:val="a3"/>
              <w:ind w:left="-327"/>
              <w:jc w:val="center"/>
              <w:rPr>
                <w:sz w:val="24"/>
                <w:szCs w:val="24"/>
              </w:rPr>
            </w:pPr>
            <w:r w:rsidRPr="00493A3E">
              <w:rPr>
                <w:sz w:val="24"/>
                <w:szCs w:val="24"/>
              </w:rPr>
              <w:t>78</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27</w:t>
            </w:r>
          </w:p>
        </w:tc>
        <w:tc>
          <w:tcPr>
            <w:tcW w:w="711" w:type="dxa"/>
          </w:tcPr>
          <w:p w:rsidR="00493A3E" w:rsidRPr="00493A3E" w:rsidRDefault="00493A3E" w:rsidP="00493A3E">
            <w:pPr>
              <w:pStyle w:val="a3"/>
              <w:ind w:left="-389"/>
              <w:jc w:val="center"/>
              <w:rPr>
                <w:sz w:val="24"/>
                <w:szCs w:val="24"/>
              </w:rPr>
            </w:pPr>
            <w:r w:rsidRPr="00493A3E">
              <w:rPr>
                <w:sz w:val="24"/>
                <w:szCs w:val="24"/>
              </w:rPr>
              <w:t>92</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18</w:t>
            </w:r>
          </w:p>
        </w:tc>
        <w:tc>
          <w:tcPr>
            <w:tcW w:w="1017" w:type="dxa"/>
          </w:tcPr>
          <w:p w:rsidR="00493A3E" w:rsidRPr="00493A3E" w:rsidRDefault="00493A3E" w:rsidP="00493A3E">
            <w:pPr>
              <w:pStyle w:val="a3"/>
              <w:ind w:left="-19"/>
              <w:jc w:val="center"/>
              <w:rPr>
                <w:sz w:val="24"/>
                <w:szCs w:val="24"/>
              </w:rPr>
            </w:pPr>
            <w:r w:rsidRPr="00493A3E">
              <w:rPr>
                <w:sz w:val="24"/>
                <w:szCs w:val="24"/>
              </w:rPr>
              <w:t>64</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23</w:t>
            </w:r>
          </w:p>
        </w:tc>
        <w:tc>
          <w:tcPr>
            <w:tcW w:w="709" w:type="dxa"/>
          </w:tcPr>
          <w:p w:rsidR="00493A3E" w:rsidRPr="00493A3E" w:rsidRDefault="00493A3E" w:rsidP="00493A3E">
            <w:pPr>
              <w:pStyle w:val="a3"/>
              <w:ind w:left="-327"/>
              <w:jc w:val="center"/>
              <w:rPr>
                <w:sz w:val="24"/>
                <w:szCs w:val="24"/>
              </w:rPr>
            </w:pPr>
            <w:r w:rsidRPr="00493A3E">
              <w:rPr>
                <w:sz w:val="24"/>
                <w:szCs w:val="24"/>
              </w:rPr>
              <w:t>82</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28</w:t>
            </w:r>
          </w:p>
        </w:tc>
        <w:tc>
          <w:tcPr>
            <w:tcW w:w="711" w:type="dxa"/>
          </w:tcPr>
          <w:p w:rsidR="00493A3E" w:rsidRPr="00493A3E" w:rsidRDefault="00493A3E" w:rsidP="00493A3E">
            <w:pPr>
              <w:pStyle w:val="a3"/>
              <w:ind w:left="-389"/>
              <w:jc w:val="center"/>
              <w:rPr>
                <w:sz w:val="24"/>
                <w:szCs w:val="24"/>
              </w:rPr>
            </w:pPr>
            <w:r w:rsidRPr="00493A3E">
              <w:rPr>
                <w:sz w:val="24"/>
                <w:szCs w:val="24"/>
              </w:rPr>
              <w:t>95</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493A3E" w:rsidTr="00493A3E">
        <w:trPr>
          <w:jc w:val="center"/>
        </w:trPr>
        <w:tc>
          <w:tcPr>
            <w:tcW w:w="922" w:type="dxa"/>
          </w:tcPr>
          <w:p w:rsidR="00493A3E" w:rsidRPr="00493A3E" w:rsidRDefault="00493A3E" w:rsidP="00493A3E">
            <w:pPr>
              <w:pStyle w:val="a3"/>
              <w:ind w:left="-179"/>
              <w:jc w:val="center"/>
              <w:rPr>
                <w:sz w:val="24"/>
                <w:szCs w:val="24"/>
              </w:rPr>
            </w:pPr>
            <w:r w:rsidRPr="00493A3E">
              <w:rPr>
                <w:sz w:val="24"/>
                <w:szCs w:val="24"/>
              </w:rPr>
              <w:t>19</w:t>
            </w:r>
          </w:p>
        </w:tc>
        <w:tc>
          <w:tcPr>
            <w:tcW w:w="1017" w:type="dxa"/>
          </w:tcPr>
          <w:p w:rsidR="00493A3E" w:rsidRPr="00493A3E" w:rsidRDefault="00493A3E" w:rsidP="00493A3E">
            <w:pPr>
              <w:pStyle w:val="a3"/>
              <w:ind w:left="-19"/>
              <w:jc w:val="center"/>
              <w:rPr>
                <w:sz w:val="24"/>
                <w:szCs w:val="24"/>
              </w:rPr>
            </w:pPr>
            <w:r w:rsidRPr="00493A3E">
              <w:rPr>
                <w:sz w:val="24"/>
                <w:szCs w:val="24"/>
              </w:rPr>
              <w:t>69</w:t>
            </w:r>
          </w:p>
        </w:tc>
        <w:tc>
          <w:tcPr>
            <w:tcW w:w="2527" w:type="dxa"/>
          </w:tcPr>
          <w:p w:rsidR="00493A3E" w:rsidRPr="00493A3E" w:rsidRDefault="00493A3E" w:rsidP="00B02236">
            <w:pPr>
              <w:pStyle w:val="a3"/>
              <w:ind w:left="0"/>
              <w:jc w:val="center"/>
              <w:rPr>
                <w:sz w:val="24"/>
                <w:szCs w:val="24"/>
              </w:rPr>
            </w:pPr>
            <w:r w:rsidRPr="00493A3E">
              <w:rPr>
                <w:sz w:val="24"/>
                <w:szCs w:val="24"/>
              </w:rPr>
              <w:t>удовлетворительно</w:t>
            </w:r>
          </w:p>
        </w:tc>
        <w:tc>
          <w:tcPr>
            <w:tcW w:w="777" w:type="dxa"/>
          </w:tcPr>
          <w:p w:rsidR="00493A3E" w:rsidRPr="00493A3E" w:rsidRDefault="00493A3E" w:rsidP="00493A3E">
            <w:pPr>
              <w:pStyle w:val="a3"/>
              <w:ind w:left="-259"/>
              <w:jc w:val="center"/>
              <w:rPr>
                <w:sz w:val="24"/>
                <w:szCs w:val="24"/>
              </w:rPr>
            </w:pPr>
            <w:r w:rsidRPr="00493A3E">
              <w:rPr>
                <w:sz w:val="24"/>
                <w:szCs w:val="24"/>
              </w:rPr>
              <w:t>24</w:t>
            </w:r>
          </w:p>
        </w:tc>
        <w:tc>
          <w:tcPr>
            <w:tcW w:w="709" w:type="dxa"/>
          </w:tcPr>
          <w:p w:rsidR="00493A3E" w:rsidRPr="00493A3E" w:rsidRDefault="00493A3E" w:rsidP="00493A3E">
            <w:pPr>
              <w:pStyle w:val="a3"/>
              <w:ind w:left="-327"/>
              <w:jc w:val="center"/>
              <w:rPr>
                <w:sz w:val="24"/>
                <w:szCs w:val="24"/>
              </w:rPr>
            </w:pPr>
            <w:r w:rsidRPr="00493A3E">
              <w:rPr>
                <w:sz w:val="24"/>
                <w:szCs w:val="24"/>
              </w:rPr>
              <w:t>85</w:t>
            </w:r>
          </w:p>
        </w:tc>
        <w:tc>
          <w:tcPr>
            <w:tcW w:w="1701" w:type="dxa"/>
          </w:tcPr>
          <w:p w:rsidR="00493A3E" w:rsidRPr="00493A3E" w:rsidRDefault="00493A3E" w:rsidP="00B02236">
            <w:pPr>
              <w:pStyle w:val="a3"/>
              <w:ind w:left="0"/>
              <w:jc w:val="center"/>
              <w:rPr>
                <w:sz w:val="24"/>
                <w:szCs w:val="24"/>
              </w:rPr>
            </w:pPr>
            <w:r w:rsidRPr="00493A3E">
              <w:rPr>
                <w:sz w:val="24"/>
                <w:szCs w:val="24"/>
              </w:rPr>
              <w:t>хорошо</w:t>
            </w:r>
          </w:p>
        </w:tc>
        <w:tc>
          <w:tcPr>
            <w:tcW w:w="780" w:type="dxa"/>
          </w:tcPr>
          <w:p w:rsidR="00493A3E" w:rsidRPr="00493A3E" w:rsidRDefault="00493A3E" w:rsidP="00493A3E">
            <w:pPr>
              <w:pStyle w:val="a3"/>
              <w:ind w:left="-318"/>
              <w:jc w:val="center"/>
              <w:rPr>
                <w:sz w:val="24"/>
                <w:szCs w:val="24"/>
              </w:rPr>
            </w:pPr>
            <w:r w:rsidRPr="00493A3E">
              <w:rPr>
                <w:sz w:val="24"/>
                <w:szCs w:val="24"/>
              </w:rPr>
              <w:t>29</w:t>
            </w:r>
          </w:p>
        </w:tc>
        <w:tc>
          <w:tcPr>
            <w:tcW w:w="711" w:type="dxa"/>
          </w:tcPr>
          <w:p w:rsidR="00493A3E" w:rsidRPr="00493A3E" w:rsidRDefault="00493A3E" w:rsidP="00493A3E">
            <w:pPr>
              <w:pStyle w:val="a3"/>
              <w:ind w:left="-389"/>
              <w:jc w:val="center"/>
              <w:rPr>
                <w:sz w:val="24"/>
                <w:szCs w:val="24"/>
              </w:rPr>
            </w:pPr>
            <w:r w:rsidRPr="00493A3E">
              <w:rPr>
                <w:sz w:val="24"/>
                <w:szCs w:val="24"/>
              </w:rPr>
              <w:t>98</w:t>
            </w:r>
          </w:p>
        </w:tc>
        <w:tc>
          <w:tcPr>
            <w:tcW w:w="1770" w:type="dxa"/>
          </w:tcPr>
          <w:p w:rsidR="00493A3E" w:rsidRPr="00493A3E" w:rsidRDefault="00493A3E" w:rsidP="00B02236">
            <w:pPr>
              <w:pStyle w:val="a3"/>
              <w:ind w:left="0"/>
              <w:jc w:val="center"/>
              <w:rPr>
                <w:sz w:val="24"/>
                <w:szCs w:val="24"/>
              </w:rPr>
            </w:pPr>
            <w:r w:rsidRPr="00493A3E">
              <w:rPr>
                <w:sz w:val="24"/>
                <w:szCs w:val="24"/>
              </w:rPr>
              <w:t>отлично</w:t>
            </w:r>
          </w:p>
        </w:tc>
      </w:tr>
      <w:tr w:rsidR="00493A3E" w:rsidRPr="008D2FB6" w:rsidTr="00493A3E">
        <w:trPr>
          <w:jc w:val="center"/>
        </w:trPr>
        <w:tc>
          <w:tcPr>
            <w:tcW w:w="922" w:type="dxa"/>
          </w:tcPr>
          <w:p w:rsidR="00493A3E" w:rsidRPr="008D2FB6" w:rsidRDefault="00493A3E" w:rsidP="00B02236">
            <w:pPr>
              <w:pStyle w:val="a3"/>
              <w:ind w:left="0"/>
              <w:jc w:val="center"/>
              <w:rPr>
                <w:sz w:val="28"/>
                <w:szCs w:val="28"/>
              </w:rPr>
            </w:pPr>
          </w:p>
        </w:tc>
        <w:tc>
          <w:tcPr>
            <w:tcW w:w="1017" w:type="dxa"/>
          </w:tcPr>
          <w:p w:rsidR="00493A3E" w:rsidRPr="008D2FB6" w:rsidRDefault="00493A3E" w:rsidP="00B02236">
            <w:pPr>
              <w:pStyle w:val="a3"/>
              <w:ind w:left="0"/>
              <w:jc w:val="center"/>
              <w:rPr>
                <w:sz w:val="28"/>
                <w:szCs w:val="28"/>
              </w:rPr>
            </w:pPr>
          </w:p>
        </w:tc>
        <w:tc>
          <w:tcPr>
            <w:tcW w:w="2527" w:type="dxa"/>
          </w:tcPr>
          <w:p w:rsidR="00493A3E" w:rsidRPr="008D2FB6" w:rsidRDefault="00493A3E" w:rsidP="00B02236">
            <w:pPr>
              <w:pStyle w:val="a3"/>
              <w:ind w:left="0"/>
              <w:jc w:val="center"/>
              <w:rPr>
                <w:sz w:val="28"/>
                <w:szCs w:val="28"/>
              </w:rPr>
            </w:pPr>
          </w:p>
        </w:tc>
        <w:tc>
          <w:tcPr>
            <w:tcW w:w="777" w:type="dxa"/>
          </w:tcPr>
          <w:p w:rsidR="00493A3E" w:rsidRPr="008D2FB6" w:rsidRDefault="00493A3E" w:rsidP="00B02236">
            <w:pPr>
              <w:pStyle w:val="a3"/>
              <w:ind w:left="0"/>
              <w:jc w:val="center"/>
              <w:rPr>
                <w:sz w:val="28"/>
                <w:szCs w:val="28"/>
              </w:rPr>
            </w:pPr>
          </w:p>
        </w:tc>
        <w:tc>
          <w:tcPr>
            <w:tcW w:w="709" w:type="dxa"/>
          </w:tcPr>
          <w:p w:rsidR="00493A3E" w:rsidRPr="008D2FB6" w:rsidRDefault="00493A3E" w:rsidP="00B02236">
            <w:pPr>
              <w:pStyle w:val="a3"/>
              <w:ind w:left="0"/>
              <w:jc w:val="center"/>
              <w:rPr>
                <w:sz w:val="28"/>
                <w:szCs w:val="28"/>
              </w:rPr>
            </w:pPr>
          </w:p>
        </w:tc>
        <w:tc>
          <w:tcPr>
            <w:tcW w:w="1701" w:type="dxa"/>
          </w:tcPr>
          <w:p w:rsidR="00493A3E" w:rsidRPr="008D2FB6" w:rsidRDefault="00493A3E" w:rsidP="00B02236">
            <w:pPr>
              <w:pStyle w:val="a3"/>
              <w:ind w:left="0"/>
              <w:jc w:val="center"/>
              <w:rPr>
                <w:sz w:val="28"/>
                <w:szCs w:val="28"/>
              </w:rPr>
            </w:pPr>
          </w:p>
        </w:tc>
        <w:tc>
          <w:tcPr>
            <w:tcW w:w="780" w:type="dxa"/>
          </w:tcPr>
          <w:p w:rsidR="00493A3E" w:rsidRPr="00493A3E" w:rsidRDefault="00493A3E" w:rsidP="00493A3E">
            <w:pPr>
              <w:pStyle w:val="a3"/>
              <w:ind w:left="-318"/>
              <w:jc w:val="center"/>
              <w:rPr>
                <w:sz w:val="24"/>
                <w:szCs w:val="24"/>
              </w:rPr>
            </w:pPr>
            <w:r w:rsidRPr="00493A3E">
              <w:rPr>
                <w:sz w:val="24"/>
                <w:szCs w:val="24"/>
              </w:rPr>
              <w:t>30</w:t>
            </w:r>
          </w:p>
        </w:tc>
        <w:tc>
          <w:tcPr>
            <w:tcW w:w="711" w:type="dxa"/>
          </w:tcPr>
          <w:p w:rsidR="00493A3E" w:rsidRPr="00493A3E" w:rsidRDefault="00493A3E" w:rsidP="00493A3E">
            <w:pPr>
              <w:pStyle w:val="a3"/>
              <w:ind w:left="-389"/>
              <w:jc w:val="center"/>
              <w:rPr>
                <w:sz w:val="24"/>
                <w:szCs w:val="24"/>
              </w:rPr>
            </w:pPr>
            <w:r w:rsidRPr="00493A3E">
              <w:rPr>
                <w:sz w:val="24"/>
                <w:szCs w:val="24"/>
              </w:rPr>
              <w:t>100</w:t>
            </w:r>
          </w:p>
        </w:tc>
        <w:tc>
          <w:tcPr>
            <w:tcW w:w="1770" w:type="dxa"/>
          </w:tcPr>
          <w:p w:rsidR="00493A3E" w:rsidRPr="008D2FB6" w:rsidRDefault="00493A3E" w:rsidP="00B02236">
            <w:pPr>
              <w:pStyle w:val="a3"/>
              <w:ind w:left="0"/>
              <w:jc w:val="center"/>
              <w:rPr>
                <w:sz w:val="28"/>
                <w:szCs w:val="28"/>
              </w:rPr>
            </w:pPr>
            <w:r w:rsidRPr="008D2FB6">
              <w:rPr>
                <w:sz w:val="28"/>
                <w:szCs w:val="28"/>
              </w:rPr>
              <w:t>отлично</w:t>
            </w:r>
          </w:p>
        </w:tc>
      </w:tr>
    </w:tbl>
    <w:p w:rsidR="00493A3E" w:rsidRPr="008D2FB6" w:rsidRDefault="00493A3E" w:rsidP="00493A3E">
      <w:pPr>
        <w:ind w:firstLine="708"/>
        <w:jc w:val="both"/>
        <w:rPr>
          <w:sz w:val="28"/>
          <w:szCs w:val="28"/>
        </w:rPr>
      </w:pPr>
    </w:p>
    <w:p w:rsidR="00493A3E" w:rsidRPr="008D2FB6" w:rsidRDefault="00493A3E" w:rsidP="00493A3E">
      <w:pPr>
        <w:pStyle w:val="a3"/>
        <w:ind w:left="0" w:firstLine="709"/>
        <w:rPr>
          <w:rFonts w:ascii="Times New Roman" w:eastAsiaTheme="minorHAnsi" w:hAnsi="Times New Roman"/>
          <w:color w:val="FF0000"/>
          <w:u w:val="single"/>
          <w:lang w:eastAsia="en-US"/>
        </w:rPr>
      </w:pPr>
    </w:p>
    <w:p w:rsidR="00493A3E" w:rsidRPr="00440F5E" w:rsidRDefault="00493A3E" w:rsidP="00493A3E">
      <w:pPr>
        <w:pStyle w:val="a3"/>
        <w:ind w:left="0" w:firstLine="709"/>
        <w:rPr>
          <w:rFonts w:ascii="Times New Roman" w:hAnsi="Times New Roman"/>
          <w:sz w:val="24"/>
          <w:szCs w:val="24"/>
        </w:rPr>
      </w:pPr>
    </w:p>
    <w:p w:rsidR="00493A3E" w:rsidRPr="00E836D2" w:rsidRDefault="00493A3E" w:rsidP="006C5C2F">
      <w:pPr>
        <w:pStyle w:val="a3"/>
        <w:ind w:left="0" w:firstLine="709"/>
        <w:rPr>
          <w:rFonts w:ascii="Times New Roman" w:hAnsi="Times New Roman"/>
          <w:sz w:val="28"/>
          <w:szCs w:val="28"/>
        </w:rPr>
      </w:pPr>
    </w:p>
    <w:sectPr w:rsidR="00493A3E" w:rsidRPr="00E836D2" w:rsidSect="000D0A7E">
      <w:type w:val="continuous"/>
      <w:pgSz w:w="11906" w:h="16838"/>
      <w:pgMar w:top="709"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E79" w:rsidRDefault="009D4E79" w:rsidP="00157218">
      <w:pPr>
        <w:spacing w:after="0" w:line="240" w:lineRule="auto"/>
      </w:pPr>
      <w:r>
        <w:separator/>
      </w:r>
    </w:p>
  </w:endnote>
  <w:endnote w:type="continuationSeparator" w:id="0">
    <w:p w:rsidR="009D4E79" w:rsidRDefault="009D4E79" w:rsidP="0015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4956"/>
      <w:docPartObj>
        <w:docPartGallery w:val="Page Numbers (Bottom of Page)"/>
        <w:docPartUnique/>
      </w:docPartObj>
    </w:sdtPr>
    <w:sdtContent>
      <w:p w:rsidR="00884C82" w:rsidRDefault="00884C82">
        <w:pPr>
          <w:pStyle w:val="a9"/>
          <w:jc w:val="center"/>
        </w:pPr>
        <w:r>
          <w:fldChar w:fldCharType="begin"/>
        </w:r>
        <w:r>
          <w:instrText>PAGE   \* MERGEFORMAT</w:instrText>
        </w:r>
        <w:r>
          <w:fldChar w:fldCharType="separate"/>
        </w:r>
        <w:r w:rsidR="002430D6">
          <w:rPr>
            <w:noProof/>
          </w:rPr>
          <w:t>65</w:t>
        </w:r>
        <w:r>
          <w:rPr>
            <w:noProof/>
          </w:rPr>
          <w:fldChar w:fldCharType="end"/>
        </w:r>
      </w:p>
    </w:sdtContent>
  </w:sdt>
  <w:p w:rsidR="00884C82" w:rsidRDefault="00884C82">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E79" w:rsidRDefault="009D4E79" w:rsidP="00157218">
      <w:pPr>
        <w:spacing w:after="0" w:line="240" w:lineRule="auto"/>
      </w:pPr>
      <w:r>
        <w:separator/>
      </w:r>
    </w:p>
  </w:footnote>
  <w:footnote w:type="continuationSeparator" w:id="0">
    <w:p w:rsidR="009D4E79" w:rsidRDefault="009D4E79" w:rsidP="001572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46978"/>
    <w:multiLevelType w:val="singleLevel"/>
    <w:tmpl w:val="0419000F"/>
    <w:lvl w:ilvl="0">
      <w:start w:val="1"/>
      <w:numFmt w:val="decimal"/>
      <w:lvlText w:val="%1."/>
      <w:lvlJc w:val="left"/>
      <w:pPr>
        <w:ind w:left="720" w:hanging="360"/>
      </w:pPr>
      <w:rPr>
        <w:rFonts w:hint="default"/>
      </w:rPr>
    </w:lvl>
  </w:abstractNum>
  <w:abstractNum w:abstractNumId="1" w15:restartNumberingAfterBreak="0">
    <w:nsid w:val="1340352C"/>
    <w:multiLevelType w:val="hybridMultilevel"/>
    <w:tmpl w:val="0BFAEB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16241699"/>
    <w:multiLevelType w:val="hybridMultilevel"/>
    <w:tmpl w:val="20E2FEBE"/>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93F4BE5"/>
    <w:multiLevelType w:val="hybridMultilevel"/>
    <w:tmpl w:val="302685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DE75556"/>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762C25"/>
    <w:multiLevelType w:val="hybridMultilevel"/>
    <w:tmpl w:val="646272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21805CD5"/>
    <w:multiLevelType w:val="singleLevel"/>
    <w:tmpl w:val="0419000F"/>
    <w:lvl w:ilvl="0">
      <w:start w:val="1"/>
      <w:numFmt w:val="decimal"/>
      <w:lvlText w:val="%1."/>
      <w:lvlJc w:val="left"/>
      <w:pPr>
        <w:tabs>
          <w:tab w:val="num" w:pos="360"/>
        </w:tabs>
        <w:ind w:left="360" w:hanging="360"/>
      </w:pPr>
    </w:lvl>
  </w:abstractNum>
  <w:abstractNum w:abstractNumId="7" w15:restartNumberingAfterBreak="0">
    <w:nsid w:val="23F77AF4"/>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29AB3507"/>
    <w:multiLevelType w:val="singleLevel"/>
    <w:tmpl w:val="0FFA2806"/>
    <w:lvl w:ilvl="0">
      <w:start w:val="1"/>
      <w:numFmt w:val="decimal"/>
      <w:lvlText w:val="%1."/>
      <w:lvlJc w:val="left"/>
      <w:pPr>
        <w:tabs>
          <w:tab w:val="num" w:pos="360"/>
        </w:tabs>
        <w:ind w:left="360" w:hanging="360"/>
      </w:pPr>
      <w:rPr>
        <w:rFonts w:hint="default"/>
        <w:sz w:val="18"/>
        <w:szCs w:val="28"/>
      </w:rPr>
    </w:lvl>
  </w:abstractNum>
  <w:abstractNum w:abstractNumId="9" w15:restartNumberingAfterBreak="0">
    <w:nsid w:val="2CB020B3"/>
    <w:multiLevelType w:val="hybridMultilevel"/>
    <w:tmpl w:val="E42E7A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CBE395D"/>
    <w:multiLevelType w:val="multilevel"/>
    <w:tmpl w:val="A87E6D1E"/>
    <w:lvl w:ilvl="0">
      <w:start w:val="1"/>
      <w:numFmt w:val="decimal"/>
      <w:lvlText w:val="%1."/>
      <w:lvlJc w:val="left"/>
      <w:pPr>
        <w:tabs>
          <w:tab w:val="num" w:pos="360"/>
        </w:tabs>
        <w:ind w:left="360" w:hanging="360"/>
      </w:pPr>
    </w:lvl>
    <w:lvl w:ilvl="1" w:tentative="1">
      <w:start w:val="1"/>
      <w:numFmt w:val="lowerLetter"/>
      <w:lvlText w:val="%2."/>
      <w:lvlJc w:val="left"/>
      <w:pPr>
        <w:tabs>
          <w:tab w:val="num" w:pos="1506"/>
        </w:tabs>
        <w:ind w:left="1506" w:hanging="360"/>
      </w:pPr>
    </w:lvl>
    <w:lvl w:ilvl="2" w:tentative="1">
      <w:start w:val="1"/>
      <w:numFmt w:val="lowerRoman"/>
      <w:lvlText w:val="%3."/>
      <w:lvlJc w:val="right"/>
      <w:pPr>
        <w:tabs>
          <w:tab w:val="num" w:pos="2226"/>
        </w:tabs>
        <w:ind w:left="2226" w:hanging="180"/>
      </w:pPr>
    </w:lvl>
    <w:lvl w:ilvl="3" w:tentative="1">
      <w:start w:val="1"/>
      <w:numFmt w:val="decimal"/>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Roman"/>
      <w:lvlText w:val="%6."/>
      <w:lvlJc w:val="right"/>
      <w:pPr>
        <w:tabs>
          <w:tab w:val="num" w:pos="4386"/>
        </w:tabs>
        <w:ind w:left="4386" w:hanging="180"/>
      </w:pPr>
    </w:lvl>
    <w:lvl w:ilvl="6" w:tentative="1">
      <w:start w:val="1"/>
      <w:numFmt w:val="decimal"/>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Roman"/>
      <w:lvlText w:val="%9."/>
      <w:lvlJc w:val="right"/>
      <w:pPr>
        <w:tabs>
          <w:tab w:val="num" w:pos="6546"/>
        </w:tabs>
        <w:ind w:left="6546" w:hanging="180"/>
      </w:pPr>
    </w:lvl>
  </w:abstractNum>
  <w:abstractNum w:abstractNumId="11" w15:restartNumberingAfterBreak="0">
    <w:nsid w:val="308A4BB3"/>
    <w:multiLevelType w:val="hybridMultilevel"/>
    <w:tmpl w:val="4B14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E46438"/>
    <w:multiLevelType w:val="hybridMultilevel"/>
    <w:tmpl w:val="492A389C"/>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3" w15:restartNumberingAfterBreak="0">
    <w:nsid w:val="374752DB"/>
    <w:multiLevelType w:val="hybridMultilevel"/>
    <w:tmpl w:val="9314D21E"/>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7B60E06"/>
    <w:multiLevelType w:val="hybridMultilevel"/>
    <w:tmpl w:val="8BCE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9C1D75"/>
    <w:multiLevelType w:val="hybridMultilevel"/>
    <w:tmpl w:val="20523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F0E3DC9"/>
    <w:multiLevelType w:val="hybridMultilevel"/>
    <w:tmpl w:val="7CD6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166D75"/>
    <w:multiLevelType w:val="hybridMultilevel"/>
    <w:tmpl w:val="D0026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713555D"/>
    <w:multiLevelType w:val="singleLevel"/>
    <w:tmpl w:val="0419000F"/>
    <w:lvl w:ilvl="0">
      <w:start w:val="1"/>
      <w:numFmt w:val="decimal"/>
      <w:lvlText w:val="%1."/>
      <w:lvlJc w:val="left"/>
      <w:pPr>
        <w:ind w:left="720" w:hanging="360"/>
      </w:pPr>
    </w:lvl>
  </w:abstractNum>
  <w:abstractNum w:abstractNumId="19" w15:restartNumberingAfterBreak="0">
    <w:nsid w:val="48813438"/>
    <w:multiLevelType w:val="hybridMultilevel"/>
    <w:tmpl w:val="8BCE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2D16DF9"/>
    <w:multiLevelType w:val="hybridMultilevel"/>
    <w:tmpl w:val="2A3ED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0D6642"/>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543B1094"/>
    <w:multiLevelType w:val="hybridMultilevel"/>
    <w:tmpl w:val="8DB28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8352F3C"/>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9B83C72"/>
    <w:multiLevelType w:val="hybridMultilevel"/>
    <w:tmpl w:val="A1641D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B3D0C7A"/>
    <w:multiLevelType w:val="hybridMultilevel"/>
    <w:tmpl w:val="C946F7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BB5437"/>
    <w:multiLevelType w:val="hybridMultilevel"/>
    <w:tmpl w:val="1D4AE408"/>
    <w:lvl w:ilvl="0" w:tplc="0419000F">
      <w:start w:val="1"/>
      <w:numFmt w:val="decimal"/>
      <w:lvlText w:val="%1."/>
      <w:lvlJc w:val="left"/>
      <w:pPr>
        <w:tabs>
          <w:tab w:val="num" w:pos="1080"/>
        </w:tabs>
        <w:ind w:left="1080" w:hanging="360"/>
      </w:pPr>
    </w:lvl>
    <w:lvl w:ilvl="1" w:tplc="DD1E7A5A">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5E6A54F5"/>
    <w:multiLevelType w:val="hybridMultilevel"/>
    <w:tmpl w:val="47166D02"/>
    <w:lvl w:ilvl="0" w:tplc="6862E7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 w15:restartNumberingAfterBreak="0">
    <w:nsid w:val="5E8C6111"/>
    <w:multiLevelType w:val="hybridMultilevel"/>
    <w:tmpl w:val="4880C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12721E"/>
    <w:multiLevelType w:val="hybridMultilevel"/>
    <w:tmpl w:val="0142B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E643B6"/>
    <w:multiLevelType w:val="hybridMultilevel"/>
    <w:tmpl w:val="D3806E04"/>
    <w:lvl w:ilvl="0" w:tplc="5D2E4872">
      <w:start w:val="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14F5843"/>
    <w:multiLevelType w:val="hybridMultilevel"/>
    <w:tmpl w:val="AE48A0B0"/>
    <w:lvl w:ilvl="0" w:tplc="0419000F">
      <w:start w:val="1"/>
      <w:numFmt w:val="decimal"/>
      <w:lvlText w:val="%1."/>
      <w:lvlJc w:val="left"/>
      <w:pPr>
        <w:tabs>
          <w:tab w:val="num" w:pos="720"/>
        </w:tabs>
        <w:ind w:left="720" w:hanging="360"/>
      </w:pPr>
      <w:rPr>
        <w:rFonts w:hint="default"/>
      </w:rPr>
    </w:lvl>
    <w:lvl w:ilvl="1" w:tplc="F9389E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645717A9"/>
    <w:multiLevelType w:val="hybridMultilevel"/>
    <w:tmpl w:val="492A389C"/>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3" w15:restartNumberingAfterBreak="0">
    <w:nsid w:val="669E1019"/>
    <w:multiLevelType w:val="hybridMultilevel"/>
    <w:tmpl w:val="8BCE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5253C7"/>
    <w:multiLevelType w:val="hybridMultilevel"/>
    <w:tmpl w:val="492A389C"/>
    <w:lvl w:ilvl="0" w:tplc="0419000F">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5" w15:restartNumberingAfterBreak="0">
    <w:nsid w:val="68566F0F"/>
    <w:multiLevelType w:val="hybridMultilevel"/>
    <w:tmpl w:val="AD9CA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3304563"/>
    <w:multiLevelType w:val="hybridMultilevel"/>
    <w:tmpl w:val="422CE2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74122F6A"/>
    <w:multiLevelType w:val="hybridMultilevel"/>
    <w:tmpl w:val="A12ED1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F538AF"/>
    <w:multiLevelType w:val="hybridMultilevel"/>
    <w:tmpl w:val="EAA6A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5F7FF4"/>
    <w:multiLevelType w:val="hybridMultilevel"/>
    <w:tmpl w:val="6416085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A46305B"/>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925843"/>
    <w:multiLevelType w:val="hybridMultilevel"/>
    <w:tmpl w:val="37A2A4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40"/>
  </w:num>
  <w:num w:numId="4">
    <w:abstractNumId w:val="28"/>
  </w:num>
  <w:num w:numId="5">
    <w:abstractNumId w:val="21"/>
  </w:num>
  <w:num w:numId="6">
    <w:abstractNumId w:val="6"/>
  </w:num>
  <w:num w:numId="7">
    <w:abstractNumId w:val="25"/>
  </w:num>
  <w:num w:numId="8">
    <w:abstractNumId w:val="0"/>
  </w:num>
  <w:num w:numId="9">
    <w:abstractNumId w:val="4"/>
  </w:num>
  <w:num w:numId="10">
    <w:abstractNumId w:val="19"/>
  </w:num>
  <w:num w:numId="11">
    <w:abstractNumId w:val="5"/>
  </w:num>
  <w:num w:numId="12">
    <w:abstractNumId w:val="18"/>
  </w:num>
  <w:num w:numId="13">
    <w:abstractNumId w:val="23"/>
  </w:num>
  <w:num w:numId="14">
    <w:abstractNumId w:val="14"/>
  </w:num>
  <w:num w:numId="15">
    <w:abstractNumId w:val="3"/>
  </w:num>
  <w:num w:numId="16">
    <w:abstractNumId w:val="16"/>
  </w:num>
  <w:num w:numId="17">
    <w:abstractNumId w:val="29"/>
  </w:num>
  <w:num w:numId="18">
    <w:abstractNumId w:val="11"/>
  </w:num>
  <w:num w:numId="19">
    <w:abstractNumId w:val="22"/>
  </w:num>
  <w:num w:numId="20">
    <w:abstractNumId w:val="26"/>
  </w:num>
  <w:num w:numId="21">
    <w:abstractNumId w:val="9"/>
  </w:num>
  <w:num w:numId="22">
    <w:abstractNumId w:val="13"/>
  </w:num>
  <w:num w:numId="23">
    <w:abstractNumId w:val="39"/>
  </w:num>
  <w:num w:numId="24">
    <w:abstractNumId w:val="30"/>
  </w:num>
  <w:num w:numId="25">
    <w:abstractNumId w:val="31"/>
  </w:num>
  <w:num w:numId="26">
    <w:abstractNumId w:val="35"/>
  </w:num>
  <w:num w:numId="27">
    <w:abstractNumId w:val="15"/>
  </w:num>
  <w:num w:numId="28">
    <w:abstractNumId w:val="36"/>
  </w:num>
  <w:num w:numId="29">
    <w:abstractNumId w:val="1"/>
  </w:num>
  <w:num w:numId="30">
    <w:abstractNumId w:val="24"/>
  </w:num>
  <w:num w:numId="31">
    <w:abstractNumId w:val="33"/>
  </w:num>
  <w:num w:numId="32">
    <w:abstractNumId w:val="41"/>
  </w:num>
  <w:num w:numId="33">
    <w:abstractNumId w:val="2"/>
  </w:num>
  <w:num w:numId="34">
    <w:abstractNumId w:val="17"/>
  </w:num>
  <w:num w:numId="35">
    <w:abstractNumId w:val="37"/>
  </w:num>
  <w:num w:numId="36">
    <w:abstractNumId w:val="27"/>
  </w:num>
  <w:num w:numId="37">
    <w:abstractNumId w:val="20"/>
  </w:num>
  <w:num w:numId="38">
    <w:abstractNumId w:val="32"/>
  </w:num>
  <w:num w:numId="39">
    <w:abstractNumId w:val="12"/>
  </w:num>
  <w:num w:numId="40">
    <w:abstractNumId w:val="34"/>
  </w:num>
  <w:num w:numId="41">
    <w:abstractNumId w:val="38"/>
  </w:num>
  <w:num w:numId="42">
    <w:abstractNumId w:val="7"/>
    <w:lvlOverride w:ilvl="0">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82D"/>
    <w:rsid w:val="000002FF"/>
    <w:rsid w:val="0000032B"/>
    <w:rsid w:val="0000077C"/>
    <w:rsid w:val="00002F1B"/>
    <w:rsid w:val="00004420"/>
    <w:rsid w:val="00005F00"/>
    <w:rsid w:val="00014AD1"/>
    <w:rsid w:val="00014FCF"/>
    <w:rsid w:val="00015F3B"/>
    <w:rsid w:val="00022622"/>
    <w:rsid w:val="000242D9"/>
    <w:rsid w:val="00026301"/>
    <w:rsid w:val="00026C6D"/>
    <w:rsid w:val="000324D7"/>
    <w:rsid w:val="00034620"/>
    <w:rsid w:val="00037A98"/>
    <w:rsid w:val="00052125"/>
    <w:rsid w:val="000530D2"/>
    <w:rsid w:val="0006444D"/>
    <w:rsid w:val="0008508D"/>
    <w:rsid w:val="00091FCF"/>
    <w:rsid w:val="000A23D5"/>
    <w:rsid w:val="000A2E4E"/>
    <w:rsid w:val="000C4B4D"/>
    <w:rsid w:val="000D0A7E"/>
    <w:rsid w:val="000D29A8"/>
    <w:rsid w:val="000D5D76"/>
    <w:rsid w:val="000D6911"/>
    <w:rsid w:val="000D7DCE"/>
    <w:rsid w:val="000E3E84"/>
    <w:rsid w:val="000E4041"/>
    <w:rsid w:val="000E5D87"/>
    <w:rsid w:val="000E72DA"/>
    <w:rsid w:val="000E7FC4"/>
    <w:rsid w:val="000F75D2"/>
    <w:rsid w:val="00113711"/>
    <w:rsid w:val="001137B9"/>
    <w:rsid w:val="00114AA5"/>
    <w:rsid w:val="00127FB4"/>
    <w:rsid w:val="001376FF"/>
    <w:rsid w:val="00143C18"/>
    <w:rsid w:val="00143F6F"/>
    <w:rsid w:val="001444CA"/>
    <w:rsid w:val="00157218"/>
    <w:rsid w:val="0016787C"/>
    <w:rsid w:val="001727E5"/>
    <w:rsid w:val="00176A5F"/>
    <w:rsid w:val="001779DC"/>
    <w:rsid w:val="0018410E"/>
    <w:rsid w:val="00187DB2"/>
    <w:rsid w:val="001B0221"/>
    <w:rsid w:val="001B14C2"/>
    <w:rsid w:val="001B3EFB"/>
    <w:rsid w:val="001B43E7"/>
    <w:rsid w:val="001C3D1A"/>
    <w:rsid w:val="001C4F79"/>
    <w:rsid w:val="001D02B7"/>
    <w:rsid w:val="001D0B37"/>
    <w:rsid w:val="001D3D9E"/>
    <w:rsid w:val="001D48B5"/>
    <w:rsid w:val="001E0FF7"/>
    <w:rsid w:val="001E1EB0"/>
    <w:rsid w:val="001E298C"/>
    <w:rsid w:val="001E733D"/>
    <w:rsid w:val="001F0730"/>
    <w:rsid w:val="001F1278"/>
    <w:rsid w:val="001F62DC"/>
    <w:rsid w:val="00202C84"/>
    <w:rsid w:val="002109A6"/>
    <w:rsid w:val="0021394F"/>
    <w:rsid w:val="00221286"/>
    <w:rsid w:val="00224C19"/>
    <w:rsid w:val="00240CFD"/>
    <w:rsid w:val="00242449"/>
    <w:rsid w:val="002430D6"/>
    <w:rsid w:val="0024627B"/>
    <w:rsid w:val="00246906"/>
    <w:rsid w:val="0025241B"/>
    <w:rsid w:val="00261F1A"/>
    <w:rsid w:val="0026236C"/>
    <w:rsid w:val="00276FEF"/>
    <w:rsid w:val="00296728"/>
    <w:rsid w:val="0029737E"/>
    <w:rsid w:val="002A69CB"/>
    <w:rsid w:val="002B16AC"/>
    <w:rsid w:val="002B667A"/>
    <w:rsid w:val="002D3B52"/>
    <w:rsid w:val="002F1EF1"/>
    <w:rsid w:val="002F3A8E"/>
    <w:rsid w:val="00303F53"/>
    <w:rsid w:val="0031286A"/>
    <w:rsid w:val="00313C41"/>
    <w:rsid w:val="00314062"/>
    <w:rsid w:val="00322D89"/>
    <w:rsid w:val="003255FD"/>
    <w:rsid w:val="00326668"/>
    <w:rsid w:val="00332783"/>
    <w:rsid w:val="003335CA"/>
    <w:rsid w:val="00342DDE"/>
    <w:rsid w:val="00342F0B"/>
    <w:rsid w:val="00361FEA"/>
    <w:rsid w:val="00363204"/>
    <w:rsid w:val="00363E2B"/>
    <w:rsid w:val="00377E59"/>
    <w:rsid w:val="00382696"/>
    <w:rsid w:val="003867E1"/>
    <w:rsid w:val="00391BEE"/>
    <w:rsid w:val="003A01BD"/>
    <w:rsid w:val="003A0C19"/>
    <w:rsid w:val="003A0C67"/>
    <w:rsid w:val="003A6AA6"/>
    <w:rsid w:val="003B1AE2"/>
    <w:rsid w:val="003B44EA"/>
    <w:rsid w:val="003B65E2"/>
    <w:rsid w:val="003B6F57"/>
    <w:rsid w:val="003B6FC6"/>
    <w:rsid w:val="003B75A8"/>
    <w:rsid w:val="003C066C"/>
    <w:rsid w:val="003C4175"/>
    <w:rsid w:val="003D101C"/>
    <w:rsid w:val="003D2864"/>
    <w:rsid w:val="003D38CA"/>
    <w:rsid w:val="003D4342"/>
    <w:rsid w:val="003D501F"/>
    <w:rsid w:val="003D7839"/>
    <w:rsid w:val="003F2BE1"/>
    <w:rsid w:val="003F4F1B"/>
    <w:rsid w:val="003F7D25"/>
    <w:rsid w:val="00403292"/>
    <w:rsid w:val="00404D92"/>
    <w:rsid w:val="004079A4"/>
    <w:rsid w:val="00411113"/>
    <w:rsid w:val="0041300B"/>
    <w:rsid w:val="004134CC"/>
    <w:rsid w:val="004147FB"/>
    <w:rsid w:val="004176D9"/>
    <w:rsid w:val="00423973"/>
    <w:rsid w:val="00431F32"/>
    <w:rsid w:val="00434BF5"/>
    <w:rsid w:val="00435E5A"/>
    <w:rsid w:val="00437EC8"/>
    <w:rsid w:val="00453B7C"/>
    <w:rsid w:val="00453BB8"/>
    <w:rsid w:val="004620B8"/>
    <w:rsid w:val="004669FC"/>
    <w:rsid w:val="00473538"/>
    <w:rsid w:val="00476CEC"/>
    <w:rsid w:val="004771FB"/>
    <w:rsid w:val="0048082F"/>
    <w:rsid w:val="00482099"/>
    <w:rsid w:val="00491634"/>
    <w:rsid w:val="00493A3E"/>
    <w:rsid w:val="004B1758"/>
    <w:rsid w:val="004B3BB6"/>
    <w:rsid w:val="004B3D50"/>
    <w:rsid w:val="004B4EF2"/>
    <w:rsid w:val="004C0B12"/>
    <w:rsid w:val="004D1B38"/>
    <w:rsid w:val="004E70FD"/>
    <w:rsid w:val="004F217F"/>
    <w:rsid w:val="004F76F1"/>
    <w:rsid w:val="00500D06"/>
    <w:rsid w:val="00501FE1"/>
    <w:rsid w:val="00504321"/>
    <w:rsid w:val="00505C86"/>
    <w:rsid w:val="0050785D"/>
    <w:rsid w:val="00513753"/>
    <w:rsid w:val="00516BED"/>
    <w:rsid w:val="00522B16"/>
    <w:rsid w:val="005269AC"/>
    <w:rsid w:val="0052713A"/>
    <w:rsid w:val="00532960"/>
    <w:rsid w:val="00534047"/>
    <w:rsid w:val="0053658C"/>
    <w:rsid w:val="00541F36"/>
    <w:rsid w:val="00545329"/>
    <w:rsid w:val="0055563B"/>
    <w:rsid w:val="005719CC"/>
    <w:rsid w:val="00571D83"/>
    <w:rsid w:val="005762B5"/>
    <w:rsid w:val="005951EB"/>
    <w:rsid w:val="005A72A8"/>
    <w:rsid w:val="005D049F"/>
    <w:rsid w:val="005D6F29"/>
    <w:rsid w:val="005E4740"/>
    <w:rsid w:val="005E782D"/>
    <w:rsid w:val="005F036D"/>
    <w:rsid w:val="005F04B9"/>
    <w:rsid w:val="005F2022"/>
    <w:rsid w:val="005F45A7"/>
    <w:rsid w:val="006016DB"/>
    <w:rsid w:val="00606D04"/>
    <w:rsid w:val="00611952"/>
    <w:rsid w:val="00614B55"/>
    <w:rsid w:val="00620EF9"/>
    <w:rsid w:val="00623445"/>
    <w:rsid w:val="00623ED6"/>
    <w:rsid w:val="00624416"/>
    <w:rsid w:val="006266B9"/>
    <w:rsid w:val="00627801"/>
    <w:rsid w:val="00635F77"/>
    <w:rsid w:val="006372D7"/>
    <w:rsid w:val="00646BB5"/>
    <w:rsid w:val="00654F31"/>
    <w:rsid w:val="006673DA"/>
    <w:rsid w:val="0067166B"/>
    <w:rsid w:val="00673075"/>
    <w:rsid w:val="00673916"/>
    <w:rsid w:val="0068223E"/>
    <w:rsid w:val="00690E02"/>
    <w:rsid w:val="00695552"/>
    <w:rsid w:val="00695E99"/>
    <w:rsid w:val="006A44A7"/>
    <w:rsid w:val="006A707E"/>
    <w:rsid w:val="006B095A"/>
    <w:rsid w:val="006B2D54"/>
    <w:rsid w:val="006B5BE2"/>
    <w:rsid w:val="006B793F"/>
    <w:rsid w:val="006C3C19"/>
    <w:rsid w:val="006C5C2F"/>
    <w:rsid w:val="006C7150"/>
    <w:rsid w:val="006D0AF5"/>
    <w:rsid w:val="006D6282"/>
    <w:rsid w:val="006D6370"/>
    <w:rsid w:val="006D6A9B"/>
    <w:rsid w:val="006E3044"/>
    <w:rsid w:val="006E51C8"/>
    <w:rsid w:val="006E5AA8"/>
    <w:rsid w:val="006E72EF"/>
    <w:rsid w:val="006E769F"/>
    <w:rsid w:val="00715B53"/>
    <w:rsid w:val="007224B4"/>
    <w:rsid w:val="00724C72"/>
    <w:rsid w:val="0072546C"/>
    <w:rsid w:val="00730029"/>
    <w:rsid w:val="00735217"/>
    <w:rsid w:val="00744403"/>
    <w:rsid w:val="00746C8E"/>
    <w:rsid w:val="00747B29"/>
    <w:rsid w:val="007505BA"/>
    <w:rsid w:val="00753AA4"/>
    <w:rsid w:val="00756404"/>
    <w:rsid w:val="00760DC8"/>
    <w:rsid w:val="007673A1"/>
    <w:rsid w:val="00770AD5"/>
    <w:rsid w:val="0077117C"/>
    <w:rsid w:val="00774BB6"/>
    <w:rsid w:val="00783364"/>
    <w:rsid w:val="00787929"/>
    <w:rsid w:val="00787C22"/>
    <w:rsid w:val="007A3557"/>
    <w:rsid w:val="007B14BB"/>
    <w:rsid w:val="007B66A4"/>
    <w:rsid w:val="007D09C4"/>
    <w:rsid w:val="007E2FC5"/>
    <w:rsid w:val="007E6241"/>
    <w:rsid w:val="007F2579"/>
    <w:rsid w:val="00801E99"/>
    <w:rsid w:val="00805E54"/>
    <w:rsid w:val="00820794"/>
    <w:rsid w:val="00820B82"/>
    <w:rsid w:val="008261F1"/>
    <w:rsid w:val="00827BB8"/>
    <w:rsid w:val="00831AA3"/>
    <w:rsid w:val="00837AB4"/>
    <w:rsid w:val="00852375"/>
    <w:rsid w:val="008557D9"/>
    <w:rsid w:val="008575D2"/>
    <w:rsid w:val="00871EAE"/>
    <w:rsid w:val="00880BD8"/>
    <w:rsid w:val="00883074"/>
    <w:rsid w:val="008830E9"/>
    <w:rsid w:val="00884C82"/>
    <w:rsid w:val="00887492"/>
    <w:rsid w:val="008924C5"/>
    <w:rsid w:val="00894071"/>
    <w:rsid w:val="008A300C"/>
    <w:rsid w:val="008B62D5"/>
    <w:rsid w:val="008D06BF"/>
    <w:rsid w:val="008F1B8B"/>
    <w:rsid w:val="008F44B2"/>
    <w:rsid w:val="009024B8"/>
    <w:rsid w:val="00912201"/>
    <w:rsid w:val="009124AD"/>
    <w:rsid w:val="009148C9"/>
    <w:rsid w:val="0091621E"/>
    <w:rsid w:val="00916E92"/>
    <w:rsid w:val="0092469A"/>
    <w:rsid w:val="00931BC1"/>
    <w:rsid w:val="0095413E"/>
    <w:rsid w:val="009556DF"/>
    <w:rsid w:val="00957DD6"/>
    <w:rsid w:val="00965778"/>
    <w:rsid w:val="00967902"/>
    <w:rsid w:val="009765AE"/>
    <w:rsid w:val="009824C2"/>
    <w:rsid w:val="00983E0B"/>
    <w:rsid w:val="00985167"/>
    <w:rsid w:val="0098738F"/>
    <w:rsid w:val="00996B26"/>
    <w:rsid w:val="009A03D8"/>
    <w:rsid w:val="009A05CE"/>
    <w:rsid w:val="009A4A05"/>
    <w:rsid w:val="009B12D9"/>
    <w:rsid w:val="009B4CCC"/>
    <w:rsid w:val="009B5262"/>
    <w:rsid w:val="009C3227"/>
    <w:rsid w:val="009D0200"/>
    <w:rsid w:val="009D18A4"/>
    <w:rsid w:val="009D4E79"/>
    <w:rsid w:val="009F216B"/>
    <w:rsid w:val="009F313E"/>
    <w:rsid w:val="009F40A5"/>
    <w:rsid w:val="00A021F9"/>
    <w:rsid w:val="00A058DB"/>
    <w:rsid w:val="00A11597"/>
    <w:rsid w:val="00A12E52"/>
    <w:rsid w:val="00A24A5C"/>
    <w:rsid w:val="00A26EC2"/>
    <w:rsid w:val="00A30145"/>
    <w:rsid w:val="00A30E2E"/>
    <w:rsid w:val="00A31BBE"/>
    <w:rsid w:val="00A336CB"/>
    <w:rsid w:val="00A360E8"/>
    <w:rsid w:val="00A36FBE"/>
    <w:rsid w:val="00A41E62"/>
    <w:rsid w:val="00A50102"/>
    <w:rsid w:val="00A53FEB"/>
    <w:rsid w:val="00A718A5"/>
    <w:rsid w:val="00A7587A"/>
    <w:rsid w:val="00A758B0"/>
    <w:rsid w:val="00A84AFB"/>
    <w:rsid w:val="00A86CAA"/>
    <w:rsid w:val="00A90AA1"/>
    <w:rsid w:val="00AA1DF9"/>
    <w:rsid w:val="00AA4998"/>
    <w:rsid w:val="00AA5A7F"/>
    <w:rsid w:val="00AA6157"/>
    <w:rsid w:val="00AC0AD7"/>
    <w:rsid w:val="00AC1B68"/>
    <w:rsid w:val="00AC2A22"/>
    <w:rsid w:val="00AC39CC"/>
    <w:rsid w:val="00AC6A67"/>
    <w:rsid w:val="00AD2214"/>
    <w:rsid w:val="00AD79BB"/>
    <w:rsid w:val="00AF0248"/>
    <w:rsid w:val="00AF0ACA"/>
    <w:rsid w:val="00AF2224"/>
    <w:rsid w:val="00B00409"/>
    <w:rsid w:val="00B0074C"/>
    <w:rsid w:val="00B02236"/>
    <w:rsid w:val="00B0517D"/>
    <w:rsid w:val="00B07973"/>
    <w:rsid w:val="00B11EFF"/>
    <w:rsid w:val="00B120BA"/>
    <w:rsid w:val="00B138DB"/>
    <w:rsid w:val="00B17629"/>
    <w:rsid w:val="00B21CB8"/>
    <w:rsid w:val="00B25BF1"/>
    <w:rsid w:val="00B26F35"/>
    <w:rsid w:val="00B306D2"/>
    <w:rsid w:val="00B30E97"/>
    <w:rsid w:val="00B366D7"/>
    <w:rsid w:val="00B44242"/>
    <w:rsid w:val="00B45E06"/>
    <w:rsid w:val="00B46CB6"/>
    <w:rsid w:val="00B5270B"/>
    <w:rsid w:val="00B6184C"/>
    <w:rsid w:val="00B618CD"/>
    <w:rsid w:val="00B653CC"/>
    <w:rsid w:val="00B65DB9"/>
    <w:rsid w:val="00B707C8"/>
    <w:rsid w:val="00B80210"/>
    <w:rsid w:val="00B80C3F"/>
    <w:rsid w:val="00B815A6"/>
    <w:rsid w:val="00B8671F"/>
    <w:rsid w:val="00B87F1D"/>
    <w:rsid w:val="00BA593B"/>
    <w:rsid w:val="00BC2759"/>
    <w:rsid w:val="00BC345C"/>
    <w:rsid w:val="00BC4572"/>
    <w:rsid w:val="00BC5B0A"/>
    <w:rsid w:val="00BD1AC8"/>
    <w:rsid w:val="00BD5FE6"/>
    <w:rsid w:val="00C04355"/>
    <w:rsid w:val="00C06AF3"/>
    <w:rsid w:val="00C10A35"/>
    <w:rsid w:val="00C111D2"/>
    <w:rsid w:val="00C1156D"/>
    <w:rsid w:val="00C13F48"/>
    <w:rsid w:val="00C15948"/>
    <w:rsid w:val="00C17CC4"/>
    <w:rsid w:val="00C230D3"/>
    <w:rsid w:val="00C23DF8"/>
    <w:rsid w:val="00C3366B"/>
    <w:rsid w:val="00C378A6"/>
    <w:rsid w:val="00C44D3E"/>
    <w:rsid w:val="00C45632"/>
    <w:rsid w:val="00C47E0C"/>
    <w:rsid w:val="00C57E90"/>
    <w:rsid w:val="00C63395"/>
    <w:rsid w:val="00C63CF3"/>
    <w:rsid w:val="00C71775"/>
    <w:rsid w:val="00C80A50"/>
    <w:rsid w:val="00C81B18"/>
    <w:rsid w:val="00C8545C"/>
    <w:rsid w:val="00C964C5"/>
    <w:rsid w:val="00CA0E2A"/>
    <w:rsid w:val="00CB14E2"/>
    <w:rsid w:val="00CC17B4"/>
    <w:rsid w:val="00CC3485"/>
    <w:rsid w:val="00CC462A"/>
    <w:rsid w:val="00CD2EA1"/>
    <w:rsid w:val="00CD59EA"/>
    <w:rsid w:val="00CE0D80"/>
    <w:rsid w:val="00CE27B5"/>
    <w:rsid w:val="00CE73B0"/>
    <w:rsid w:val="00CF37DA"/>
    <w:rsid w:val="00CF4245"/>
    <w:rsid w:val="00D04219"/>
    <w:rsid w:val="00D06578"/>
    <w:rsid w:val="00D111AE"/>
    <w:rsid w:val="00D136B2"/>
    <w:rsid w:val="00D138EA"/>
    <w:rsid w:val="00D20187"/>
    <w:rsid w:val="00D217F0"/>
    <w:rsid w:val="00D26B7D"/>
    <w:rsid w:val="00D42CE0"/>
    <w:rsid w:val="00D46A08"/>
    <w:rsid w:val="00D47999"/>
    <w:rsid w:val="00D47E26"/>
    <w:rsid w:val="00D514C9"/>
    <w:rsid w:val="00D578E4"/>
    <w:rsid w:val="00D61E05"/>
    <w:rsid w:val="00D638F4"/>
    <w:rsid w:val="00D66908"/>
    <w:rsid w:val="00D7335B"/>
    <w:rsid w:val="00D77BF7"/>
    <w:rsid w:val="00D81949"/>
    <w:rsid w:val="00D81C85"/>
    <w:rsid w:val="00D83E82"/>
    <w:rsid w:val="00D919C3"/>
    <w:rsid w:val="00D9360B"/>
    <w:rsid w:val="00DA4C51"/>
    <w:rsid w:val="00DA6849"/>
    <w:rsid w:val="00DC05F2"/>
    <w:rsid w:val="00DC2BD2"/>
    <w:rsid w:val="00DC3C96"/>
    <w:rsid w:val="00DC3F33"/>
    <w:rsid w:val="00DC47BE"/>
    <w:rsid w:val="00DC5B56"/>
    <w:rsid w:val="00DD61A8"/>
    <w:rsid w:val="00DE7231"/>
    <w:rsid w:val="00DE759F"/>
    <w:rsid w:val="00DE7B3D"/>
    <w:rsid w:val="00DF0950"/>
    <w:rsid w:val="00DF31DB"/>
    <w:rsid w:val="00E00341"/>
    <w:rsid w:val="00E0208F"/>
    <w:rsid w:val="00E05A0A"/>
    <w:rsid w:val="00E11E94"/>
    <w:rsid w:val="00E125BD"/>
    <w:rsid w:val="00E20D28"/>
    <w:rsid w:val="00E216F3"/>
    <w:rsid w:val="00E25B45"/>
    <w:rsid w:val="00E27A77"/>
    <w:rsid w:val="00E35B85"/>
    <w:rsid w:val="00E44585"/>
    <w:rsid w:val="00E470B5"/>
    <w:rsid w:val="00E474BF"/>
    <w:rsid w:val="00E541BD"/>
    <w:rsid w:val="00E568C4"/>
    <w:rsid w:val="00E65492"/>
    <w:rsid w:val="00E71449"/>
    <w:rsid w:val="00E7275D"/>
    <w:rsid w:val="00E741F9"/>
    <w:rsid w:val="00E77E8C"/>
    <w:rsid w:val="00E86AA5"/>
    <w:rsid w:val="00E92A39"/>
    <w:rsid w:val="00E92B73"/>
    <w:rsid w:val="00EA15C3"/>
    <w:rsid w:val="00EA49A5"/>
    <w:rsid w:val="00EA76D0"/>
    <w:rsid w:val="00EC072F"/>
    <w:rsid w:val="00EC1EF8"/>
    <w:rsid w:val="00EE0500"/>
    <w:rsid w:val="00EE1F14"/>
    <w:rsid w:val="00EE59F0"/>
    <w:rsid w:val="00EF1BA8"/>
    <w:rsid w:val="00EF26EB"/>
    <w:rsid w:val="00EF315E"/>
    <w:rsid w:val="00EF755A"/>
    <w:rsid w:val="00F01A6D"/>
    <w:rsid w:val="00F14451"/>
    <w:rsid w:val="00F21B70"/>
    <w:rsid w:val="00F22FF9"/>
    <w:rsid w:val="00F25DC2"/>
    <w:rsid w:val="00F31D49"/>
    <w:rsid w:val="00F36746"/>
    <w:rsid w:val="00F44A65"/>
    <w:rsid w:val="00F47CF7"/>
    <w:rsid w:val="00F47E1D"/>
    <w:rsid w:val="00F50F44"/>
    <w:rsid w:val="00F7313C"/>
    <w:rsid w:val="00F80C71"/>
    <w:rsid w:val="00F84601"/>
    <w:rsid w:val="00F932B0"/>
    <w:rsid w:val="00F96FD7"/>
    <w:rsid w:val="00FB7208"/>
    <w:rsid w:val="00FC0156"/>
    <w:rsid w:val="00FC3891"/>
    <w:rsid w:val="00FD1094"/>
    <w:rsid w:val="00FE15C6"/>
    <w:rsid w:val="00FF328F"/>
    <w:rsid w:val="00FF4E68"/>
    <w:rsid w:val="00FF4FDD"/>
    <w:rsid w:val="00FF6D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03BC454"/>
  <w15:docId w15:val="{5DD002B0-D21C-4C9F-A8D4-6AAEE1D5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6B26"/>
  </w:style>
  <w:style w:type="paragraph" w:styleId="1">
    <w:name w:val="heading 1"/>
    <w:basedOn w:val="a"/>
    <w:next w:val="a"/>
    <w:link w:val="10"/>
    <w:qFormat/>
    <w:rsid w:val="00493A3E"/>
    <w:pPr>
      <w:keepNext/>
      <w:spacing w:after="0" w:line="240" w:lineRule="auto"/>
      <w:jc w:val="both"/>
      <w:outlineLvl w:val="0"/>
    </w:pPr>
    <w:rPr>
      <w:rFonts w:ascii="Times New Roman" w:eastAsia="Calibri" w:hAnsi="Times New Roman"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E782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5E782D"/>
    <w:rPr>
      <w:rFonts w:ascii="Times New Roman" w:eastAsia="Times New Roman" w:hAnsi="Times New Roman" w:cs="Times New Roman"/>
      <w:sz w:val="24"/>
      <w:szCs w:val="24"/>
      <w:lang w:eastAsia="ru-RU"/>
    </w:rPr>
  </w:style>
  <w:style w:type="paragraph" w:styleId="a3">
    <w:name w:val="List Paragraph"/>
    <w:basedOn w:val="a"/>
    <w:uiPriority w:val="34"/>
    <w:qFormat/>
    <w:rsid w:val="005E782D"/>
    <w:pPr>
      <w:ind w:left="720"/>
      <w:contextualSpacing/>
    </w:pPr>
  </w:style>
  <w:style w:type="paragraph" w:styleId="a4">
    <w:name w:val="Normal (Web)"/>
    <w:basedOn w:val="a"/>
    <w:uiPriority w:val="99"/>
    <w:unhideWhenUsed/>
    <w:rsid w:val="00EC072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47C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7CF7"/>
    <w:rPr>
      <w:rFonts w:ascii="Tahoma" w:hAnsi="Tahoma" w:cs="Tahoma"/>
      <w:sz w:val="16"/>
      <w:szCs w:val="16"/>
    </w:rPr>
  </w:style>
  <w:style w:type="paragraph" w:styleId="a7">
    <w:name w:val="header"/>
    <w:basedOn w:val="a"/>
    <w:link w:val="a8"/>
    <w:uiPriority w:val="99"/>
    <w:unhideWhenUsed/>
    <w:rsid w:val="001572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7218"/>
  </w:style>
  <w:style w:type="paragraph" w:styleId="a9">
    <w:name w:val="footer"/>
    <w:basedOn w:val="a"/>
    <w:link w:val="aa"/>
    <w:uiPriority w:val="99"/>
    <w:unhideWhenUsed/>
    <w:rsid w:val="001572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7218"/>
  </w:style>
  <w:style w:type="paragraph" w:styleId="ab">
    <w:name w:val="No Spacing"/>
    <w:uiPriority w:val="1"/>
    <w:qFormat/>
    <w:rsid w:val="006C5C2F"/>
    <w:pPr>
      <w:spacing w:after="0" w:line="240" w:lineRule="auto"/>
    </w:pPr>
    <w:rPr>
      <w:rFonts w:eastAsiaTheme="minorHAnsi"/>
      <w:lang w:eastAsia="en-US"/>
    </w:rPr>
  </w:style>
  <w:style w:type="character" w:customStyle="1" w:styleId="10">
    <w:name w:val="Заголовок 1 Знак"/>
    <w:basedOn w:val="a0"/>
    <w:link w:val="1"/>
    <w:rsid w:val="00493A3E"/>
    <w:rPr>
      <w:rFonts w:ascii="Times New Roman" w:eastAsia="Calibri" w:hAnsi="Times New Roman" w:cs="Times New Roman"/>
      <w:sz w:val="20"/>
      <w:szCs w:val="20"/>
    </w:rPr>
  </w:style>
  <w:style w:type="table" w:styleId="ac">
    <w:name w:val="Table Grid"/>
    <w:basedOn w:val="a1"/>
    <w:uiPriority w:val="59"/>
    <w:rsid w:val="00493A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0002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732036">
      <w:bodyDiv w:val="1"/>
      <w:marLeft w:val="0"/>
      <w:marRight w:val="0"/>
      <w:marTop w:val="0"/>
      <w:marBottom w:val="0"/>
      <w:divBdr>
        <w:top w:val="none" w:sz="0" w:space="0" w:color="auto"/>
        <w:left w:val="none" w:sz="0" w:space="0" w:color="auto"/>
        <w:bottom w:val="none" w:sz="0" w:space="0" w:color="auto"/>
        <w:right w:val="none" w:sz="0" w:space="0" w:color="auto"/>
      </w:divBdr>
    </w:div>
    <w:div w:id="1663316470">
      <w:bodyDiv w:val="1"/>
      <w:marLeft w:val="0"/>
      <w:marRight w:val="0"/>
      <w:marTop w:val="0"/>
      <w:marBottom w:val="0"/>
      <w:divBdr>
        <w:top w:val="none" w:sz="0" w:space="0" w:color="auto"/>
        <w:left w:val="none" w:sz="0" w:space="0" w:color="auto"/>
        <w:bottom w:val="none" w:sz="0" w:space="0" w:color="auto"/>
        <w:right w:val="none" w:sz="0" w:space="0" w:color="auto"/>
      </w:divBdr>
    </w:div>
    <w:div w:id="1951888785">
      <w:bodyDiv w:val="1"/>
      <w:marLeft w:val="0"/>
      <w:marRight w:val="0"/>
      <w:marTop w:val="0"/>
      <w:marBottom w:val="0"/>
      <w:divBdr>
        <w:top w:val="none" w:sz="0" w:space="0" w:color="auto"/>
        <w:left w:val="none" w:sz="0" w:space="0" w:color="auto"/>
        <w:bottom w:val="none" w:sz="0" w:space="0" w:color="auto"/>
        <w:right w:val="none" w:sz="0" w:space="0" w:color="auto"/>
      </w:divBdr>
    </w:div>
    <w:div w:id="2032219150">
      <w:bodyDiv w:val="1"/>
      <w:marLeft w:val="0"/>
      <w:marRight w:val="0"/>
      <w:marTop w:val="0"/>
      <w:marBottom w:val="0"/>
      <w:divBdr>
        <w:top w:val="none" w:sz="0" w:space="0" w:color="auto"/>
        <w:left w:val="none" w:sz="0" w:space="0" w:color="auto"/>
        <w:bottom w:val="none" w:sz="0" w:space="0" w:color="auto"/>
        <w:right w:val="none" w:sz="0" w:space="0" w:color="auto"/>
      </w:divBdr>
    </w:div>
    <w:div w:id="212815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udmedlib.ru/book/ISBN9785423501679.html" TargetMode="External"/><Relationship Id="rId18" Type="http://schemas.openxmlformats.org/officeDocument/2006/relationships/image" Target="media/image5.png"/><Relationship Id="rId26" Type="http://schemas.openxmlformats.org/officeDocument/2006/relationships/image" Target="media/image9.png"/><Relationship Id="rId21" Type="http://schemas.microsoft.com/office/2007/relationships/hdphoto" Target="media/hdphoto4.wdp"/><Relationship Id="rId34" Type="http://schemas.microsoft.com/office/2007/relationships/hdphoto" Target="media/hdphoto9.wdp"/><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microsoft.com/office/2007/relationships/hdphoto" Target="media/hdphoto8.wd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udmedlib.ru/book/ISBN9785970435281.html" TargetMode="External"/><Relationship Id="rId23" Type="http://schemas.microsoft.com/office/2007/relationships/hdphoto" Target="media/hdphoto5.wdp"/><Relationship Id="rId28" Type="http://schemas.openxmlformats.org/officeDocument/2006/relationships/image" Target="media/image11.jpeg"/><Relationship Id="rId36" Type="http://schemas.microsoft.com/office/2007/relationships/hdphoto" Target="media/hdphoto10.wdp"/><Relationship Id="rId10" Type="http://schemas.openxmlformats.org/officeDocument/2006/relationships/image" Target="media/image2.emf"/><Relationship Id="rId19" Type="http://schemas.microsoft.com/office/2007/relationships/hdphoto" Target="media/hdphoto3.wdp"/><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studmedlib.ru/book/ISBN9785970436646.html" TargetMode="External"/><Relationship Id="rId22" Type="http://schemas.openxmlformats.org/officeDocument/2006/relationships/image" Target="media/image7.png"/><Relationship Id="rId27" Type="http://schemas.openxmlformats.org/officeDocument/2006/relationships/image" Target="media/image10.png"/><Relationship Id="rId30" Type="http://schemas.microsoft.com/office/2007/relationships/hdphoto" Target="media/hdphoto7.wdp"/><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ADAB1-F89C-493F-920D-45AC5050D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22785</Words>
  <Characters>129879</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152360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Лаборатория</dc:creator>
  <cp:lastModifiedBy>User</cp:lastModifiedBy>
  <cp:revision>4</cp:revision>
  <cp:lastPrinted>2013-09-05T10:04:00Z</cp:lastPrinted>
  <dcterms:created xsi:type="dcterms:W3CDTF">2021-08-23T03:20:00Z</dcterms:created>
  <dcterms:modified xsi:type="dcterms:W3CDTF">2021-08-23T03:41:00Z</dcterms:modified>
</cp:coreProperties>
</file>