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6" w:rsidRPr="00596A53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bookmarkStart w:id="0" w:name="_GoBack"/>
      <w:bookmarkEnd w:id="0"/>
      <w:r w:rsidRPr="00596A53">
        <w:rPr>
          <w:b/>
        </w:rPr>
        <w:t>Г</w:t>
      </w:r>
      <w:r w:rsidR="00EB28D3">
        <w:rPr>
          <w:b/>
        </w:rPr>
        <w:t>Б</w:t>
      </w:r>
      <w:r w:rsidRPr="00596A53">
        <w:rPr>
          <w:b/>
        </w:rPr>
        <w:t>ОУ ВПО «ОРЕНБУРГСКАЯ ГОСУДАРСТВЕННАЯ МЕДИЦИНСКАЯ АКАДЕМИЯ</w:t>
      </w:r>
      <w:r>
        <w:rPr>
          <w:b/>
        </w:rPr>
        <w:t xml:space="preserve"> </w:t>
      </w:r>
      <w:r w:rsidR="00EB28D3">
        <w:rPr>
          <w:b/>
        </w:rPr>
        <w:t xml:space="preserve">» </w:t>
      </w:r>
      <w:r w:rsidR="00EB28D3" w:rsidRPr="00EB28D3">
        <w:rPr>
          <w:sz w:val="36"/>
          <w:szCs w:val="36"/>
        </w:rPr>
        <w:t>министерства</w:t>
      </w:r>
      <w:r w:rsidR="00EB28D3">
        <w:rPr>
          <w:sz w:val="36"/>
          <w:szCs w:val="36"/>
        </w:rPr>
        <w:t xml:space="preserve"> </w:t>
      </w:r>
      <w:r w:rsidRPr="00596A53">
        <w:rPr>
          <w:b/>
        </w:rPr>
        <w:t>ЗДРАВООХРАНЕНИ</w:t>
      </w:r>
      <w:r w:rsidR="00EB28D3" w:rsidRPr="00EB28D3">
        <w:rPr>
          <w:sz w:val="40"/>
          <w:szCs w:val="40"/>
        </w:rPr>
        <w:t>я</w:t>
      </w:r>
      <w:r w:rsidRPr="00596A53">
        <w:rPr>
          <w:b/>
        </w:rPr>
        <w:t xml:space="preserve"> </w:t>
      </w:r>
      <w:r w:rsidR="00EB28D3">
        <w:rPr>
          <w:b/>
        </w:rPr>
        <w:t xml:space="preserve"> РФ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Pr="00596A53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 w:rsidRPr="00596A53">
        <w:rPr>
          <w:b/>
        </w:rPr>
        <w:t>Кафедра нормальной физиологии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Pr="00C410A4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36"/>
          <w:szCs w:val="36"/>
        </w:rPr>
      </w:pPr>
      <w:r>
        <w:rPr>
          <w:b/>
        </w:rPr>
        <w:t xml:space="preserve">РАБОЧАЯ ТЕТРАДЬ ДЛЯ ПРАКТИЧЕСКИХ ЗАНЯТИЙ  ПО НОРМАЛЬНОЙ ФИЗИОЛОГИИ </w:t>
      </w:r>
      <w:r w:rsidR="00EB28D3">
        <w:rPr>
          <w:b/>
        </w:rPr>
        <w:t xml:space="preserve"> </w:t>
      </w:r>
      <w:r w:rsidR="00EB28D3" w:rsidRPr="00EB28D3">
        <w:rPr>
          <w:sz w:val="40"/>
          <w:szCs w:val="40"/>
        </w:rPr>
        <w:t>и физиологии</w:t>
      </w:r>
      <w:r w:rsidR="00EB28D3">
        <w:rPr>
          <w:b/>
        </w:rPr>
        <w:t xml:space="preserve"> ЧЛО </w:t>
      </w:r>
      <w:r>
        <w:rPr>
          <w:b/>
        </w:rPr>
        <w:t xml:space="preserve">ДЛЯ СТУДЕНТОВ </w:t>
      </w:r>
      <w:r w:rsidRPr="00C410A4">
        <w:rPr>
          <w:sz w:val="36"/>
          <w:szCs w:val="36"/>
        </w:rPr>
        <w:t>стоматологи</w:t>
      </w:r>
      <w:r>
        <w:rPr>
          <w:b/>
        </w:rPr>
        <w:t>ЧЕСКОГО ФАКУЛЬТЕТ</w:t>
      </w:r>
      <w:r>
        <w:rPr>
          <w:b/>
          <w:sz w:val="36"/>
          <w:szCs w:val="36"/>
        </w:rPr>
        <w:t>а</w:t>
      </w:r>
    </w:p>
    <w:p w:rsidR="001C44B6" w:rsidRDefault="00A31327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>(2</w:t>
      </w:r>
      <w:r w:rsidR="001C44B6">
        <w:rPr>
          <w:b/>
        </w:rPr>
        <w:t xml:space="preserve"> курс)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>Часть №1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 xml:space="preserve">Регуляция физиологических функций </w:t>
      </w:r>
    </w:p>
    <w:p w:rsidR="00A44B41" w:rsidRDefault="00A44B41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A44B41">
        <w:rPr>
          <w:b/>
        </w:rPr>
        <w:t xml:space="preserve">                                            </w:t>
      </w:r>
      <w:r>
        <w:rPr>
          <w:b/>
        </w:rPr>
        <w:t>Соматическая нервная система</w:t>
      </w:r>
    </w:p>
    <w:p w:rsidR="00A44B41" w:rsidRDefault="00A44B41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</w:rPr>
        <w:t xml:space="preserve">                                            Вегетативная нервная система</w:t>
      </w:r>
    </w:p>
    <w:p w:rsidR="001C44B6" w:rsidRPr="00A44B41" w:rsidRDefault="00A44B41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</w:rPr>
        <w:t xml:space="preserve">                                            Железы внутренней секреции</w:t>
      </w:r>
      <w:r w:rsidRPr="00A44B41">
        <w:rPr>
          <w:b/>
        </w:rPr>
        <w:t xml:space="preserve">                     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3F6181">
        <w:rPr>
          <w:b/>
        </w:rPr>
        <w:t>ФИО студента______________________________</w:t>
      </w: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3F6181">
        <w:rPr>
          <w:b/>
        </w:rPr>
        <w:t>Группа_____________________________________</w:t>
      </w:r>
    </w:p>
    <w:p w:rsidR="001C44B6" w:rsidRPr="00E94A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Составители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доцент Русанова Н.Р.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ассистент Гусева Т.Е.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Pr="00E102EB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 w:rsidRPr="003F6181">
        <w:rPr>
          <w:b/>
          <w:bCs/>
        </w:rPr>
        <w:t>Оренбург 20</w:t>
      </w:r>
      <w:r>
        <w:rPr>
          <w:b/>
          <w:bCs/>
        </w:rPr>
        <w:t>1</w:t>
      </w:r>
      <w:r w:rsidR="00CB4F32">
        <w:rPr>
          <w:b/>
          <w:bCs/>
        </w:rPr>
        <w:t>3</w:t>
      </w:r>
    </w:p>
    <w:p w:rsidR="00836ABA" w:rsidRDefault="001C44B6">
      <w:pPr>
        <w:spacing w:after="200" w:line="276" w:lineRule="auto"/>
        <w:rPr>
          <w:b/>
        </w:rPr>
      </w:pPr>
      <w:r>
        <w:rPr>
          <w:b/>
        </w:rPr>
        <w:br w:type="page"/>
      </w:r>
      <w:r w:rsidR="00836ABA">
        <w:rPr>
          <w:b/>
        </w:rPr>
        <w:lastRenderedPageBreak/>
        <w:br w:type="page"/>
      </w:r>
    </w:p>
    <w:p w:rsidR="001C44B6" w:rsidRPr="001C6B10" w:rsidRDefault="001C44B6" w:rsidP="001C44B6">
      <w:pPr>
        <w:rPr>
          <w:b/>
        </w:rPr>
      </w:pPr>
      <w:r w:rsidRPr="001C6B10">
        <w:rPr>
          <w:b/>
        </w:rPr>
        <w:lastRenderedPageBreak/>
        <w:t>ЗАНЯТИЕ №</w:t>
      </w:r>
      <w:r w:rsidR="00AE525A">
        <w:rPr>
          <w:b/>
        </w:rPr>
        <w:t>1</w:t>
      </w:r>
      <w:r w:rsidRPr="001C6B10">
        <w:rPr>
          <w:b/>
        </w:rPr>
        <w:t xml:space="preserve">: « Механизмы </w:t>
      </w:r>
      <w:r>
        <w:rPr>
          <w:b/>
        </w:rPr>
        <w:t xml:space="preserve">и принципы </w:t>
      </w:r>
      <w:r w:rsidRPr="001C6B10">
        <w:rPr>
          <w:b/>
        </w:rPr>
        <w:t>регуляции</w:t>
      </w:r>
      <w:r>
        <w:rPr>
          <w:b/>
        </w:rPr>
        <w:t xml:space="preserve"> физиологических функций</w:t>
      </w:r>
      <w:r w:rsidRPr="001C6B10">
        <w:rPr>
          <w:b/>
        </w:rPr>
        <w:t>»</w:t>
      </w:r>
    </w:p>
    <w:p w:rsidR="001C44B6" w:rsidRDefault="001C44B6" w:rsidP="001C44B6">
      <w:pPr>
        <w:ind w:right="-1"/>
        <w:jc w:val="both"/>
        <w:rPr>
          <w:b/>
          <w:sz w:val="16"/>
          <w:szCs w:val="16"/>
          <w:u w:val="single"/>
        </w:rPr>
      </w:pPr>
    </w:p>
    <w:p w:rsidR="001C44B6" w:rsidRPr="00C4185D" w:rsidRDefault="001C44B6" w:rsidP="001C44B6">
      <w:pPr>
        <w:ind w:right="-1"/>
        <w:jc w:val="both"/>
        <w:rPr>
          <w:b/>
          <w:sz w:val="16"/>
          <w:szCs w:val="16"/>
          <w:u w:val="single"/>
        </w:rPr>
      </w:pPr>
      <w:r w:rsidRPr="00C4185D">
        <w:rPr>
          <w:b/>
          <w:sz w:val="16"/>
          <w:szCs w:val="16"/>
          <w:u w:val="single"/>
        </w:rPr>
        <w:t>Вопросы для подготовки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 xml:space="preserve">Понятие о регуляции. Значение регуляции функций для организма. Уровни регуляции функций в организме. 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Основные способы регуляции функций в организме (регуляция по «отклонению» и «возмущению»).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Механизмы регуляции функций. Нервный механизм регуляции и его характеристика. Принципы рефлекторной теории. Определение понятия рефлекса, основные элементы рефлекторного пути, их значение в формировании рефлекторной реакции.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Гуморальный механизм регуляции функций: определение понятия, вещества, выполняющие роль гуморальных регуляторов, основная характеристика гуморального механизма регуляции.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Единство нервного и гуморального механизмов регуляции. Роль этих механизмов в единой нейрогуморальной регуляции.</w:t>
      </w:r>
    </w:p>
    <w:p w:rsidR="001C44B6" w:rsidRPr="00AA791B" w:rsidRDefault="001C44B6" w:rsidP="00AA791B">
      <w:pPr>
        <w:ind w:left="360" w:right="-1"/>
        <w:jc w:val="both"/>
        <w:rPr>
          <w:sz w:val="16"/>
          <w:szCs w:val="16"/>
        </w:rPr>
      </w:pPr>
    </w:p>
    <w:p w:rsidR="001C44B6" w:rsidRDefault="001C44B6" w:rsidP="001C44B6">
      <w:pPr>
        <w:jc w:val="center"/>
        <w:rPr>
          <w:b/>
          <w:sz w:val="20"/>
          <w:szCs w:val="20"/>
        </w:rPr>
      </w:pPr>
    </w:p>
    <w:p w:rsidR="001C44B6" w:rsidRPr="000150F3" w:rsidRDefault="001C44B6" w:rsidP="001C44B6">
      <w:pPr>
        <w:jc w:val="center"/>
        <w:rPr>
          <w:b/>
          <w:sz w:val="20"/>
          <w:szCs w:val="20"/>
        </w:rPr>
      </w:pPr>
      <w:r w:rsidRPr="000150F3">
        <w:rPr>
          <w:b/>
          <w:sz w:val="20"/>
          <w:szCs w:val="20"/>
        </w:rPr>
        <w:t>ДОМАШНЕЕ ЗАДАНИЕ:</w:t>
      </w: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Дайте определение понятию «регуляция».</w:t>
      </w:r>
    </w:p>
    <w:tbl>
      <w:tblPr>
        <w:tblW w:w="93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1C44B6" w:rsidRPr="00FF358D" w:rsidTr="00EB28D3">
        <w:trPr>
          <w:trHeight w:val="325"/>
        </w:trPr>
        <w:tc>
          <w:tcPr>
            <w:tcW w:w="9372" w:type="dxa"/>
            <w:tcBorders>
              <w:left w:val="nil"/>
              <w:right w:val="nil"/>
            </w:tcBorders>
          </w:tcPr>
          <w:p w:rsidR="001C44B6" w:rsidRPr="00FF358D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FF358D" w:rsidTr="00EB28D3">
        <w:trPr>
          <w:trHeight w:val="325"/>
        </w:trPr>
        <w:tc>
          <w:tcPr>
            <w:tcW w:w="9372" w:type="dxa"/>
            <w:tcBorders>
              <w:left w:val="nil"/>
              <w:right w:val="nil"/>
            </w:tcBorders>
          </w:tcPr>
          <w:p w:rsidR="001C44B6" w:rsidRPr="00FF358D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25"/>
        </w:trPr>
        <w:tc>
          <w:tcPr>
            <w:tcW w:w="9372" w:type="dxa"/>
            <w:tcBorders>
              <w:top w:val="nil"/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47"/>
        </w:trPr>
        <w:tc>
          <w:tcPr>
            <w:tcW w:w="937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Перечислите и дайте характеристику </w:t>
      </w:r>
      <w:r w:rsidRPr="00C4185D">
        <w:rPr>
          <w:sz w:val="16"/>
          <w:szCs w:val="16"/>
        </w:rPr>
        <w:t>основны</w:t>
      </w:r>
      <w:r>
        <w:rPr>
          <w:sz w:val="16"/>
          <w:szCs w:val="16"/>
        </w:rPr>
        <w:t xml:space="preserve">м </w:t>
      </w:r>
      <w:r w:rsidRPr="00C4185D">
        <w:rPr>
          <w:sz w:val="16"/>
          <w:szCs w:val="16"/>
        </w:rPr>
        <w:t xml:space="preserve"> механизм</w:t>
      </w:r>
      <w:r>
        <w:rPr>
          <w:sz w:val="16"/>
          <w:szCs w:val="16"/>
        </w:rPr>
        <w:t>ам</w:t>
      </w:r>
      <w:r w:rsidRPr="00C4185D">
        <w:rPr>
          <w:sz w:val="16"/>
          <w:szCs w:val="16"/>
        </w:rPr>
        <w:t xml:space="preserve"> регуляции функций</w:t>
      </w:r>
    </w:p>
    <w:tbl>
      <w:tblPr>
        <w:tblW w:w="938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3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</w:tabs>
        <w:ind w:left="284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right="-1" w:hanging="284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Дайте определение понятию «рефлекс».</w:t>
      </w:r>
    </w:p>
    <w:tbl>
      <w:tblPr>
        <w:tblW w:w="93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C44B6" w:rsidRPr="00AE532A" w:rsidTr="00EB28D3">
        <w:trPr>
          <w:trHeight w:val="29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9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9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</w:tabs>
        <w:ind w:left="284" w:right="-1"/>
        <w:jc w:val="both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Перечислите принципы рефлекторной теории.</w:t>
      </w:r>
    </w:p>
    <w:tbl>
      <w:tblPr>
        <w:tblW w:w="93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26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Default="001C44B6" w:rsidP="001C44B6">
      <w:pPr>
        <w:tabs>
          <w:tab w:val="left" w:pos="142"/>
        </w:tabs>
        <w:ind w:left="284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Изобразите рефлекторны</w:t>
      </w:r>
      <w:r>
        <w:rPr>
          <w:sz w:val="16"/>
          <w:szCs w:val="16"/>
        </w:rPr>
        <w:t>е</w:t>
      </w:r>
      <w:r w:rsidRPr="00C4185D">
        <w:rPr>
          <w:sz w:val="16"/>
          <w:szCs w:val="16"/>
        </w:rPr>
        <w:t xml:space="preserve"> пут</w:t>
      </w:r>
      <w:r>
        <w:rPr>
          <w:sz w:val="16"/>
          <w:szCs w:val="16"/>
        </w:rPr>
        <w:t>и</w:t>
      </w:r>
      <w:r w:rsidRPr="00C4185D">
        <w:rPr>
          <w:sz w:val="16"/>
          <w:szCs w:val="16"/>
        </w:rPr>
        <w:t xml:space="preserve"> соматического </w:t>
      </w:r>
      <w:r>
        <w:rPr>
          <w:sz w:val="16"/>
          <w:szCs w:val="16"/>
        </w:rPr>
        <w:t xml:space="preserve">и вегетативного </w:t>
      </w:r>
      <w:r w:rsidRPr="00C4185D">
        <w:rPr>
          <w:sz w:val="16"/>
          <w:szCs w:val="16"/>
        </w:rPr>
        <w:t>рефлекс</w:t>
      </w:r>
      <w:r>
        <w:rPr>
          <w:sz w:val="16"/>
          <w:szCs w:val="16"/>
        </w:rPr>
        <w:t>ов. У</w:t>
      </w:r>
      <w:r w:rsidRPr="00C4185D">
        <w:rPr>
          <w:sz w:val="16"/>
          <w:szCs w:val="16"/>
        </w:rPr>
        <w:t>кажите основные элементы</w:t>
      </w:r>
      <w:r>
        <w:rPr>
          <w:sz w:val="16"/>
          <w:szCs w:val="16"/>
        </w:rPr>
        <w:t xml:space="preserve"> рефлекторного пути</w:t>
      </w:r>
      <w:r w:rsidRPr="00C4185D">
        <w:rPr>
          <w:sz w:val="16"/>
          <w:szCs w:val="16"/>
        </w:rPr>
        <w:t>.</w:t>
      </w: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Pr="00C4185D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right="-1" w:hanging="284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Перечислите основные группы физиологически активных веществ, выполняющих роль гуморальных регуляторов.</w:t>
      </w:r>
    </w:p>
    <w:tbl>
      <w:tblPr>
        <w:tblW w:w="93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</w:tabs>
        <w:ind w:left="284" w:right="-1"/>
        <w:jc w:val="both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Дайте определение и укажите виды обратной связи.</w:t>
      </w:r>
    </w:p>
    <w:tbl>
      <w:tblPr>
        <w:tblW w:w="93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C44B6" w:rsidRPr="00AE532A" w:rsidTr="00EB28D3">
        <w:trPr>
          <w:trHeight w:val="34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4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4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AA791B">
        <w:trPr>
          <w:trHeight w:val="41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64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Default="001C44B6" w:rsidP="001C44B6">
      <w:pPr>
        <w:jc w:val="center"/>
        <w:rPr>
          <w:b/>
          <w:sz w:val="20"/>
          <w:szCs w:val="20"/>
        </w:rPr>
      </w:pPr>
    </w:p>
    <w:p w:rsidR="00242210" w:rsidRDefault="00242210" w:rsidP="00242210">
      <w:pPr>
        <w:tabs>
          <w:tab w:val="left" w:pos="60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Подпись преподавателя</w:t>
      </w:r>
    </w:p>
    <w:p w:rsidR="00242210" w:rsidRDefault="00242210" w:rsidP="001C44B6">
      <w:pPr>
        <w:jc w:val="center"/>
        <w:rPr>
          <w:b/>
          <w:sz w:val="20"/>
          <w:szCs w:val="20"/>
        </w:rPr>
      </w:pPr>
    </w:p>
    <w:p w:rsidR="00242210" w:rsidRDefault="00242210" w:rsidP="001C44B6">
      <w:pPr>
        <w:jc w:val="center"/>
        <w:rPr>
          <w:b/>
          <w:sz w:val="20"/>
          <w:szCs w:val="20"/>
        </w:rPr>
      </w:pPr>
    </w:p>
    <w:p w:rsidR="00242210" w:rsidRPr="00E66530" w:rsidRDefault="00242210" w:rsidP="001C44B6">
      <w:pPr>
        <w:jc w:val="center"/>
        <w:rPr>
          <w:b/>
          <w:sz w:val="20"/>
          <w:szCs w:val="20"/>
        </w:rPr>
      </w:pPr>
    </w:p>
    <w:p w:rsidR="001C44B6" w:rsidRPr="0005056A" w:rsidRDefault="001C44B6" w:rsidP="001C44B6">
      <w:pPr>
        <w:jc w:val="center"/>
        <w:rPr>
          <w:b/>
          <w:sz w:val="16"/>
          <w:szCs w:val="16"/>
        </w:rPr>
      </w:pPr>
      <w:r w:rsidRPr="0005056A">
        <w:rPr>
          <w:b/>
          <w:sz w:val="16"/>
          <w:szCs w:val="16"/>
        </w:rPr>
        <w:t>ПРАКТИЧЕСКИЕ РАБОТЫ</w:t>
      </w:r>
    </w:p>
    <w:p w:rsidR="001C44B6" w:rsidRPr="0005056A" w:rsidRDefault="001C44B6" w:rsidP="001C44B6">
      <w:pPr>
        <w:jc w:val="center"/>
        <w:rPr>
          <w:b/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ind w:firstLine="708"/>
        <w:rPr>
          <w:b/>
          <w:sz w:val="16"/>
          <w:szCs w:val="16"/>
        </w:rPr>
      </w:pPr>
      <w:r w:rsidRPr="0005056A">
        <w:rPr>
          <w:b/>
          <w:sz w:val="16"/>
          <w:szCs w:val="16"/>
        </w:rPr>
        <w:t>Работа №1 Рефлексы спинальной лягушки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Цель:</w:t>
      </w:r>
      <w:r w:rsidRPr="0005056A">
        <w:rPr>
          <w:sz w:val="16"/>
          <w:szCs w:val="16"/>
        </w:rPr>
        <w:t xml:space="preserve"> наблюдать способность спинальной лягушки к рефлекторной деятельности, а также изменчивость спинальных рефлексов и их приспособитель</w:t>
      </w:r>
      <w:r w:rsidRPr="0005056A">
        <w:rPr>
          <w:sz w:val="16"/>
          <w:szCs w:val="16"/>
        </w:rPr>
        <w:softHyphen/>
        <w:t>ный характер.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Оборудование:</w:t>
      </w:r>
      <w:r w:rsidRPr="0005056A">
        <w:rPr>
          <w:sz w:val="16"/>
          <w:szCs w:val="16"/>
        </w:rPr>
        <w:t xml:space="preserve"> штатив с крючком и пробкой, набор препаровальных инструментов, стаканчик с 1 % раствором серной кислоты, стакан с водой, фильтровальная бумага, нарезанная квадратиками 0,5 см</w:t>
      </w:r>
      <w:r w:rsidRPr="0005056A">
        <w:rPr>
          <w:sz w:val="16"/>
          <w:szCs w:val="16"/>
          <w:vertAlign w:val="superscript"/>
        </w:rPr>
        <w:t>2</w:t>
      </w:r>
      <w:r w:rsidRPr="0005056A">
        <w:rPr>
          <w:sz w:val="16"/>
          <w:szCs w:val="16"/>
        </w:rPr>
        <w:t>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Объект исследования:</w:t>
      </w:r>
      <w:r w:rsidRPr="0005056A">
        <w:rPr>
          <w:sz w:val="16"/>
          <w:szCs w:val="16"/>
        </w:rPr>
        <w:t xml:space="preserve"> лягушка.</w:t>
      </w:r>
    </w:p>
    <w:p w:rsidR="001C44B6" w:rsidRPr="0005056A" w:rsidRDefault="001C44B6" w:rsidP="001C44B6">
      <w:pPr>
        <w:shd w:val="clear" w:color="auto" w:fill="FFFFFF"/>
        <w:ind w:firstLine="708"/>
        <w:rPr>
          <w:sz w:val="16"/>
          <w:szCs w:val="16"/>
        </w:rPr>
      </w:pPr>
      <w:r w:rsidRPr="0005056A">
        <w:rPr>
          <w:i/>
          <w:sz w:val="16"/>
          <w:szCs w:val="16"/>
        </w:rPr>
        <w:t>Ход работы</w:t>
      </w:r>
      <w:r w:rsidRPr="0005056A">
        <w:rPr>
          <w:sz w:val="16"/>
          <w:szCs w:val="16"/>
        </w:rPr>
        <w:t>:1. Рефлекс сгибания.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Берут лягушку, вводят ей в рот одну браншу ножниц и отрезают голову на уровне атлантозатылочного сочленения (СПИННОЙ МОЗГ НЕ РАЗРУШАТЬ!!!). После этого спинальную лягушку подвешивают за челюсть на крючке штатива и, выждав 5-7 минут, время, необходимое для исчезновения спинального шока, приступают к опыту.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Пинцетом сдавливают кончики пальцев задней лапки — возникает рефлекс сгибания.</w:t>
      </w:r>
    </w:p>
    <w:p w:rsidR="001C44B6" w:rsidRPr="0005056A" w:rsidRDefault="001C44B6" w:rsidP="001C44B6">
      <w:pPr>
        <w:shd w:val="clear" w:color="auto" w:fill="FFFFFF"/>
        <w:ind w:firstLine="708"/>
        <w:rPr>
          <w:sz w:val="16"/>
          <w:szCs w:val="16"/>
        </w:rPr>
      </w:pPr>
      <w:r w:rsidRPr="0005056A">
        <w:rPr>
          <w:sz w:val="16"/>
          <w:szCs w:val="16"/>
        </w:rPr>
        <w:t>2. Сбрасывание раздражающего агента.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Смочив квадратик фильтровальной бумаги 1% раствором серной кислоты, накладывают его на наружную поверхность верхней трети бедра — лягушка той же лапкой сбрасывает бумажку.</w:t>
      </w:r>
    </w:p>
    <w:p w:rsidR="001C44B6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РЕЗУЛЬТАТЫ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Default="001C44B6" w:rsidP="001C44B6">
      <w:pPr>
        <w:shd w:val="clear" w:color="auto" w:fill="FFFFFF"/>
        <w:jc w:val="both"/>
        <w:rPr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ВЫВОД: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Default="001C44B6" w:rsidP="001C44B6">
      <w:pPr>
        <w:shd w:val="clear" w:color="auto" w:fill="FFFFFF"/>
        <w:jc w:val="both"/>
        <w:rPr>
          <w:b/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jc w:val="both"/>
        <w:rPr>
          <w:b/>
          <w:sz w:val="16"/>
          <w:szCs w:val="16"/>
        </w:rPr>
      </w:pPr>
      <w:r w:rsidRPr="0005056A">
        <w:rPr>
          <w:b/>
          <w:sz w:val="16"/>
          <w:szCs w:val="16"/>
        </w:rPr>
        <w:t>Работа № 2 Определение времени рефлекса по Тюрку.</w:t>
      </w:r>
    </w:p>
    <w:p w:rsidR="001C44B6" w:rsidRPr="0005056A" w:rsidRDefault="001C44B6" w:rsidP="001C44B6">
      <w:pPr>
        <w:rPr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Под «временем рефлекса» понимают то время, которое протекает с момента нанесения раздражения на рецепторы до начала ответной реакции организма.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Цель работы</w:t>
      </w:r>
      <w:r w:rsidRPr="0005056A">
        <w:rPr>
          <w:sz w:val="16"/>
          <w:szCs w:val="16"/>
        </w:rPr>
        <w:t>: определить время рефлекса по Тюрку и установить зависимость времени рефлекса от силы раздражения.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Оборудование:</w:t>
      </w:r>
      <w:r w:rsidRPr="0005056A">
        <w:rPr>
          <w:sz w:val="16"/>
          <w:szCs w:val="16"/>
        </w:rPr>
        <w:t xml:space="preserve"> штатив с крючком и пробкой, набор препаровальных инструментов, набор стаканчиков с раствора</w:t>
      </w:r>
      <w:r w:rsidRPr="0005056A">
        <w:rPr>
          <w:sz w:val="16"/>
          <w:szCs w:val="16"/>
        </w:rPr>
        <w:softHyphen/>
        <w:t>ми серной кислоты (0,15%, 0,25%, 0,5%, 1%), стакан с водой, метроном.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Объект исследования</w:t>
      </w:r>
      <w:r w:rsidRPr="0005056A">
        <w:rPr>
          <w:sz w:val="16"/>
          <w:szCs w:val="16"/>
        </w:rPr>
        <w:t>: лягушка.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Ход работы:</w:t>
      </w:r>
      <w:r w:rsidRPr="0005056A">
        <w:rPr>
          <w:sz w:val="16"/>
          <w:szCs w:val="16"/>
        </w:rPr>
        <w:t xml:space="preserve"> Приготовляют спинальную лягушку и подвешивают ее за нижнюю челюсть на крючок. Через 5—7 минут, после того как прошел спинальный шок, пускают метроном с частотой 100 ударов в минуту и погружают одну из задних лапок лягушки в стаканчик с кислотой. Сосчитывают число ударов метронома с момента погружения лапки до момента ее отдергивания.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Число ударов метронома показывает время рефлекса.</w:t>
      </w:r>
    </w:p>
    <w:p w:rsidR="001C44B6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Определение необходимо начинать со слабой кислоты, а затем опыт повторять, раздражая кислотой возрастаю</w:t>
      </w:r>
      <w:r w:rsidRPr="0005056A">
        <w:rPr>
          <w:sz w:val="16"/>
          <w:szCs w:val="16"/>
        </w:rPr>
        <w:softHyphen/>
        <w:t>щей концентрации —0,15%, 0,25%', 0,5% и 1%. После каждого определения следует делать перерыв на 1—2 минуты и лапку обмывать водой.</w:t>
      </w:r>
    </w:p>
    <w:p w:rsidR="001C44B6" w:rsidRPr="0005056A" w:rsidRDefault="001C44B6" w:rsidP="001C44B6">
      <w:pPr>
        <w:shd w:val="clear" w:color="auto" w:fill="FFFFFF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116205</wp:posOffset>
            </wp:positionV>
            <wp:extent cx="2692400" cy="1625600"/>
            <wp:effectExtent l="19050" t="0" r="0" b="0"/>
            <wp:wrapTopAndBottom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56A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       </w:t>
      </w:r>
      <w:r w:rsidRPr="0005056A">
        <w:rPr>
          <w:i/>
          <w:iCs/>
          <w:sz w:val="16"/>
          <w:szCs w:val="16"/>
        </w:rPr>
        <w:t xml:space="preserve">            </w:t>
      </w:r>
      <w:r>
        <w:rPr>
          <w:i/>
          <w:iCs/>
          <w:sz w:val="16"/>
          <w:szCs w:val="16"/>
        </w:rPr>
        <w:t xml:space="preserve">     </w:t>
      </w:r>
      <w:r w:rsidRPr="0005056A">
        <w:rPr>
          <w:i/>
          <w:iCs/>
          <w:sz w:val="16"/>
          <w:szCs w:val="16"/>
        </w:rPr>
        <w:t xml:space="preserve">     0.15% </w:t>
      </w:r>
      <w:r>
        <w:rPr>
          <w:i/>
          <w:iCs/>
          <w:sz w:val="16"/>
          <w:szCs w:val="16"/>
        </w:rPr>
        <w:t xml:space="preserve">  </w:t>
      </w:r>
      <w:r w:rsidRPr="0005056A">
        <w:rPr>
          <w:i/>
          <w:iCs/>
          <w:sz w:val="16"/>
          <w:szCs w:val="16"/>
        </w:rPr>
        <w:t xml:space="preserve">   0.25%  </w:t>
      </w:r>
      <w:r>
        <w:rPr>
          <w:i/>
          <w:iCs/>
          <w:sz w:val="16"/>
          <w:szCs w:val="16"/>
        </w:rPr>
        <w:t xml:space="preserve">   </w:t>
      </w:r>
      <w:r w:rsidRPr="0005056A">
        <w:rPr>
          <w:i/>
          <w:iCs/>
          <w:sz w:val="16"/>
          <w:szCs w:val="16"/>
        </w:rPr>
        <w:t xml:space="preserve">  0.5%  </w:t>
      </w:r>
      <w:r>
        <w:rPr>
          <w:i/>
          <w:iCs/>
          <w:sz w:val="16"/>
          <w:szCs w:val="16"/>
        </w:rPr>
        <w:t xml:space="preserve">  </w:t>
      </w:r>
      <w:r w:rsidRPr="0005056A">
        <w:rPr>
          <w:i/>
          <w:iCs/>
          <w:sz w:val="16"/>
          <w:szCs w:val="16"/>
        </w:rPr>
        <w:t xml:space="preserve">  1.0%</w:t>
      </w:r>
    </w:p>
    <w:p w:rsidR="001C44B6" w:rsidRPr="0005056A" w:rsidRDefault="001C44B6" w:rsidP="001C44B6">
      <w:pPr>
        <w:shd w:val="clear" w:color="auto" w:fill="FFFFFF"/>
        <w:rPr>
          <w:sz w:val="16"/>
          <w:szCs w:val="16"/>
        </w:rPr>
      </w:pPr>
      <w:r w:rsidRPr="0005056A">
        <w:rPr>
          <w:sz w:val="16"/>
          <w:szCs w:val="16"/>
        </w:rPr>
        <w:lastRenderedPageBreak/>
        <w:t>Рис</w:t>
      </w:r>
      <w:r>
        <w:rPr>
          <w:sz w:val="16"/>
          <w:szCs w:val="16"/>
        </w:rPr>
        <w:t>унок</w:t>
      </w:r>
      <w:r w:rsidRPr="0005056A">
        <w:rPr>
          <w:sz w:val="16"/>
          <w:szCs w:val="16"/>
        </w:rPr>
        <w:t>.  Определение времени рефлекса по способу Тюрка.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</w:p>
    <w:p w:rsidR="001C44B6" w:rsidRPr="0005056A" w:rsidRDefault="001C44B6" w:rsidP="001C44B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z w:val="16"/>
          <w:szCs w:val="16"/>
        </w:rPr>
      </w:pPr>
      <w:r w:rsidRPr="0005056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</w:t>
      </w:r>
    </w:p>
    <w:p w:rsidR="001C44B6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1C44B6" w:rsidRPr="0005056A" w:rsidRDefault="001C44B6" w:rsidP="001C44B6">
      <w:pPr>
        <w:shd w:val="clear" w:color="auto" w:fill="FFFFFF"/>
        <w:jc w:val="both"/>
        <w:rPr>
          <w:b/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jc w:val="both"/>
        <w:rPr>
          <w:b/>
          <w:sz w:val="16"/>
          <w:szCs w:val="16"/>
        </w:rPr>
      </w:pPr>
      <w:r w:rsidRPr="0005056A">
        <w:rPr>
          <w:b/>
          <w:sz w:val="16"/>
          <w:szCs w:val="16"/>
        </w:rPr>
        <w:t>Работа № 3 Рецептивное поле рефлекса.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Цель работы</w:t>
      </w:r>
      <w:r w:rsidRPr="0005056A">
        <w:rPr>
          <w:sz w:val="16"/>
          <w:szCs w:val="16"/>
        </w:rPr>
        <w:t>: наблюдать рецептивные поля некоторых рефлексов, их локализацию и специфичность.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Оборудование:</w:t>
      </w:r>
      <w:r w:rsidRPr="0005056A">
        <w:rPr>
          <w:sz w:val="16"/>
          <w:szCs w:val="16"/>
        </w:rPr>
        <w:t xml:space="preserve"> штатив с крючком и пробкой, набор препаровальных инструментов, фильтровальная бумага, наре</w:t>
      </w:r>
      <w:r w:rsidRPr="0005056A">
        <w:rPr>
          <w:sz w:val="16"/>
          <w:szCs w:val="16"/>
        </w:rPr>
        <w:softHyphen/>
        <w:t xml:space="preserve">занная квадратиками </w:t>
      </w:r>
      <w:smartTag w:uri="urn:schemas-microsoft-com:office:smarttags" w:element="metricconverter">
        <w:smartTagPr>
          <w:attr w:name="ProductID" w:val="0,5 см"/>
        </w:smartTagPr>
        <w:r w:rsidRPr="0005056A">
          <w:rPr>
            <w:sz w:val="16"/>
            <w:szCs w:val="16"/>
          </w:rPr>
          <w:t>0,5 см</w:t>
        </w:r>
      </w:smartTag>
      <w:r w:rsidRPr="0005056A">
        <w:rPr>
          <w:sz w:val="16"/>
          <w:szCs w:val="16"/>
        </w:rPr>
        <w:t>, стаканчик с 0,5% раствором серной кислоты, стакан с водой.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Объект исследования</w:t>
      </w:r>
      <w:r w:rsidRPr="0005056A">
        <w:rPr>
          <w:sz w:val="16"/>
          <w:szCs w:val="16"/>
        </w:rPr>
        <w:t>: лягушка.</w:t>
      </w:r>
    </w:p>
    <w:p w:rsidR="001C44B6" w:rsidRPr="0005056A" w:rsidRDefault="001C44B6" w:rsidP="001C44B6">
      <w:pPr>
        <w:shd w:val="clear" w:color="auto" w:fill="FFFFFF"/>
        <w:rPr>
          <w:i/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ind w:firstLine="708"/>
        <w:rPr>
          <w:sz w:val="16"/>
          <w:szCs w:val="16"/>
        </w:rPr>
      </w:pPr>
      <w:r w:rsidRPr="0005056A">
        <w:rPr>
          <w:i/>
          <w:sz w:val="16"/>
          <w:szCs w:val="16"/>
        </w:rPr>
        <w:t xml:space="preserve">Ход работы: </w:t>
      </w:r>
      <w:r w:rsidRPr="0005056A">
        <w:rPr>
          <w:sz w:val="16"/>
          <w:szCs w:val="16"/>
        </w:rPr>
        <w:t>Лягушку декапитируют и подвешивают за нижнюю челюсть на крючок штатива. После исчезновения явлений спинального шока приступают к опыту. Кусочек фильт</w:t>
      </w:r>
      <w:r w:rsidRPr="0005056A">
        <w:rPr>
          <w:sz w:val="16"/>
          <w:szCs w:val="16"/>
        </w:rPr>
        <w:softHyphen/>
        <w:t>ровальной бумажки, смоченный 0,5% раствором серной кислоты, аккуратно (чтобы кислота с бумажки не капа</w:t>
      </w:r>
      <w:r w:rsidRPr="0005056A">
        <w:rPr>
          <w:sz w:val="16"/>
          <w:szCs w:val="16"/>
        </w:rPr>
        <w:softHyphen/>
        <w:t>ла) накладывают на наружную поверхность бедра. Через некоторое время лягушка сбрасывает бумажку той же лапкой. Обмывают лягушку водой и через 1—2 минуты повторяют опыт с другой лапкой. После смывания остатков кислоты кладут бумажку на нижнюю часть живота или спинки лягушки. В данном случае лягушка сбрасывает бумажку обеими лапками.</w:t>
      </w:r>
    </w:p>
    <w:p w:rsidR="001C44B6" w:rsidRPr="0005056A" w:rsidRDefault="001C44B6" w:rsidP="001C44B6">
      <w:pPr>
        <w:shd w:val="clear" w:color="auto" w:fill="FFFFFF"/>
        <w:ind w:firstLine="708"/>
        <w:rPr>
          <w:sz w:val="16"/>
          <w:szCs w:val="16"/>
        </w:rPr>
      </w:pPr>
      <w:r w:rsidRPr="0005056A">
        <w:rPr>
          <w:sz w:val="16"/>
          <w:szCs w:val="16"/>
        </w:rPr>
        <w:t>Что называется рецептивным полем рефлекса?</w:t>
      </w:r>
    </w:p>
    <w:p w:rsidR="001C44B6" w:rsidRPr="0005056A" w:rsidRDefault="001C44B6" w:rsidP="001C44B6">
      <w:pPr>
        <w:shd w:val="clear" w:color="auto" w:fill="FFFFFF"/>
        <w:rPr>
          <w:sz w:val="16"/>
          <w:szCs w:val="16"/>
        </w:rPr>
      </w:pPr>
      <w:r w:rsidRPr="0005056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</w:t>
      </w:r>
    </w:p>
    <w:p w:rsidR="001C44B6" w:rsidRDefault="001C44B6" w:rsidP="001C44B6">
      <w:pPr>
        <w:shd w:val="clear" w:color="auto" w:fill="FFFFFF"/>
        <w:jc w:val="both"/>
        <w:rPr>
          <w:b/>
          <w:sz w:val="16"/>
          <w:szCs w:val="16"/>
        </w:rPr>
      </w:pP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b/>
          <w:sz w:val="16"/>
          <w:szCs w:val="16"/>
        </w:rPr>
        <w:t xml:space="preserve">Работа № 4 Анализ рефлекторного пути 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 xml:space="preserve">Цель работы: </w:t>
      </w:r>
      <w:r w:rsidRPr="0005056A">
        <w:rPr>
          <w:sz w:val="16"/>
          <w:szCs w:val="16"/>
        </w:rPr>
        <w:t>путем дробного выключения отдельных звеньев провести анализ функционального значения каждого звена рефлекторной дуга и убедиться в необходимости ее целостности для осуществления рефлекса.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Оборудование</w:t>
      </w:r>
      <w:r w:rsidRPr="0005056A">
        <w:rPr>
          <w:sz w:val="16"/>
          <w:szCs w:val="16"/>
        </w:rPr>
        <w:t>: штатив с крючком, препаровальный набор, вата, стеклянный крючок, 0,5% и 1 % растворы серной кислоты, 1 % раствор новокаина, стакан с водой.</w:t>
      </w:r>
    </w:p>
    <w:p w:rsidR="001C44B6" w:rsidRPr="0005056A" w:rsidRDefault="001C44B6" w:rsidP="001C44B6">
      <w:pPr>
        <w:shd w:val="clear" w:color="auto" w:fill="FFFFFF"/>
        <w:jc w:val="both"/>
        <w:rPr>
          <w:i/>
          <w:sz w:val="16"/>
          <w:szCs w:val="16"/>
        </w:rPr>
      </w:pPr>
      <w:r w:rsidRPr="0005056A">
        <w:rPr>
          <w:i/>
          <w:sz w:val="16"/>
          <w:szCs w:val="16"/>
        </w:rPr>
        <w:t>Объект исследования</w:t>
      </w:r>
      <w:r w:rsidRPr="0005056A">
        <w:rPr>
          <w:sz w:val="16"/>
          <w:szCs w:val="16"/>
        </w:rPr>
        <w:t>: лягушка.</w:t>
      </w:r>
    </w:p>
    <w:p w:rsidR="001C44B6" w:rsidRPr="0005056A" w:rsidRDefault="001C44B6" w:rsidP="001C44B6">
      <w:pPr>
        <w:shd w:val="clear" w:color="auto" w:fill="FFFFFF"/>
        <w:ind w:firstLine="708"/>
        <w:jc w:val="both"/>
        <w:rPr>
          <w:sz w:val="16"/>
          <w:szCs w:val="16"/>
        </w:rPr>
      </w:pPr>
      <w:r w:rsidRPr="0005056A">
        <w:rPr>
          <w:i/>
          <w:sz w:val="16"/>
          <w:szCs w:val="16"/>
        </w:rPr>
        <w:t>Ход работы</w:t>
      </w:r>
      <w:r w:rsidRPr="0005056A">
        <w:rPr>
          <w:sz w:val="16"/>
          <w:szCs w:val="16"/>
        </w:rPr>
        <w:t xml:space="preserve"> Рефлексы спинного мозга изучают на спинальной лягушке. Сдавливая время от времени, кончики пальцев лягушки пинцетом, выжидают, когда рефлекторная деятельность восстановится и лягушка начнет отвечать на раздражение живой двигательной реакцией.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Берут стаканчик с 0,5% раствором серной кислоты и погружают в него заднюю лапку лягушки примерно до голеностопного сустава — лапка отдергивается. Установив наличие защитного рефлекса, смывают с кожи лягушки серную кислоту, погружая лягушку несколько раз в стакан с водой. Это необходимо делать каждый раз после раздражения серной кислотой, внимательно следя за тем, чтобы вода не попадала на разрез мозга.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Анализ рефлекторного пути проводят путем выключения отдельных ее звеньев.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Первыми исключаются кожные рецепторы. Для этого делают круговой разрез кожи задней лапки лягушки ни</w:t>
      </w:r>
      <w:r w:rsidRPr="0005056A">
        <w:rPr>
          <w:sz w:val="16"/>
          <w:szCs w:val="16"/>
        </w:rPr>
        <w:softHyphen/>
        <w:t>же коленного сустава и снимают ее, как чулок, лишая тем самым лапку кожной рецепции. Важно проследить, чтобы не осталось кожи на кончиках пальцев (если на каком-нибудь из пальцев она сохраняется, то можно срезать палец, иначе опыт не удастся). Затем погружают лапку в раствор серной кислоты и убеждаются, что рефлекс исчез.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Вторыми исключают афферентные волокна седалищного нерва. Для этого на другой лапке, с которой кожа не снята, ножницами делают разрез кожи вдоль задней поверхности бедра. Осторожно стеклянным крючком, стараясь не поранить сосуды, раздвигают мышцы, отпрепаровывают седалищный нерв и подводят под него нитку. Приподняв при помощи нитки нерв, подкладывают под него небольшой ватный фитилек, смоченный новокаином.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Седалищный нерв является смешанным: в нем есть и чувствительные (афферентные), и двигательные (эфферентные) волокна. При непосредственном действии новокаина на нервный ствол проведение импульсов раньше прекращается по чувствительным волокнам, а затем — по двигательным.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Через 1—2 минуты после действия новокаина лапку лягушки опускают в кислоту. Убеждаются, что сгибательный рефлекс исчез. Накладывают на кожу спины лягуш</w:t>
      </w:r>
      <w:r w:rsidRPr="0005056A">
        <w:rPr>
          <w:sz w:val="16"/>
          <w:szCs w:val="16"/>
        </w:rPr>
        <w:softHyphen/>
        <w:t>ки бумажку, смоченную 1 %' раствором серной кислоты. Возникает общая двигательная реакция, в которой участвует и лапка с анестезированным нервом. Следова</w:t>
      </w:r>
      <w:r w:rsidRPr="0005056A">
        <w:rPr>
          <w:sz w:val="16"/>
          <w:szCs w:val="16"/>
        </w:rPr>
        <w:softHyphen/>
        <w:t>тельно, проводимость по чувствительным волокнам исчезла, а по двигательным еще сохранена.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При более длительном действии новокаина на нерв теряют проводимость и двигательные волокна. Наложив бумажку, смоченную кислотой, на спинку лягушки через 4—5 минут после начала действия новокаина на нерв, наблюдают, что в наступившей снова общей двигательной реакции лапка с новокаинизированным нервом больше не участвует. Следовательно, прекратилось проведение импульсов не только по чувствительным, но и по двигательным волокнам. Наступил полный паралич всего нервного ствола.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Последними выключаются нервные центры. Их выключение производят путем разрушения спинного мозга зондом. После разрушения спинного мозга никаких рефлексов вызвать не удается.</w:t>
      </w:r>
    </w:p>
    <w:p w:rsidR="001C44B6" w:rsidRPr="0005056A" w:rsidRDefault="001C44B6" w:rsidP="001C44B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sz w:val="16"/>
          <w:szCs w:val="16"/>
        </w:rPr>
      </w:pPr>
      <w:r w:rsidRPr="0005056A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</w:t>
      </w:r>
    </w:p>
    <w:p w:rsidR="001C44B6" w:rsidRPr="0005056A" w:rsidRDefault="001C44B6" w:rsidP="001C44B6">
      <w:pPr>
        <w:shd w:val="clear" w:color="auto" w:fill="FFFFFF"/>
        <w:jc w:val="both"/>
        <w:rPr>
          <w:sz w:val="16"/>
          <w:szCs w:val="16"/>
        </w:rPr>
      </w:pPr>
      <w:r w:rsidRPr="0005056A">
        <w:rPr>
          <w:sz w:val="16"/>
          <w:szCs w:val="16"/>
        </w:rPr>
        <w:t>ВЫВОД:</w:t>
      </w:r>
    </w:p>
    <w:p w:rsidR="001C44B6" w:rsidRPr="0005056A" w:rsidRDefault="001C44B6" w:rsidP="001C44B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sz w:val="16"/>
          <w:szCs w:val="16"/>
        </w:rPr>
      </w:pPr>
      <w:r w:rsidRPr="0005056A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</w:t>
      </w:r>
    </w:p>
    <w:p w:rsidR="001C44B6" w:rsidRDefault="001C44B6" w:rsidP="001C44B6">
      <w:pPr>
        <w:jc w:val="both"/>
        <w:rPr>
          <w:b/>
          <w:sz w:val="16"/>
          <w:szCs w:val="16"/>
        </w:rPr>
      </w:pPr>
    </w:p>
    <w:p w:rsidR="001C44B6" w:rsidRPr="008D65C9" w:rsidRDefault="001C44B6" w:rsidP="001C44B6">
      <w:pPr>
        <w:jc w:val="both"/>
        <w:rPr>
          <w:b/>
          <w:sz w:val="16"/>
          <w:szCs w:val="16"/>
        </w:rPr>
      </w:pPr>
      <w:r w:rsidRPr="008D65C9">
        <w:rPr>
          <w:b/>
          <w:sz w:val="16"/>
          <w:szCs w:val="16"/>
        </w:rPr>
        <w:t>Работа №5 Влияние гуморальных факторов на работу изолированного сердца лягушки</w:t>
      </w:r>
    </w:p>
    <w:p w:rsidR="001C44B6" w:rsidRPr="008D65C9" w:rsidRDefault="001C44B6" w:rsidP="001C44B6">
      <w:pPr>
        <w:jc w:val="both"/>
        <w:rPr>
          <w:sz w:val="16"/>
          <w:szCs w:val="16"/>
        </w:rPr>
      </w:pPr>
      <w:r w:rsidRPr="008D65C9">
        <w:rPr>
          <w:sz w:val="16"/>
          <w:szCs w:val="16"/>
        </w:rPr>
        <w:t>Цель: изучить влияние различных гуморальных факторов на работу изолированного сердца.</w:t>
      </w:r>
    </w:p>
    <w:p w:rsidR="001C44B6" w:rsidRPr="008D65C9" w:rsidRDefault="001C44B6" w:rsidP="001C44B6">
      <w:pPr>
        <w:jc w:val="both"/>
        <w:rPr>
          <w:sz w:val="16"/>
          <w:szCs w:val="16"/>
        </w:rPr>
      </w:pPr>
      <w:r w:rsidRPr="008D65C9">
        <w:rPr>
          <w:sz w:val="16"/>
          <w:szCs w:val="16"/>
        </w:rPr>
        <w:t>Оборудование: препаровальный набор, лоток, полиэтиленовая пипетка, раствор Рингера, 1% р-р хлорида кальция, 1% р-р хлорида калия, секундомер.</w:t>
      </w:r>
    </w:p>
    <w:p w:rsidR="001C44B6" w:rsidRPr="008D65C9" w:rsidRDefault="001C44B6" w:rsidP="001C44B6">
      <w:pPr>
        <w:jc w:val="both"/>
        <w:rPr>
          <w:sz w:val="16"/>
          <w:szCs w:val="16"/>
        </w:rPr>
      </w:pPr>
      <w:r w:rsidRPr="008D65C9">
        <w:rPr>
          <w:sz w:val="16"/>
          <w:szCs w:val="16"/>
        </w:rPr>
        <w:t>Объект исследования: лягушка</w:t>
      </w:r>
    </w:p>
    <w:p w:rsidR="001C44B6" w:rsidRPr="008D65C9" w:rsidRDefault="001C44B6" w:rsidP="001C44B6">
      <w:pPr>
        <w:jc w:val="both"/>
        <w:rPr>
          <w:sz w:val="16"/>
          <w:szCs w:val="16"/>
        </w:rPr>
      </w:pPr>
      <w:r w:rsidRPr="008D65C9">
        <w:rPr>
          <w:sz w:val="16"/>
          <w:szCs w:val="16"/>
        </w:rPr>
        <w:lastRenderedPageBreak/>
        <w:t>Ход работы: Обездвиживают лягушку. Обнажают сердце. Производят подсчет исходной частоты сердечных сокращений (ЧСС). Поочередно испытывают влияние на работу изолированного сердца 1% раствора хлорида калия 1% раствора хлорида кальция. Каждый раз после действия раствора, через 1 минуту подсчитывают ЧСС, затем сердце промывают раствором Рингера.</w:t>
      </w:r>
    </w:p>
    <w:p w:rsidR="001C44B6" w:rsidRPr="00AE532A" w:rsidRDefault="001C44B6" w:rsidP="001C44B6">
      <w:pPr>
        <w:jc w:val="both"/>
        <w:rPr>
          <w:sz w:val="20"/>
          <w:szCs w:val="20"/>
        </w:rPr>
      </w:pPr>
      <w:r w:rsidRPr="008D65C9">
        <w:rPr>
          <w:sz w:val="16"/>
          <w:szCs w:val="16"/>
        </w:rPr>
        <w:t>Результат:_______________________________________________________________________________________</w:t>
      </w:r>
      <w:r>
        <w:rPr>
          <w:sz w:val="16"/>
          <w:szCs w:val="16"/>
        </w:rPr>
        <w:t>_____________________</w:t>
      </w:r>
      <w:r w:rsidRPr="00AE532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E532A">
        <w:rPr>
          <w:sz w:val="20"/>
          <w:szCs w:val="20"/>
        </w:rPr>
        <w:t>_______</w:t>
      </w:r>
    </w:p>
    <w:p w:rsidR="001C44B6" w:rsidRDefault="001C44B6" w:rsidP="001C44B6">
      <w:pPr>
        <w:jc w:val="both"/>
        <w:rPr>
          <w:sz w:val="16"/>
          <w:szCs w:val="16"/>
        </w:rPr>
      </w:pPr>
      <w:r w:rsidRPr="008D65C9">
        <w:rPr>
          <w:sz w:val="16"/>
          <w:szCs w:val="16"/>
        </w:rPr>
        <w:t>ВЫВОД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c>
          <w:tcPr>
            <w:tcW w:w="9287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Default="001C44B6" w:rsidP="001C44B6">
      <w:pPr>
        <w:jc w:val="both"/>
      </w:pPr>
    </w:p>
    <w:p w:rsidR="001C44B6" w:rsidRDefault="001C44B6" w:rsidP="001C44B6">
      <w:pPr>
        <w:ind w:left="5580"/>
      </w:pPr>
      <w:r>
        <w:t>Подпись преподавателя_________</w:t>
      </w:r>
    </w:p>
    <w:p w:rsidR="001C44B6" w:rsidRPr="00103C93" w:rsidRDefault="001C44B6" w:rsidP="001C44B6">
      <w:pPr>
        <w:ind w:left="6300"/>
      </w:pPr>
    </w:p>
    <w:p w:rsidR="001C44B6" w:rsidRPr="0005056A" w:rsidRDefault="001C44B6" w:rsidP="001C44B6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rPr>
          <w:sz w:val="16"/>
          <w:szCs w:val="16"/>
        </w:rPr>
      </w:pPr>
    </w:p>
    <w:p w:rsidR="001C44B6" w:rsidRPr="0005056A" w:rsidRDefault="001C44B6" w:rsidP="001C44B6">
      <w:pPr>
        <w:rPr>
          <w:sz w:val="16"/>
          <w:szCs w:val="16"/>
        </w:rPr>
      </w:pPr>
    </w:p>
    <w:p w:rsidR="001C44B6" w:rsidRDefault="001C44B6" w:rsidP="001C44B6">
      <w:pPr>
        <w:rPr>
          <w:b/>
          <w:sz w:val="20"/>
          <w:szCs w:val="20"/>
        </w:rPr>
        <w:sectPr w:rsidR="001C44B6" w:rsidSect="001C44B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4B6" w:rsidRPr="000E1642" w:rsidRDefault="001C44B6" w:rsidP="001C44B6">
      <w:pPr>
        <w:rPr>
          <w:sz w:val="16"/>
          <w:szCs w:val="16"/>
        </w:rPr>
      </w:pPr>
    </w:p>
    <w:p w:rsidR="001C44B6" w:rsidRPr="000E1642" w:rsidRDefault="001C44B6" w:rsidP="001C44B6">
      <w:pPr>
        <w:rPr>
          <w:sz w:val="16"/>
          <w:szCs w:val="16"/>
        </w:rPr>
      </w:pPr>
      <w:r w:rsidRPr="000E1642">
        <w:rPr>
          <w:sz w:val="16"/>
          <w:szCs w:val="16"/>
        </w:rPr>
        <w:t>ТЕСТЫ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ОТНОСИТЕЛЬНОЕ ПОСТОЯНСТВО ПАРАМЕТРОВ ВНУТРЕННЕЙ СРЕДЫ НАЗЫВАЮТ: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физиологическая реакция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гомеостаз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функциональная система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физиологическая функция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ИЗМЕНЕНИЕ ПАРАМЕТРОВ ТЕКУЩЕЙ ФУНКЦИИ, НАПРАВЛЕННОЕ НА ПОДДЕРЖАНИЕ ГОМЕОСТАЗА НАЗЫВАЮТ: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регуляция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возбуждение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физиологическая реакция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РЕГУЛЯЦИЯ ФИЗИОЛОГИЧЕСКОЙ ФУНКЦИИ ЭТО: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система влияний на функцию, обеспечивающих ее оптимальное значение в данный момент времени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изменение функции при действии раздражителя пороговой силы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изменение функции, носящее приспособительный характер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КАКОЕ ИЗ ПРИВЕДЕННЫХ ОПРЕДЕЛЕНИЙ НАИБОЛЕЕ ТОЧНО СООТВЕТСТВУЕТ ПОНЯТИЮ "РЕФЛЕКС":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ответная реакция при прямом воздействии раздражителя на ЦНС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ответная реакция на действие раздражителя оптимальной частоты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изменение функции при действии раздражителя на рецепторы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ответная реакция при действии раздражителя на рецепторы с обязательным участием ЦНС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изменение функции при действии раздражителя пороговой силы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РЕФЛЕКТОРНАЯ РЕГУЛЯЦИЯ ОБЛАДАЕТ СЛЕДУЮЩИМИ ХАРАКТЕРИСТИКАМИ: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быстрая, длительная, с точным адресом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кратковременная, медленная,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медленная, длительная,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быстрая, кратковременная, с точным адресом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ВРЕМЯ РЕФЛЕКСА ЭТО: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время от начала действия раздражителя до начала ответной реакции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время от начала ответной реакции до ее окончания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время от начала действия раздражителя до окончания ответной реакции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ВРЕМЯ РЕФЛЕКСА ЗАВИСИТ ОТ: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силы раздражителя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количества синапсов в рефлекторном пути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скорости проведения возбуждения по нервным проводникам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ГУМОРАЛЬНАЯ РЕГУЛЯЦИЯ ОБЛАДАЕТ СЛЕДУЮЩИМИ ХАРАКТЕРИСТИКАМИ: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быстрая, длительная, с точным адресом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медленная, длительная,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быстрая, кратковременная, с точным адресом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кратковременная, медленная,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ПАРАМЕТР ГОМЕОСТАЗА ЯВЛЯЕТСЯ СЛЕДУЮЩИМ ЭЛЕМЕНТОМ ФУНКЦИОНАЛЬНОЙ СИСТЕМЫ: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системообразующим фактором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следящей системой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набором (блоком) исполнительных систем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центральный аппарат регуляции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ОТВЕТНАЯ РЕАКЦИЯ ОРГАНИЗМА ПРИ УЧАСТИ ЦНС НА ДЕЙСТВИЕ РАЗДРАЖИТЕЛЯ ПОРОГОВОЙ СИЛЫ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локальный ответ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раздражимость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сократимость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ФИЗИОЛОГИЧЕСКАЯ РЕАКЦИЯ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следствием действия адекватных раздражителей из внешней или из внутренней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следствием управляющего влияния аппарата регуляции на регулируемую систему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3. следствием нейрогуморального влияния со стороны центрального аппарата регуляции функций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НАИБОЛЕЕ ВАЖНЫМ ЭЛЕМЕНТОМ РЕФЛЕКТОРНОГО ПУТИ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нервное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рецептор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КАЧЕСТВЕ ВЕЩЕСТВ ГУМОРАЛЬНЫХ РЕГУЛЯТОРОВ МОГУТ ВЫСТУПАТЬ: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ионы Са+2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СО2 и молочная кислота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гормоны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ЦЕЛЬ РЕГУЛЯЦИИ ФУНКЦИЙ В ОРГАНИЗМЕ: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стабилизация количественных параметров физиологических функций на строго определенном уровне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только стабилизация температуры внутренней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поддержание относительного постоянства параметров внутренней среды с минимальными энергозатратами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КАНАЛ ОБРАТНОЙ СВЯЗИ В РЕФЛЕКТОРНОМ МЕХАНИЗМЕ РЕГУЛЯЦИИ ПРЕДПОЛАГАЕТ: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поступление информации о действии всех раздражителей в данный момент на эффектор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передачу информации в нервный центр о достижении результата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анализ информации о характеристиках раздражителя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совокупность ответов 2 и 3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НЕЙРО-ГУМОРАЛЬНОМ МЕХАНИЗМЕ РЕГУЛЯЦИИ: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гуморальный играет ведущую роль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нервный механизм имеет генерализованный характер влияния на эффекторы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сочетаются положительные качества нервного и гуморального механизмов регуляции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не реализуется принцип регуляции по возмущению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НЕРВНЫЕ ЦЕНТРЫ ОСУЩЕСТВЛЯЮТ КОНТРОЛЬ ЗА ЭФФЕКТИВНОСТЬЮ СДВИГА ПАРАМЕТРОВ РЕГУЛИРУЕМОЙ ФУНКЦИИ ПРИ ПОМОЩИ: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канала афферентной связи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канала эфферентной связи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канала обратной связи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УКАЖИТЕ ВЕЩЕСТВА ИСПОЛЬЗУЕМЫЕ В КАЧЕСТВЕ РЕГУЛЯТОРОВ ФУНКЦИЙ В ОРГАНИЗМЕ: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молочная кислота, литий, кальций, глюкоза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адреналин, АТФ, молибден, инсулин, СО2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молочная кислота, глюкоза, оксид азота, гистамин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УКАЖИТЕ ЭЛЕМЕНТЫ РЕФЛЕКТОРНОГО ПУТИ: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рецептор, афферентное звено, ЦНС, эфферентное звено, рабочий орган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рецепторное поле, афферентное звено, эфферентное звено, рабочий орган, обратная связь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рецептивное поле, афферентное звено, рабочий орган, клетки ЦНС, эфферентное звено, канал вторичной афферентации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рецептивное поле, рабочий орган, афферентное звено, ЦНС, эфферентное звено, канал обратной связи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РЕФЛЕКТОРНОЙ РЕГУЛЯЦИИ ФУНКЦИЙ ОДНОНАПРАВЛЕННОЕ РАСПРОСТРАНЕНИЕ ВОЗБУЖДЕНИЯ ПО РЕФЛЕКТОРНОМУ КОЛЬЦУ СВЯЗАНО С: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особенностью проведения возбуждения по нервному волокну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наличием синаптических контактов между нейронами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особенностями свойств нервной системы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РЕФЛЕКТОРНОМ ПУТИ ВЕГЕТАТИВНОГО РЕФЛЕКСА ИНФОРМАЦИЯ ОТ РЕЦЕПТОРОВ ПЕРЕДАЁТСЯ: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на постганглионакрнок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в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на афферентное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на эффернтное врлокно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на эффектор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РЕФЛЕКТОРНОМ ПУТИ СОМАТИЧЕСКОГО РЕФЛЕКСА ИНФОРМАЦИЯ ОТ АФФЕРЕНТНОГО НЕЙРОНА ПЕРЕДАЕТСЯ: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на постганглионорнае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на преганглионарное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в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на эфферентное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на эффектор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РЕФЛЕКТОРНОМ ПУТИ СОМАТИЧЕСКОГО РЕФЛЕКСА ИНФОРМАЦИЯ ОТ ЭФФЕРЕНТНОГО НЕЙРОНА ПЕРЕДАЕТСЯ: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на постганглианарное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на преганглионарное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в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на эффернтное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на эффектор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МЕХАНИЗМЕ РЕГУЛЯЦИИ "ПО ВОЗМУЩЕНИЮ" СИГНАЛОМ ДЛЯ ЗАПУСКА ПРОЦЕССА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изменение параметров текущей функции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изменение возбудимости нервного центра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развитие процесса утомления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изменение параметров внутренней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изменение параметров внешней среды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МЕХАНИЗМЕ РЕГУЛЯЦИИ "ПО ОТКЛОНЕНИЮ" СИГНАЛОМ ДЛЯ ЗАПУСКА ПРОЦЕССА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изменение параметров внешней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изменение параметров текущей функции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изменение возбудимости нервного центра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4. развитие процесса утомления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изменение параметров внутренней среды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ОБРАТНАЯ СВЯЗЬ, ПРИ КОТОРОЙ НАБЛЮДАЕТСЯ МИНИМИЗАЦИЯ ОТКЛОНЕНИЯ РЕГУЛИРУЕМОГО ПАРАМЕТРА ОТ ИСХОДНОГО УРОВНЯ,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положительная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отрицательная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декрементная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конвергентная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ОБРАТНАЯ СВЯЗЬ, ПРИ КОТОРОЙ НАБЛЮДАЕТСЯ УСИЛЕНИЕ ОТКЛОНЕНИЯ РЕГУЛИРУЕМОГО ПАРАМЕТРА ОТ ИСХОДНОГО УРОВНЯ, НАЗЫВАЕТСЯ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положительная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отрицательная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декрементная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конвергентная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СИГНАЛЬНЫХ МОЛЕКУЛ, ВЫДЕЛЯЕМЫХ САМОЙ КЛЕТКОЙ,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СИГНАЛЬНЫХ МОЛЕКУЛ, ВЫДЕЛЯЕМЫХ ДРУГИМИ КЛЕТКАМИ В ТКАНЕВУЮ ЖИДКОСТЬ,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СИГНАЛЬНЫХ МОЛЕКУЛ, ВЫДЕЛЯЕМЫХ В КРОВЬ,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МОЛЕКУЛ, ВСТРОЕНЫХ В МЕМБРАНУ СОСЕДНЕЙ КЛЕТКИ,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телекринная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МЕДИАТОРА, ВЫДЕЛЯЕМОГО НЕЙРОНОМ В МЕЖКЛЕТОЧНОЕ ПРОСТРАНСТВО, НАЗЫВАЕТСЯ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нейрокринная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МЕДИАТОРА, ВЫДЕЛЯЕМОГО НЕЙРОНОМ В КРОВЬ,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Нейрокринная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МОЛЕКУЛА - МИМЕТИК, ВЫЗЫВАЮЩАЯ РЕАКЦИЮ, ПОДОБНО НАТУРАЛЬНОЙ СИГНАЛЬНОЙ МОЛЕКУЛЕ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Антагонист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Агонист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Ингибитор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Модулятор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СИГНАЛЬНАЯ МОЛЕКУЛА, НАЗЫВАЕМАЯ ВТОРИЧНЫМ ПОСРЕДНИКОМ ОБЕСПЕЧИВАЕТ ПЕРЕДАЧУ ИНФОРМАЦИИ: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Между секреторными клетками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Между нейронами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Между разными типами клеток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 пределах одной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СИГНАЛЬНАЯ МОЛЕКУЛА, НАЗЫВАЕМАЯ ПЕРВИЧНЫМ ПОСРЕДНИКОМ ОБЕСПЕЧИВАЕТ ПЕРЕДАЧУ ИНФОРМАЦИИ: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Между секреторными клетками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Между нейронами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Между разными типами клеток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 пределах одной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ЧТО ИЗ НИЖЕ ПЕРЕЧИСЛЕННОГО  ОТНОСИТСЯ К ВТОРИЧНЫМ ПОСРЕДНИКАМ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ацетилхолин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норадреналин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цАМФ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соматостатин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КАНАЛОМ ПЕРЕДАЧИ ИНФОРМАЦИИ В ГУМОРАЛЬНОМ МЕХАНИЗМЕ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Кровь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Лимфа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Цереброспинальная жидкость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Интерстициальная жидкость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КАНАЛОМ ПЕРЕДАЧИ ИНФОРМАЦИИ В НЕРВНОМ МЕХАНИЗМЕ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Кровь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Лимфа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Интерстициальная жидкость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Цитоплазма нервной клетки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Мембрана нервной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ЧТО ПОДРАЗУМЕВАЕТ СПЕЦИФИЧНОСТЬ РЕЦЕПТОРОВ МЕМБРАНЫ КЛЕТОК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Связывание с сигнальной молекулой по принципу комплементарности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Специфичность структуры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Невозможность связывания с другими сигнальными молекулами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СВЯЗЫВАНИЕ СИГНАЛЬНОЙ МОЛЕКУЛЫ С РАЗНЫМИ ТИПАМИ РЕЦЕПТОРОВ ОБУСЛАВЛИВАЕТ ФОРМИРОВАНИЕ: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Одинаковой реакции со стороны клетки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Различных реакций со стороны клетки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Тип реакции клетки не зависит от типа сигнальной молекулы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Тип реакции клетки не зависит от типа рецептора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АГОНИСТ: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Имеет структуру, подобную натуральной сигнальной молекуле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Может специфически взаимодействовать с рецепторами натуральных сигнальных молекул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Препятствует связи рецептора с натуральной сигнальной молекулой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Вызывает формирование реакции клетки-мишени подобно натуральной сигнальной молекуле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АНТАГОНИСТ (НАЙТИ НЕПРАВИЛЬНЫЙ ОТВЕТ):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Имеет структуру, подобную натуральной сигнальной молекуле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Может специфически взаимодействовать с рецепторами натуральных сигнальных молекул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Препятствует связи рецептора с натуральной сигнальной молекулой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Вызывает формирование реакции клетки-мишени подобно натуральной сигнальной молекуле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УВЕЛИЧЕНИЕ КОЛИЧЕСТВА РЕЦЕПТОРОВ НА КЛЕТОЧНОЙ МЕМБРАНЕ ПРИ ДЛИТЕЛЬНОЙ ЭКСПОЗИЦИИ НИЗКИХ КОНЦЕНТРАЦИЙ СИГНАЛЬНЫХ МОЛЕКУЛ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1. High-regulation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2. Down-regulation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3. Low-regulation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Up-regulation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Left-regulation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УМЕНЬШЕНИЕ КОЛИЧЕСТВА РЕЦЕПТОРОВ НА КЛЕТОЧНОЙ МЕМБРАНЕ ПРИ ДЛИТЕЛЬНОЙ ЭКСПОЗИЦИИ НИЗКИХ КОНЦЕНТРАЦИЙ СИГНАЛЬНЫХ МОЛЕКУЛ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1. High-regulation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2. Down-regulation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3. Low-regulation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Up-regulation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Left-regulation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ЦИТОПЛАЗМАТИЧЕСКИЕ РЕЦЕПТОРЫ ИМЕЮТ ВОЗМОЖНОСТЬ СВЯЗЫВАТЬСЯ С СИГНАЛЬНЫМИ МОЛЕКУЛАМИ, ХАРАКТЕРИЗУЮЩИМИСЯ КАК: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Липофильные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Липофобные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Гидрофильные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МЕМБРАННЫЕ РЕЦЕПТОРЫ ИМЕЮТ ВОЗМОЖНОСТЬ СВЯЗЫВАТЬСЯ С СИГНАЛЬНЫМИ МОЛЕКУЛАМИ, ХАРАКТЕРИЗУЮТСЯ КАК: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Липофильные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Гидрофильные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Гидрофобные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G-ПРОТЕИН: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Препятствует связи рецептора с сигнальной молекулой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Активирует эффекторный белок, контролирующий синтез вторичных посредников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Активирует открытие ионных каналов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Встроен в мембрану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КАЛЬМОДУЛИН: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Белок, который осуществляет активный перенос Са2+ из цитоплазмы в межклеточное пространство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Белок, активирующий протеин-киназу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Белок, формирующий нерегулируемый кальциевый ионный канал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Сигнальная молекула, открывающая Са2+ канал ЭПР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Интегрирован с G-протеином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АДЕНИЛАТЦИКЛАЗА АКТИВИРУЕТСЯ: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цАМФ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G-протеином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Са2+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Протеинкиназой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Мембранным рецептором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ИНОЗИТОЛТРИФОСФАТ АКТИВИРУЕТ: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Аденилатциклазу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Гуанилатциклазу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Са2+ каналы ЭПР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Кальциевую АТФ-азу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Протеинкиназу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ПРИ АКТИВАЦИИ АДЕНИЛАТЦИКЛАЗЫ ЗАПУСКАЕТСЯ СИНТЕЗ: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АТФ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цГМФ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цАМФ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тирозинкиназы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G-протеина</w:t>
      </w: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80B" w:rsidRPr="003A62D6" w:rsidRDefault="007D080B" w:rsidP="007D080B">
      <w:pPr>
        <w:pStyle w:val="31"/>
        <w:ind w:left="142" w:right="-2"/>
        <w:jc w:val="center"/>
        <w:rPr>
          <w:sz w:val="28"/>
          <w:szCs w:val="28"/>
        </w:rPr>
      </w:pPr>
      <w:r w:rsidRPr="007D080B">
        <w:rPr>
          <w:b/>
          <w:sz w:val="24"/>
          <w:szCs w:val="24"/>
        </w:rPr>
        <w:t>ЗАНЯТИЕ №2</w:t>
      </w:r>
      <w:r w:rsidRPr="001C6B10">
        <w:rPr>
          <w:b/>
        </w:rPr>
        <w:t>:</w:t>
      </w:r>
      <w:r w:rsidRPr="003A62D6">
        <w:rPr>
          <w:sz w:val="28"/>
          <w:szCs w:val="28"/>
        </w:rPr>
        <w:t>Соматическая нервная система. Двига</w:t>
      </w:r>
      <w:r w:rsidR="008E0C8D">
        <w:rPr>
          <w:sz w:val="28"/>
          <w:szCs w:val="28"/>
        </w:rPr>
        <w:t>тельные системы спинного мозга, ствола мозга, мозжечка</w:t>
      </w:r>
      <w:r w:rsidRPr="003A62D6">
        <w:rPr>
          <w:sz w:val="28"/>
          <w:szCs w:val="28"/>
        </w:rPr>
        <w:t xml:space="preserve"> </w:t>
      </w:r>
      <w:r w:rsidR="008E0C8D">
        <w:rPr>
          <w:sz w:val="28"/>
          <w:szCs w:val="28"/>
        </w:rPr>
        <w:t>и моторных областей КБП.</w:t>
      </w:r>
    </w:p>
    <w:p w:rsidR="007D080B" w:rsidRPr="008E0C8D" w:rsidRDefault="007D080B" w:rsidP="007D080B">
      <w:pPr>
        <w:pStyle w:val="21"/>
        <w:rPr>
          <w:sz w:val="28"/>
          <w:szCs w:val="28"/>
        </w:rPr>
      </w:pPr>
    </w:p>
    <w:p w:rsidR="00A257C7" w:rsidRPr="009D62FF" w:rsidRDefault="00A257C7" w:rsidP="00A257C7">
      <w:pPr>
        <w:pStyle w:val="31"/>
        <w:ind w:left="1985" w:right="-2" w:hanging="1843"/>
        <w:jc w:val="center"/>
        <w:rPr>
          <w:b/>
        </w:rPr>
      </w:pPr>
      <w:r w:rsidRPr="009D62FF">
        <w:rPr>
          <w:b/>
        </w:rPr>
        <w:t>Вопросы для подготовки: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Значение ЦНС в жизнедеятельности организма. Основные этапы эволюции ЦНС. Морфо-функциональная организация ЦНС.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Понятие о соматических функциях. Форма и виды движения. Локомоция и манипуляция, понятие и значение.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Понятие о двигательной системе. Тонические и фазические двигательные координации.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Морфо-функциональная организация спинного мозга (афферентные, ассоциативные и эфферентные системы).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 xml:space="preserve"> Морфо-функциональная характеристика мотонейронов спинного мозга. Понятие о двигательной единице. Механизм формирования нейрогенного тонуса.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Миотатические рефлексы, понятие, роль. Значение γ-петли. Рефлексы с сухожильных рецепторов.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Фазические рефлексы спинного мозга. Понятие о спинномозговом локомоторном центре. Спинальный шок, механизм его возникновения.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Морфо-функциональная  организация ствола мозга. Основные двигательные центры.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Лабиринтные и шейные тонические рефлексы.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Рефлексы положения, нейронные механизмы, значение.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Статокинетические рефлексы, понятие, виды, значение.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Ориентировочные рефлексы, структурная организация, Значение для формирования условно - рефлекторной деятельности и произвольных форм внимания.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 w:rsidRPr="00A55E2C">
        <w:rPr>
          <w:sz w:val="20"/>
          <w:szCs w:val="20"/>
        </w:rPr>
        <w:t xml:space="preserve">Нейронная организация коры мозжечка. Функциональные связи коры мозжечка с другими </w:t>
      </w:r>
      <w:r>
        <w:rPr>
          <w:sz w:val="20"/>
          <w:szCs w:val="20"/>
        </w:rPr>
        <w:t>отделами ЦНС.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Роль мозжечка в функционировании двигательной системы. Последствия разрушения структур мозжечка.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Функции медиальных и латеральных отделов мозжечка.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Стриопаллидарная система (СПС), её строение, функции. Двигательные петли, их значение в стриопаллидарной системе.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Морфо-функциональная организации коры больших полушарий. Особенности строения сенсорной, моторной и ассоциативной области коры.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Первичные и вторичные двигательные области коры. Понятие о двигательном модуле. Роль двигательных областей коры в осуществлении поведения.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Пирамидные и экстрапирамидные пути, понятие, значение.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Значение ассоциативных областей коры в осуществлении соматических функций.</w:t>
      </w:r>
    </w:p>
    <w:p w:rsidR="00A55E2C" w:rsidRPr="009D62FF" w:rsidRDefault="00A55E2C" w:rsidP="00A55E2C">
      <w:pPr>
        <w:pStyle w:val="31"/>
        <w:spacing w:after="0"/>
        <w:ind w:left="502" w:right="-2"/>
        <w:jc w:val="both"/>
      </w:pPr>
    </w:p>
    <w:p w:rsidR="00A257C7" w:rsidRPr="00A257C7" w:rsidRDefault="00A257C7" w:rsidP="00A257C7">
      <w:pPr>
        <w:pStyle w:val="21"/>
        <w:jc w:val="left"/>
        <w:rPr>
          <w:sz w:val="28"/>
          <w:szCs w:val="28"/>
        </w:rPr>
      </w:pPr>
    </w:p>
    <w:p w:rsidR="007D080B" w:rsidRPr="008710A0" w:rsidRDefault="007D080B" w:rsidP="007D080B">
      <w:pPr>
        <w:pStyle w:val="21"/>
        <w:rPr>
          <w:sz w:val="28"/>
          <w:szCs w:val="28"/>
        </w:rPr>
      </w:pPr>
    </w:p>
    <w:p w:rsidR="007D080B" w:rsidRPr="008710A0" w:rsidRDefault="007D080B" w:rsidP="007D080B">
      <w:pPr>
        <w:pStyle w:val="21"/>
        <w:rPr>
          <w:sz w:val="28"/>
          <w:szCs w:val="28"/>
        </w:rPr>
      </w:pPr>
    </w:p>
    <w:p w:rsidR="007D080B" w:rsidRPr="00562027" w:rsidRDefault="007D080B" w:rsidP="007D080B">
      <w:pPr>
        <w:jc w:val="center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ДОМАШНЕЕ ЗАДАНИЕ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1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определение соматического отдела ЦНС, указать его роль.</w:t>
      </w:r>
    </w:p>
    <w:p w:rsidR="007D080B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2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определение понятия манипуляции, привести примеры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Default="007D080B" w:rsidP="007D080B">
      <w:pPr>
        <w:jc w:val="both"/>
        <w:rPr>
          <w:b/>
          <w:sz w:val="16"/>
          <w:szCs w:val="16"/>
        </w:rPr>
      </w:pP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3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определение понятия локомоции, привести примеры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7D080B" w:rsidRDefault="007D080B" w:rsidP="007D080B">
      <w:pPr>
        <w:rPr>
          <w:b/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4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Перечислить виды проприорецепторов.</w:t>
      </w:r>
    </w:p>
    <w:p w:rsidR="007D080B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</w:t>
      </w:r>
      <w:r w:rsidRPr="00562027">
        <w:rPr>
          <w:sz w:val="16"/>
          <w:szCs w:val="16"/>
        </w:rPr>
        <w:t>______________________________________________________________________________________________________</w:t>
      </w:r>
    </w:p>
    <w:p w:rsidR="007D080B" w:rsidRDefault="007D080B" w:rsidP="007D080B">
      <w:pPr>
        <w:rPr>
          <w:b/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5</w:t>
      </w:r>
    </w:p>
    <w:p w:rsidR="007D080B" w:rsidRPr="00562027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Указать функциональное значение α- и γ- мотонейронов спинного мозга.</w:t>
      </w:r>
    </w:p>
    <w:p w:rsidR="007D080B" w:rsidRPr="00562027" w:rsidRDefault="007D080B" w:rsidP="001D1A13">
      <w:pPr>
        <w:numPr>
          <w:ilvl w:val="0"/>
          <w:numId w:val="9"/>
        </w:numPr>
        <w:rPr>
          <w:sz w:val="16"/>
          <w:szCs w:val="16"/>
        </w:rPr>
      </w:pPr>
      <w:r w:rsidRPr="00562027">
        <w:rPr>
          <w:sz w:val="16"/>
          <w:szCs w:val="16"/>
        </w:rPr>
        <w:t>___________________________________________________________________________________________________________</w:t>
      </w:r>
    </w:p>
    <w:p w:rsidR="007D080B" w:rsidRPr="00562027" w:rsidRDefault="007D080B" w:rsidP="001D1A13">
      <w:pPr>
        <w:numPr>
          <w:ilvl w:val="0"/>
          <w:numId w:val="9"/>
        </w:numPr>
        <w:rPr>
          <w:sz w:val="16"/>
          <w:szCs w:val="16"/>
        </w:rPr>
      </w:pPr>
      <w:r w:rsidRPr="00562027">
        <w:rPr>
          <w:sz w:val="16"/>
          <w:szCs w:val="16"/>
        </w:rPr>
        <w:t>___________________________________________________________________________________________________________</w:t>
      </w:r>
    </w:p>
    <w:p w:rsidR="007D080B" w:rsidRPr="00562027" w:rsidRDefault="007D080B" w:rsidP="007D080B">
      <w:pPr>
        <w:ind w:left="360"/>
        <w:rPr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6</w:t>
      </w:r>
    </w:p>
    <w:p w:rsidR="007D080B" w:rsidRPr="00562027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Указать на блок-схеме двигательной системы организма человека функциональные связи:</w:t>
      </w:r>
    </w:p>
    <w:p w:rsidR="007D080B" w:rsidRPr="00562027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305050" cy="23812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562027" w:rsidRDefault="007D080B" w:rsidP="007D080B">
      <w:pPr>
        <w:rPr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№7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Нарисовать рефлекторные пути миотатического рефлекса и рефлекса с сухожильного органа:</w:t>
      </w:r>
    </w:p>
    <w:p w:rsidR="007D080B" w:rsidRPr="00562027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00400" cy="2324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562027" w:rsidRDefault="007D080B" w:rsidP="007D080B">
      <w:pPr>
        <w:rPr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8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 xml:space="preserve">Дать определение децеребрационной ригидности и указать механизм ее формирования. </w:t>
      </w:r>
    </w:p>
    <w:p w:rsidR="007D080B" w:rsidRPr="00562027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</w:t>
      </w:r>
      <w:r w:rsidRPr="00562027">
        <w:rPr>
          <w:sz w:val="16"/>
          <w:szCs w:val="16"/>
        </w:rPr>
        <w:t>____________________________________________________________________________________________________________________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9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 xml:space="preserve">Дать классификацию тонических рефлексов, указать элементы рефлекторных путей. Значение тонических рефлексов. 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дание № 10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классификацию рефлексов среднего мозга, указать значение каждой группы рефлексов.</w:t>
      </w:r>
    </w:p>
    <w:p w:rsidR="007D080B" w:rsidRPr="009D62FF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jc w:val="both"/>
        <w:rPr>
          <w:b/>
          <w:sz w:val="16"/>
          <w:szCs w:val="16"/>
        </w:rPr>
      </w:pPr>
    </w:p>
    <w:p w:rsidR="007D080B" w:rsidRPr="009D62FF" w:rsidRDefault="007D080B" w:rsidP="007D080B">
      <w:pPr>
        <w:pBdr>
          <w:bottom w:val="single" w:sz="6" w:space="1" w:color="auto"/>
        </w:pBdr>
        <w:jc w:val="both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 xml:space="preserve">Задание </w:t>
      </w:r>
      <w:r w:rsidRPr="00836ABA">
        <w:rPr>
          <w:sz w:val="18"/>
          <w:szCs w:val="18"/>
        </w:rPr>
        <w:t>11</w:t>
      </w:r>
      <w:r>
        <w:rPr>
          <w:sz w:val="18"/>
          <w:szCs w:val="18"/>
        </w:rPr>
        <w:t>. Перечислить основные функции мозжечка в регуляции локомоций:</w:t>
      </w:r>
    </w:p>
    <w:p w:rsidR="0070204C" w:rsidRDefault="0070204C" w:rsidP="001D1A13">
      <w:pPr>
        <w:numPr>
          <w:ilvl w:val="0"/>
          <w:numId w:val="21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0204C" w:rsidRDefault="0070204C" w:rsidP="001D1A13">
      <w:pPr>
        <w:numPr>
          <w:ilvl w:val="0"/>
          <w:numId w:val="21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0204C" w:rsidRDefault="0070204C" w:rsidP="001D1A13">
      <w:pPr>
        <w:numPr>
          <w:ilvl w:val="0"/>
          <w:numId w:val="21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0204C" w:rsidRDefault="0070204C" w:rsidP="0070204C">
      <w:pPr>
        <w:ind w:left="360"/>
        <w:rPr>
          <w:sz w:val="18"/>
          <w:szCs w:val="18"/>
        </w:rPr>
      </w:pP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>Задание 12</w:t>
      </w:r>
      <w:r w:rsidRPr="0070204C">
        <w:rPr>
          <w:sz w:val="18"/>
          <w:szCs w:val="18"/>
        </w:rPr>
        <w:t>.</w:t>
      </w:r>
      <w:r>
        <w:rPr>
          <w:sz w:val="18"/>
          <w:szCs w:val="18"/>
        </w:rPr>
        <w:t xml:space="preserve"> Понятие о специфической и неспецифической афферентации и укажите их значение.</w:t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 xml:space="preserve">Задание </w:t>
      </w:r>
      <w:r w:rsidRPr="00836ABA">
        <w:rPr>
          <w:sz w:val="18"/>
          <w:szCs w:val="18"/>
        </w:rPr>
        <w:t>13</w:t>
      </w:r>
      <w:r>
        <w:rPr>
          <w:sz w:val="18"/>
          <w:szCs w:val="18"/>
        </w:rPr>
        <w:t>. Указать локализацию основных двигательных зон коры: Укажите функциональное значение 4 и 6 полей по Бродману.</w:t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2886075" cy="3152775"/>
            <wp:effectExtent l="19050" t="0" r="9525" b="0"/>
            <wp:docPr id="14" name="Рисунок 6" descr="MO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Z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04C" w:rsidRDefault="0070204C" w:rsidP="0070204C">
      <w:pPr>
        <w:rPr>
          <w:b/>
          <w:sz w:val="20"/>
          <w:szCs w:val="20"/>
        </w:rPr>
      </w:pPr>
      <w:r>
        <w:t>__________________________________________</w:t>
      </w:r>
      <w:r w:rsidR="00B349E2">
        <w:t>Подпись преподавателя</w:t>
      </w:r>
    </w:p>
    <w:p w:rsidR="0070204C" w:rsidRPr="00836ABA" w:rsidRDefault="0070204C" w:rsidP="0070204C">
      <w:pPr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D080B" w:rsidRPr="009D62FF" w:rsidRDefault="007D080B" w:rsidP="0070204C">
      <w:pPr>
        <w:jc w:val="center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ПРАКТИЧЕСКИЕ РАБОТЫ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>Миотатические рефлексы представляют большой интерес для клиники в качестве теста на функциональное состояние организма в целом и локомоторного аппарата в частности.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При исследовании рефлексов требуется соблюдение следующих правил: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- спокойная обстановка, 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- расслабленное состояние, исключающее напряжение мышц, 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комфортная температура.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обследование необходимо проводить в разных позициях (сидя и лежа)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обязательное сравнение с рефлексами противоположной стороны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удары молоточком наносятся с одинаковой силой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при гипорефлексии (арефлексии) и неубедительной анизорефлексии целесообразно использовать приемы растормаживания и отвлечения (пациенту предлагается быстро и громко считать вслух, с силой сжать пальцы в кулаки, прием Ендрассика – интенсивное растяжение пациентом своих рук в сторону при крепко сцепленных пальцах).</w:t>
      </w:r>
    </w:p>
    <w:p w:rsidR="007D080B" w:rsidRPr="009D62FF" w:rsidRDefault="007D080B" w:rsidP="007D080B">
      <w:pPr>
        <w:rPr>
          <w:b/>
          <w:sz w:val="16"/>
          <w:szCs w:val="16"/>
        </w:rPr>
      </w:pPr>
    </w:p>
    <w:p w:rsidR="007D080B" w:rsidRPr="009D62FF" w:rsidRDefault="007D080B" w:rsidP="007D080B">
      <w:pPr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Работа №1 МИОТАТИЧЕСКИЕ РЕФЛЕКСЫ</w:t>
      </w:r>
    </w:p>
    <w:p w:rsidR="007D080B" w:rsidRPr="009D62FF" w:rsidRDefault="007D080B" w:rsidP="007D080B">
      <w:pPr>
        <w:rPr>
          <w:i/>
          <w:sz w:val="16"/>
          <w:szCs w:val="16"/>
        </w:rPr>
      </w:pPr>
      <w:r w:rsidRPr="009D62FF">
        <w:rPr>
          <w:i/>
          <w:sz w:val="16"/>
          <w:szCs w:val="16"/>
        </w:rPr>
        <w:t>Цель работы:</w:t>
      </w:r>
    </w:p>
    <w:p w:rsidR="007D080B" w:rsidRPr="009D62FF" w:rsidRDefault="007D080B" w:rsidP="001D1A13">
      <w:pPr>
        <w:numPr>
          <w:ilvl w:val="0"/>
          <w:numId w:val="4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Познакомиться с клинически важными рефлексами человека.</w:t>
      </w:r>
    </w:p>
    <w:p w:rsidR="007D080B" w:rsidRPr="009D62FF" w:rsidRDefault="007D080B" w:rsidP="001D1A13">
      <w:pPr>
        <w:numPr>
          <w:ilvl w:val="0"/>
          <w:numId w:val="4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Приобрести навыки их исследования.</w:t>
      </w:r>
    </w:p>
    <w:p w:rsidR="007D080B" w:rsidRPr="009D62FF" w:rsidRDefault="007D080B" w:rsidP="007D080B">
      <w:pPr>
        <w:rPr>
          <w:i/>
          <w:sz w:val="16"/>
          <w:szCs w:val="16"/>
        </w:rPr>
      </w:pPr>
      <w:r w:rsidRPr="009D62FF">
        <w:rPr>
          <w:i/>
          <w:sz w:val="16"/>
          <w:szCs w:val="16"/>
        </w:rPr>
        <w:t>Ход работы:</w:t>
      </w: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Коленный рефлекс.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 xml:space="preserve">Возникает при ударе неврологическим молоточком по плотной связке надколенника ниже коленной чашечки (рис 1. А и Б). Исследование проводится с соблюдением вышеуказанных правил, в положении испытуемого лежа (чаще всего) и сидя. 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Исследование коленного рефлекса в положении сидя.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Пациент сидит со свободно свисающими за край кушетки голенями и стопами (стопы могут только слегка касаться пола). Голени должны быть под прямым углом к бедрам (рис. 1. А). В этом положении наносятся удары молоточком правой рукой по сухожилию четырехглавой мышцы справа и слева.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Исследование коленного рефлекса в положении лежа.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Исследователь подходит к испытуемому с правой стороны. Левая рука исследователя подводится под коленные суставы согнутых под тупым углом ног испытуемого (рис 1. Б). Стопы испытуемого покоятся на кушетке, мускулатура ног должна быть расслаблена. В этом положении наносятся удары молоточком правой рукой по сухожилию четырехглавой мышцы справа и слева.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1647825" cy="1543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2FF">
        <w:rPr>
          <w:sz w:val="16"/>
          <w:szCs w:val="16"/>
        </w:rPr>
        <w:t xml:space="preserve"> 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Рис 1 Исследование коленного рефлекса А — в положении сидя; Б — в положении лежа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При проведении рефлекса необходимо оценить следующие параметры: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- рефлексогенная зона – область локализации рецепторов, возбуждение которых сопровождается рефлексом. При гиперрефлексии рефлексогенная зона расширяется и коленный рефлекс наблюдается не только при ударе молоточком по сухожилию четырехглавой мышцы, но и при ударе по пальцу исследующего, размещенному выше надколенной чашечки, при ударе по передней поверхности костей голени.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- выраженность (интенсивность) рефлекса – оценивается положенной на бедро сверху левой рукой. Ситуация со слабовыраженным рефлексом получила название гипорефлексии, полная утрата рефлекса – арефлексии.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- симметричность рефлекса слева и справа – оценивается выраженность коленного рефлекса на правой и левой конечности.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РЕЗУЛЬТАТЫ занесите в таблицу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</w:tblGrid>
      <w:tr w:rsidR="007D080B" w:rsidRPr="0000053B" w:rsidTr="00A47A48">
        <w:trPr>
          <w:trHeight w:val="330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b/>
                <w:sz w:val="16"/>
                <w:szCs w:val="16"/>
              </w:rPr>
            </w:pPr>
            <w:r w:rsidRPr="0000053B">
              <w:rPr>
                <w:b/>
                <w:sz w:val="16"/>
                <w:szCs w:val="16"/>
              </w:rPr>
              <w:t>Параметр рефлекса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b/>
                <w:sz w:val="16"/>
                <w:szCs w:val="16"/>
              </w:rPr>
            </w:pPr>
            <w:r w:rsidRPr="0000053B">
              <w:rPr>
                <w:b/>
                <w:sz w:val="16"/>
                <w:szCs w:val="16"/>
              </w:rPr>
              <w:t>Результат</w:t>
            </w:r>
          </w:p>
        </w:tc>
      </w:tr>
      <w:tr w:rsidR="007D080B" w:rsidRPr="0000053B" w:rsidTr="00A47A48">
        <w:trPr>
          <w:trHeight w:val="367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  <w:r w:rsidRPr="0000053B">
              <w:rPr>
                <w:sz w:val="16"/>
                <w:szCs w:val="16"/>
              </w:rPr>
              <w:t>Рефлексогенная зона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7D080B" w:rsidRPr="0000053B" w:rsidTr="00A47A48">
        <w:trPr>
          <w:trHeight w:val="330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  <w:r w:rsidRPr="0000053B">
              <w:rPr>
                <w:sz w:val="16"/>
                <w:szCs w:val="16"/>
              </w:rPr>
              <w:t>Выраженность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7D080B" w:rsidRPr="0000053B" w:rsidTr="00A47A48">
        <w:trPr>
          <w:trHeight w:val="367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  <w:r w:rsidRPr="0000053B">
              <w:rPr>
                <w:sz w:val="16"/>
                <w:szCs w:val="16"/>
              </w:rPr>
              <w:t>симметричность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Выводы:</w:t>
      </w:r>
    </w:p>
    <w:p w:rsidR="007D080B" w:rsidRPr="009D62FF" w:rsidRDefault="007D080B" w:rsidP="001D1A13">
      <w:pPr>
        <w:numPr>
          <w:ilvl w:val="0"/>
          <w:numId w:val="8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нарисовать рефлекторный путь коленного рефлекса, укажите его элементы и уровень его замыкания в ЦНС.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8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 xml:space="preserve">оценить полученные результаты </w:t>
      </w:r>
    </w:p>
    <w:p w:rsidR="007D080B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Ахиллов рефлекс.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Вызывается ударом молоточка по </w:t>
      </w:r>
      <w:r>
        <w:rPr>
          <w:sz w:val="16"/>
          <w:szCs w:val="16"/>
        </w:rPr>
        <w:t>пяточному (ахилловому) сухожилию</w:t>
      </w:r>
      <w:r w:rsidRPr="009D62FF">
        <w:rPr>
          <w:sz w:val="16"/>
          <w:szCs w:val="16"/>
        </w:rPr>
        <w:t>:</w:t>
      </w: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1819275" cy="1724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/>
                    <a:srcRect t="61081" r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рисовать рефлекторн</w:t>
      </w:r>
      <w:r>
        <w:rPr>
          <w:sz w:val="16"/>
          <w:szCs w:val="16"/>
        </w:rPr>
        <w:t>ый путь</w:t>
      </w:r>
      <w:r w:rsidRPr="009D62FF">
        <w:rPr>
          <w:sz w:val="16"/>
          <w:szCs w:val="16"/>
        </w:rPr>
        <w:t xml:space="preserve"> с обозначением всех </w:t>
      </w:r>
      <w:r>
        <w:rPr>
          <w:sz w:val="16"/>
          <w:szCs w:val="16"/>
        </w:rPr>
        <w:t>его</w:t>
      </w:r>
      <w:r w:rsidRPr="009D62FF">
        <w:rPr>
          <w:sz w:val="16"/>
          <w:szCs w:val="16"/>
        </w:rPr>
        <w:t xml:space="preserve"> элементов: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Рефлекс с сухожилия сгибателя верхней конечности.</w:t>
      </w:r>
      <w:r>
        <w:rPr>
          <w:sz w:val="16"/>
          <w:szCs w:val="16"/>
        </w:rPr>
        <w:t xml:space="preserve"> </w:t>
      </w:r>
      <w:r w:rsidRPr="009D62FF">
        <w:rPr>
          <w:sz w:val="16"/>
          <w:szCs w:val="16"/>
        </w:rPr>
        <w:t>Возникает при ударе неврологическим молоточком по сухожилию дву</w:t>
      </w:r>
      <w:r>
        <w:rPr>
          <w:sz w:val="16"/>
          <w:szCs w:val="16"/>
        </w:rPr>
        <w:t>х</w:t>
      </w:r>
      <w:r w:rsidRPr="009D62FF">
        <w:rPr>
          <w:sz w:val="16"/>
          <w:szCs w:val="16"/>
        </w:rPr>
        <w:t>главой</w:t>
      </w:r>
      <w:r>
        <w:rPr>
          <w:sz w:val="16"/>
          <w:szCs w:val="16"/>
        </w:rPr>
        <w:t xml:space="preserve"> мышцы в локтевом сгибе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209800" cy="14763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 l="1779" r="55507" b="6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Нарисовать рефлекторн</w:t>
      </w:r>
      <w:r>
        <w:rPr>
          <w:sz w:val="16"/>
          <w:szCs w:val="16"/>
        </w:rPr>
        <w:t>ый</w:t>
      </w:r>
      <w:r w:rsidRPr="009D62FF">
        <w:rPr>
          <w:sz w:val="16"/>
          <w:szCs w:val="16"/>
        </w:rPr>
        <w:t xml:space="preserve"> </w:t>
      </w:r>
      <w:r>
        <w:rPr>
          <w:sz w:val="16"/>
          <w:szCs w:val="16"/>
        </w:rPr>
        <w:t>путь</w:t>
      </w:r>
      <w:r w:rsidRPr="009D62FF">
        <w:rPr>
          <w:sz w:val="16"/>
          <w:szCs w:val="16"/>
        </w:rPr>
        <w:t xml:space="preserve"> с обозначением всех </w:t>
      </w:r>
      <w:r>
        <w:rPr>
          <w:sz w:val="16"/>
          <w:szCs w:val="16"/>
        </w:rPr>
        <w:t>его</w:t>
      </w:r>
      <w:r w:rsidRPr="009D62FF">
        <w:rPr>
          <w:sz w:val="16"/>
          <w:szCs w:val="16"/>
        </w:rPr>
        <w:t xml:space="preserve"> элементов:</w:t>
      </w:r>
    </w:p>
    <w:p w:rsidR="007D080B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Рефлекс с сухожилия разгибателя верхней конечности.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Возникает при ударе неврологическим молоточком по сухожилию трехглавой мышцы </w:t>
      </w: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676400" cy="1323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/>
                    <a:srcRect t="38614" r="60718" b="1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рисовать рефлекторн</w:t>
      </w:r>
      <w:r>
        <w:rPr>
          <w:sz w:val="16"/>
          <w:szCs w:val="16"/>
        </w:rPr>
        <w:t>ый</w:t>
      </w:r>
      <w:r w:rsidRPr="009D62FF">
        <w:rPr>
          <w:sz w:val="16"/>
          <w:szCs w:val="16"/>
        </w:rPr>
        <w:t xml:space="preserve"> </w:t>
      </w:r>
      <w:r>
        <w:rPr>
          <w:sz w:val="16"/>
          <w:szCs w:val="16"/>
        </w:rPr>
        <w:t>путь</w:t>
      </w:r>
      <w:r w:rsidRPr="009D62FF">
        <w:rPr>
          <w:sz w:val="16"/>
          <w:szCs w:val="16"/>
        </w:rPr>
        <w:t xml:space="preserve"> с обозначением всех </w:t>
      </w:r>
      <w:r>
        <w:rPr>
          <w:sz w:val="16"/>
          <w:szCs w:val="16"/>
        </w:rPr>
        <w:t>его</w:t>
      </w:r>
      <w:r w:rsidRPr="009D62FF">
        <w:rPr>
          <w:sz w:val="16"/>
          <w:szCs w:val="16"/>
        </w:rPr>
        <w:t xml:space="preserve"> элементов: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shd w:val="clear" w:color="auto" w:fill="FFFFFF"/>
        <w:rPr>
          <w:sz w:val="16"/>
          <w:szCs w:val="16"/>
        </w:rPr>
      </w:pPr>
      <w:r w:rsidRPr="009D62FF">
        <w:rPr>
          <w:b/>
          <w:sz w:val="16"/>
          <w:szCs w:val="16"/>
        </w:rPr>
        <w:t>Работа №2</w:t>
      </w:r>
      <w:r w:rsidRPr="009D62FF">
        <w:rPr>
          <w:sz w:val="16"/>
          <w:szCs w:val="16"/>
        </w:rPr>
        <w:t xml:space="preserve"> </w:t>
      </w:r>
      <w:r w:rsidRPr="009D62FF">
        <w:rPr>
          <w:b/>
          <w:bCs/>
          <w:sz w:val="16"/>
          <w:szCs w:val="16"/>
        </w:rPr>
        <w:t>ЛАБИРИНТНЫЕ</w:t>
      </w:r>
      <w:r w:rsidRPr="009D62FF">
        <w:rPr>
          <w:sz w:val="16"/>
          <w:szCs w:val="16"/>
        </w:rPr>
        <w:t xml:space="preserve"> </w:t>
      </w:r>
      <w:r w:rsidRPr="009D62FF">
        <w:rPr>
          <w:b/>
          <w:bCs/>
          <w:sz w:val="16"/>
          <w:szCs w:val="16"/>
        </w:rPr>
        <w:t>РЕФЛЕКСЫ</w:t>
      </w:r>
    </w:p>
    <w:p w:rsidR="007D080B" w:rsidRPr="009D62FF" w:rsidRDefault="007D080B" w:rsidP="007D080B">
      <w:pPr>
        <w:shd w:val="clear" w:color="auto" w:fill="FFFFFF"/>
        <w:jc w:val="both"/>
        <w:rPr>
          <w:sz w:val="16"/>
          <w:szCs w:val="16"/>
        </w:rPr>
      </w:pPr>
      <w:r w:rsidRPr="009D62FF">
        <w:rPr>
          <w:i/>
          <w:sz w:val="16"/>
          <w:szCs w:val="16"/>
        </w:rPr>
        <w:t xml:space="preserve">Цель </w:t>
      </w:r>
      <w:r w:rsidRPr="009D62FF">
        <w:rPr>
          <w:bCs/>
          <w:i/>
          <w:sz w:val="16"/>
          <w:szCs w:val="16"/>
        </w:rPr>
        <w:t>работы:</w:t>
      </w:r>
      <w:r w:rsidRPr="009D62FF">
        <w:rPr>
          <w:b/>
          <w:bCs/>
          <w:sz w:val="16"/>
          <w:szCs w:val="16"/>
        </w:rPr>
        <w:t xml:space="preserve"> </w:t>
      </w:r>
      <w:r w:rsidRPr="009D62FF">
        <w:rPr>
          <w:sz w:val="16"/>
          <w:szCs w:val="16"/>
        </w:rPr>
        <w:t>изучить функциональное значение лабиринтного аппарата.</w:t>
      </w:r>
    </w:p>
    <w:p w:rsidR="007D080B" w:rsidRPr="009D62FF" w:rsidRDefault="007D080B" w:rsidP="007D080B">
      <w:pPr>
        <w:shd w:val="clear" w:color="auto" w:fill="FFFFFF"/>
        <w:jc w:val="both"/>
        <w:rPr>
          <w:sz w:val="16"/>
          <w:szCs w:val="16"/>
        </w:rPr>
      </w:pPr>
      <w:r w:rsidRPr="009D62FF">
        <w:rPr>
          <w:i/>
          <w:sz w:val="16"/>
          <w:szCs w:val="16"/>
        </w:rPr>
        <w:t>Ход работы</w:t>
      </w:r>
      <w:r w:rsidRPr="009D62FF">
        <w:rPr>
          <w:sz w:val="16"/>
          <w:szCs w:val="16"/>
        </w:rPr>
        <w:t>: Лягушку фиксируют на препаровальной дощечке брюшком вверх пятью булавками, прокалывая конечности и верхнюю челюсть.</w:t>
      </w:r>
    </w:p>
    <w:p w:rsidR="007D080B" w:rsidRPr="009D62FF" w:rsidRDefault="007D080B" w:rsidP="007D080B">
      <w:pPr>
        <w:shd w:val="clear" w:color="auto" w:fill="FFFFFF"/>
        <w:jc w:val="both"/>
        <w:rPr>
          <w:sz w:val="16"/>
          <w:szCs w:val="16"/>
        </w:rPr>
      </w:pPr>
      <w:r w:rsidRPr="009D62FF">
        <w:rPr>
          <w:sz w:val="16"/>
          <w:szCs w:val="16"/>
        </w:rPr>
        <w:t>Берут на лигатуру нижнюю челюсть, от</w:t>
      </w:r>
      <w:r w:rsidRPr="009D62FF">
        <w:rPr>
          <w:sz w:val="16"/>
          <w:szCs w:val="16"/>
        </w:rPr>
        <w:softHyphen/>
        <w:t>тягивают ее к брюшку и фиксируют в таком положении, обматывая концы лигатуры во</w:t>
      </w:r>
      <w:r w:rsidRPr="009D62FF">
        <w:rPr>
          <w:sz w:val="16"/>
          <w:szCs w:val="16"/>
        </w:rPr>
        <w:softHyphen/>
        <w:t>круг булавки. На верхней стенке ротовой полости находят крестовидную кость. Продольным разрезом вскрывают слизистую оболочку вдоль основной кости. Оттягивают пинцетом край слизистой в сторону, обнажая полуоснов</w:t>
      </w:r>
      <w:r w:rsidRPr="009D62FF">
        <w:rPr>
          <w:sz w:val="16"/>
          <w:szCs w:val="16"/>
        </w:rPr>
        <w:softHyphen/>
        <w:t>ную кость. Скальпелем соскабливают с нее надкостницу и обнаруживают рядом с сосу</w:t>
      </w:r>
      <w:r w:rsidRPr="009D62FF">
        <w:rPr>
          <w:sz w:val="16"/>
          <w:szCs w:val="16"/>
        </w:rPr>
        <w:softHyphen/>
        <w:t>дистым пучком небольшой бугорок. Через ко</w:t>
      </w:r>
      <w:r w:rsidRPr="009D62FF">
        <w:rPr>
          <w:sz w:val="16"/>
          <w:szCs w:val="16"/>
        </w:rPr>
        <w:softHyphen/>
        <w:t>стную пластинку в этом месте просвечивает белое пятнышко отолитовой массы лабиринта. Парацентезной иглой разрушают бугорок и вычерпывают отолитовую массу. Освобожда</w:t>
      </w:r>
      <w:r w:rsidRPr="009D62FF">
        <w:rPr>
          <w:sz w:val="16"/>
          <w:szCs w:val="16"/>
        </w:rPr>
        <w:softHyphen/>
        <w:t>ют лягушку. Наблюдают за позой лягушки и характером ее движений.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Описывают полученные результаты, анали</w:t>
      </w:r>
      <w:r w:rsidRPr="009D62FF">
        <w:rPr>
          <w:sz w:val="16"/>
          <w:szCs w:val="16"/>
        </w:rPr>
        <w:softHyphen/>
        <w:t>зируют и делают вывод.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Полученные результаты: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Default="007D080B" w:rsidP="007D080B">
      <w:pPr>
        <w:jc w:val="both"/>
        <w:rPr>
          <w:b/>
          <w:sz w:val="16"/>
          <w:szCs w:val="16"/>
        </w:rPr>
      </w:pPr>
    </w:p>
    <w:p w:rsidR="007D080B" w:rsidRPr="009D62FF" w:rsidRDefault="007D080B" w:rsidP="007D080B">
      <w:pPr>
        <w:jc w:val="both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Работа №3 СТАТИЧЕСКИЕ И СТАТОКИНЕТИЧЕСКИЕ РЕФЛЕКСЫ</w:t>
      </w:r>
    </w:p>
    <w:p w:rsidR="007D080B" w:rsidRPr="009D62FF" w:rsidRDefault="007D080B" w:rsidP="007D080B">
      <w:pPr>
        <w:jc w:val="both"/>
        <w:outlineLvl w:val="0"/>
        <w:rPr>
          <w:sz w:val="16"/>
          <w:szCs w:val="16"/>
        </w:rPr>
      </w:pPr>
      <w:r w:rsidRPr="009D62FF">
        <w:rPr>
          <w:i/>
          <w:sz w:val="16"/>
          <w:szCs w:val="16"/>
        </w:rPr>
        <w:t>Цель работы</w:t>
      </w:r>
      <w:r w:rsidRPr="009D62FF">
        <w:rPr>
          <w:sz w:val="16"/>
          <w:szCs w:val="16"/>
        </w:rPr>
        <w:t>:  Наблюдать рефлекторное перераспределение мышечного тонуса при изменении положения тела и его перемещении в пространстве (статические и статокинетические рефлексы).</w:t>
      </w:r>
    </w:p>
    <w:p w:rsidR="007D080B" w:rsidRPr="009D62FF" w:rsidRDefault="007D080B" w:rsidP="007D080B">
      <w:pPr>
        <w:jc w:val="both"/>
        <w:outlineLvl w:val="0"/>
        <w:rPr>
          <w:b/>
          <w:i/>
          <w:sz w:val="16"/>
          <w:szCs w:val="16"/>
        </w:rPr>
      </w:pPr>
      <w:r w:rsidRPr="009D62FF">
        <w:rPr>
          <w:i/>
          <w:sz w:val="16"/>
          <w:szCs w:val="16"/>
        </w:rPr>
        <w:t xml:space="preserve">Ход работы: </w:t>
      </w:r>
    </w:p>
    <w:p w:rsidR="007D080B" w:rsidRPr="009D62FF" w:rsidRDefault="007D080B" w:rsidP="007D080B">
      <w:pPr>
        <w:outlineLvl w:val="0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1. Установочные (выпрямительные) рефлексы.</w:t>
      </w:r>
    </w:p>
    <w:p w:rsidR="007D080B" w:rsidRPr="009D62FF" w:rsidRDefault="007D080B" w:rsidP="007D080B">
      <w:pPr>
        <w:jc w:val="both"/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>1. Положите животное на спину удерживая в таком положении.</w:t>
      </w:r>
    </w:p>
    <w:p w:rsidR="007D080B" w:rsidRDefault="007D080B" w:rsidP="007D080B">
      <w:pPr>
        <w:jc w:val="both"/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 xml:space="preserve">2. Резко отпустите руки. И внимательно следите, каким образом происходит возврат тела в исходное положение: голова поднимается и устанавливается в нормальное положение теменем вверх, затем происходит поворот передних конечностей и передней половины тела, рефлекс заканчивается принятием задними конечностями обычного положения тела. </w:t>
      </w:r>
    </w:p>
    <w:p w:rsidR="007D080B" w:rsidRPr="009D62FF" w:rsidRDefault="007D080B" w:rsidP="007D080B">
      <w:pPr>
        <w:jc w:val="both"/>
        <w:outlineLvl w:val="0"/>
        <w:rPr>
          <w:sz w:val="16"/>
          <w:szCs w:val="16"/>
        </w:rPr>
      </w:pPr>
    </w:p>
    <w:p w:rsidR="007D080B" w:rsidRPr="009D62FF" w:rsidRDefault="007D080B" w:rsidP="007D080B">
      <w:pPr>
        <w:pStyle w:val="a3"/>
        <w:jc w:val="both"/>
        <w:outlineLvl w:val="0"/>
        <w:rPr>
          <w:sz w:val="16"/>
          <w:szCs w:val="16"/>
        </w:rPr>
      </w:pPr>
    </w:p>
    <w:p w:rsidR="007D080B" w:rsidRPr="009D62FF" w:rsidRDefault="007D080B" w:rsidP="007D080B">
      <w:pPr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62600" cy="1847850"/>
            <wp:effectExtent l="19050" t="0" r="0" b="0"/>
            <wp:docPr id="7" name="Рисунок 7" descr="CA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_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909" b="1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center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962400" cy="2028825"/>
            <wp:effectExtent l="19050" t="0" r="0" b="0"/>
            <wp:docPr id="8" name="Рисунок 8" descr="C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T_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909" t="5536" r="3786" b="1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center"/>
        <w:outlineLvl w:val="0"/>
        <w:rPr>
          <w:sz w:val="16"/>
          <w:szCs w:val="16"/>
        </w:rPr>
      </w:pPr>
    </w:p>
    <w:p w:rsidR="007D080B" w:rsidRPr="009D62FF" w:rsidRDefault="007D080B" w:rsidP="007D080B">
      <w:pPr>
        <w:pStyle w:val="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  <w:r w:rsidRPr="009D62FF">
        <w:rPr>
          <w:rFonts w:ascii="Times New Roman" w:hAnsi="Times New Roman" w:cs="Times New Roman"/>
          <w:b w:val="0"/>
          <w:sz w:val="16"/>
          <w:szCs w:val="16"/>
        </w:rPr>
        <w:t>Рис. 5 Позно-тонические рефлексы с рецепторов кожи туловища и лабиринтов</w:t>
      </w:r>
    </w:p>
    <w:p w:rsidR="007D080B" w:rsidRPr="009D62FF" w:rsidRDefault="007D080B" w:rsidP="007D080B">
      <w:pPr>
        <w:pStyle w:val="21"/>
        <w:jc w:val="left"/>
        <w:outlineLvl w:val="0"/>
        <w:rPr>
          <w:i/>
          <w:sz w:val="16"/>
          <w:szCs w:val="16"/>
        </w:rPr>
      </w:pPr>
      <w:r w:rsidRPr="009D62FF">
        <w:rPr>
          <w:i/>
          <w:sz w:val="16"/>
          <w:szCs w:val="16"/>
        </w:rPr>
        <w:t>(влияние на положение головы)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ВЫВОД:</w:t>
      </w:r>
    </w:p>
    <w:p w:rsidR="007D080B" w:rsidRPr="009D62FF" w:rsidRDefault="007D080B" w:rsidP="001D1A13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1080"/>
        </w:tabs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С каких рецепторов вызывается данная группа рефлексов</w:t>
      </w:r>
      <w:r>
        <w:rPr>
          <w:sz w:val="16"/>
          <w:szCs w:val="16"/>
        </w:rPr>
        <w:t xml:space="preserve"> __</w:t>
      </w:r>
      <w:r w:rsidRPr="009D62FF">
        <w:rPr>
          <w:sz w:val="16"/>
          <w:szCs w:val="16"/>
        </w:rPr>
        <w:t>______________________________________________________________</w:t>
      </w:r>
    </w:p>
    <w:p w:rsidR="007D080B" w:rsidRPr="009D62FF" w:rsidRDefault="007D080B" w:rsidP="001D1A13">
      <w:pPr>
        <w:numPr>
          <w:ilvl w:val="1"/>
          <w:numId w:val="4"/>
        </w:numPr>
        <w:tabs>
          <w:tab w:val="left" w:pos="284"/>
        </w:tabs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На каких уровнях ЦНС замыкается данная группа рефлексов.</w:t>
      </w:r>
      <w:r>
        <w:rPr>
          <w:sz w:val="16"/>
          <w:szCs w:val="16"/>
        </w:rPr>
        <w:t xml:space="preserve"> </w:t>
      </w:r>
      <w:r w:rsidRPr="009D62FF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</w:t>
      </w:r>
      <w:r w:rsidRPr="009D62FF">
        <w:rPr>
          <w:sz w:val="16"/>
          <w:szCs w:val="16"/>
        </w:rPr>
        <w:t>_________________</w:t>
      </w:r>
    </w:p>
    <w:p w:rsidR="007D080B" w:rsidRPr="009D62FF" w:rsidRDefault="007D080B" w:rsidP="007D080B">
      <w:pPr>
        <w:outlineLvl w:val="0"/>
        <w:rPr>
          <w:b/>
          <w:i/>
          <w:sz w:val="16"/>
          <w:szCs w:val="16"/>
        </w:rPr>
      </w:pPr>
    </w:p>
    <w:p w:rsidR="007D080B" w:rsidRPr="009D62FF" w:rsidRDefault="007D080B" w:rsidP="007D080B">
      <w:pPr>
        <w:outlineLvl w:val="0"/>
        <w:rPr>
          <w:b/>
          <w:iCs/>
          <w:sz w:val="16"/>
          <w:szCs w:val="16"/>
        </w:rPr>
      </w:pPr>
      <w:r w:rsidRPr="009D62FF">
        <w:rPr>
          <w:b/>
          <w:iCs/>
          <w:sz w:val="16"/>
          <w:szCs w:val="16"/>
        </w:rPr>
        <w:t>2. Наблюдения статокинетических рефлексов (Рис. 6).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>1. Поместите животное на поднос.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 xml:space="preserve">2. Медленно поднимите поднос кверху, а затем резко опустите вниз. Обратите внимание на положение конечностей: при резком опускании – конечности выпрямляются, при прекращении движения – принимают исходное полусогнутое положение. 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 xml:space="preserve">3. Медленно опустите поднос, а затем резко поднимите его вверх. Обратите внимание на положение конечностей: при подъеме вверх – они выпрямляются. 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419475" cy="1362075"/>
            <wp:effectExtent l="19050" t="0" r="9525" b="0"/>
            <wp:docPr id="9" name="Рисунок 9" descr="C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_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6831" t="670" r="4532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center"/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 xml:space="preserve">Рис. </w:t>
      </w:r>
      <w:r>
        <w:rPr>
          <w:sz w:val="16"/>
          <w:szCs w:val="16"/>
        </w:rPr>
        <w:t>6</w:t>
      </w:r>
      <w:r w:rsidRPr="009D62FF">
        <w:rPr>
          <w:sz w:val="16"/>
          <w:szCs w:val="16"/>
        </w:rPr>
        <w:t>. Статокинетические рефлексы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ВЫВОД:</w:t>
      </w:r>
    </w:p>
    <w:p w:rsidR="007D080B" w:rsidRPr="009D62FF" w:rsidRDefault="007D080B" w:rsidP="001D1A13">
      <w:pPr>
        <w:numPr>
          <w:ilvl w:val="0"/>
          <w:numId w:val="6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С каких рецепторов вызывается данная группа рефлексов</w:t>
      </w:r>
      <w:r>
        <w:rPr>
          <w:sz w:val="16"/>
          <w:szCs w:val="16"/>
        </w:rPr>
        <w:t xml:space="preserve"> </w:t>
      </w:r>
      <w:r w:rsidRPr="009D62FF">
        <w:rPr>
          <w:sz w:val="16"/>
          <w:szCs w:val="16"/>
        </w:rPr>
        <w:t>______________________________________________________________</w:t>
      </w:r>
    </w:p>
    <w:p w:rsidR="007D080B" w:rsidRPr="009D62FF" w:rsidRDefault="007D080B" w:rsidP="001D1A13">
      <w:pPr>
        <w:numPr>
          <w:ilvl w:val="0"/>
          <w:numId w:val="6"/>
        </w:numPr>
        <w:ind w:left="0" w:firstLine="0"/>
        <w:rPr>
          <w:b/>
          <w:sz w:val="16"/>
          <w:szCs w:val="16"/>
          <w:u w:val="single"/>
        </w:rPr>
      </w:pPr>
      <w:r w:rsidRPr="009D62FF">
        <w:rPr>
          <w:sz w:val="16"/>
          <w:szCs w:val="16"/>
        </w:rPr>
        <w:t>На каких уровнях ЦНС замыкается данная группа рефлексов._______________________________________________________________________________________________________________________________________________________________________________________________________________________________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3. Статокинетические нистагмные рефлексы.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Поместите поднос с животным на вращающийся столик и начинайте медленно вращать его. Обратите внимание на положение головы и движения глазных яблок животного.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ВЫВОД:</w:t>
      </w:r>
    </w:p>
    <w:p w:rsidR="007D080B" w:rsidRPr="009D62FF" w:rsidRDefault="007D080B" w:rsidP="001D1A13">
      <w:pPr>
        <w:numPr>
          <w:ilvl w:val="0"/>
          <w:numId w:val="7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С каких рецепторов вызывается данная группа рефлексов_________________________</w:t>
      </w:r>
    </w:p>
    <w:p w:rsidR="007D080B" w:rsidRPr="009D62FF" w:rsidRDefault="007D080B" w:rsidP="001D1A13">
      <w:pPr>
        <w:numPr>
          <w:ilvl w:val="0"/>
          <w:numId w:val="7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На каких уровнях ЦНС замыкается данная группа рефлексов.___________________________________________________________</w:t>
      </w:r>
    </w:p>
    <w:p w:rsidR="007D080B" w:rsidRPr="009D62FF" w:rsidRDefault="007D080B" w:rsidP="007D080B">
      <w:pPr>
        <w:rPr>
          <w:b/>
          <w:sz w:val="16"/>
          <w:szCs w:val="16"/>
        </w:rPr>
      </w:pPr>
    </w:p>
    <w:p w:rsidR="0095604E" w:rsidRPr="0095604E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Общий вывод:</w:t>
      </w:r>
      <w:r w:rsidRPr="009D62FF">
        <w:rPr>
          <w:sz w:val="16"/>
          <w:szCs w:val="16"/>
        </w:rPr>
        <w:t xml:space="preserve"> на какие группы делятся </w:t>
      </w:r>
      <w:r>
        <w:rPr>
          <w:sz w:val="16"/>
          <w:szCs w:val="16"/>
        </w:rPr>
        <w:t>т</w:t>
      </w:r>
      <w:r w:rsidRPr="009D62FF">
        <w:rPr>
          <w:sz w:val="16"/>
          <w:szCs w:val="16"/>
        </w:rPr>
        <w:t>онические рефлексы?</w:t>
      </w:r>
      <w:r>
        <w:rPr>
          <w:sz w:val="16"/>
          <w:szCs w:val="16"/>
        </w:rPr>
        <w:t xml:space="preserve"> 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04E" w:rsidRDefault="0095604E" w:rsidP="0095604E">
      <w:pPr>
        <w:rPr>
          <w:b/>
          <w:sz w:val="18"/>
          <w:szCs w:val="18"/>
        </w:rPr>
      </w:pPr>
      <w:r w:rsidRPr="009D62FF">
        <w:rPr>
          <w:b/>
          <w:sz w:val="16"/>
          <w:szCs w:val="16"/>
        </w:rPr>
        <w:t xml:space="preserve"> </w:t>
      </w:r>
      <w:r>
        <w:rPr>
          <w:b/>
          <w:sz w:val="18"/>
          <w:szCs w:val="18"/>
        </w:rPr>
        <w:t>Работа №</w:t>
      </w:r>
      <w:r w:rsidRPr="00836AB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МЕТОДЫ ИССЛЕДОВАНИЯ ФУНКЦИЙ МОЗЖЕЧКА</w:t>
      </w:r>
    </w:p>
    <w:p w:rsidR="0095604E" w:rsidRDefault="0095604E" w:rsidP="0095604E">
      <w:pPr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ознакомление с методиками исследования функций мозжечка.</w:t>
      </w:r>
    </w:p>
    <w:p w:rsidR="0095604E" w:rsidRDefault="0095604E" w:rsidP="0095604E">
      <w:pPr>
        <w:rPr>
          <w:sz w:val="28"/>
          <w:szCs w:val="28"/>
        </w:rPr>
      </w:pPr>
    </w:p>
    <w:tbl>
      <w:tblPr>
        <w:tblStyle w:val="ad"/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0"/>
        <w:gridCol w:w="3199"/>
        <w:gridCol w:w="3438"/>
        <w:gridCol w:w="1843"/>
      </w:tblGrid>
      <w:tr w:rsidR="0095604E" w:rsidTr="009732F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Исследуемые функции (пробы и тесты)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Методика исследования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Возможные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Результаты исследования</w:t>
            </w:r>
          </w:p>
        </w:tc>
      </w:tr>
      <w:tr w:rsidR="0095604E" w:rsidTr="009732FA">
        <w:trPr>
          <w:cantSplit/>
          <w:trHeight w:val="2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статико-локомоторной атаксии</w:t>
            </w:r>
          </w:p>
        </w:tc>
      </w:tr>
      <w:tr w:rsidR="0095604E" w:rsidTr="009732FA">
        <w:trPr>
          <w:cantSplit/>
          <w:trHeight w:val="66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Вертикальная поза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Испытуемому предлагают занять вертикальную позу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мозжечковой патологии испытуемый стоит с широко расставленными ногами, нетвердо, покачивается (в сторону поражения). Может наблюдаться тенденция к падению вперед или назад.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40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Проба Ромберга: испытуемому предлагают поставить «пятки и носки вместе», вытянуть руки и развести пальцы. Сначала пробу проводят с открытыми, а потом с закрытыми глазами.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с трудом удерживает вертикальную позу и пошатывается либо вовсе не может стоять со сдвинутыми ногами. Выключение зрения в первую очередь влияет на равновесие при сенситивной атаксии, но и при мозжечковой может частично усиливаться неустойчивость.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82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В.Усложненная (сенсибилизированная) проба Ромберга: стопы располагаются одна впереди другой на одной линии («поза канатоходца»)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Г.Испытуемому предлагают, сохраняя равновесие, стоять на одной ноге, а вторую держать на весу в одном положении.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 используется для выявления минимальной неустойчивости, когда исследование в предыдущей пробе не позволяет сделать уверенное заключение.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Нога постепенно опускается, удержать равновесие не удается.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1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Походка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Испытуемому предлагают пройти по прямой линии с открытыми глазами.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Б.При хорошем выполнении первой пробы его просят пройти по прямой, приставляя пятку одной ноги к пальцам другой («ходьба канатоходца», «ходьба танцора»)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В.Предлагают совершить шаговые движения в сторону (проверяется фланговая походка)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Испытуемому предлагают немедленно останавливаться по команде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Д.По команде совершать повороты «налево» и «направо»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Походка становится нетвердой, шаткой («пьяной»). При ходьбе наблюдается пошатывание, ноги испытуемые расставляют широко, чрезмерно разгибают и выбрасывают вперед, не удерживают направление ходьбы и отклоняются в сторону поражения (симптом Бабинского-Вейля)</w:t>
            </w:r>
          </w:p>
          <w:p w:rsidR="0095604E" w:rsidRDefault="0095604E" w:rsidP="009732FA">
            <w:pPr>
              <w:rPr>
                <w:sz w:val="16"/>
                <w:szCs w:val="16"/>
              </w:rPr>
            </w:pPr>
          </w:p>
          <w:p w:rsidR="0095604E" w:rsidRDefault="0095604E" w:rsidP="00973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 затруднены быстрая остановка по команде и повороты. Туловище при ходьбе избыточно выпрямляется (симптом Тома). При фланговой походке отклоняется в сторону поражения и падает (симптом Александера)</w:t>
            </w:r>
          </w:p>
          <w:p w:rsidR="0095604E" w:rsidRDefault="0095604E" w:rsidP="009732F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3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динамической атаксии</w:t>
            </w:r>
          </w:p>
        </w:tc>
      </w:tr>
      <w:tr w:rsidR="0095604E" w:rsidTr="009732FA">
        <w:trPr>
          <w:cantSplit/>
          <w:trHeight w:val="10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Пальце-носовая проба</w:t>
            </w:r>
          </w:p>
          <w:p w:rsidR="0095604E" w:rsidRDefault="0095604E" w:rsidP="009732FA">
            <w:pPr>
              <w:ind w:left="113" w:right="113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Испытуемому предлагают выпрямить и несколько отвести в сторону руку, закрыть глаза и, медленно приближая руку к лицу, попасть выпрямленным указательным пальцем в кончик носа.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этом выявляется интенционный тремор, нарастающий по мере приближения к носу. Из-за значительной амплитуды тремора регистрируется мимопопадание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56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Пальце-молоточковая проба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предлагают указательным пальцем попадать в молоточек. При хорошем выполнении задание видоизменяют: по мере приближения пальца экспериментатор быстро и многократно меняет расположение молоточка, а больного просят «догонять» его.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те же. Усложнение пробы позволяет обнаружить начальную патологию 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4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Рука согнута в локтевом суставе, кисть тыльной стороной касается плеча; испытуемому предлагают с открытыми глазами разогнутым указательным пальцем трижды попасть «от плеча» в молоточек, а затем трижды повторить это задание с закрытыми глазами.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пробе с закрытыми глазами наблюдается мимопопадание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57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Пяточно-коленная проба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положении лежа на спине испытуемому предлагают (с открытыми и закрытыми глазами) поднять ногу, положить пятку на коленку и, едва, касаясь голени, провести пяткой по ее передней поверхности до стопы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Выявляется дрожание, мимопопадание, пятка соскальзывает в стороны при проведении по голени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9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Проба на диадохокинез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согнуты в локтевых суставах, пальцы раздвинуты и слегка согнуты («кисть удерживает крупное яблоко»), затем последовательно выполняется супинация и пронация кистей («вкручивание эл. лампочки»).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движения неловкие, несинхронные, часто замедленные (адиадохокинез).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73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Пробы на соразмерность движения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Руки вытянуты вперед ладонями вверх. Пальцы раздвинуты. По команде следует быстро повернуть кисти ладонями вниз до горизонтального уровня.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кисть совершает избыточное движение (гиперметрия)-переходит границу горизонтального уровня.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05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предлагают выполнить пальце-носовую и пяточно-коленную пробы.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пальце-носовой пробе рука излишне далеко отводится, а при пяточно-коленной - нога избыточно высоко поднимается. Пробы выполняются порывисто, с большим количеством лишних движений.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50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Испытуемый одной рукой удерживает молоточек за рукоятку, 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пальцами другой руки быстро и попеременно касается резинки молоточка и узкой части рукоятки (проба А.Г. Панова)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предлагают взять в кисть предмет.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движения замедленны, неловки, несоразмерны (при сведении и разведении пальцев, при касании частей молоточка, более отчетливо выявляется дрожание).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12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Проба Шильдера. Испытуемому предлагают вытянуть руки вперед и горизонтально. Затем с закрытыми глазами по команде поднимает одну руку вверх вертикально и по команде опускает до прежнего (горизонтального) уровня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несоразмерно широко раздвигаются пальцы (симптом Тома-Жументи)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рука опускается ниже горизонталь-ного уровня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97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Исследование синергий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Испытуемому, лежащему на спине с вытянутыми ногами и скрещенными на груди руками, предлагают сесть без помощи рук (проба Бабинского).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выявляется асинергия: при попытке сесть – приподнимается нога, так как сгибанию туловища не сопутствует напряжение мышц-разгибателей нижней конечности.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23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Испытуемый находится в вертикальном положении. Ему предлагается наклониться назад или его слегка толкают в грудь (проба Бабинского).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норме человек для удержания равновесия сгибает ноги в коленных суставах («опускает» центр тяжести). При мозжечковом поражении такая синергия отсутствует, испытуемый избыточно отклоняется, сходит с места, пытаясь удержать равновесие, падает.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02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В.Стоя или сидя Испытуемый своими ладонями вытянутых рук сверху с силой надавливает на ладони врача. Затем экспериментатор внезапно убирает свои руки (проба Ожеховского).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асинергии испытуемый резко наклоняется вперед и может (без страховки) упасть.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резко откланяется назад и (без страховки) падает.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267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Другой вариант. Экспериментатор кладет свои ладони на тыл кистей вытянутых рук испытуемого, оказывает с силой на них давление, а испытуемому предлагает оказывать сопротивление. Затем экспериментатор внезапно убирает свои руки.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Испытуемый с силой сгибает предплечье, пальцы сжаты в кулак. Экспериментатор оказывает сопротивление сгибанию, пытается разогнуть предплечье, а затем внезапно прекращает противодействие (проба Стюарта-Холмса)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рука испытуемого (после прекращения противодействия ) продолжает движение по инерции и с силой (при отсутствии страховки) ударяет в грудь или лицо. В норме моментально включаются антагонисты и предотвращают удар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9732FA">
            <w:pPr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03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мышечного тонуса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положении сидя со свободно свисающими голенями вызывают коленный рефлекс.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наблюдается несколько «качающихся» движений голени, вследствие мышечной гипотонии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47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поз и постуральных рефлексов</w:t>
            </w:r>
          </w:p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с закрытыми глазами предлагают держать вытянутыми горизонтально вперед руки. Испытуемый сидит с закрытыми глазами. Предплечья располагаются на голенях, кисти супинированы, пальцы разведены.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наблюдается отклонение руки к наружи (симптом Гоффа-Шильдера). На стороне поражения происходит быстрая пронация кисти и сгибание пальцев (пальцевой феномен Б.С. Дойникова). Аналогичная реакция может наблюдаться и при пирамидном парезе.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1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нистагма</w:t>
            </w:r>
          </w:p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смотрит на резинку молоточка (на палец), который медленно продвигается последовательно налево, направо, вверх, вниз и останавливается в крайних отведениях; испытуемый должен постоянно фиксировать предмет.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патологии выявляются ритмичные подергивания глазных яблок.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9732FA">
        <w:trPr>
          <w:cantSplit/>
          <w:trHeight w:val="182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9732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речи и письма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беседы обращают внимание на особенности речи испытуемого, предлагают отвечать на вопросы, повторять предъявляемые фразы. Испытуемому предлагают писать слова (фразы), рисовать простые фигуры (круг, треугольник).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Патология мозжечка сопряжена с замедлением речи (брадилалия), утратой плавности речи и появлением элементов взрывчатости (скандированная речь), укорочением фраз или их делением на отдельные фрагменты.</w:t>
            </w:r>
          </w:p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испытывает затруднения, почерк становится неровным, линии ломанными и зигзагообразными, буквы крупными (мегалография).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9732FA">
            <w:pPr>
              <w:jc w:val="both"/>
              <w:rPr>
                <w:sz w:val="16"/>
                <w:szCs w:val="16"/>
              </w:rPr>
            </w:pPr>
          </w:p>
        </w:tc>
      </w:tr>
    </w:tbl>
    <w:p w:rsidR="0095604E" w:rsidRDefault="0095604E" w:rsidP="0095604E">
      <w:pPr>
        <w:rPr>
          <w:sz w:val="16"/>
          <w:szCs w:val="16"/>
        </w:rPr>
      </w:pPr>
    </w:p>
    <w:p w:rsidR="0095604E" w:rsidRDefault="0095604E" w:rsidP="0095604E">
      <w:pPr>
        <w:rPr>
          <w:b/>
          <w:sz w:val="18"/>
          <w:szCs w:val="18"/>
        </w:rPr>
      </w:pPr>
    </w:p>
    <w:p w:rsidR="0095604E" w:rsidRDefault="0095604E" w:rsidP="0095604E">
      <w:pPr>
        <w:rPr>
          <w:b/>
          <w:sz w:val="18"/>
          <w:szCs w:val="18"/>
        </w:rPr>
      </w:pPr>
      <w:r>
        <w:rPr>
          <w:b/>
          <w:sz w:val="18"/>
          <w:szCs w:val="18"/>
        </w:rPr>
        <w:t>Вывод: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</w:t>
      </w:r>
      <w:r w:rsidR="008E0C8D">
        <w:rPr>
          <w:sz w:val="18"/>
          <w:szCs w:val="18"/>
        </w:rPr>
        <w:t>Подпись преподавателя</w:t>
      </w:r>
    </w:p>
    <w:p w:rsidR="0095604E" w:rsidRDefault="0095604E" w:rsidP="0095604E">
      <w:pPr>
        <w:rPr>
          <w:b/>
          <w:sz w:val="18"/>
          <w:szCs w:val="18"/>
        </w:rPr>
      </w:pPr>
    </w:p>
    <w:p w:rsidR="007D080B" w:rsidRPr="009D62FF" w:rsidRDefault="007D080B" w:rsidP="007D080B">
      <w:pPr>
        <w:rPr>
          <w:b/>
          <w:sz w:val="16"/>
          <w:szCs w:val="16"/>
        </w:rPr>
      </w:pPr>
    </w:p>
    <w:p w:rsidR="00836ABA" w:rsidRDefault="00836ABA" w:rsidP="007D080B">
      <w:pPr>
        <w:jc w:val="center"/>
        <w:rPr>
          <w:b/>
          <w:sz w:val="16"/>
          <w:szCs w:val="16"/>
        </w:rPr>
        <w:sectPr w:rsidR="00836ABA" w:rsidSect="006366B9">
          <w:footerReference w:type="even" r:id="rId20"/>
          <w:footerReference w:type="default" r:id="rId21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080B" w:rsidRPr="009D62FF" w:rsidRDefault="007D080B" w:rsidP="007D080B">
      <w:pPr>
        <w:jc w:val="center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lastRenderedPageBreak/>
        <w:t>Вопросы тестовых заданий</w:t>
      </w:r>
    </w:p>
    <w:p w:rsidR="007D080B" w:rsidRPr="009D62FF" w:rsidRDefault="007D080B" w:rsidP="007D080B">
      <w:pPr>
        <w:tabs>
          <w:tab w:val="left" w:pos="284"/>
        </w:tabs>
        <w:ind w:firstLine="142"/>
        <w:jc w:val="both"/>
        <w:rPr>
          <w:sz w:val="16"/>
          <w:szCs w:val="16"/>
        </w:rPr>
      </w:pPr>
    </w:p>
    <w:p w:rsidR="007D080B" w:rsidRPr="009D62FF" w:rsidRDefault="007D080B" w:rsidP="007D080B">
      <w:pPr>
        <w:ind w:left="200" w:hanging="200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1. Какая форма движения присуща организму млекопитающих?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амебоидное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мерцательное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>мышечное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все ответы верны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2. Быстрое (фазовое) движение обеспечивают мышечные волокна: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белые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2. красные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интрафузальные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3. Медленное (тоническое) движение обеспечивают мышечные волокна:</w:t>
      </w:r>
    </w:p>
    <w:p w:rsidR="007D080B" w:rsidRPr="009D62FF" w:rsidRDefault="007D080B" w:rsidP="001D1A13">
      <w:pPr>
        <w:pStyle w:val="a6"/>
        <w:numPr>
          <w:ilvl w:val="0"/>
          <w:numId w:val="48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интрафузальные</w:t>
      </w:r>
    </w:p>
    <w:p w:rsidR="007D080B" w:rsidRPr="009D62FF" w:rsidRDefault="007D080B" w:rsidP="001D1A13">
      <w:pPr>
        <w:pStyle w:val="a6"/>
        <w:numPr>
          <w:ilvl w:val="0"/>
          <w:numId w:val="48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красные</w:t>
      </w:r>
    </w:p>
    <w:p w:rsidR="007D080B" w:rsidRPr="009D62FF" w:rsidRDefault="007D080B" w:rsidP="001D1A13">
      <w:pPr>
        <w:pStyle w:val="a6"/>
        <w:numPr>
          <w:ilvl w:val="0"/>
          <w:numId w:val="48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белые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4. Где располагаются рецепторы Гольджи?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сухожилиях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ядерной сумке интрафузальных мышечных волокон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сократительных элементах интрафузальных мышечных волокон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среди экстрафузальных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5. Какой раздражитель является адекватным для рецепторов Гольджи: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сила мышечного сокращения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длина мышц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Все ответы не верны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6. Сухожильные рецепторы являются датчиками:</w:t>
      </w:r>
    </w:p>
    <w:p w:rsidR="007D080B" w:rsidRPr="009D62FF" w:rsidRDefault="007D080B" w:rsidP="001D1A13">
      <w:pPr>
        <w:numPr>
          <w:ilvl w:val="0"/>
          <w:numId w:val="49"/>
        </w:numPr>
        <w:tabs>
          <w:tab w:val="clear" w:pos="1060"/>
          <w:tab w:val="num" w:pos="1800"/>
        </w:tabs>
        <w:ind w:firstLine="380"/>
        <w:rPr>
          <w:sz w:val="16"/>
          <w:szCs w:val="16"/>
        </w:rPr>
      </w:pPr>
      <w:r w:rsidRPr="009D62FF">
        <w:rPr>
          <w:sz w:val="16"/>
          <w:szCs w:val="16"/>
        </w:rPr>
        <w:t>длины мыщцы</w:t>
      </w:r>
    </w:p>
    <w:p w:rsidR="007D080B" w:rsidRPr="009D62FF" w:rsidRDefault="007D080B" w:rsidP="001D1A13">
      <w:pPr>
        <w:numPr>
          <w:ilvl w:val="0"/>
          <w:numId w:val="49"/>
        </w:numPr>
        <w:tabs>
          <w:tab w:val="clear" w:pos="1060"/>
          <w:tab w:val="num" w:pos="1800"/>
        </w:tabs>
        <w:ind w:firstLine="380"/>
        <w:rPr>
          <w:sz w:val="16"/>
          <w:szCs w:val="16"/>
        </w:rPr>
      </w:pPr>
      <w:r w:rsidRPr="009D62FF">
        <w:rPr>
          <w:sz w:val="16"/>
          <w:szCs w:val="16"/>
        </w:rPr>
        <w:t>напряжения мышцы</w:t>
      </w:r>
    </w:p>
    <w:p w:rsidR="007D080B" w:rsidRPr="009D62FF" w:rsidRDefault="007D080B" w:rsidP="001D1A13">
      <w:pPr>
        <w:numPr>
          <w:ilvl w:val="0"/>
          <w:numId w:val="49"/>
        </w:numPr>
        <w:tabs>
          <w:tab w:val="clear" w:pos="1060"/>
          <w:tab w:val="num" w:pos="1800"/>
        </w:tabs>
        <w:ind w:firstLine="380"/>
        <w:rPr>
          <w:sz w:val="16"/>
          <w:szCs w:val="16"/>
        </w:rPr>
      </w:pPr>
      <w:r w:rsidRPr="009D62FF">
        <w:rPr>
          <w:sz w:val="16"/>
          <w:szCs w:val="16"/>
        </w:rPr>
        <w:t>длины и напряжения мышцы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7. Какой раздражитель является адекватным для рецепторов интрафузальных мышечных волокон: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сила мышечного сокращения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длина мышц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8. В рецепции состояния мышцы участвуют мышечные волокна: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белые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красные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интрафузальные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9. О чем гласит закон Белла-Мажанди?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эфферентные волокна покидают спинной мозг через задние корешки, афферентные волокна вступают в спинной мозг через передние корешки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афферентные волокна покидают спинной мозг через задние корешки, а эфферентные волокна вступают в спинной мозг через передние корешки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афферентные волокна покидают спинной мозг через передние корешки, а эфферентные волокна вступают в спинной мозг через задние корешки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афферентные волокна вступают в спинной мозг через задние корешки, а эфферентные волокна выходят из него через передние корешки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10. Какие функции не регулируются из нервных центров спинного мозга?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  <w:tab w:val="right" w:pos="1701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двигательные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вегетативные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саморегуляция мышечного тонуса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статокинетические рефлексы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11. Двигательные центры спинного мозга могут самостоятельно осуществлять: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миотатические рефлексы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обеспечение антигравитационной позы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непосредственное осуществление произвольных движений</w:t>
      </w:r>
    </w:p>
    <w:p w:rsidR="007D080B" w:rsidRPr="009D62FF" w:rsidRDefault="007D080B" w:rsidP="007D080B">
      <w:pPr>
        <w:ind w:left="1440"/>
        <w:rPr>
          <w:b/>
          <w:i/>
          <w:sz w:val="16"/>
          <w:szCs w:val="16"/>
        </w:rPr>
      </w:pPr>
      <w:r w:rsidRPr="009D62FF">
        <w:rPr>
          <w:sz w:val="16"/>
          <w:szCs w:val="16"/>
        </w:rPr>
        <w:t>4. непосредственное осуществление статокинетических рефлексов</w:t>
      </w:r>
      <w:r w:rsidRPr="009D62FF">
        <w:rPr>
          <w:b/>
          <w:i/>
          <w:sz w:val="16"/>
          <w:szCs w:val="16"/>
        </w:rPr>
        <w:t xml:space="preserve"> 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12. В спинном мозге замыкаются </w:t>
      </w:r>
      <w:r>
        <w:rPr>
          <w:rFonts w:ascii="Times New Roman" w:hAnsi="Times New Roman"/>
          <w:b/>
          <w:i w:val="0"/>
          <w:sz w:val="16"/>
          <w:szCs w:val="16"/>
        </w:rPr>
        <w:t>пути</w:t>
      </w: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 всех перечисленных рефлексов, кроме: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локтевого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выпрямительного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мочеиспускательного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сгибательного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5) подошвенного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13. Для спинального организма характерно: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сохранение мышечного тонуса без изменения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повышение мышечного тонуса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ослабление мышечного тонуса</w:t>
      </w:r>
      <w:r>
        <w:rPr>
          <w:sz w:val="16"/>
          <w:szCs w:val="16"/>
        </w:rPr>
        <w:t xml:space="preserve"> сразу после децеребрации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4. активное произвольное движение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14. Что такое двигательная единица?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>1. Совокупность колонок первичной моторной коры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Совокупность колонок вторичной моторной коры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Совокупность двигательных ядер ствола мозга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Совокупность интернейронов и мотонейронов спинного мозга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Мотонейрон и иннервируемые им волокна мышцы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15. </w:t>
      </w:r>
      <w:r>
        <w:rPr>
          <w:rFonts w:ascii="Times New Roman" w:hAnsi="Times New Roman"/>
          <w:b/>
          <w:i w:val="0"/>
          <w:sz w:val="16"/>
          <w:szCs w:val="16"/>
        </w:rPr>
        <w:t>Эфферентный путь соматического рефлекса: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16. Какое минимальное количество нейронов может обеспечивать реализацию спинномозгового рефлекса?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 нейрон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 нейрона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 нейрона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 нейрона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17. В какой части рефлекторного пути имеется принципиальное отличие между вегетативным и соматическим рефлексом?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афферентной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эфферентной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рецепторной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18. Какие из названных ниже элементов не принимают участия в реализации с</w:t>
      </w:r>
      <w:r>
        <w:rPr>
          <w:rFonts w:ascii="Times New Roman" w:hAnsi="Times New Roman"/>
          <w:b/>
          <w:i w:val="0"/>
          <w:sz w:val="16"/>
          <w:szCs w:val="16"/>
        </w:rPr>
        <w:t xml:space="preserve">пинальных соматических </w:t>
      </w:r>
      <w:r w:rsidRPr="009D62FF">
        <w:rPr>
          <w:rFonts w:ascii="Times New Roman" w:hAnsi="Times New Roman"/>
          <w:b/>
          <w:i w:val="0"/>
          <w:sz w:val="16"/>
          <w:szCs w:val="16"/>
        </w:rPr>
        <w:t>рефлексов?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проприорецепторы в мышечных веретенах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чувствительные волокна</w:t>
      </w:r>
      <w:r>
        <w:rPr>
          <w:rFonts w:ascii="Times New Roman" w:hAnsi="Times New Roman"/>
          <w:i w:val="0"/>
          <w:sz w:val="16"/>
          <w:szCs w:val="16"/>
        </w:rPr>
        <w:t xml:space="preserve"> спинномозговых нервов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нейроны</w:t>
      </w:r>
      <w:r w:rsidRPr="009D62FF">
        <w:rPr>
          <w:rFonts w:ascii="Times New Roman" w:hAnsi="Times New Roman"/>
          <w:i w:val="0"/>
          <w:sz w:val="16"/>
          <w:szCs w:val="16"/>
        </w:rPr>
        <w:t xml:space="preserve"> спинальных гангли</w:t>
      </w:r>
      <w:r>
        <w:rPr>
          <w:rFonts w:ascii="Times New Roman" w:hAnsi="Times New Roman"/>
          <w:i w:val="0"/>
          <w:sz w:val="16"/>
          <w:szCs w:val="16"/>
        </w:rPr>
        <w:t>ев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нейроны вегетативного ганглия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мотонейроны передних рогов спинного мозга, иннервирующие мышцу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19. Где располагаются вставочные нейроны соматического рефлекторного пути спинномозгового рефлекса?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передних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боковых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задних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спинномозговых узлах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20. Где располагается эфферентный нейрон соматического рефлекторного пути?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боковых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задних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вне ЦНС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передних рогах спинного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21. Благодаря чему один мотонейрон может получать импульсы от нескольких  афферентных нейронов?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конвергенции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афферентному синтезу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последовательной суммации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дивергенции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22. Как называется явление, при котором возбуждение одной мышцы сопровождается торможением центра мышцы-антагониста?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отрицательной индукцией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окклюзией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облегчением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реципрокным торможением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утомлением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23. Какие корешки спинного мозга перерезаны у животного, если у него отмечается полное выключение двигательных реакций справа и сохранение всех видов чувствительности с обеих сторон?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и задние корешки справа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24. Какие корешки спинного мозга перерезаны у животного, если у него отмечается полное выключение двигательных реакций слева и сохранение всех видов чувствительности с обеих сторон?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и задние корешки слева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lastRenderedPageBreak/>
        <w:t>25. Миотатические рефлексы – это…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кожные рефлексы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надкостничные рефлекы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сухожильные рефлексы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на растяжение мышцы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26. Какие из перечисленных рефлексов являются моносинаптическими: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рефлексы положения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статокинетические рефлексы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ориентировочные рефлексы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миотатические рефлексы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27. Коленный рефлекс возникает при ударе молоточка по…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сухожилию четырехглавой мышцы бедра ниже надколенника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сухожилию четырехглавой мышцы бедра выше надколенника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надколеннику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четырехглавой мышце бедра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28. Контрактильный тонус при перерезке задних корешков спинного мозга: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практически не изменится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усилится тонус разгибателей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значительно уменьшится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исчезнет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29. При перерезке передних корешков спинного мозга мышечный тонус</w:t>
      </w:r>
      <w:r w:rsidRPr="009D62FF">
        <w:rPr>
          <w:rFonts w:ascii="Times New Roman" w:hAnsi="Times New Roman"/>
          <w:i w:val="0"/>
          <w:sz w:val="16"/>
          <w:szCs w:val="16"/>
        </w:rPr>
        <w:t>: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исчезнет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значительно уменьшится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разгибателей усилится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не меняется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30. Интрафузальные мышечные волокна выполняют функцию: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сокращения мышцы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"мышечного веретена" к растяжению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аппарата Гольджи к растяжению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расслабления мышцы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31. Интрафузальные мышечные волокна иннервируются мотонейронами</w:t>
      </w:r>
    </w:p>
    <w:p w:rsidR="007D080B" w:rsidRPr="009D62FF" w:rsidRDefault="007D080B" w:rsidP="001D1A13">
      <w:pPr>
        <w:pStyle w:val="a6"/>
        <w:numPr>
          <w:ilvl w:val="0"/>
          <w:numId w:val="4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альфа</w:t>
      </w:r>
    </w:p>
    <w:p w:rsidR="007D080B" w:rsidRPr="009D62FF" w:rsidRDefault="007D080B" w:rsidP="001D1A13">
      <w:pPr>
        <w:pStyle w:val="a6"/>
        <w:numPr>
          <w:ilvl w:val="0"/>
          <w:numId w:val="4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бета</w:t>
      </w:r>
    </w:p>
    <w:p w:rsidR="007D080B" w:rsidRPr="009D62FF" w:rsidRDefault="007D080B" w:rsidP="001D1A13">
      <w:pPr>
        <w:pStyle w:val="a6"/>
        <w:numPr>
          <w:ilvl w:val="0"/>
          <w:numId w:val="4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гамма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32. Экстрафузальные мышечные волокна выполняют функцию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"мышечного веретена" к растяжению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аппарата Гольджи к растяжению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сокращения мышцы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сокращения "мышечного веретена"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33. Экстрафузальные мышечные волокна иннервируются мотонейронами:</w:t>
      </w:r>
    </w:p>
    <w:p w:rsidR="007D080B" w:rsidRPr="009D62FF" w:rsidRDefault="007D080B" w:rsidP="001D1A13">
      <w:pPr>
        <w:pStyle w:val="a6"/>
        <w:numPr>
          <w:ilvl w:val="1"/>
          <w:numId w:val="44"/>
        </w:numPr>
        <w:tabs>
          <w:tab w:val="right" w:pos="1701"/>
        </w:tabs>
        <w:ind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альфа</w:t>
      </w:r>
    </w:p>
    <w:p w:rsidR="007D080B" w:rsidRPr="009D62FF" w:rsidRDefault="007D080B" w:rsidP="001D1A13">
      <w:pPr>
        <w:pStyle w:val="a6"/>
        <w:numPr>
          <w:ilvl w:val="1"/>
          <w:numId w:val="44"/>
        </w:numPr>
        <w:tabs>
          <w:tab w:val="right" w:pos="1701"/>
        </w:tabs>
        <w:ind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бета</w:t>
      </w:r>
    </w:p>
    <w:p w:rsidR="007D080B" w:rsidRPr="009D62FF" w:rsidRDefault="007D080B" w:rsidP="001D1A13">
      <w:pPr>
        <w:pStyle w:val="a6"/>
        <w:numPr>
          <w:ilvl w:val="1"/>
          <w:numId w:val="44"/>
        </w:numPr>
        <w:tabs>
          <w:tab w:val="right" w:pos="1701"/>
        </w:tabs>
        <w:ind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гамма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34. Тела альфа-мотонейронов располагаются в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46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задних</w:t>
      </w:r>
    </w:p>
    <w:p w:rsidR="007D080B" w:rsidRPr="009D62FF" w:rsidRDefault="007D080B" w:rsidP="001D1A13">
      <w:pPr>
        <w:pStyle w:val="a6"/>
        <w:numPr>
          <w:ilvl w:val="0"/>
          <w:numId w:val="46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передних</w:t>
      </w:r>
    </w:p>
    <w:p w:rsidR="007D080B" w:rsidRPr="009D62FF" w:rsidRDefault="007D080B" w:rsidP="001D1A13">
      <w:pPr>
        <w:pStyle w:val="a6"/>
        <w:numPr>
          <w:ilvl w:val="0"/>
          <w:numId w:val="46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боковых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35. Какова роль альфа-мотонейронов передних рогов спинного мозга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экстрафузальные волокна скелетных мышц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чувствительность рецепторов напряжения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вегетативные функции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36. Возбуждение альфа-мотонейрона приведет: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к сокращению экстрафузальных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к сокращению интрафузальных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к расслаблению экстрафузальных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к сокращению всех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37. Тела гамма-мотонейронов располагаются в рогах спинного мозга:</w:t>
      </w:r>
    </w:p>
    <w:p w:rsidR="007D080B" w:rsidRPr="009D62FF" w:rsidRDefault="007D080B" w:rsidP="001D1A13">
      <w:pPr>
        <w:pStyle w:val="a6"/>
        <w:numPr>
          <w:ilvl w:val="0"/>
          <w:numId w:val="47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передних</w:t>
      </w:r>
    </w:p>
    <w:p w:rsidR="007D080B" w:rsidRPr="009D62FF" w:rsidRDefault="007D080B" w:rsidP="001D1A13">
      <w:pPr>
        <w:pStyle w:val="a6"/>
        <w:numPr>
          <w:ilvl w:val="0"/>
          <w:numId w:val="47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боковых</w:t>
      </w:r>
    </w:p>
    <w:p w:rsidR="007D080B" w:rsidRPr="009D62FF" w:rsidRDefault="007D080B" w:rsidP="001D1A13">
      <w:pPr>
        <w:pStyle w:val="a6"/>
        <w:numPr>
          <w:ilvl w:val="0"/>
          <w:numId w:val="47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задних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38. Какова роль гамма-мотонейронов, расположенных в передних рогах серого вещества спинного мозга?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экстрафузальные волокна скелетных мышц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чувствительность рецепторов напряжения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вегетативные функции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39. Возбуждение гамма-мотонейронов непосредственно приведет: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1. к сокращению белых мышечных волокон 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2. к сокращению интрафузальных мышечных волокон 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3. к расслаблению экстрафузальных мышечных волокон 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к сокращению экстрафузальных мышечных волокон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40. Функциональное значение гамма-мотонейронов: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прямое активирующие воздействие на экстрафузальные мышечные волокна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прямое тормозное воздействие на экстрафузальные мышечные волокна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регуляция чувствительности интрафузальных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41. Какова роль тормозных клеток в сером веществе спинного мозга?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выполняют функцию рецепторов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скелетную мускулатуру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участвуют в реципрокном торможении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рецепторы растяжения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42. Какова роль тормозных клеток передних рогов серого веществ спинного мозга (клетки Реншоу)?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1.выполняют функцию рецепторов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иннервируют скелетную мускулатуру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обеспечиваю постсинаптическое торможение альфа-мотонейронов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иннервируют рецепторы растяжения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43. Клетка Реншоу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Участвует в формировании кортикоспинального, кортико- бульбарного трактов.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Вызывает сокращение волокон скелетных мышц.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Тормозит активность ядер продолговатого мозга.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Обеспечивает возвратное торможение мотонейронов спинного мозга.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44. Какие рефлексы не замыкаются на уровне продолговатого мозга?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саморегуляции мышечного тонуса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позно-тонические рефлексы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слюноотделение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с барорецепторов дуги аорты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с рецепторов растяжения легких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45. Рефлекторные реакции какого отдела ЦНС имеют непосредственное отношение к поддержанию позы, обеспечению восприятия, жеванию, глотанию пищи, секреции пищеварительных желез, дыханию, деятельности сердца, регуляции тонуса сосудов?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среднего мозга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таламуса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заднего мозга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46. После перерезки ниже продолговатого мозга мышечный тонус: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практически не изменится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исчезнет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усилится тонус разгибателей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усилится тонус сгибателей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47. Возбуждающие импульсы к ядру Дейтерса поступают преимущественно: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от проприорецепторов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от рецепторов вестибулярного анализатора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из коры больших полушарий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из среднего мозга</w:t>
      </w: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 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48. </w:t>
      </w:r>
      <w:r>
        <w:rPr>
          <w:rFonts w:ascii="Times New Roman" w:hAnsi="Times New Roman"/>
          <w:b/>
          <w:i w:val="0"/>
          <w:sz w:val="16"/>
          <w:szCs w:val="16"/>
        </w:rPr>
        <w:t>Вестибулоспинальные</w:t>
      </w: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 пути…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тормозят флексорные и экстензорные мотонейроны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тормозят флексорные и активируют экстензорные мотонейроны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активируют флексорные и тормозят экстензорные мотонейроны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активируют флексорные и экстензорные мотонейроны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49. Неспецифические ретикулоспинальные пути могут передавать…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только активирующие влияния на все спинальные мотонейроны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как активирующие, так и тормозные влияния на все спинальные мотонейроны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только тормозные влияния на все спинальные мотонейроны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нет правильного ответа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50. Какой вид сенсорной информации необходим для рефлекторного сохранения позы: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1. от проприорецепторов шеи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2. зрительная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3. вестибулярная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4. от рецепторов кожи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5. 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51. Без какого отдела ЦНС не реализуются шейные тонические рефлексы</w:t>
      </w:r>
      <w:r w:rsidRPr="009D62FF">
        <w:rPr>
          <w:rFonts w:ascii="Times New Roman" w:hAnsi="Times New Roman"/>
          <w:i w:val="0"/>
          <w:sz w:val="16"/>
          <w:szCs w:val="16"/>
        </w:rPr>
        <w:t>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продолговатый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средний мозг (красные ядра)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кора больших полушарий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52. Какие рецепторные образования не принимают участие в выпрямительных (установочных) рефлексах среднего мозга?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проприорецепторы мышц шеи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тактильные рецепторы кожи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висцерорецепторы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вестибулорецепторы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53. Шейно-тонические рефлексы возникают при: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1. действии зрительных и слуховых сигналов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2. возбуждении вестибулярных рецепторов при изменении положения головы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3. возбуждении вестибулярных рецепторов при изменении скорости движения тела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4. изменении положения головы относительно тела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54. Рефлексы, возникающие для поддержания позы при движении, называются</w:t>
      </w:r>
      <w:r w:rsidRPr="009D62FF">
        <w:rPr>
          <w:rFonts w:ascii="Times New Roman" w:hAnsi="Times New Roman"/>
          <w:i w:val="0"/>
          <w:sz w:val="16"/>
          <w:szCs w:val="16"/>
        </w:rPr>
        <w:t>: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статокинетинеские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кинетические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соматические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статические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55. Как называются рефлексы, обеспечивающие равновесие при изменении скорости и направления движения?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статические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статокинетические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кинетические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вегетативные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56. Статокинетические рефлексы возникают (НАЙТИ НЕПРАВИЛЬНЫЙ ОТВЕТ)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при изменениях положения головы, не связанных с перемещением тела в пространстве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при прямолинейном движении с ускорением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при вращении с ускорением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57. Статокинетические рефлексы возникают при</w:t>
      </w:r>
      <w:r w:rsidRPr="009D62FF">
        <w:rPr>
          <w:rFonts w:ascii="Times New Roman" w:hAnsi="Times New Roman"/>
          <w:i w:val="0"/>
          <w:sz w:val="16"/>
          <w:szCs w:val="16"/>
        </w:rPr>
        <w:t>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1. Действии зрительных и слуховых сигналов. 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2. Нарушении естественной позы. 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3. Возбуждении вестибулярных рецепторов при изменении положения головы. 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Возбуждении вестибулярных рецепторов при изменении скорости движения тела.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58. Без каких уровней ЦНС может осуществляться регуляция статических и статокинетических рефлексов</w:t>
      </w:r>
      <w:r w:rsidRPr="009D62FF">
        <w:rPr>
          <w:rFonts w:ascii="Times New Roman" w:hAnsi="Times New Roman"/>
          <w:i w:val="0"/>
          <w:sz w:val="16"/>
          <w:szCs w:val="16"/>
        </w:rPr>
        <w:t>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спинной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продолговатый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средний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промежуточный мозг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59. «Лифтные» рефлексы относятся к…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статокинетическим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позно-тоническим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выпрямительным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статическим 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60. При перерезке между красным ядром и ядром Дейтерса мышечный тонус: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практически не изменится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исчезнет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разгибателей станет выше тонуса сгибателей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значительно уменьшится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61. Как называется вид мышечного тонуса, возникающего при перерезке среднего мозга ниже уровня красного ядра?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нормальный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контрактильный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пластический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ослабленный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62. Какие функции обеспечивают красные ядра среднего мозга?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координация актов дыхания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координация жевания и глотания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тормозят нервные центры мышц-разгибателей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все ответы не верны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63. В механизме развития децеребрационной ригидности основную роль играет: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выключение влияния с красных ядер среднего мозга на нейроны спинного мозга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выключения влияния ретикулярной формации среднего мозга на нейроны спинного мозга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выключение влияний коры БП на мотонейроны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4. выключение влияния вестибулярных ядер на нейроны спинного мозга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64. Для животных с децеребрационной ригидностью не характерно: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изменение нормальной позы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резкое понижение тонуса мышц-разгибателей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исчезновение лифтного рефлекса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резкое повышение тонуса мышц-разгибателей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исчезновение выпрямительных рефлексов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65. Для животных с децеребрационной регидностью характерно…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исчезновение выпрямительных рефлексов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исчезновение лифтного рефлекса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резкое повышение тонуса мышц-разгибателей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66. Какая основная функция четверохолмия среднего мозга</w:t>
      </w:r>
      <w:r w:rsidRPr="009D62FF">
        <w:rPr>
          <w:rFonts w:ascii="Times New Roman" w:hAnsi="Times New Roman"/>
          <w:i w:val="0"/>
          <w:sz w:val="16"/>
          <w:szCs w:val="16"/>
        </w:rPr>
        <w:t>?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регуляция гомеостаза всех вегетативных функций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осуществление ориентировочных реакций на слуховые и зрительные раздражители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регуляция мышечного тонуса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участие в механизмах памяти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67. Какова роль задних бугров четверохолмия среднего мозга?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регуляция движений глаз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зрачковый рефлекс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координация актов жевания и глотания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ориентировочные слуховые рефлексы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5. ориентировочные зрительные рефлексы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68. В каких структурах мозга расположены нейронные сети, обеспечивающие ориентировочные рефлексы на световые раздражители: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мозжечок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бледный шар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кора БП ГМ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ядро шатра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средний мозг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69. Какие рефлексы не осуществляются на уровне среднего мозга?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ориентировочные рефлексы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сторожевые рефлексы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статокинетические рефлексы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сложные поведенческие акты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70. Рефлекторные реакции какого отдела ЦНС имеют непосредственное отношение к осуществлению ориентировочных зрительных и слуховых рефлексов («сторожевого рефлекса»)?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заднего мозга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таламуса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среднего мозга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мозжечка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71. Сторожевой рефлекс осуществляется при обязательном участии ядер</w:t>
      </w:r>
      <w:r w:rsidRPr="009D62FF">
        <w:rPr>
          <w:rFonts w:ascii="Times New Roman" w:hAnsi="Times New Roman"/>
          <w:i w:val="0"/>
          <w:sz w:val="16"/>
          <w:szCs w:val="16"/>
        </w:rPr>
        <w:t>…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гипоталамуса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таламуса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четверохолмия среднего мозга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моторной зоны коры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72. Где в ЦНС локализуется повреждение, если отсутствует зрачковый рефлекс?</w:t>
      </w:r>
    </w:p>
    <w:p w:rsidR="007D080B" w:rsidRPr="009D62FF" w:rsidRDefault="007D080B" w:rsidP="007D080B">
      <w:pPr>
        <w:pStyle w:val="a6"/>
        <w:tabs>
          <w:tab w:val="right" w:pos="1701"/>
        </w:tabs>
        <w:ind w:left="1418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средний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left="1418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спинной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left="1418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3. промежуточный мозг 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73. Какова роль черной субстанции среднего мозга?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выполнение ориентировочных рефлексов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координация актов жевания, глотания и дыхания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формируют сухожильные рефлексы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верны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74. Какой медиатор используют нейроны сетчатой части черной субстанции?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ГАМК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Ацетилхолин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Дофамин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Энкефалин</w:t>
      </w: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  <w:rPr>
          <w:sz w:val="20"/>
          <w:szCs w:val="20"/>
        </w:rPr>
      </w:pPr>
      <w:r>
        <w:rPr>
          <w:sz w:val="20"/>
          <w:szCs w:val="20"/>
        </w:rPr>
        <w:t>Вопросы тестовых заданий</w:t>
      </w:r>
    </w:p>
    <w:p w:rsidR="003A62D6" w:rsidRDefault="003A62D6" w:rsidP="003A62D6">
      <w:pPr>
        <w:pStyle w:val="a6"/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hAnsi="Times New Roman"/>
          <w:b/>
          <w:i w:val="0"/>
          <w:sz w:val="16"/>
          <w:szCs w:val="16"/>
        </w:rPr>
        <w:t>Двигательная кора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функциональные зоны выделяют в коре больших полушарий?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только сенсорные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только моторные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моторные, сенсорные, ассоциативные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моторные и сенсорные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Афферентация от проприорецепторов поступает в основном в: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прецентральную извилину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постцентральную извилину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лобную долю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затылочную долю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Двигательная кора находится в: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затылочной области (17 поле)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височной области (41 поле)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преимущественно в задней центральной извилине (поля 1,2,3)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преимущественно в передней центральной извилине (поле 4)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преимущественно в основании мозга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Каковы последствия повреждения у человека прецентральной извилины коры головного мозга?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нарушается кожная чувствительность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нарушаются произвольные движения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нарушается обоняние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нарушаются зрительные функции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выпадает болевая и температурная чувствительность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Образование программы движения происходит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двигательной коре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спинальных центрах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базальных ганглиях и в мозжечке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стволе мозга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Какова функция премоторной области коры?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Формирование плана предстоящих действий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совместных действий рук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точных движений пальцев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отдельных действий в общем потоке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какой области коры больше всего активируется деятельность нейронов (по признаку увеличения кровотока) во время мысленного представления движений?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lastRenderedPageBreak/>
        <w:t>Сенсорная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Вторичная моторная кора;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Первичная моторная кора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Лимбическая ассоциативная кора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Побуждение к движению, замысел формирует: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ассоциативная кора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двигательная кора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ствол мозга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Кортикальный двигательный модуль представляет собой:</w:t>
      </w:r>
    </w:p>
    <w:p w:rsidR="003A62D6" w:rsidRDefault="003A62D6" w:rsidP="001D1A13">
      <w:pPr>
        <w:pStyle w:val="a6"/>
        <w:numPr>
          <w:ilvl w:val="0"/>
          <w:numId w:val="22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функциональное объединение нейронов, регулирующих деятельность нескольких мышц, действующих на один сустав</w:t>
      </w:r>
    </w:p>
    <w:p w:rsidR="003A62D6" w:rsidRDefault="003A62D6" w:rsidP="001D1A13">
      <w:pPr>
        <w:pStyle w:val="a6"/>
        <w:numPr>
          <w:ilvl w:val="0"/>
          <w:numId w:val="22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функциональное объединение нейронов, регулирующих действие одной мышцы</w:t>
      </w:r>
    </w:p>
    <w:p w:rsidR="003A62D6" w:rsidRDefault="003A62D6" w:rsidP="001D1A13">
      <w:pPr>
        <w:pStyle w:val="a6"/>
        <w:numPr>
          <w:ilvl w:val="0"/>
          <w:numId w:val="22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одну или несколько двигательных единиц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Для исследования функций коры больших полушарий у здорового человека применимы все методы, кроме: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метод разрушения и удаления, стереотаксический метод 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метод условных рефлексов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электроэнцефалография и вызванные потенциалы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психологическое тестирование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томографические обследования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Электроэнцефалография – это метод регистрации: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суммарной электрической активности головного мозга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потенциала действия отдельных нейронов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только возбуждающих постсинаптических потенциалов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только тормозных постсинаптических потенциалов 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активности нервных проводников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Преобладание альфа–ритма на электроэнцефалограмме характерно для: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состояния бодрствования с закрытыми глазами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глубокого сна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утомления и неглубокого сна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высокой активности мозга при сенсорной стимуляции, интеллектуальном и эмоциональном напряжении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наркотического сна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Преобладание бета–ритма на электроэнцефалограмме характерно для: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состояния физического и эмоционального покоя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глубокого сна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утомления и неглубокого сна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высокой активности мозга при сенсорной стимуляции, интеллектуальном и эмоциональном напряжении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наркотического сна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Регистрация дельта–ритма во всех отведениях электроэнцефалограммы у здорового человека говорит о: 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наличии судорог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том, что электроэнцефалограмма снималась во время глубокого сна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том, что во время регистрации была задана физическая нагрузка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том, что во время регист</w:t>
      </w:r>
      <w:r>
        <w:rPr>
          <w:rFonts w:ascii="Times New Roman" w:hAnsi="Times New Roman"/>
          <w:i w:val="0"/>
          <w:sz w:val="16"/>
          <w:szCs w:val="16"/>
        </w:rPr>
        <w:softHyphen/>
        <w:t>рации была задана умственная задача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наличии эмоционального напряжения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Десинхронизация электроэнцефалограммы – это: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наличие альфа–ритма в состоянии физического и эмоционального покоя 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наличие тета–ритма при длительном эмоциональном напряжении и неглубоком сне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наличие дельта–ритма во время глубокого сна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появление высокочастотных волн бета–ритма, которые сменяют альфа–ритм при сенсорной стимуляции, интеллектуальном и эмоциональном напря</w:t>
      </w:r>
      <w:r>
        <w:rPr>
          <w:rFonts w:ascii="Times New Roman" w:hAnsi="Times New Roman"/>
          <w:i w:val="0"/>
          <w:sz w:val="16"/>
          <w:szCs w:val="16"/>
        </w:rPr>
        <w:softHyphen/>
        <w:t>жении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наличие бета–ритма в сос</w:t>
      </w:r>
      <w:r>
        <w:rPr>
          <w:sz w:val="16"/>
          <w:szCs w:val="16"/>
        </w:rPr>
        <w:t>тоянии покоя</w:t>
      </w:r>
    </w:p>
    <w:p w:rsidR="003A62D6" w:rsidRDefault="003A62D6" w:rsidP="003A62D6">
      <w:pPr>
        <w:pStyle w:val="a6"/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hAnsi="Times New Roman"/>
          <w:b/>
          <w:i w:val="0"/>
          <w:sz w:val="16"/>
          <w:szCs w:val="16"/>
        </w:rPr>
        <w:t>Базальные ганглии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У пожилого мужчины наблюдается скованность мышц, бедная мимика, у него отсутствуют вспомогательные движения при </w:t>
      </w:r>
      <w:r>
        <w:rPr>
          <w:rFonts w:ascii="Times New Roman" w:hAnsi="Times New Roman"/>
          <w:i w:val="0"/>
          <w:sz w:val="16"/>
          <w:szCs w:val="16"/>
        </w:rPr>
        <w:lastRenderedPageBreak/>
        <w:t>ходьбе. Какая структура, скорее всего, повреждена у этого человека?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Моторная кора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Скорлупа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Черная субстанция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Деятельность базальных ганглиев обеспечивается циркуляцией возбуждения по маршруту: ассоциативная и моторная кора - полосатое тело - бледный шар - ….?- моторная кора. Укажите пропущенное звено.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Чёрная субстанция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Субталамическое ядро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Таламус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Ассоциативная кора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Что из указанного ниже не принадлежит к системе базальных ганглиев?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Вестибулярное ядро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Скорлупа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Бледный шар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Укажите верное высказывание отражающее, функциональные взаимоотношения между ядрами стриопаллидарной системы: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полосатое тело снижает активность бледного шара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полосатое тело повышает активность бледного шара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черная субстанция среднего мозга не оказывает влияния на полосатое тело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бледный шар активирует черную субстанцию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Какой медиатор используют нейроны сетчатой части черной субстанции?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ГАМК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Ацетилхолин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Дофамин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Энкефалин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какую из указанных структур поступает афферентная информация от моторных и ассоциативных областей коры, предназначенная для базальных ганглиев?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Чёрная субстанция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Латеральная область бледного шара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Медиальная область бледного шара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Полосатое тело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Субталамическое ядро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Образование программы движения происходит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двигательной коре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спинальных центрах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базальных ганглиях и в мозжечке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стволе мозга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После перенесенного энцефалита у семнадцатилетней девушки появились непроизвольные порывистые движения головы и некоторых мимических мышц. При эмоциональном возбудении эти явления усиливаются. Поражение какой структуры мозга может привести к таким нарушениям?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моторная кора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чёрная субстанция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Какое преимущественно влияние оказывает неостриатум на палеостриатум?</w:t>
      </w:r>
    </w:p>
    <w:p w:rsidR="003A62D6" w:rsidRDefault="003A62D6" w:rsidP="001D1A13">
      <w:pPr>
        <w:pStyle w:val="a6"/>
        <w:numPr>
          <w:ilvl w:val="0"/>
          <w:numId w:val="2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</w:t>
      </w:r>
    </w:p>
    <w:p w:rsidR="003A62D6" w:rsidRDefault="003A62D6" w:rsidP="001D1A13">
      <w:pPr>
        <w:pStyle w:val="a6"/>
        <w:numPr>
          <w:ilvl w:val="0"/>
          <w:numId w:val="2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тормозное </w:t>
      </w:r>
    </w:p>
    <w:p w:rsidR="003A62D6" w:rsidRDefault="003A62D6" w:rsidP="001D1A13">
      <w:pPr>
        <w:pStyle w:val="a6"/>
        <w:numPr>
          <w:ilvl w:val="0"/>
          <w:numId w:val="2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одинаковой степени как возбуждающее так и тормозное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Какое преимущественно влияние оказывает бледный шар на ядра таламуса?</w:t>
      </w:r>
    </w:p>
    <w:p w:rsidR="003A62D6" w:rsidRDefault="003A62D6" w:rsidP="001D1A13">
      <w:pPr>
        <w:pStyle w:val="a6"/>
        <w:numPr>
          <w:ilvl w:val="0"/>
          <w:numId w:val="2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</w:t>
      </w:r>
    </w:p>
    <w:p w:rsidR="003A62D6" w:rsidRDefault="003A62D6" w:rsidP="001D1A13">
      <w:pPr>
        <w:pStyle w:val="a6"/>
        <w:numPr>
          <w:ilvl w:val="0"/>
          <w:numId w:val="2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одинаковой степени как возбуждающее, так и тормозное</w:t>
      </w:r>
    </w:p>
    <w:p w:rsidR="003A62D6" w:rsidRDefault="003A62D6" w:rsidP="001D1A13">
      <w:pPr>
        <w:pStyle w:val="a6"/>
        <w:numPr>
          <w:ilvl w:val="0"/>
          <w:numId w:val="2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возбуждающее 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Какой медиатор выделяется нейронами бледного шара для воздействия на таламус: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ГАМК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дофамин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норадреналин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глицин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3A62D6" w:rsidRDefault="003A62D6" w:rsidP="003A62D6">
      <w:pPr>
        <w:pStyle w:val="a6"/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hAnsi="Times New Roman"/>
          <w:b/>
          <w:i w:val="0"/>
          <w:sz w:val="16"/>
          <w:szCs w:val="16"/>
        </w:rPr>
        <w:lastRenderedPageBreak/>
        <w:t>Мозжечок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коре мозжечка…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 клетки - возбуждающие, все остальные тормозные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клетки являются тормозными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зерна - возбуждающие, все остальные тормозные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клетки являются возбуждающими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грушевидные клетки-возбуждающие, все остальные тормозные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Аксоны каких клеток осуществляют эфферентный выход из коры мозжечка?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Пуркинье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Зернистые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Звёздчатые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Пуркинье оказывают на ядра мозжечка: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 влияние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тормозящее влияние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 оказывают влияния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нейроны мозжечка являются возбуждающими?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Пуркинье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Звездчатые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Зернистые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Звездчатые клетки оказывают на клетки Пуркинье: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влияние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 влияние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и возбуждающее в равной степени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 оказывают никакого влияния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 клетки оказывают на клетки Пуркинье: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влияние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 влияние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и возбуждающее в равной степени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 оказывают никакого влияния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 имеет все эфферентные выходы, кроме: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от ядер шатра на вестибулярные ядра Дейтерса 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непосредственно на спинальные моторные центры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 красные ядра среднего мозга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 вентролатеральные ядра таламуса и далее в двигательную кору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При недостаточности мозжечка наблюдается все, кроме: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изменение мышечного тонуса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вегетативные расстройства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потеря сознания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атония мышц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поражении какого отдела ЦНС вы подумаете, если у пациента наблюдается атаксия, атония, астазия, адиадохокинез, асинергия, тремор?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таламуса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продолговатого мозга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мозжечка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симптомы включает триада Лючиани?</w:t>
      </w:r>
    </w:p>
    <w:p w:rsidR="003A62D6" w:rsidRDefault="003A62D6" w:rsidP="001D1A13">
      <w:pPr>
        <w:pStyle w:val="a6"/>
        <w:numPr>
          <w:ilvl w:val="0"/>
          <w:numId w:val="2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атаксия, асинергия, астения</w:t>
      </w:r>
    </w:p>
    <w:p w:rsidR="003A62D6" w:rsidRDefault="003A62D6" w:rsidP="001D1A13">
      <w:pPr>
        <w:pStyle w:val="a6"/>
        <w:numPr>
          <w:ilvl w:val="0"/>
          <w:numId w:val="2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атаксия, астения, адиадохокинез</w:t>
      </w:r>
    </w:p>
    <w:p w:rsidR="003A62D6" w:rsidRDefault="003A62D6" w:rsidP="001D1A13">
      <w:pPr>
        <w:pStyle w:val="a6"/>
        <w:numPr>
          <w:ilvl w:val="0"/>
          <w:numId w:val="2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атония, астения, астазия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Атония как симптом удаления мозжечка - это…</w:t>
      </w:r>
    </w:p>
    <w:p w:rsidR="003A62D6" w:rsidRDefault="003A62D6" w:rsidP="001D1A13">
      <w:pPr>
        <w:pStyle w:val="a6"/>
        <w:numPr>
          <w:ilvl w:val="0"/>
          <w:numId w:val="2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</w:t>
      </w:r>
      <w:r>
        <w:rPr>
          <w:rFonts w:ascii="Times New Roman" w:hAnsi="Times New Roman"/>
          <w:i w:val="0"/>
          <w:sz w:val="16"/>
          <w:szCs w:val="16"/>
        </w:rPr>
        <w:tab/>
        <w:t>овышение мышечного тонуса</w:t>
      </w:r>
    </w:p>
    <w:p w:rsidR="003A62D6" w:rsidRDefault="003A62D6" w:rsidP="001D1A13">
      <w:pPr>
        <w:pStyle w:val="a6"/>
        <w:numPr>
          <w:ilvl w:val="0"/>
          <w:numId w:val="2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непроизвольное повышение или понижение мышечного тонуса</w:t>
      </w:r>
    </w:p>
    <w:p w:rsidR="003A62D6" w:rsidRDefault="003A62D6" w:rsidP="001D1A13">
      <w:pPr>
        <w:pStyle w:val="a6"/>
        <w:numPr>
          <w:ilvl w:val="0"/>
          <w:numId w:val="2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Астения - это…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мышечная слабость и быстрая утомляемость мышц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Астазия – это…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lastRenderedPageBreak/>
        <w:t xml:space="preserve">утрата способности к длительному слитному сокращению мышц 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мышечная слабость и быстрая утомляемость мышц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Атаксия – это…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мышечная слабость и быстрая утомляемость мышц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Дисметрия – это…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замедление реакции при смене одного типа движения на прямо противоположное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 (отсутствие плавности движений)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соразмерности движений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непроизвольное повышение или понижение тонуса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Дистония – это…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ab/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 (отсутствие плавности движений)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непроизвольное повышение или понижение тонуса мышц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равномерности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Адиадохокинез – это…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 (отсутствие плавности движений)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равномерности движений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замедление реакций при смене одного типа движений на прямо противоположное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Асинергия – это…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замедление реакций при смене одного типа движений на прямо противоположное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равномерности движений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При повреждении мозжечка не наблюдается…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нарушения координации движений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нарушения коленного рефлекса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потери сознания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изменения мышечного тонуса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вегетативных расстройств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функции регулируются с участием мозжечка?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тонус скелетных мышц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статокинетические рефлексы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двигательных актов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вегетативных функций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ответы верны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Для какого из проявлений мозжечковой деятельности применим термин адиадохокинез?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lastRenderedPageBreak/>
        <w:t>нарушение равновесия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речи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правильного чередования движений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вегетативных функций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Латеральный отдел мозжечка осуществляет</w:t>
      </w:r>
    </w:p>
    <w:p w:rsidR="003A62D6" w:rsidRDefault="003A62D6" w:rsidP="001D1A13">
      <w:pPr>
        <w:pStyle w:val="a6"/>
        <w:numPr>
          <w:ilvl w:val="0"/>
          <w:numId w:val="26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коррекцию быстрых целенаправленных движений</w:t>
      </w:r>
    </w:p>
    <w:p w:rsidR="003A62D6" w:rsidRDefault="003A62D6" w:rsidP="001D1A13">
      <w:pPr>
        <w:pStyle w:val="a6"/>
        <w:numPr>
          <w:ilvl w:val="0"/>
          <w:numId w:val="26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мышечного тонуса, позы и равновесия</w:t>
      </w:r>
    </w:p>
    <w:p w:rsidR="003A62D6" w:rsidRDefault="003A62D6" w:rsidP="001D1A13">
      <w:pPr>
        <w:pStyle w:val="a6"/>
        <w:numPr>
          <w:ilvl w:val="0"/>
          <w:numId w:val="26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Медиальный отдел мозжечка осуществляет</w:t>
      </w:r>
    </w:p>
    <w:p w:rsidR="003A62D6" w:rsidRDefault="003A62D6" w:rsidP="001D1A13">
      <w:pPr>
        <w:pStyle w:val="a6"/>
        <w:numPr>
          <w:ilvl w:val="0"/>
          <w:numId w:val="26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коррекцию быстрых целенаправленных движений</w:t>
      </w:r>
    </w:p>
    <w:p w:rsidR="003A62D6" w:rsidRDefault="003A62D6" w:rsidP="001D1A13">
      <w:pPr>
        <w:pStyle w:val="a6"/>
        <w:numPr>
          <w:ilvl w:val="0"/>
          <w:numId w:val="26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мышечного тонуса, позы и равновесия</w:t>
      </w:r>
    </w:p>
    <w:p w:rsidR="003A62D6" w:rsidRDefault="003A62D6" w:rsidP="001D1A13">
      <w:pPr>
        <w:pStyle w:val="a6"/>
        <w:numPr>
          <w:ilvl w:val="0"/>
          <w:numId w:val="26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Промежуточный отдел мозжечка осуществляет</w:t>
      </w:r>
    </w:p>
    <w:p w:rsidR="003A62D6" w:rsidRDefault="003A62D6" w:rsidP="001D1A13">
      <w:pPr>
        <w:pStyle w:val="a6"/>
        <w:numPr>
          <w:ilvl w:val="0"/>
          <w:numId w:val="26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коррекцию быстрых целенаправленных движений</w:t>
      </w:r>
    </w:p>
    <w:p w:rsidR="003A62D6" w:rsidRDefault="003A62D6" w:rsidP="001D1A13">
      <w:pPr>
        <w:pStyle w:val="a6"/>
        <w:numPr>
          <w:ilvl w:val="0"/>
          <w:numId w:val="26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мышечного тонуса, позы и равновесия</w:t>
      </w:r>
    </w:p>
    <w:p w:rsidR="003A62D6" w:rsidRDefault="003A62D6" w:rsidP="001D1A13">
      <w:pPr>
        <w:pStyle w:val="a6"/>
        <w:numPr>
          <w:ilvl w:val="0"/>
          <w:numId w:val="26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 в регуляции двигательной активности обеспечивает (найти неправильный ответ):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позы и мышечного тонуса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контроль деятельности спинальных двигательных центров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целенаправленных движений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является центром выпрямительных рефлексов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Какого рода информация, прежде всего, используется при деятельности латеральной области мозжечка (цереброцеребеллум)?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планировании движения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положении головы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движении глаз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сохранении равновесия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совершаемом движении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Какой вид деятельности не требует участия мозжечка: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инициация движений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контро0ль правильности начинающихся движений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планирование движений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контроль за совпадением замысла и исполнения движения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Пальце-носовая проба используется для оценки функции: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продолговатого мозга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среднего мозга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мозжечка</w:t>
      </w: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  <w:rPr>
          <w:sz w:val="16"/>
          <w:szCs w:val="16"/>
        </w:rPr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  <w:sectPr w:rsidR="00836ABA" w:rsidSect="00836ABA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6366B9" w:rsidRPr="002668ED" w:rsidRDefault="006366B9" w:rsidP="006366B9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7D080B">
        <w:rPr>
          <w:b/>
        </w:rPr>
        <w:t>ЗАНЯТИЕ №</w:t>
      </w:r>
      <w:r w:rsidR="00A737E7">
        <w:rPr>
          <w:b/>
        </w:rPr>
        <w:t>3</w:t>
      </w:r>
      <w:r w:rsidRPr="001C6B10">
        <w:rPr>
          <w:b/>
        </w:rPr>
        <w:t>:</w:t>
      </w:r>
      <w:r w:rsidRPr="00596A53">
        <w:rPr>
          <w:b/>
        </w:rPr>
        <w:t xml:space="preserve"> «ФИЗИОЛОГИ</w:t>
      </w:r>
      <w:r>
        <w:rPr>
          <w:b/>
        </w:rPr>
        <w:t>Я ВЕГЕТАТИВНОЙ НЕРВНОЙ СИСТЕМЫ»</w:t>
      </w:r>
    </w:p>
    <w:p w:rsidR="006366B9" w:rsidRPr="00971F99" w:rsidRDefault="006366B9" w:rsidP="006366B9">
      <w:pPr>
        <w:pStyle w:val="31"/>
        <w:ind w:left="1985" w:right="-2" w:hanging="1843"/>
        <w:jc w:val="center"/>
        <w:rPr>
          <w:b/>
        </w:rPr>
      </w:pPr>
      <w:r w:rsidRPr="00971F99">
        <w:rPr>
          <w:b/>
        </w:rPr>
        <w:t>Вопросы для подготовки: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Понятие о вегетативных процессах и их роли в целостных реакциях организма.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Морфофункциональная организация симпатического, парасимпатического и метасимпатического отделов ЦНС. Эрготропные и трофотропные влияния ВНС.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Характеристика медиаторов и фармакорецепторов в вегетативных ганглиях и эфферентных органах.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Особенности передачи возбуждения с постганглионарных волокон на клетки эфферентных органов.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Функции вегетативных ганглиев.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Взаимодействие ВНС с эндокринными железами. Понятие о симпато-адреналовой и парасимпато-инсулиновой системах.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Адаптационно-трофическое действие симпатической нервной системы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Участие спинного мозга и стволовых структур в регуляции вегетативных функций.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Роль гипоталамуса в регуляции вегетативных функций. Понятие о гипоталамо-гипофизарном нейросекреторном комплексе.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Участие лимбической системы, базальных ядер и коры больших полушарий в регуляции вегетативных функций.</w:t>
      </w:r>
    </w:p>
    <w:p w:rsidR="006366B9" w:rsidRPr="00886A5B" w:rsidRDefault="006366B9" w:rsidP="006366B9">
      <w:pPr>
        <w:pStyle w:val="31"/>
        <w:ind w:left="142" w:right="-2"/>
        <w:jc w:val="center"/>
        <w:rPr>
          <w:b/>
        </w:rPr>
      </w:pPr>
      <w:r w:rsidRPr="00886A5B">
        <w:rPr>
          <w:b/>
        </w:rPr>
        <w:lastRenderedPageBreak/>
        <w:t>Домашнее задание:</w:t>
      </w:r>
    </w:p>
    <w:p w:rsidR="006366B9" w:rsidRPr="00085232" w:rsidRDefault="006366B9" w:rsidP="001D1A13">
      <w:pPr>
        <w:numPr>
          <w:ilvl w:val="0"/>
          <w:numId w:val="155"/>
        </w:numPr>
        <w:tabs>
          <w:tab w:val="clear" w:pos="1080"/>
          <w:tab w:val="num" w:pos="0"/>
          <w:tab w:val="left" w:pos="142"/>
          <w:tab w:val="left" w:pos="284"/>
        </w:tabs>
        <w:ind w:left="0" w:firstLine="54"/>
        <w:rPr>
          <w:sz w:val="16"/>
          <w:szCs w:val="16"/>
        </w:rPr>
      </w:pPr>
      <w:r w:rsidRPr="00085232">
        <w:rPr>
          <w:sz w:val="16"/>
          <w:szCs w:val="16"/>
        </w:rPr>
        <w:t>Дайте определение вегетативной нервной системы (ВНС).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tabs>
          <w:tab w:val="clear" w:pos="1080"/>
          <w:tab w:val="num" w:pos="0"/>
          <w:tab w:val="left" w:pos="142"/>
          <w:tab w:val="left" w:pos="284"/>
        </w:tabs>
        <w:ind w:left="0" w:firstLine="54"/>
        <w:rPr>
          <w:sz w:val="16"/>
          <w:szCs w:val="16"/>
        </w:rPr>
      </w:pPr>
      <w:r w:rsidRPr="00085232">
        <w:rPr>
          <w:sz w:val="16"/>
          <w:szCs w:val="16"/>
        </w:rPr>
        <w:t xml:space="preserve">Перечислите отделы (ВНС) вегетативной нервной системы. Укажите локализацию симпатических и парасимпатических центров и ганглиев. </w:t>
      </w:r>
    </w:p>
    <w:p w:rsidR="006366B9" w:rsidRPr="00085232" w:rsidRDefault="006366B9" w:rsidP="006366B9">
      <w:pPr>
        <w:tabs>
          <w:tab w:val="num" w:pos="426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6366B9">
      <w:pPr>
        <w:pStyle w:val="31"/>
        <w:spacing w:after="0"/>
        <w:ind w:right="-2"/>
        <w:jc w:val="both"/>
      </w:pPr>
      <w:r w:rsidRPr="00886A5B">
        <w:t>Симпатический отдел ВНС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86A5B">
        <w:t>Парасимпатический отдел ВНС</w:t>
      </w:r>
    </w:p>
    <w:p w:rsidR="006366B9" w:rsidRDefault="006366B9" w:rsidP="006366B9">
      <w:pPr>
        <w:pStyle w:val="31"/>
        <w:spacing w:after="0"/>
        <w:ind w:right="-2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06002F" wp14:editId="2A41E06B">
            <wp:simplePos x="0" y="0"/>
            <wp:positionH relativeFrom="column">
              <wp:posOffset>3638550</wp:posOffset>
            </wp:positionH>
            <wp:positionV relativeFrom="paragraph">
              <wp:posOffset>36195</wp:posOffset>
            </wp:positionV>
            <wp:extent cx="1375410" cy="2292985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6873" r="4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4B3E71" wp14:editId="2DA73929">
            <wp:simplePos x="0" y="0"/>
            <wp:positionH relativeFrom="column">
              <wp:posOffset>657860</wp:posOffset>
            </wp:positionH>
            <wp:positionV relativeFrom="paragraph">
              <wp:posOffset>36195</wp:posOffset>
            </wp:positionV>
            <wp:extent cx="1322705" cy="219202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6873" r="4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Понятие об адаптационно-трофической функции ВНС. Укажите симпатические и парасимпатические влияния на метаболизм.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Перечислите симпатические влияния на зрачок, сердце, резистивные сосуды, бронхи, секреторную и моторную функцию ЖКТ.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 xml:space="preserve">Перечислите парасимпатические влияния на зрачок, сердце, резистивные сосуды (с указанием локализации этих сосудов), секреторную и моторную функцию ЖКТ. 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Объясните понятие функционального синергизма симпатического и парасимпатического отдела ВНС, приведите примеры.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Нарисуйте рефлекторный путь вегетативного рефлекса с симпатическим эфферентным звеном. Укажите медиаторы пре- и постганглионарных симпатических волокон, виды и локализацию фармакорецепторов.</w:t>
      </w: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Pr="00085232" w:rsidRDefault="006366B9" w:rsidP="006366B9">
      <w:pPr>
        <w:rPr>
          <w:sz w:val="16"/>
          <w:szCs w:val="16"/>
        </w:rPr>
      </w:pP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Нарисуйте рефлекторный путь вегетативного рефлекса с парасимпатическим эфферентным звеном. Укажите медиаторы пре- и постганглионарных парасимпатических волокон, виды и локализацию фармакорецепторов.</w:t>
      </w: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Pr="00085232" w:rsidRDefault="006366B9" w:rsidP="006366B9">
      <w:pPr>
        <w:rPr>
          <w:sz w:val="16"/>
          <w:szCs w:val="16"/>
        </w:rPr>
      </w:pP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Понятие о метасимпатическом отделе ВНС, его значение в регуляции внутренних органов.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 xml:space="preserve">Перечислите высшие вегетативные центры, укажите их функции. </w:t>
      </w:r>
    </w:p>
    <w:p w:rsidR="006366B9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Pr="00886A5B" w:rsidRDefault="008E0C8D" w:rsidP="008E0C8D">
      <w:pPr>
        <w:pStyle w:val="31"/>
        <w:tabs>
          <w:tab w:val="left" w:pos="6135"/>
        </w:tabs>
        <w:spacing w:after="0"/>
        <w:ind w:right="-2"/>
        <w:jc w:val="both"/>
      </w:pPr>
      <w:r>
        <w:tab/>
        <w:t>Подпись преподавателя</w:t>
      </w:r>
    </w:p>
    <w:p w:rsidR="006366B9" w:rsidRPr="00886A5B" w:rsidRDefault="006366B9" w:rsidP="006366B9">
      <w:pPr>
        <w:pStyle w:val="31"/>
        <w:spacing w:after="0"/>
        <w:ind w:right="-2"/>
        <w:jc w:val="both"/>
      </w:pPr>
    </w:p>
    <w:p w:rsidR="006366B9" w:rsidRPr="00886A5B" w:rsidRDefault="006366B9" w:rsidP="006366B9">
      <w:pPr>
        <w:pStyle w:val="31"/>
        <w:spacing w:after="0"/>
        <w:ind w:right="-2"/>
        <w:jc w:val="both"/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6366B9" w:rsidRPr="00836ABA" w:rsidRDefault="006366B9" w:rsidP="006366B9">
      <w:pPr>
        <w:ind w:right="-381"/>
        <w:jc w:val="center"/>
        <w:rPr>
          <w:b/>
          <w:caps/>
          <w:sz w:val="20"/>
          <w:szCs w:val="16"/>
        </w:rPr>
      </w:pPr>
      <w:r w:rsidRPr="00836ABA">
        <w:rPr>
          <w:b/>
          <w:caps/>
          <w:sz w:val="20"/>
          <w:szCs w:val="16"/>
        </w:rPr>
        <w:t>Практические работы:</w:t>
      </w:r>
    </w:p>
    <w:p w:rsidR="006366B9" w:rsidRPr="00836ABA" w:rsidRDefault="001E4DE0" w:rsidP="006366B9">
      <w:pPr>
        <w:tabs>
          <w:tab w:val="num" w:pos="720"/>
        </w:tabs>
        <w:spacing w:line="288" w:lineRule="auto"/>
        <w:ind w:left="720" w:hanging="360"/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Работа №1</w:t>
      </w:r>
      <w:r w:rsidR="006366B9" w:rsidRPr="00836ABA">
        <w:rPr>
          <w:b/>
          <w:sz w:val="16"/>
          <w:szCs w:val="12"/>
        </w:rPr>
        <w:t>. Вопросник для выявления признаков вегетативных изменений.</w:t>
      </w:r>
    </w:p>
    <w:p w:rsidR="006366B9" w:rsidRPr="00836ABA" w:rsidRDefault="006366B9" w:rsidP="006366B9">
      <w:pPr>
        <w:ind w:right="-381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 xml:space="preserve">Цель: </w:t>
      </w:r>
      <w:r w:rsidRPr="00836ABA">
        <w:rPr>
          <w:sz w:val="16"/>
          <w:szCs w:val="12"/>
        </w:rPr>
        <w:t>оценить функциональное состояние ВНС.</w:t>
      </w:r>
    </w:p>
    <w:p w:rsidR="006366B9" w:rsidRPr="00836ABA" w:rsidRDefault="006366B9" w:rsidP="006366B9">
      <w:pPr>
        <w:ind w:right="53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>Ход работы</w:t>
      </w:r>
      <w:r w:rsidRPr="00836ABA">
        <w:rPr>
          <w:sz w:val="16"/>
          <w:szCs w:val="12"/>
        </w:rPr>
        <w:t>: обследуемый отвечает на вопросы, подчеркивая соответствующий ответ «ДА» или «НЕТ» и нужное слово в тексте. Для количественной оценки признаков вегетативных изменений суммируйте количество баллов при наличии признака.</w:t>
      </w:r>
    </w:p>
    <w:p w:rsidR="006366B9" w:rsidRPr="00836ABA" w:rsidRDefault="006366B9" w:rsidP="006366B9">
      <w:pPr>
        <w:ind w:right="-381"/>
        <w:jc w:val="both"/>
        <w:rPr>
          <w:sz w:val="16"/>
          <w:szCs w:val="12"/>
        </w:rPr>
      </w:pPr>
      <w:r w:rsidRPr="00836ABA">
        <w:rPr>
          <w:sz w:val="16"/>
          <w:szCs w:val="12"/>
        </w:rPr>
        <w:t xml:space="preserve"> </w:t>
      </w:r>
    </w:p>
    <w:tbl>
      <w:tblPr>
        <w:tblW w:w="956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6"/>
        <w:gridCol w:w="696"/>
        <w:gridCol w:w="696"/>
        <w:gridCol w:w="868"/>
      </w:tblGrid>
      <w:tr w:rsidR="006366B9" w:rsidRPr="00836ABA" w:rsidTr="00A47A48">
        <w:trPr>
          <w:trHeight w:val="216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Баллы</w:t>
            </w:r>
          </w:p>
        </w:tc>
      </w:tr>
      <w:tr w:rsidR="006366B9" w:rsidRPr="00836ABA" w:rsidTr="00A47A48">
        <w:trPr>
          <w:trHeight w:val="521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1. Отмечаете ли Вы (при любом волнении) склонность к: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а) покраснению лица?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б) побледнению лица?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429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2. Бывает ли у Вас онемение или похолодание: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а) пальцев кистей, стоп?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б) целиком кистей, стоп?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620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3. Бывает ли у Вас изменение окраски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(побледнение, покраснение, синюшность)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а) пальцев кистей, стоп?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б) целиком кистей, стоп?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rPr>
          <w:trHeight w:val="376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4. Отмечаете ли Вы повышенную потливость?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В случае ответа «Да» подчеркните слово «постоянная» или «при волнении»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448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5. Бывают ли у Вас часто ощущения сердцебиения, «замирания», «остановки сердца»?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373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6. Бывают ли у Вас часто ощущения затруднения при дыхании: чувство нехватки воздуха, учащенное дыхание? В случае ответа «Да» уточните: при волнении, в душном помещении (подчеркните нужное слово)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280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7. Характерно ли для Вас нарушения функции желудочно-кишечного тракта: склонность к запорам, поносам, «вздутиям» живота, боли?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</w:t>
            </w:r>
          </w:p>
        </w:tc>
      </w:tr>
      <w:tr w:rsidR="006366B9" w:rsidRPr="00836ABA" w:rsidTr="00A47A48">
        <w:trPr>
          <w:trHeight w:val="411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8. . Бывают ли у Вас обмороки (потеря внезапно сознания или чувство, что можете его потерять?). Если «Да» то уточните условия: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душное помещение, волнение, длительность пребывания в вертикальном положении (нужное подчеркнуть)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417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lastRenderedPageBreak/>
              <w:t>9. Бывают ли у Вас приступообразные головные боли? Если «Да», уточните: диффузные или только половина головы, «вся голова», сжимающие или пульсирующие (нужное подчеркнуть)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140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10. отмечаете ли Вы в настоящее время снижение работоспособности, быструю утомляемость?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rPr>
          <w:trHeight w:val="525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11. Отмечете ли Вы нарушения сна?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В случае ответа «Да» уточните: а) трудность засыпания; б) поверхностный, неглубокий сон с частыми пробуждениями; в) чувство невыспанности, усталости при пробуждении утром.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</w:tbl>
    <w:p w:rsidR="006366B9" w:rsidRPr="00836ABA" w:rsidRDefault="006366B9" w:rsidP="006366B9">
      <w:pPr>
        <w:pStyle w:val="aa"/>
        <w:spacing w:line="288" w:lineRule="auto"/>
        <w:rPr>
          <w:sz w:val="16"/>
          <w:szCs w:val="12"/>
        </w:rPr>
      </w:pPr>
    </w:p>
    <w:p w:rsidR="006366B9" w:rsidRPr="00836ABA" w:rsidRDefault="006366B9" w:rsidP="006366B9">
      <w:pPr>
        <w:rPr>
          <w:sz w:val="16"/>
          <w:szCs w:val="12"/>
        </w:rPr>
      </w:pPr>
      <w:r w:rsidRPr="00836ABA">
        <w:rPr>
          <w:sz w:val="16"/>
          <w:szCs w:val="12"/>
        </w:rPr>
        <w:t>Результат: (указать сумму баллов) ___________________________</w:t>
      </w:r>
    </w:p>
    <w:p w:rsidR="006366B9" w:rsidRPr="00836ABA" w:rsidRDefault="006366B9" w:rsidP="006366B9">
      <w:pPr>
        <w:ind w:right="-381"/>
        <w:jc w:val="both"/>
        <w:rPr>
          <w:sz w:val="16"/>
          <w:szCs w:val="12"/>
        </w:rPr>
      </w:pPr>
    </w:p>
    <w:p w:rsidR="006366B9" w:rsidRPr="00836ABA" w:rsidRDefault="006366B9" w:rsidP="006366B9">
      <w:pPr>
        <w:ind w:right="41"/>
        <w:jc w:val="both"/>
        <w:rPr>
          <w:sz w:val="16"/>
          <w:szCs w:val="12"/>
        </w:rPr>
      </w:pPr>
      <w:r w:rsidRPr="00836ABA">
        <w:rPr>
          <w:sz w:val="16"/>
          <w:szCs w:val="12"/>
        </w:rPr>
        <w:t xml:space="preserve">У здоровых лиц общая сумма баллов не должна превышать 15, в случае превышения можно говорить о наличии признаков вегетативных изменений (сосудисто-вегетативной дистонии). </w:t>
      </w:r>
    </w:p>
    <w:p w:rsidR="006366B9" w:rsidRPr="00836ABA" w:rsidRDefault="006366B9" w:rsidP="006366B9">
      <w:pPr>
        <w:pStyle w:val="aa"/>
        <w:spacing w:line="288" w:lineRule="auto"/>
        <w:ind w:right="-365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Выводы:</w:t>
      </w: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6366B9" w:rsidRPr="00836ABA" w:rsidRDefault="006366B9" w:rsidP="006366B9">
      <w:pPr>
        <w:ind w:right="41"/>
        <w:jc w:val="both"/>
        <w:rPr>
          <w:b/>
          <w:iCs/>
          <w:sz w:val="16"/>
          <w:szCs w:val="12"/>
        </w:rPr>
      </w:pPr>
      <w:r w:rsidRPr="00836ABA">
        <w:rPr>
          <w:b/>
          <w:sz w:val="16"/>
          <w:szCs w:val="12"/>
        </w:rPr>
        <w:t>Перечислите</w:t>
      </w:r>
      <w:r w:rsidRPr="00836ABA">
        <w:rPr>
          <w:b/>
          <w:iCs/>
          <w:sz w:val="16"/>
          <w:szCs w:val="12"/>
        </w:rPr>
        <w:t xml:space="preserve"> признаки вегетативных изменений и оцените полученные результаты</w:t>
      </w:r>
      <w:r w:rsidRPr="00836ABA">
        <w:rPr>
          <w:b/>
          <w:iCs/>
          <w:sz w:val="16"/>
          <w:szCs w:val="12"/>
        </w:rPr>
        <w:tab/>
      </w:r>
      <w:r w:rsidRPr="00836ABA">
        <w:rPr>
          <w:i/>
          <w:iCs/>
          <w:sz w:val="16"/>
          <w:szCs w:val="1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DE0" w:rsidRPr="00836ABA" w:rsidRDefault="001E4DE0" w:rsidP="006366B9">
      <w:pPr>
        <w:ind w:right="41"/>
        <w:jc w:val="both"/>
        <w:rPr>
          <w:b/>
          <w:iCs/>
          <w:sz w:val="16"/>
          <w:szCs w:val="12"/>
        </w:rPr>
      </w:pPr>
    </w:p>
    <w:p w:rsidR="006366B9" w:rsidRPr="00836ABA" w:rsidRDefault="001E4DE0" w:rsidP="006366B9">
      <w:pPr>
        <w:ind w:right="41"/>
        <w:jc w:val="both"/>
        <w:rPr>
          <w:b/>
          <w:iCs/>
          <w:sz w:val="16"/>
          <w:szCs w:val="12"/>
        </w:rPr>
      </w:pPr>
      <w:r w:rsidRPr="00836ABA">
        <w:rPr>
          <w:b/>
          <w:iCs/>
          <w:sz w:val="16"/>
          <w:szCs w:val="12"/>
        </w:rPr>
        <w:t>работа №2</w:t>
      </w:r>
      <w:r w:rsidR="006366B9" w:rsidRPr="00836ABA">
        <w:rPr>
          <w:b/>
          <w:iCs/>
          <w:sz w:val="16"/>
          <w:szCs w:val="12"/>
        </w:rPr>
        <w:t>. Тест на угрозу инфаркта (по С. Шенкману).</w:t>
      </w:r>
    </w:p>
    <w:p w:rsidR="006366B9" w:rsidRPr="00836ABA" w:rsidRDefault="006366B9" w:rsidP="006366B9">
      <w:pPr>
        <w:ind w:right="41"/>
        <w:jc w:val="both"/>
        <w:rPr>
          <w:b/>
          <w:iCs/>
          <w:sz w:val="16"/>
          <w:szCs w:val="12"/>
        </w:rPr>
      </w:pPr>
    </w:p>
    <w:p w:rsidR="006366B9" w:rsidRPr="00836ABA" w:rsidRDefault="006366B9" w:rsidP="006366B9">
      <w:pPr>
        <w:rPr>
          <w:sz w:val="16"/>
          <w:szCs w:val="12"/>
        </w:rPr>
        <w:sectPr w:rsidR="006366B9" w:rsidRPr="00836ABA" w:rsidSect="006366B9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66B9" w:rsidRPr="00836ABA" w:rsidRDefault="006366B9" w:rsidP="006366B9">
      <w:pPr>
        <w:rPr>
          <w:sz w:val="16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1"/>
        <w:gridCol w:w="2188"/>
      </w:tblGrid>
      <w:tr w:rsidR="006366B9" w:rsidRPr="00836ABA" w:rsidTr="00A47A48">
        <w:trPr>
          <w:trHeight w:val="26"/>
        </w:trPr>
        <w:tc>
          <w:tcPr>
            <w:tcW w:w="25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1.</w:t>
            </w:r>
            <w:r w:rsidRPr="00836ABA">
              <w:rPr>
                <w:b/>
                <w:sz w:val="16"/>
                <w:szCs w:val="12"/>
              </w:rPr>
              <w:t xml:space="preserve"> Возраст (лет). 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баллы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20 – 30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31 – 40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41 – 50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51 – 60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Свыше 60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2. </w:t>
            </w:r>
            <w:r w:rsidRPr="00836ABA">
              <w:rPr>
                <w:b/>
                <w:sz w:val="16"/>
                <w:szCs w:val="12"/>
              </w:rPr>
              <w:t>Пол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женский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мужской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3. </w:t>
            </w:r>
            <w:r w:rsidRPr="00836ABA">
              <w:rPr>
                <w:b/>
                <w:sz w:val="16"/>
                <w:szCs w:val="12"/>
              </w:rPr>
              <w:t xml:space="preserve">Стресс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Носит ли Ваш образ жизни стрессовый характер?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Отчасти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4. </w:t>
            </w:r>
            <w:r w:rsidRPr="00836ABA">
              <w:rPr>
                <w:b/>
                <w:sz w:val="16"/>
                <w:szCs w:val="12"/>
              </w:rPr>
              <w:t>Наследственные факторы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Отсутствие кровных родствен-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ников с инфарктом.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Один кровный родственник с инфарктом, случившимся после 60-летнего возраста.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Один кровный родственник с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инфарктом, случившимся после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50-летнего возраста.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Два таких родственника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Три таких родственника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5. </w:t>
            </w:r>
            <w:r w:rsidRPr="00836ABA">
              <w:rPr>
                <w:b/>
                <w:sz w:val="16"/>
                <w:szCs w:val="12"/>
              </w:rPr>
              <w:t xml:space="preserve">Питание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Очень умеренное, мало мяса, 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жиров, хлеба и сладкого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Несколько избыточное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Чрезмерное, без всяких ограничений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lastRenderedPageBreak/>
              <w:t>Носит ли Ваша работа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стрессовый характер?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Отчасти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6. </w:t>
            </w:r>
            <w:r w:rsidRPr="00836ABA">
              <w:rPr>
                <w:b/>
                <w:sz w:val="16"/>
                <w:szCs w:val="12"/>
              </w:rPr>
              <w:t>Курение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 курите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Трубка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10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20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7. </w:t>
            </w:r>
            <w:r w:rsidRPr="00836ABA">
              <w:rPr>
                <w:b/>
                <w:sz w:val="16"/>
                <w:szCs w:val="12"/>
              </w:rPr>
              <w:t>Давление крови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Меньше 130/80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До 140/90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До 160/90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До 180/90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Свыше 180/90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8. </w:t>
            </w:r>
            <w:r w:rsidRPr="00836ABA">
              <w:rPr>
                <w:b/>
                <w:sz w:val="16"/>
                <w:szCs w:val="12"/>
              </w:rPr>
              <w:t xml:space="preserve">Вес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Идеальный вес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836ABA">
                <w:rPr>
                  <w:sz w:val="16"/>
                  <w:szCs w:val="12"/>
                </w:rPr>
                <w:t>5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836ABA">
                <w:rPr>
                  <w:sz w:val="16"/>
                  <w:szCs w:val="12"/>
                </w:rPr>
                <w:t>10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836ABA">
                <w:rPr>
                  <w:sz w:val="16"/>
                  <w:szCs w:val="12"/>
                </w:rPr>
                <w:t>15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836ABA">
                <w:rPr>
                  <w:sz w:val="16"/>
                  <w:szCs w:val="12"/>
                </w:rPr>
                <w:t>20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836ABA">
                <w:rPr>
                  <w:sz w:val="16"/>
                  <w:szCs w:val="12"/>
                </w:rPr>
                <w:t>20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9. </w:t>
            </w:r>
            <w:r w:rsidRPr="00836ABA">
              <w:rPr>
                <w:b/>
                <w:sz w:val="16"/>
                <w:szCs w:val="12"/>
              </w:rPr>
              <w:t>Физическая активность</w:t>
            </w:r>
            <w:r w:rsidRPr="00836ABA">
              <w:rPr>
                <w:sz w:val="16"/>
                <w:szCs w:val="1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Высокая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Умеренная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Низкая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Сидячая работа, никаких физических упражнений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</w:tbl>
    <w:p w:rsidR="006366B9" w:rsidRPr="00836ABA" w:rsidRDefault="006366B9" w:rsidP="006366B9">
      <w:pPr>
        <w:rPr>
          <w:b/>
          <w:sz w:val="16"/>
          <w:szCs w:val="12"/>
        </w:rPr>
        <w:sectPr w:rsidR="006366B9" w:rsidRPr="00836ABA" w:rsidSect="00A47A48">
          <w:type w:val="continuous"/>
          <w:pgSz w:w="11906" w:h="16838"/>
          <w:pgMar w:top="567" w:right="851" w:bottom="567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366B9" w:rsidRPr="00836ABA" w:rsidRDefault="006366B9" w:rsidP="006366B9">
      <w:pPr>
        <w:rPr>
          <w:b/>
          <w:sz w:val="16"/>
          <w:szCs w:val="12"/>
        </w:rPr>
        <w:sectPr w:rsidR="006366B9" w:rsidRPr="00836ABA" w:rsidSect="00A47A48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66B9" w:rsidRPr="00836ABA" w:rsidRDefault="006366B9" w:rsidP="006366B9">
      <w:pPr>
        <w:rPr>
          <w:b/>
          <w:sz w:val="16"/>
          <w:szCs w:val="12"/>
        </w:rPr>
      </w:pPr>
    </w:p>
    <w:p w:rsidR="006366B9" w:rsidRPr="00836ABA" w:rsidRDefault="006366B9" w:rsidP="006366B9">
      <w:pPr>
        <w:rPr>
          <w:sz w:val="16"/>
          <w:szCs w:val="12"/>
        </w:rPr>
      </w:pPr>
      <w:r w:rsidRPr="00836ABA">
        <w:rPr>
          <w:b/>
          <w:sz w:val="16"/>
          <w:szCs w:val="12"/>
        </w:rPr>
        <w:t>Результат</w:t>
      </w:r>
      <w:r w:rsidRPr="00836ABA">
        <w:rPr>
          <w:sz w:val="16"/>
          <w:szCs w:val="12"/>
        </w:rPr>
        <w:t>:</w:t>
      </w:r>
    </w:p>
    <w:p w:rsidR="006366B9" w:rsidRPr="00836ABA" w:rsidRDefault="006366B9" w:rsidP="006366B9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Сумма баллов составляет: ________________________</w:t>
      </w:r>
    </w:p>
    <w:p w:rsidR="006366B9" w:rsidRPr="00836ABA" w:rsidRDefault="006366B9" w:rsidP="006366B9">
      <w:pPr>
        <w:rPr>
          <w:b/>
          <w:sz w:val="16"/>
          <w:szCs w:val="12"/>
        </w:rPr>
      </w:pPr>
    </w:p>
    <w:p w:rsidR="006366B9" w:rsidRPr="00836ABA" w:rsidRDefault="006366B9" w:rsidP="006366B9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Сравните полученную вами сумму баллов с данными таблицы</w:t>
      </w:r>
    </w:p>
    <w:p w:rsidR="006366B9" w:rsidRPr="00836ABA" w:rsidRDefault="006366B9" w:rsidP="006366B9">
      <w:pPr>
        <w:rPr>
          <w:b/>
          <w:sz w:val="16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447"/>
        <w:gridCol w:w="5185"/>
      </w:tblGrid>
      <w:tr w:rsidR="006366B9" w:rsidRPr="00836ABA" w:rsidTr="00A47A48">
        <w:trPr>
          <w:trHeight w:val="172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 xml:space="preserve">Сумма баллов 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Степень риска</w:t>
            </w:r>
          </w:p>
        </w:tc>
      </w:tr>
      <w:tr w:rsidR="006366B9" w:rsidRPr="00836ABA" w:rsidTr="00A47A48">
        <w:trPr>
          <w:trHeight w:val="185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 xml:space="preserve">До 10 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Риск получить инфаркт практически отсутствует</w:t>
            </w:r>
          </w:p>
        </w:tc>
      </w:tr>
      <w:tr w:rsidR="006366B9" w:rsidRPr="00836ABA" w:rsidTr="00A47A48">
        <w:trPr>
          <w:trHeight w:val="185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11 – 18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Риск минимальный, но есть явная тенденция к его нарастанию</w:t>
            </w:r>
          </w:p>
        </w:tc>
      </w:tr>
      <w:tr w:rsidR="006366B9" w:rsidRPr="00836ABA" w:rsidTr="00A47A48">
        <w:trPr>
          <w:trHeight w:val="172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lastRenderedPageBreak/>
              <w:t>19 – 25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Риск налицо. Подумайте, как уменьшить влияние неблагоприятных факторов</w:t>
            </w:r>
          </w:p>
        </w:tc>
      </w:tr>
      <w:tr w:rsidR="006366B9" w:rsidRPr="00836ABA" w:rsidTr="00A47A48">
        <w:trPr>
          <w:trHeight w:val="555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26 – 32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Согласно статистике, каждый шестой мужчина из высокоразвитых стран погибает от инфаркта. Если вы не хотите оказаться в их числе, обратитесь к врачу и вместе с ним разработайте программы укрепления своего сердца.</w:t>
            </w:r>
          </w:p>
        </w:tc>
      </w:tr>
      <w:tr w:rsidR="006366B9" w:rsidRPr="00836ABA" w:rsidTr="00A47A48">
        <w:trPr>
          <w:trHeight w:val="370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Свыше 32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Положение очень серьезное. Надо обратиться к врачу, немедленно избавиться от вредных привычек и приступить к тренировке сердечной мышцы. </w:t>
            </w:r>
          </w:p>
        </w:tc>
      </w:tr>
    </w:tbl>
    <w:p w:rsidR="006366B9" w:rsidRPr="00836ABA" w:rsidRDefault="006366B9" w:rsidP="006366B9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 xml:space="preserve">Выводы: </w:t>
      </w:r>
    </w:p>
    <w:p w:rsidR="006366B9" w:rsidRPr="00836ABA" w:rsidRDefault="006366B9" w:rsidP="006366B9">
      <w:pPr>
        <w:rPr>
          <w:sz w:val="16"/>
          <w:szCs w:val="12"/>
        </w:rPr>
      </w:pPr>
      <w:r w:rsidRPr="00836ABA">
        <w:rPr>
          <w:sz w:val="16"/>
          <w:szCs w:val="12"/>
        </w:rPr>
        <w:t>А. степень риска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Pr="00836ABA" w:rsidRDefault="006366B9" w:rsidP="006366B9">
      <w:pPr>
        <w:jc w:val="both"/>
        <w:rPr>
          <w:b/>
          <w:i/>
          <w:sz w:val="16"/>
          <w:szCs w:val="12"/>
        </w:rPr>
      </w:pPr>
      <w:r w:rsidRPr="00836ABA">
        <w:rPr>
          <w:sz w:val="16"/>
          <w:szCs w:val="12"/>
        </w:rPr>
        <w:t>Б. к факторам, способным спровоцировать развитие у меня инфаркта миокарда относятся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Pr="00836ABA" w:rsidRDefault="006366B9" w:rsidP="006366B9">
      <w:pPr>
        <w:spacing w:line="288" w:lineRule="auto"/>
        <w:ind w:left="360"/>
        <w:rPr>
          <w:b/>
          <w:sz w:val="16"/>
          <w:szCs w:val="12"/>
        </w:rPr>
      </w:pPr>
    </w:p>
    <w:p w:rsidR="006366B9" w:rsidRPr="00836ABA" w:rsidRDefault="006366B9" w:rsidP="006366B9">
      <w:pPr>
        <w:spacing w:line="288" w:lineRule="auto"/>
        <w:ind w:left="360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Работа №</w:t>
      </w:r>
      <w:r w:rsidR="00161A46" w:rsidRPr="00836ABA">
        <w:rPr>
          <w:b/>
          <w:sz w:val="16"/>
          <w:szCs w:val="12"/>
        </w:rPr>
        <w:t>3</w:t>
      </w:r>
      <w:r w:rsidRPr="00836ABA">
        <w:rPr>
          <w:b/>
          <w:sz w:val="16"/>
          <w:szCs w:val="12"/>
        </w:rPr>
        <w:t>.Ортостатическая проба.</w:t>
      </w:r>
    </w:p>
    <w:p w:rsidR="006366B9" w:rsidRPr="00836ABA" w:rsidRDefault="006366B9" w:rsidP="006366B9">
      <w:pPr>
        <w:ind w:right="-54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 xml:space="preserve">Цель: </w:t>
      </w:r>
      <w:r w:rsidRPr="00836ABA">
        <w:rPr>
          <w:sz w:val="16"/>
          <w:szCs w:val="12"/>
        </w:rPr>
        <w:t>оценить функциональное состояние ВНС.</w:t>
      </w:r>
    </w:p>
    <w:p w:rsidR="006366B9" w:rsidRPr="00836ABA" w:rsidRDefault="006366B9" w:rsidP="006366B9">
      <w:pPr>
        <w:ind w:right="-54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>Ход работы</w:t>
      </w:r>
      <w:r w:rsidRPr="00836ABA">
        <w:rPr>
          <w:sz w:val="16"/>
          <w:szCs w:val="12"/>
        </w:rPr>
        <w:t xml:space="preserve">: у обследуемого после 15-минутного пребывания в горизонтальном положении дважды подсчитывают частоту сердечных сокращений. Затем по команде обследуемый плавно (без рывков) занимает положение стоя. Измеряют ЧСС по пульсу после принятия вертикального положения. Прослеживают временную картину восстановления ЧСС у исследуемого, находящегося в вертикальном положении до исходных показателей. </w:t>
      </w:r>
    </w:p>
    <w:p w:rsidR="006366B9" w:rsidRPr="00836ABA" w:rsidRDefault="006366B9" w:rsidP="006366B9">
      <w:pPr>
        <w:pStyle w:val="7"/>
        <w:spacing w:line="288" w:lineRule="auto"/>
        <w:ind w:right="-54"/>
        <w:rPr>
          <w:rFonts w:ascii="Times New Roman" w:hAnsi="Times New Roman" w:cs="Times New Roman"/>
          <w:sz w:val="16"/>
          <w:szCs w:val="12"/>
        </w:rPr>
      </w:pPr>
      <w:r w:rsidRPr="00836ABA">
        <w:rPr>
          <w:rFonts w:ascii="Times New Roman" w:hAnsi="Times New Roman" w:cs="Times New Roman"/>
          <w:sz w:val="16"/>
          <w:szCs w:val="12"/>
        </w:rPr>
        <w:t xml:space="preserve"> Результат:</w:t>
      </w:r>
    </w:p>
    <w:p w:rsidR="006366B9" w:rsidRPr="00836ABA" w:rsidRDefault="006366B9" w:rsidP="006366B9">
      <w:pPr>
        <w:ind w:right="-54"/>
        <w:rPr>
          <w:sz w:val="16"/>
          <w:szCs w:val="12"/>
        </w:rPr>
      </w:pPr>
      <w:r w:rsidRPr="00836ABA">
        <w:rPr>
          <w:sz w:val="16"/>
          <w:szCs w:val="12"/>
        </w:rPr>
        <w:t>ЧСС в положении лежа _____________ (среднеарифметическое значение двух измерений)</w:t>
      </w:r>
    </w:p>
    <w:p w:rsidR="006366B9" w:rsidRPr="00836ABA" w:rsidRDefault="006366B9" w:rsidP="006366B9">
      <w:pPr>
        <w:ind w:right="-54"/>
        <w:rPr>
          <w:sz w:val="16"/>
          <w:szCs w:val="12"/>
        </w:rPr>
      </w:pPr>
    </w:p>
    <w:p w:rsidR="006366B9" w:rsidRPr="00836ABA" w:rsidRDefault="006366B9" w:rsidP="006366B9">
      <w:pPr>
        <w:ind w:right="-54"/>
        <w:rPr>
          <w:sz w:val="16"/>
          <w:szCs w:val="12"/>
        </w:rPr>
      </w:pPr>
      <w:r w:rsidRPr="00836ABA">
        <w:rPr>
          <w:sz w:val="16"/>
          <w:szCs w:val="12"/>
        </w:rPr>
        <w:t>ЧСС в положении стоя ___________________</w:t>
      </w:r>
    </w:p>
    <w:p w:rsidR="006366B9" w:rsidRPr="00836ABA" w:rsidRDefault="006366B9" w:rsidP="006366B9">
      <w:pPr>
        <w:ind w:right="-54"/>
        <w:rPr>
          <w:sz w:val="16"/>
          <w:szCs w:val="12"/>
        </w:rPr>
      </w:pPr>
    </w:p>
    <w:p w:rsidR="006366B9" w:rsidRPr="00836ABA" w:rsidRDefault="006366B9" w:rsidP="006366B9">
      <w:pPr>
        <w:ind w:right="-54"/>
        <w:rPr>
          <w:sz w:val="16"/>
          <w:szCs w:val="12"/>
        </w:rPr>
      </w:pPr>
      <w:r w:rsidRPr="00836ABA">
        <w:rPr>
          <w:sz w:val="16"/>
          <w:szCs w:val="12"/>
        </w:rPr>
        <w:t xml:space="preserve">Время восстановления ЧСС _______________ </w:t>
      </w:r>
    </w:p>
    <w:p w:rsidR="006366B9" w:rsidRPr="00836ABA" w:rsidRDefault="006366B9" w:rsidP="006366B9">
      <w:pPr>
        <w:spacing w:line="288" w:lineRule="auto"/>
        <w:ind w:right="-54"/>
        <w:jc w:val="both"/>
        <w:rPr>
          <w:sz w:val="16"/>
          <w:szCs w:val="12"/>
        </w:rPr>
      </w:pPr>
      <w:r w:rsidRPr="00836ABA">
        <w:rPr>
          <w:sz w:val="16"/>
          <w:szCs w:val="12"/>
        </w:rPr>
        <w:t xml:space="preserve">ПРИМЕЧАНИЕ: при нормальной вегетативной реактивности при вставании происходит увеличение ЧСС до 30 в минуту </w:t>
      </w:r>
    </w:p>
    <w:p w:rsidR="006366B9" w:rsidRPr="00836ABA" w:rsidRDefault="006366B9" w:rsidP="006366B9">
      <w:pPr>
        <w:spacing w:line="288" w:lineRule="auto"/>
        <w:rPr>
          <w:i/>
          <w:sz w:val="16"/>
          <w:szCs w:val="12"/>
        </w:rPr>
      </w:pPr>
      <w:r w:rsidRPr="00836ABA">
        <w:rPr>
          <w:b/>
          <w:sz w:val="16"/>
          <w:szCs w:val="12"/>
          <w:u w:val="single"/>
        </w:rPr>
        <w:t>Выводы:</w:t>
      </w:r>
      <w:r w:rsidRPr="00836ABA">
        <w:rPr>
          <w:b/>
          <w:sz w:val="16"/>
          <w:szCs w:val="12"/>
        </w:rPr>
        <w:t xml:space="preserve"> </w:t>
      </w:r>
      <w:r w:rsidRPr="00836ABA">
        <w:rPr>
          <w:i/>
          <w:sz w:val="16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61A46">
      <w:pPr>
        <w:tabs>
          <w:tab w:val="num" w:pos="720"/>
        </w:tabs>
        <w:spacing w:line="288" w:lineRule="auto"/>
        <w:ind w:left="720" w:hanging="360"/>
        <w:jc w:val="both"/>
        <w:rPr>
          <w:sz w:val="12"/>
          <w:szCs w:val="12"/>
        </w:rPr>
      </w:pPr>
      <w:r w:rsidRPr="00817373">
        <w:rPr>
          <w:b/>
          <w:i/>
          <w:sz w:val="12"/>
          <w:szCs w:val="12"/>
        </w:rPr>
        <w:t xml:space="preserve"> </w:t>
      </w:r>
    </w:p>
    <w:p w:rsidR="006366B9" w:rsidRPr="00996C1F" w:rsidRDefault="006366B9" w:rsidP="006366B9">
      <w:pPr>
        <w:spacing w:line="288" w:lineRule="auto"/>
        <w:rPr>
          <w:sz w:val="16"/>
          <w:szCs w:val="16"/>
        </w:rPr>
      </w:pPr>
    </w:p>
    <w:p w:rsidR="006366B9" w:rsidRDefault="008E0C8D" w:rsidP="006366B9">
      <w:pPr>
        <w:pStyle w:val="21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Подпись преподавателя</w:t>
      </w:r>
    </w:p>
    <w:p w:rsidR="008E0C8D" w:rsidRDefault="008E0C8D" w:rsidP="006366B9">
      <w:pPr>
        <w:pStyle w:val="21"/>
        <w:rPr>
          <w:b/>
          <w:sz w:val="16"/>
          <w:szCs w:val="16"/>
          <w:u w:val="single"/>
        </w:rPr>
      </w:pPr>
    </w:p>
    <w:p w:rsidR="008E0C8D" w:rsidRPr="00836ABA" w:rsidRDefault="008E0C8D" w:rsidP="006366B9">
      <w:pPr>
        <w:pStyle w:val="21"/>
        <w:rPr>
          <w:b/>
          <w:sz w:val="18"/>
          <w:szCs w:val="16"/>
          <w:u w:val="single"/>
        </w:rPr>
      </w:pPr>
    </w:p>
    <w:p w:rsidR="008E0C8D" w:rsidRPr="00836ABA" w:rsidRDefault="008E0C8D" w:rsidP="006366B9">
      <w:pPr>
        <w:pStyle w:val="21"/>
        <w:rPr>
          <w:b/>
          <w:sz w:val="18"/>
          <w:szCs w:val="16"/>
          <w:u w:val="single"/>
        </w:rPr>
        <w:sectPr w:rsidR="008E0C8D" w:rsidRPr="00836ABA" w:rsidSect="00A47A48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66B9" w:rsidRPr="00836ABA" w:rsidRDefault="006366B9" w:rsidP="006366B9">
      <w:pPr>
        <w:pStyle w:val="21"/>
        <w:rPr>
          <w:sz w:val="16"/>
          <w:szCs w:val="14"/>
          <w:u w:val="single"/>
          <w:lang w:val="en-US"/>
        </w:rPr>
      </w:pPr>
      <w:r w:rsidRPr="00836ABA">
        <w:rPr>
          <w:sz w:val="16"/>
          <w:szCs w:val="14"/>
          <w:u w:val="single"/>
        </w:rPr>
        <w:lastRenderedPageBreak/>
        <w:t>ТЕСТОВЫЕ ЗАДАНИЯ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Симпато-адреналовая система в основном: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правильные ответы 3 и 4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Парасимпато-инсулиновая система в основном: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правильные ответы 1 и 2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Эффект влияний симпатических нервов на орган зависит от:</w:t>
      </w:r>
    </w:p>
    <w:p w:rsidR="006366B9" w:rsidRPr="00836ABA" w:rsidRDefault="006366B9" w:rsidP="001D1A13">
      <w:pPr>
        <w:widowControl w:val="0"/>
        <w:numPr>
          <w:ilvl w:val="0"/>
          <w:numId w:val="5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соотношения количества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 xml:space="preserve"> и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 xml:space="preserve"> адренорецепторов в органе</w:t>
      </w:r>
    </w:p>
    <w:p w:rsidR="006366B9" w:rsidRPr="00836ABA" w:rsidRDefault="006366B9" w:rsidP="001D1A13">
      <w:pPr>
        <w:widowControl w:val="0"/>
        <w:numPr>
          <w:ilvl w:val="0"/>
          <w:numId w:val="5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исходной функциональной активности органа</w:t>
      </w:r>
    </w:p>
    <w:p w:rsidR="006366B9" w:rsidRPr="00836ABA" w:rsidRDefault="006366B9" w:rsidP="001D1A13">
      <w:pPr>
        <w:widowControl w:val="0"/>
        <w:numPr>
          <w:ilvl w:val="0"/>
          <w:numId w:val="5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симпатического отдела вегетативной нервной системы на потребление кислорода организмом?</w:t>
      </w:r>
    </w:p>
    <w:p w:rsidR="006366B9" w:rsidRPr="00836ABA" w:rsidRDefault="006366B9" w:rsidP="001D1A13">
      <w:pPr>
        <w:widowControl w:val="0"/>
        <w:numPr>
          <w:ilvl w:val="0"/>
          <w:numId w:val="5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5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</w:t>
      </w:r>
    </w:p>
    <w:p w:rsidR="006366B9" w:rsidRPr="00836ABA" w:rsidRDefault="006366B9" w:rsidP="001D1A13">
      <w:pPr>
        <w:widowControl w:val="0"/>
        <w:numPr>
          <w:ilvl w:val="0"/>
          <w:numId w:val="5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снижает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чем заключается суть феномена Орбели-Гинецинского?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снижении работоспособности и возбудимости утомленной мышцы под влиянием раздражения симпатических волокон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повышении работоспособности и возбудимости утомленной скелетной мышцы под влиянием раздражения симпатических нервов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атрофии скелетной мышцы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развитии пессимума частоты и силы раздражения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Какое влияние оказывают парасимпатические нервы на бронхи?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вызывают их расширение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вызывают их сужение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как сужение, так и расширение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влияют на их просвет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из указанных функций организма не относятся к вегетативным?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пищеварительные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кровообращения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дыхания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двигательные, осуществляемые гладкой мускулатурой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двигательные, осуществляемые скелетной мускулатурой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Каково соотношение пре- и постганлионарных волокон в области вегетативного ганглия:</w:t>
      </w:r>
    </w:p>
    <w:p w:rsidR="006366B9" w:rsidRPr="00836ABA" w:rsidRDefault="006366B9" w:rsidP="001D1A13">
      <w:pPr>
        <w:widowControl w:val="0"/>
        <w:numPr>
          <w:ilvl w:val="0"/>
          <w:numId w:val="5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больше преганглионарных </w:t>
      </w:r>
    </w:p>
    <w:p w:rsidR="006366B9" w:rsidRPr="00836ABA" w:rsidRDefault="006366B9" w:rsidP="001D1A13">
      <w:pPr>
        <w:widowControl w:val="0"/>
        <w:numPr>
          <w:ilvl w:val="0"/>
          <w:numId w:val="5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больше постганглионарных </w:t>
      </w:r>
    </w:p>
    <w:p w:rsidR="006366B9" w:rsidRPr="00836ABA" w:rsidRDefault="006366B9" w:rsidP="001D1A13">
      <w:pPr>
        <w:widowControl w:val="0"/>
        <w:numPr>
          <w:ilvl w:val="0"/>
          <w:numId w:val="5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количество равное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располагается конечный эфферентный нейрон вегетативного рефлекторного пути?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передних рогах спинного мозга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боковых рогах спинного мозга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вне ЦНС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задних рогах спинного мозга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Какую функцию выполняют вегетативные ганглии?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обеспечивают передачу возбуждения с преганглионарных волокон на постганглионарные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рефлекторную 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транзиторную (через ганглий могут проходить транзитом афферентные и эфферентные волокна)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обладают свойствами нервных центров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правильны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Скорость проведения возбуждения по вегетативным нервным волокнам…</w:t>
      </w:r>
    </w:p>
    <w:p w:rsidR="006366B9" w:rsidRPr="00836ABA" w:rsidRDefault="006366B9" w:rsidP="001D1A13">
      <w:pPr>
        <w:widowControl w:val="0"/>
        <w:numPr>
          <w:ilvl w:val="0"/>
          <w:numId w:val="6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выше чем по соматическим</w:t>
      </w:r>
    </w:p>
    <w:p w:rsidR="006366B9" w:rsidRPr="00836ABA" w:rsidRDefault="006366B9" w:rsidP="001D1A13">
      <w:pPr>
        <w:widowControl w:val="0"/>
        <w:numPr>
          <w:ilvl w:val="0"/>
          <w:numId w:val="6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такая же, как по соматическим</w:t>
      </w:r>
    </w:p>
    <w:p w:rsidR="006366B9" w:rsidRPr="00836ABA" w:rsidRDefault="006366B9" w:rsidP="001D1A13">
      <w:pPr>
        <w:widowControl w:val="0"/>
        <w:numPr>
          <w:ilvl w:val="0"/>
          <w:numId w:val="6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ниже чем по соматическим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Каково физиологическое значение генглиев вегетативной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регуляция тонуса скелетных мышц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расширение зоны влияния преганглионарнных волокон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выполнение роли периферических нервных центров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автономность регуляции функций внутренних органов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трансформация ритма нервных импульсов, поступающих из ЦИС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признаки отличают вегетативную нервную систему от соматической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однонейронный эфферентный путь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двухнейронный эфферентный путь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влияние на внутренние органы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скелетных мышц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наличие адренергических синапсов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признаки характерны для вегетативной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разнообразие медиаторов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наличие адренергических синапсов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регуляция деятельности внутренних органов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двухнейронный эфферентный путь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однонейронный зфферентный путь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причины могут обусловить суммацию возбуждения в вегетативных ганглиях?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наличие на нейроне синапсов от других нейронов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следовая гиперполяризация после интенсивного возбуждения нейронов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одностороннее проведение возбуждения в синапсах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уменьшение частоты нервных импульсов, по преганглионарным волокнам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Высшие вегетативные центры локализованы в: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продолговатом мозге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промежуточном мозге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лимбической системе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коре больших полушарий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функции выполняет гипоталамус промежуточного мозга?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является коллектором всех афферентных путей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регуляция вегетативных функций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формирование (запуск) поведенческих реакций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участвует в гормональной регуляции функций организма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участвует в регуляции гомеостаза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локализуются центры насыщения?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медиальной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латеральной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передней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задней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локализуются центры голода?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медиальной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латеральной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задней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передней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Трофотропная функция гипоталамуса обеспечивается…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задней и латеральной группой ядер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задней и медиальной группой ядер 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задней группой ядер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медиальной группой ядер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преоптической и передней группой ядер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Возбуждение ядер передней группы гипоталамуса вызывает в иннервируемых органах…</w:t>
      </w:r>
    </w:p>
    <w:p w:rsidR="006366B9" w:rsidRPr="00836ABA" w:rsidRDefault="006366B9" w:rsidP="001D1A13">
      <w:pPr>
        <w:widowControl w:val="0"/>
        <w:numPr>
          <w:ilvl w:val="0"/>
          <w:numId w:val="7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симпатические эффекты</w:t>
      </w:r>
    </w:p>
    <w:p w:rsidR="006366B9" w:rsidRPr="00836ABA" w:rsidRDefault="006366B9" w:rsidP="001D1A13">
      <w:pPr>
        <w:widowControl w:val="0"/>
        <w:numPr>
          <w:ilvl w:val="0"/>
          <w:numId w:val="7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смешанные эффекты: симпатические и парасимпатические</w:t>
      </w:r>
    </w:p>
    <w:p w:rsidR="006366B9" w:rsidRPr="00836ABA" w:rsidRDefault="006366B9" w:rsidP="001D1A13">
      <w:pPr>
        <w:widowControl w:val="0"/>
        <w:numPr>
          <w:ilvl w:val="0"/>
          <w:numId w:val="7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парасимпатические эффекты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Возбуждение ядер задней группы гипоталамуса вызывает в работе органов…</w:t>
      </w:r>
    </w:p>
    <w:p w:rsidR="006366B9" w:rsidRPr="00836ABA" w:rsidRDefault="006366B9" w:rsidP="001D1A13">
      <w:pPr>
        <w:widowControl w:val="0"/>
        <w:numPr>
          <w:ilvl w:val="0"/>
          <w:numId w:val="7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парасимпатические эффекты</w:t>
      </w:r>
    </w:p>
    <w:p w:rsidR="006366B9" w:rsidRPr="00836ABA" w:rsidRDefault="006366B9" w:rsidP="001D1A13">
      <w:pPr>
        <w:widowControl w:val="0"/>
        <w:numPr>
          <w:ilvl w:val="0"/>
          <w:numId w:val="7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 xml:space="preserve">симпатические эффекты </w:t>
      </w:r>
    </w:p>
    <w:p w:rsidR="006366B9" w:rsidRPr="00836ABA" w:rsidRDefault="006366B9" w:rsidP="001D1A13">
      <w:pPr>
        <w:widowControl w:val="0"/>
        <w:numPr>
          <w:ilvl w:val="0"/>
          <w:numId w:val="7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смешанные эффекты: симпатические и парасимпатические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Парасимпатические вегетативные ганглии находятся: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интрамурально и параорганно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Пре- и паравертебрально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каком из указанных отделов ЦНС не располагаются центры парасимпатического отдела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мезенцефальном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бульбарном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сакральном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грудном и поясничном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из перечисленных центров относятся к сегментарным центрам парасимпатического отдела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тороколюмбальный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сакральный и тороколюмбальный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бульбарный и тороколюмбальный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бульбарный и сакральный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Какое влияние оказывает парасимпатический отдел вегетативной нервной системы на сфинктеры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может вызывать как расслабление, так и сокращение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влияет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Что характерно для парасимпатического отдела вегететивной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норадреналина преганглионарными волокнами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ацетилхолина преганглионарными волокнами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норадреналина постганглионарными волокнами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верны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неверны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изменяет раздражение парасимпатических нервов на диаметр зрачка глаза?</w:t>
      </w:r>
    </w:p>
    <w:p w:rsidR="006366B9" w:rsidRPr="00836ABA" w:rsidRDefault="006366B9" w:rsidP="001D1A13">
      <w:pPr>
        <w:widowControl w:val="0"/>
        <w:numPr>
          <w:ilvl w:val="0"/>
          <w:numId w:val="7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7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приводит к увеличению диаметра зрачка</w:t>
      </w:r>
    </w:p>
    <w:p w:rsidR="006366B9" w:rsidRPr="00836ABA" w:rsidRDefault="006366B9" w:rsidP="001D1A13">
      <w:pPr>
        <w:widowControl w:val="0"/>
        <w:numPr>
          <w:ilvl w:val="0"/>
          <w:numId w:val="7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приводит к уменьшению диаметра зрачка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парасимпатического отдела вегетативной нервной системы на энергетические процессы в организме?</w:t>
      </w:r>
    </w:p>
    <w:p w:rsidR="006366B9" w:rsidRPr="00836ABA" w:rsidRDefault="006366B9" w:rsidP="001D1A13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процессы, связанные с расходом энергии</w:t>
      </w:r>
    </w:p>
    <w:p w:rsidR="006366B9" w:rsidRPr="00836ABA" w:rsidRDefault="006366B9" w:rsidP="001D1A13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 накопления энергии в организме</w:t>
      </w:r>
    </w:p>
    <w:p w:rsidR="006366B9" w:rsidRPr="00836ABA" w:rsidRDefault="006366B9" w:rsidP="001D1A13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выраженное раздражение парасимпатических нервов на деятельность сердца?</w:t>
      </w:r>
    </w:p>
    <w:p w:rsidR="006366B9" w:rsidRPr="00836ABA" w:rsidRDefault="006366B9" w:rsidP="001D1A13">
      <w:pPr>
        <w:widowControl w:val="0"/>
        <w:numPr>
          <w:ilvl w:val="0"/>
          <w:numId w:val="8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сердечных сокращений</w:t>
      </w:r>
    </w:p>
    <w:p w:rsidR="006366B9" w:rsidRPr="00836ABA" w:rsidRDefault="006366B9" w:rsidP="001D1A13">
      <w:pPr>
        <w:widowControl w:val="0"/>
        <w:numPr>
          <w:ilvl w:val="0"/>
          <w:numId w:val="8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силу и частоту сердечных сокращений</w:t>
      </w:r>
    </w:p>
    <w:p w:rsidR="006366B9" w:rsidRPr="00836ABA" w:rsidRDefault="006366B9" w:rsidP="001D1A13">
      <w:pPr>
        <w:widowControl w:val="0"/>
        <w:numPr>
          <w:ilvl w:val="0"/>
          <w:numId w:val="8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интенсивное раздражение блуждающего нерва на работу сердца?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сокращений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положительные инотропные и хронотропные эффекты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отрицательные инотропные и хронотропные эффекты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моторную функцию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8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тормозит</w:t>
      </w:r>
    </w:p>
    <w:p w:rsidR="006366B9" w:rsidRPr="00836ABA" w:rsidRDefault="006366B9" w:rsidP="001D1A13">
      <w:pPr>
        <w:widowControl w:val="0"/>
        <w:numPr>
          <w:ilvl w:val="0"/>
          <w:numId w:val="8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усиливает моторику</w:t>
      </w:r>
    </w:p>
    <w:p w:rsidR="006366B9" w:rsidRPr="00836ABA" w:rsidRDefault="006366B9" w:rsidP="001D1A13">
      <w:pPr>
        <w:widowControl w:val="0"/>
        <w:numPr>
          <w:ilvl w:val="0"/>
          <w:numId w:val="8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гладкомышечные клетки артерий скелетных мышц?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миоцитов и сужение сосудов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клеток и увеличение диаметра сосудов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усиливает автоматию ГМК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мышечные структуры мочевого пузыря?</w:t>
      </w:r>
    </w:p>
    <w:p w:rsidR="006366B9" w:rsidRPr="00836ABA" w:rsidRDefault="006366B9" w:rsidP="001D1A13">
      <w:pPr>
        <w:widowControl w:val="0"/>
        <w:numPr>
          <w:ilvl w:val="0"/>
          <w:numId w:val="8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8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мышц стенки</w:t>
      </w:r>
    </w:p>
    <w:p w:rsidR="006366B9" w:rsidRPr="00836ABA" w:rsidRDefault="006366B9" w:rsidP="001D1A13">
      <w:pPr>
        <w:widowControl w:val="0"/>
        <w:numPr>
          <w:ilvl w:val="0"/>
          <w:numId w:val="8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мышц стенки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каких отделах ЦНС находятся центры парасимпатического отдела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торако-люмбальный отдел спинного мозга (СМ), сакральный отдел (СМ), продолговатый мозг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задние ядра гипоталамуса, сакральный отдел (СМ), продолговатый мозг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продолговатый мозг, задние ядра гипоталамуса, передние ядра гипоталамуса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сакральный отдел (СМ), продолговатый мозг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секрецию слюнных желез?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полностью тормозит секрецию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выделение небольшого количества густой слюны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выделение большого количества жидкой стоны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парасимпатического отдела вегетативной нервной системы на энергетические процессы в организме?</w:t>
      </w:r>
    </w:p>
    <w:p w:rsidR="006366B9" w:rsidRPr="00836ABA" w:rsidRDefault="006366B9" w:rsidP="001D1A13">
      <w:pPr>
        <w:widowControl w:val="0"/>
        <w:numPr>
          <w:ilvl w:val="0"/>
          <w:numId w:val="8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 анаболизма</w:t>
      </w:r>
    </w:p>
    <w:p w:rsidR="006366B9" w:rsidRPr="00836ABA" w:rsidRDefault="006366B9" w:rsidP="001D1A13">
      <w:pPr>
        <w:widowControl w:val="0"/>
        <w:numPr>
          <w:ilvl w:val="0"/>
          <w:numId w:val="8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 катаболизма</w:t>
      </w:r>
    </w:p>
    <w:p w:rsidR="006366B9" w:rsidRPr="00836ABA" w:rsidRDefault="006366B9" w:rsidP="001D1A13">
      <w:pPr>
        <w:widowControl w:val="0"/>
        <w:numPr>
          <w:ilvl w:val="0"/>
          <w:numId w:val="8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мышечные сфинктеры мочевого пузыря?</w:t>
      </w:r>
    </w:p>
    <w:p w:rsidR="006366B9" w:rsidRPr="00836ABA" w:rsidRDefault="006366B9" w:rsidP="001D1A13">
      <w:pPr>
        <w:widowControl w:val="0"/>
        <w:numPr>
          <w:ilvl w:val="0"/>
          <w:numId w:val="8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сфинктеров</w:t>
      </w:r>
    </w:p>
    <w:p w:rsidR="006366B9" w:rsidRPr="00836ABA" w:rsidRDefault="006366B9" w:rsidP="001D1A13">
      <w:pPr>
        <w:widowControl w:val="0"/>
        <w:numPr>
          <w:ilvl w:val="0"/>
          <w:numId w:val="8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сфинктеров</w:t>
      </w:r>
    </w:p>
    <w:p w:rsidR="006366B9" w:rsidRPr="00836ABA" w:rsidRDefault="006366B9" w:rsidP="001D1A13">
      <w:pPr>
        <w:widowControl w:val="0"/>
        <w:numPr>
          <w:ilvl w:val="0"/>
          <w:numId w:val="8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Причиной расширения бронхов под действием симпатических нервных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бронхов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бронхов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преобладанием в гладких мышцах бронхов М-холинорецепторов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Причиной увеличения коронарного кровотока под действием симпатических нервных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сердца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сердца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преобладанием в гладких мышцах сосудов сердца М-холинорецепторов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Причиной увеличения мозгового кровотока под действием симпатических нервных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мозга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мозга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преобладанием в гладких мышцах сосудов мозга М-холинорецепторов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Стимуляция потовых желез симпатическим отделом ВНС происходит за счет медиатора: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Серотонин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Симпатические вегетативные ганглии находятся: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интрамурально и параорганно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Пре- и паравертебрально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находятся сегментарные центры симпатического отдела автономной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бульбарном отделе ЦНС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сакральном отделе спинного мозга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тораколюмбальном отделе спинного мозга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в гипоталамусе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шейном отделе спинного мозга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Какое влияние оказывает симпатический отдел вегетативной нервной системы на сфинктеры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влияет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может вызывать как сокращение, так и расслабление 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Что характерно для симпатического отдела вегетативной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норадреналина в большинстве постганглионарных волокон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локальное торможение иннервируемых тканей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генерализованное возбуждение всех органов и систем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мобилизация резервов организма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частоту и силу сокращений сердца?</w:t>
      </w:r>
    </w:p>
    <w:p w:rsidR="006366B9" w:rsidRPr="00836ABA" w:rsidRDefault="006366B9" w:rsidP="001D1A13">
      <w:pPr>
        <w:widowControl w:val="0"/>
        <w:numPr>
          <w:ilvl w:val="0"/>
          <w:numId w:val="9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силу увеличивает, а частоту уменьшает</w:t>
      </w:r>
    </w:p>
    <w:p w:rsidR="006366B9" w:rsidRPr="00836ABA" w:rsidRDefault="006366B9" w:rsidP="001D1A13">
      <w:pPr>
        <w:widowControl w:val="0"/>
        <w:numPr>
          <w:ilvl w:val="0"/>
          <w:numId w:val="9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и силу и частоту сокращений</w:t>
      </w:r>
    </w:p>
    <w:p w:rsidR="006366B9" w:rsidRPr="00836ABA" w:rsidRDefault="006366B9" w:rsidP="001D1A13">
      <w:pPr>
        <w:widowControl w:val="0"/>
        <w:numPr>
          <w:ilvl w:val="0"/>
          <w:numId w:val="9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сокращений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симпатического отдела вегетативной. нервной системы на диаметр зрачка глаза?</w:t>
      </w:r>
    </w:p>
    <w:p w:rsidR="006366B9" w:rsidRPr="00836ABA" w:rsidRDefault="006366B9" w:rsidP="001D1A13">
      <w:pPr>
        <w:widowControl w:val="0"/>
        <w:numPr>
          <w:ilvl w:val="0"/>
          <w:numId w:val="9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диаметр зрачка</w:t>
      </w:r>
    </w:p>
    <w:p w:rsidR="006366B9" w:rsidRPr="00836ABA" w:rsidRDefault="006366B9" w:rsidP="001D1A13">
      <w:pPr>
        <w:widowControl w:val="0"/>
        <w:numPr>
          <w:ilvl w:val="0"/>
          <w:numId w:val="9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влияния не оказывает</w:t>
      </w:r>
    </w:p>
    <w:p w:rsidR="006366B9" w:rsidRPr="00836ABA" w:rsidRDefault="006366B9" w:rsidP="001D1A13">
      <w:pPr>
        <w:widowControl w:val="0"/>
        <w:numPr>
          <w:ilvl w:val="0"/>
          <w:numId w:val="9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диаметр зрачка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деятельность сердца?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сердечных сокращений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положительный хронотропный эффект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положительный инотропный эффект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мускулатуру бронхов?</w:t>
      </w:r>
    </w:p>
    <w:p w:rsidR="006366B9" w:rsidRPr="00836ABA" w:rsidRDefault="006366B9" w:rsidP="001D1A13">
      <w:pPr>
        <w:widowControl w:val="0"/>
        <w:numPr>
          <w:ilvl w:val="0"/>
          <w:numId w:val="10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0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</w:t>
      </w:r>
    </w:p>
    <w:p w:rsidR="006366B9" w:rsidRPr="00836ABA" w:rsidRDefault="006366B9" w:rsidP="001D1A13">
      <w:pPr>
        <w:widowControl w:val="0"/>
        <w:numPr>
          <w:ilvl w:val="0"/>
          <w:numId w:val="10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гладкомышечные клетки кровеносных сосудов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10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сокращение ГМК</w:t>
      </w:r>
    </w:p>
    <w:p w:rsidR="006366B9" w:rsidRPr="00836ABA" w:rsidRDefault="006366B9" w:rsidP="001D1A13">
      <w:pPr>
        <w:widowControl w:val="0"/>
        <w:numPr>
          <w:ilvl w:val="0"/>
          <w:numId w:val="10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расслабление ГМК артерий</w:t>
      </w:r>
    </w:p>
    <w:p w:rsidR="006366B9" w:rsidRPr="00836ABA" w:rsidRDefault="006366B9" w:rsidP="001D1A13">
      <w:pPr>
        <w:widowControl w:val="0"/>
        <w:numPr>
          <w:ilvl w:val="0"/>
          <w:numId w:val="10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гладкомышечные клетки (ГМК) подводящих артерий работающих мышц?</w:t>
      </w:r>
    </w:p>
    <w:p w:rsidR="006366B9" w:rsidRPr="00836ABA" w:rsidRDefault="006366B9" w:rsidP="001D1A13">
      <w:pPr>
        <w:widowControl w:val="0"/>
        <w:numPr>
          <w:ilvl w:val="0"/>
          <w:numId w:val="10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ГМК</w:t>
      </w:r>
    </w:p>
    <w:p w:rsidR="006366B9" w:rsidRPr="00836ABA" w:rsidRDefault="006366B9" w:rsidP="001D1A13">
      <w:pPr>
        <w:widowControl w:val="0"/>
        <w:numPr>
          <w:ilvl w:val="0"/>
          <w:numId w:val="10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гладкомышечных клеток</w:t>
      </w:r>
    </w:p>
    <w:p w:rsidR="006366B9" w:rsidRPr="00836ABA" w:rsidRDefault="006366B9" w:rsidP="001D1A13">
      <w:pPr>
        <w:widowControl w:val="0"/>
        <w:numPr>
          <w:ilvl w:val="0"/>
          <w:numId w:val="10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в нормальных условиях раздражение симпатического отдела вегетативной нервной системы на моторную функцию желудоно-кишечного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10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усиление функции</w:t>
      </w:r>
    </w:p>
    <w:p w:rsidR="006366B9" w:rsidRPr="00836ABA" w:rsidRDefault="006366B9" w:rsidP="001D1A13">
      <w:pPr>
        <w:widowControl w:val="0"/>
        <w:numPr>
          <w:ilvl w:val="0"/>
          <w:numId w:val="10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угнетение функции</w:t>
      </w:r>
    </w:p>
    <w:p w:rsidR="006366B9" w:rsidRPr="00836ABA" w:rsidRDefault="006366B9" w:rsidP="001D1A13">
      <w:pPr>
        <w:widowControl w:val="0"/>
        <w:numPr>
          <w:ilvl w:val="0"/>
          <w:numId w:val="10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симпатического отдела вегетативной нервной системы на секреторную функцию желудка?</w:t>
      </w:r>
    </w:p>
    <w:p w:rsidR="006366B9" w:rsidRPr="00836ABA" w:rsidRDefault="006366B9" w:rsidP="001D1A13">
      <w:pPr>
        <w:widowControl w:val="0"/>
        <w:numPr>
          <w:ilvl w:val="0"/>
          <w:numId w:val="10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0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стимуляция секреторной деятельности</w:t>
      </w:r>
    </w:p>
    <w:p w:rsidR="006366B9" w:rsidRPr="00836ABA" w:rsidRDefault="006366B9" w:rsidP="001D1A13">
      <w:pPr>
        <w:widowControl w:val="0"/>
        <w:numPr>
          <w:ilvl w:val="0"/>
          <w:numId w:val="10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торможение секреторной деятельности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возбуждение симпатического отдела вегетативной нервной системы на энергетические процессы в организме?</w:t>
      </w:r>
    </w:p>
    <w:p w:rsidR="006366B9" w:rsidRPr="00836ABA" w:rsidRDefault="006366B9" w:rsidP="001D1A13">
      <w:pPr>
        <w:widowControl w:val="0"/>
        <w:numPr>
          <w:ilvl w:val="0"/>
          <w:numId w:val="10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процессы, связанные с расходом энергии</w:t>
      </w:r>
    </w:p>
    <w:p w:rsidR="006366B9" w:rsidRPr="00836ABA" w:rsidRDefault="006366B9" w:rsidP="001D1A13">
      <w:pPr>
        <w:widowControl w:val="0"/>
        <w:numPr>
          <w:ilvl w:val="0"/>
          <w:numId w:val="10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процессы, связанные с накоплением энергии</w:t>
      </w:r>
    </w:p>
    <w:p w:rsidR="006366B9" w:rsidRPr="00836ABA" w:rsidRDefault="006366B9" w:rsidP="001D1A13">
      <w:pPr>
        <w:widowControl w:val="0"/>
        <w:numPr>
          <w:ilvl w:val="0"/>
          <w:numId w:val="10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 на обмен энергии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каких отделах ЦНС находятся центры симпатической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сакральный отдел спинного мозга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поясничный отдел спинного мозга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грудной отдел спинного мозга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гипоталамус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каких взаимоотношениях находятся между собой симпатический и парасимпатический отделы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10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полного синергизма</w:t>
      </w:r>
    </w:p>
    <w:p w:rsidR="006366B9" w:rsidRPr="00836ABA" w:rsidRDefault="006366B9" w:rsidP="001D1A13">
      <w:pPr>
        <w:widowControl w:val="0"/>
        <w:numPr>
          <w:ilvl w:val="0"/>
          <w:numId w:val="10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полного антагонизма</w:t>
      </w:r>
    </w:p>
    <w:p w:rsidR="006366B9" w:rsidRPr="00836ABA" w:rsidRDefault="006366B9" w:rsidP="001D1A13">
      <w:pPr>
        <w:widowControl w:val="0"/>
        <w:numPr>
          <w:ilvl w:val="0"/>
          <w:numId w:val="10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относительного антагонизма и функционального синергизма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Передача возбуждения в симпатических ганглиях осуществляется посредством следующего медиатора: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норадреналина 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адреналина 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. гистамина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.ацетилхолина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Передача возбуждения в парасимпатических ганглиях осуществляется посредством следующего медиатора: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норадреналина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адреналина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. гистамина 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ацетилхолина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Медиатором симпатических постганлионарных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норадреналин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ацетилхолин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серотонин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Медиатором парасимпатических постганлионарных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серотонин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Н-холинорецепторы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вегетативных периферических ганглиях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М-холинорецепторы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-адренорецепторы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-адренорецепторы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-адренорецепторы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гладких мышцах сосудов сердца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гладких мышцах бронхов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гладких мышцах сосудов мозга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 вызывает следующие эффекты (НАЙТИ НЕПРАВИЛЬНЫЙ ОТВЕТ):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спазм бронхов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уменьшение моторной функции ЖКТ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снижение артериального давления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уменьшение ЧСС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секрецию пищеварительных соков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 вызывает следующие эффекты (НАЙТИ НЕПРАВИЛЬНЫЙ ОТВЕТ):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бронхоспазм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объем секреции пищеварительных соков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АД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ЧСС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При блокаде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 происходит: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Угнетение деятельности сердца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Снижение артериального давления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Сужение бронхов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В каких нервных окончаниях выделяется медиатор ацетилхолин?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преганглионарных волокнах симпатической нервной системы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постганглионарных волокнах симпатической нервной системы ЖКТ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аксонах альфа-мотонейронов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преганглионарных парасимпатических волокнах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постганглионарных парасимпатисеских волокнах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выделяется медиатор аденозин?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узлах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постганглионарных симпатических волокнах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вегетативных узлах парасимпатической нервной системы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постганглионарных волокнах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метасимпатических волокнах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 нервная система…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обладает относительной независимостью 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расположена в стенке внутренних органов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может управлять деятельностью внутренних органов при помощи периферических рефлекторных дуг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правильны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нейроны вегетативной нервной системы могут возбуждать эффекторные нервные клетки метасимпатического отдела?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холинергические и адренергические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гистаминергические и адренергические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серотонинергические и пуринергические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холинергические и пуринергические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 гипоталамусе, содержащем более 30 ядер, не выделяют отдельно группу ядер: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Переднюю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Заднюю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Среднюю (промежуточную).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Нижнюю.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Нейросекреты ядер гипоталамуса: либерины и статины поступают в переднюю долю гипофиза преимущественно по: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Сосудам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Аксонам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Дендритам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Миелиновой оболочке.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Гормоны гипоталамуса: вазопрессин и окситоцин поступают в заднюю долю гипофиза в основном по: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Сосудам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Аксонам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Дендритам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Шванновской оболочке.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Высшим корковым центром регуляции деятельности вегетативной нервной системы и гипофиза является: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Хвостатое ядро и скорлупа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Бледный шар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Лимбическая система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Продолговатый мозг.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Вегетативная (автономная) нервная система обеспечивает: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Восприятие раздражений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Сокращение скелетных мышц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ВНД и поведение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Регуляцию функций внутренних органов, адаптацию и трофику.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ab/>
        <w:t>Тела эфферентных нейронов вегетативной нервной системы располагаются в: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Спинном мозге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Головном мозге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Межпозвоночных спинномозговых узлах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Периферических ганглиях.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 Скорость проведения возбуждения по соматическим и вегетативным нервным волокнам равна соответственно: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180-210 м/с и 15-20 м/с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150-180 м/с и 10-15 м/с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120-150 м/с и 5-10 м/с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70-120 м/с и 1-5 м/с.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 </w:t>
      </w:r>
      <w:r w:rsidRPr="00836ABA">
        <w:rPr>
          <w:bCs/>
          <w:iCs/>
          <w:snapToGrid w:val="0"/>
          <w:sz w:val="16"/>
          <w:szCs w:val="14"/>
        </w:rPr>
        <w:t>У симпатической системы преганглионарное волокно по сравне</w:t>
      </w:r>
      <w:r w:rsidRPr="00836ABA">
        <w:rPr>
          <w:bCs/>
          <w:iCs/>
          <w:snapToGrid w:val="0"/>
          <w:sz w:val="16"/>
          <w:szCs w:val="14"/>
        </w:rPr>
        <w:softHyphen/>
        <w:t>нию с постганглионарным волокном: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Короче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Длиннее во много раз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Одинаково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Несколько длиннее.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 парасимпатической системы преганглионарное волокно по равнению с постганглионарным волокном: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Несколько короче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Короче во много раз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Одинаково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Длиннее во много раз.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 симпатической и парасимпатической систем при передаче им</w:t>
      </w:r>
      <w:r w:rsidRPr="00836ABA">
        <w:rPr>
          <w:snapToGrid w:val="0"/>
          <w:sz w:val="16"/>
          <w:szCs w:val="14"/>
        </w:rPr>
        <w:t>пульсов с преганглионарного волокна на постганглионарное происходит мультипликация (умножение) импульсов соответственно на: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left" w:pos="644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2-3 направления и 20-30 направлений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left" w:pos="644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20-30 направлений и 2-3 направления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200-300 направлений и 20-30 направлений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2000-3000 направлений и 200-300 направлений.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Центральный отдел симпатической части вегетативной нервной системы образуют нейроны боковых рогов сегментов спинного мозга: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I по VII шейный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VIII шейного по II поясничный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III поясничного по I крестцовый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II по IV крестцовый сегменты.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Симпатическая система в организме обеспечивает в целом: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Состояние покоя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Анаболизм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Деятельное состояние и стимуляцию катаболизма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Сохранение энергии.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Рефлекс расширения зрачков и бронхов осуществляет система: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Расширение сосудов сердца, легких, мозга, работающих скелетных мышц при одновременном сужении сосудов кожи и органов брюшной полости (осуществление перераспределения крови) обеспечивает система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 Учащение и усиление сердечных сокращений, выброс депонированной крови из депо, расщепление гликогена до глюкозы в печени, поддержание гомеостаза в организме осуществляет система: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 Угнетение секреторной и моторной деятельности желудочно-кишечного тракта, расслабление мышц стенок прямой кишки, желчного мочевого пузырей и сокращение их сфинктеров (наполнение полых органов) происходит при раздражении нервов: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Соматических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Парасимпатических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Симпатических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Метасимпатических.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Выраженное трофическое влияние на обменные процессы, протекающие в скелетных мышцах и ЦНС, оказывает система: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Адаптационно-трофическая функция, приспосабливающая деятельность каждого органа к потребностям целостного организма,свойственна только :</w:t>
      </w:r>
    </w:p>
    <w:p w:rsidR="006366B9" w:rsidRPr="00836ABA" w:rsidRDefault="006366B9" w:rsidP="001D1A13">
      <w:pPr>
        <w:widowControl w:val="0"/>
        <w:numPr>
          <w:ilvl w:val="0"/>
          <w:numId w:val="14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Вегетативной нервной системе</w:t>
      </w:r>
    </w:p>
    <w:p w:rsidR="006366B9" w:rsidRPr="00836ABA" w:rsidRDefault="006366B9" w:rsidP="001D1A13">
      <w:pPr>
        <w:widowControl w:val="0"/>
        <w:numPr>
          <w:ilvl w:val="0"/>
          <w:numId w:val="14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Соматической </w:t>
      </w:r>
      <w:bookmarkStart w:id="1" w:name="OLE_LINK1"/>
      <w:bookmarkStart w:id="2" w:name="OLE_LINK2"/>
      <w:r w:rsidRPr="00836ABA">
        <w:rPr>
          <w:snapToGrid w:val="0"/>
          <w:sz w:val="16"/>
          <w:szCs w:val="14"/>
        </w:rPr>
        <w:t>нервной системе</w:t>
      </w:r>
      <w:bookmarkEnd w:id="1"/>
      <w:bookmarkEnd w:id="2"/>
    </w:p>
    <w:p w:rsidR="006366B9" w:rsidRPr="00836ABA" w:rsidRDefault="006366B9" w:rsidP="001D1A13">
      <w:pPr>
        <w:widowControl w:val="0"/>
        <w:numPr>
          <w:ilvl w:val="0"/>
          <w:numId w:val="14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Метасимпатической.нервной системе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Центральный отдел парасимпатической части вегетативной нервной системы, включает </w:t>
      </w:r>
      <w:r w:rsidRPr="00836ABA">
        <w:rPr>
          <w:bCs/>
          <w:iCs/>
          <w:snapToGrid w:val="0"/>
          <w:sz w:val="16"/>
          <w:szCs w:val="14"/>
        </w:rPr>
        <w:lastRenderedPageBreak/>
        <w:t>парасимпатические ядра: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Таламуса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Коры большого мозга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Мозжечка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Моста, среднего, продолговатого мозга и II-IV крестцовых сегментов спинного мозга.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Парасимпатическая система в организме обеспечивает в целом: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Катаболизм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Деятельное состояние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Быстрый расход энергии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Состояние покоя, анаболизм, сохранение энергии.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Сужение зрачков, бронхов, замедление частоты и ослабление силы сердечных сокращений, расширение сосудов в некоторых областях и понижение АД осуществляет система: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Адреналин и норадреналин.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Усиление секреции и моторики пищеварительного тракта, процессов мочеобразования в почках, синтеза гликогена в печени и наполнение кровяных депо кровью обеспечивает система: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 и адреналин.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Сокращение мышц стенок прямой кишки, желчного, мочевого пузырей и расслабление их сфинктеров (опорожнение полых органов) наблюдается при раздражении нервов: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Соматических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Симпатических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Больших и малых внутренностных нервов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Парасимпатических.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Управляющими центрами вегетативной нервной системы , находящимися за пределами ЦНС являются нейроны: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Таламуса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Моста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Метаталамуса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Ганглиев (узлов).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Весь комплекс микроганглионарных образований, расположенныхв стенках внутренних органов (сердца, бронхов, пищеварительного тракта, мочевого пузыря и др.) и обладающих моторной активностью, называют: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Симпатической нервной системой 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Парасимпатической нервной системой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Метасимпатической нервной системой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Соматической нервной системой.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Вегетативные нервные центры, обладающие зачатками интегративной активности, находятся в: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Спинном мозге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Мосту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Эпиталамусе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Жизненно важные центры вегетативной нервной системы, обадающие большой интегративной активностью, расположены в: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Эпиталамусе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Продолговатом и среднем мозге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Метаталамусе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Высшие подкорковые центры, координирующие взаимодействие симпатического и парасимпатического отделов вегетативной нервной системы, находятся в: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Таламусе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Мосту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Метаталамусе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Гипоталамусе.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Управление вегетативной системой и через нее деятельностью внутренних органов условнорефлекторым путем осуществляет: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Кора больших полушарий головного мозга.</w:t>
      </w:r>
    </w:p>
    <w:p w:rsidR="00836ABA" w:rsidRDefault="00836ABA" w:rsidP="006366B9">
      <w:pPr>
        <w:pStyle w:val="Style3"/>
        <w:widowControl/>
        <w:tabs>
          <w:tab w:val="left" w:pos="1104"/>
        </w:tabs>
        <w:spacing w:line="235" w:lineRule="exact"/>
        <w:ind w:left="898"/>
        <w:rPr>
          <w:rStyle w:val="FontStyle32"/>
        </w:rPr>
        <w:sectPr w:rsidR="00836ABA" w:rsidSect="00836ABA">
          <w:footerReference w:type="even" r:id="rId23"/>
          <w:footerReference w:type="default" r:id="rId24"/>
          <w:type w:val="continuous"/>
          <w:pgSz w:w="11906" w:h="16838"/>
          <w:pgMar w:top="851" w:right="851" w:bottom="964" w:left="1701" w:header="709" w:footer="709" w:gutter="0"/>
          <w:cols w:num="2" w:space="708"/>
          <w:docGrid w:linePitch="360"/>
        </w:sectPr>
      </w:pPr>
    </w:p>
    <w:p w:rsidR="006366B9" w:rsidRPr="00675710" w:rsidRDefault="006366B9" w:rsidP="006366B9">
      <w:pPr>
        <w:pStyle w:val="Style3"/>
        <w:widowControl/>
        <w:tabs>
          <w:tab w:val="left" w:pos="1104"/>
        </w:tabs>
        <w:spacing w:line="235" w:lineRule="exact"/>
        <w:ind w:left="898"/>
        <w:rPr>
          <w:rStyle w:val="FontStyle32"/>
        </w:rPr>
      </w:pPr>
    </w:p>
    <w:p w:rsidR="00686AEC" w:rsidRDefault="00485656" w:rsidP="0048565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 w:rsidRPr="00D62F94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Pr="00D62F94">
        <w:rPr>
          <w:b/>
          <w:sz w:val="28"/>
          <w:szCs w:val="28"/>
        </w:rPr>
        <w:t xml:space="preserve"> №</w:t>
      </w:r>
      <w:r w:rsidR="003F303F">
        <w:rPr>
          <w:b/>
          <w:sz w:val="28"/>
          <w:szCs w:val="28"/>
        </w:rPr>
        <w:t>4</w:t>
      </w:r>
      <w:r w:rsidRPr="00D62F94">
        <w:rPr>
          <w:b/>
          <w:sz w:val="28"/>
          <w:szCs w:val="28"/>
        </w:rPr>
        <w:t>: «ФИЗИОЛОГИЯ ЭНДОКРИННОЙ СИСТЕМЫ</w:t>
      </w:r>
      <w:r w:rsidR="00A737E7">
        <w:rPr>
          <w:b/>
          <w:sz w:val="28"/>
          <w:szCs w:val="28"/>
        </w:rPr>
        <w:t>»</w:t>
      </w:r>
      <w:r w:rsidR="00686AEC">
        <w:rPr>
          <w:b/>
          <w:sz w:val="28"/>
          <w:szCs w:val="28"/>
        </w:rPr>
        <w:t>.</w:t>
      </w:r>
      <w:r w:rsidR="00A737E7">
        <w:rPr>
          <w:b/>
          <w:sz w:val="28"/>
          <w:szCs w:val="28"/>
        </w:rPr>
        <w:t xml:space="preserve"> Рубежный контроль модуля № 1</w:t>
      </w:r>
      <w:r w:rsidR="00321371">
        <w:rPr>
          <w:b/>
          <w:sz w:val="28"/>
          <w:szCs w:val="28"/>
        </w:rPr>
        <w:t xml:space="preserve"> по разделам</w:t>
      </w:r>
      <w:r w:rsidR="00534BCF" w:rsidRPr="00534BCF">
        <w:rPr>
          <w:b/>
          <w:sz w:val="28"/>
          <w:szCs w:val="28"/>
        </w:rPr>
        <w:t>:</w:t>
      </w:r>
      <w:r w:rsidR="00321371">
        <w:rPr>
          <w:b/>
          <w:sz w:val="28"/>
          <w:szCs w:val="28"/>
        </w:rPr>
        <w:t xml:space="preserve"> регуляция функций в организме,</w:t>
      </w:r>
      <w:r w:rsidR="00534BCF">
        <w:rPr>
          <w:b/>
          <w:sz w:val="28"/>
          <w:szCs w:val="28"/>
        </w:rPr>
        <w:t xml:space="preserve"> </w:t>
      </w:r>
      <w:r w:rsidR="00321371">
        <w:rPr>
          <w:b/>
          <w:sz w:val="28"/>
          <w:szCs w:val="28"/>
        </w:rPr>
        <w:t>соматическая и вегетативная нервная система,</w:t>
      </w:r>
    </w:p>
    <w:p w:rsidR="00485656" w:rsidRDefault="00321371" w:rsidP="0048565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эндокринная система.</w:t>
      </w:r>
    </w:p>
    <w:p w:rsidR="00A737E7" w:rsidRDefault="00A737E7" w:rsidP="00A737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sz w:val="28"/>
          <w:szCs w:val="28"/>
        </w:rPr>
      </w:pPr>
    </w:p>
    <w:p w:rsidR="00A737E7" w:rsidRPr="00174248" w:rsidRDefault="00A737E7" w:rsidP="00A737E7">
      <w:pPr>
        <w:pStyle w:val="31"/>
        <w:spacing w:after="0"/>
        <w:ind w:left="1985" w:right="-2" w:hanging="1843"/>
        <w:jc w:val="center"/>
        <w:rPr>
          <w:b/>
        </w:rPr>
      </w:pPr>
      <w:r w:rsidRPr="00174248">
        <w:rPr>
          <w:b/>
        </w:rPr>
        <w:t>Вопросы для подготовки:</w:t>
      </w:r>
    </w:p>
    <w:p w:rsidR="00A737E7" w:rsidRPr="00174248" w:rsidRDefault="00A737E7" w:rsidP="00A737E7">
      <w:pPr>
        <w:pStyle w:val="31"/>
        <w:spacing w:after="0"/>
        <w:ind w:left="1985" w:right="-2" w:hanging="1843"/>
        <w:jc w:val="center"/>
        <w:rPr>
          <w:b/>
        </w:rPr>
      </w:pPr>
      <w:r w:rsidRPr="00174248">
        <w:rPr>
          <w:b/>
        </w:rPr>
        <w:t>Общие: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Понятие о гуморальной регуляции физиологических функций в организме. Классификация гуморальных факторов. Понятие об эндокринной системе.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 xml:space="preserve">Структурно-функциональная организация эндокринной системы, её саморегуляция, связь с нервной системой. 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Понятие о гипоталамо-гипофизарной системе. Связь гипоталамуса с аденогипофизом и нейрогипофизом.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 xml:space="preserve">Физиология гипофиза, структурно-функциональная организация. Роль гормонов аденогипофиза в регуляции функций организма. 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Инкреторная функция нейрогипофиза. Роль АДГ и окситоцина</w:t>
      </w:r>
      <w:r>
        <w:t xml:space="preserve"> в организме</w:t>
      </w:r>
      <w:r w:rsidRPr="00174248">
        <w:t>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Физиология щитовидной и околощитовидной желез, их роль в функциях организма.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Эндокринная функция поджелудочной железы, её роль в жизнеобеспечении организма в различных условиях.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Физиология надпочечников, роль их гормонов в регуляции функций организма, взаимоотношении с другими регуляторными механизмами.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Эндокринная функция половых желез. Регуляция половых функций у человека. Половые циклы. Гормональные влияния, обеспечивающие развитие беременности и родов.</w:t>
      </w:r>
    </w:p>
    <w:p w:rsidR="00A737E7" w:rsidRPr="00D62F94" w:rsidRDefault="00A737E7" w:rsidP="00A737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sz w:val="28"/>
          <w:szCs w:val="28"/>
        </w:rPr>
      </w:pPr>
    </w:p>
    <w:p w:rsidR="00485656" w:rsidRPr="00D62F94" w:rsidRDefault="00485656" w:rsidP="00485656">
      <w:pPr>
        <w:pStyle w:val="6"/>
        <w:spacing w:before="0"/>
        <w:rPr>
          <w:sz w:val="28"/>
          <w:szCs w:val="28"/>
        </w:rPr>
      </w:pPr>
    </w:p>
    <w:p w:rsidR="00485656" w:rsidRPr="00D62F94" w:rsidRDefault="00485656" w:rsidP="00485656">
      <w:pPr>
        <w:rPr>
          <w:sz w:val="28"/>
          <w:szCs w:val="28"/>
        </w:rPr>
      </w:pPr>
    </w:p>
    <w:p w:rsidR="00485656" w:rsidRPr="008A4BA5" w:rsidRDefault="00485656" w:rsidP="00485656">
      <w:pPr>
        <w:pStyle w:val="31"/>
        <w:ind w:left="142" w:right="-2"/>
        <w:jc w:val="center"/>
        <w:rPr>
          <w:b/>
        </w:rPr>
      </w:pPr>
      <w:r w:rsidRPr="008A4BA5">
        <w:rPr>
          <w:b/>
        </w:rPr>
        <w:t>Домашнее задание:</w:t>
      </w: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Дайте классификацию ЖВС:</w:t>
      </w:r>
    </w:p>
    <w:p w:rsidR="00485656" w:rsidRPr="00FB0B80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6D7C4E" wp14:editId="4A46B977">
            <wp:extent cx="4038600" cy="1704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56" w:rsidRPr="00FB0B80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</w:rPr>
      </w:pP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Дайте определение понятия гормона.</w:t>
      </w:r>
    </w:p>
    <w:p w:rsidR="00485656" w:rsidRPr="009369DA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Перечислите основные свойства и укажите значение гормонов</w:t>
      </w:r>
    </w:p>
    <w:p w:rsidR="00485656" w:rsidRPr="009369DA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  <w:lang w:val="en-US"/>
        </w:rPr>
      </w:pPr>
      <w:r w:rsidRPr="00FB0B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</w:t>
      </w: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Классификация гормонов по химической природе.</w:t>
      </w:r>
    </w:p>
    <w:p w:rsidR="00485656" w:rsidRPr="009369DA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  <w:lang w:val="en-US"/>
        </w:rPr>
      </w:pPr>
      <w:r w:rsidRPr="00FB0B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B349E2" w:rsidRDefault="00B349E2" w:rsidP="00B349E2">
      <w:pPr>
        <w:pStyle w:val="31"/>
        <w:spacing w:after="0"/>
        <w:ind w:right="-2"/>
        <w:jc w:val="both"/>
        <w:rPr>
          <w:sz w:val="24"/>
          <w:szCs w:val="24"/>
        </w:rPr>
      </w:pPr>
    </w:p>
    <w:p w:rsidR="00485656" w:rsidRPr="00B349E2" w:rsidRDefault="00485656" w:rsidP="00B349E2">
      <w:pPr>
        <w:pStyle w:val="31"/>
        <w:spacing w:after="0"/>
        <w:ind w:left="0" w:right="-2"/>
        <w:jc w:val="both"/>
        <w:rPr>
          <w:sz w:val="24"/>
          <w:szCs w:val="24"/>
        </w:rPr>
      </w:pPr>
    </w:p>
    <w:p w:rsidR="00485656" w:rsidRPr="00FB0B80" w:rsidRDefault="00485656" w:rsidP="00485656">
      <w:pPr>
        <w:pStyle w:val="31"/>
        <w:spacing w:after="0"/>
        <w:ind w:left="360" w:right="-2"/>
        <w:jc w:val="both"/>
        <w:rPr>
          <w:sz w:val="24"/>
          <w:szCs w:val="24"/>
        </w:rPr>
      </w:pPr>
    </w:p>
    <w:p w:rsidR="00485656" w:rsidRPr="00B349E2" w:rsidRDefault="00485656" w:rsidP="00B349E2">
      <w:pPr>
        <w:pStyle w:val="31"/>
        <w:spacing w:after="0"/>
        <w:ind w:right="-2"/>
        <w:jc w:val="both"/>
        <w:rPr>
          <w:sz w:val="24"/>
          <w:szCs w:val="24"/>
        </w:rPr>
      </w:pP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Заполните таблицу, перечислив железы внутренней секреции, их гормоны. Укажите органы-мишени и влияния различных гормонов на функции органов.</w:t>
      </w:r>
    </w:p>
    <w:p w:rsidR="00485656" w:rsidRPr="004149FC" w:rsidRDefault="00485656" w:rsidP="00485656">
      <w:pPr>
        <w:pStyle w:val="31"/>
        <w:spacing w:after="0"/>
        <w:ind w:left="142" w:right="-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329"/>
        <w:gridCol w:w="2329"/>
        <w:gridCol w:w="2331"/>
      </w:tblGrid>
      <w:tr w:rsidR="00485656" w:rsidRPr="002A265C" w:rsidTr="00A47A48">
        <w:trPr>
          <w:trHeight w:val="406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Железа внутренней секреции</w:t>
            </w: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Гормоны</w:t>
            </w: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Основные органы-мишени</w:t>
            </w: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Основные эффекты гормонов</w:t>
            </w:r>
          </w:p>
        </w:tc>
      </w:tr>
      <w:tr w:rsidR="00485656" w:rsidRPr="002A265C" w:rsidTr="00A47A48">
        <w:trPr>
          <w:trHeight w:val="2086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Аденогипофиз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237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Средняя доля гипофиза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767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Задняя доля гипофиза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955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Эпифиз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955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Щитовидная железа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722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Околощитовидные железы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49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Поджелудочная железа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49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Надпочечники: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- корковое вещество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1. клубочковая зона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2. пучковая зона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3. сетчатая зона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- мозговое вещество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2418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lastRenderedPageBreak/>
              <w:t>Половые железы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1. яички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2. яичник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305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Тимус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320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Плацента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</w:tbl>
    <w:p w:rsidR="00485656" w:rsidRPr="008A4BA5" w:rsidRDefault="00485656" w:rsidP="00485656">
      <w:pPr>
        <w:pStyle w:val="31"/>
        <w:spacing w:after="0"/>
        <w:ind w:left="142" w:right="-2"/>
        <w:jc w:val="both"/>
      </w:pPr>
    </w:p>
    <w:p w:rsidR="00485656" w:rsidRPr="00FD7A33" w:rsidRDefault="00485656" w:rsidP="001D1A13">
      <w:pPr>
        <w:pStyle w:val="31"/>
        <w:numPr>
          <w:ilvl w:val="0"/>
          <w:numId w:val="157"/>
        </w:numPr>
        <w:ind w:right="-2"/>
        <w:jc w:val="both"/>
        <w:rPr>
          <w:sz w:val="24"/>
          <w:szCs w:val="24"/>
        </w:rPr>
      </w:pPr>
      <w:r w:rsidRPr="00FD7A33">
        <w:rPr>
          <w:sz w:val="24"/>
          <w:szCs w:val="24"/>
        </w:rPr>
        <w:t xml:space="preserve">Изобразите схему регуляции инкреции гормонов гипофиззависимых желез на примере гипофиззависимой части щитовидной железы, укажите длинную и короткую обратную связь (знать регуляцию других гипофиззависимых желез). </w:t>
      </w:r>
    </w:p>
    <w:p w:rsidR="00485656" w:rsidRPr="00FB0B80" w:rsidRDefault="00485656" w:rsidP="00485656">
      <w:pPr>
        <w:framePr w:w="2445" w:h="765" w:hRule="exact" w:hSpace="180" w:wrap="around" w:vAnchor="text" w:hAnchor="text" w:x="2679" w:y="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</w:pPr>
      <w:r w:rsidRPr="00FB0B80">
        <w:t>гипоталамус</w:t>
      </w: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framePr w:w="2445" w:h="765" w:hRule="exact" w:hSpace="180" w:wrap="around" w:vAnchor="text" w:hAnchor="text" w:x="2679" w:y="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</w:pPr>
      <w:r w:rsidRPr="00FB0B80">
        <w:t>аденогипофиз</w:t>
      </w: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framePr w:w="2445" w:h="765" w:hRule="exact" w:hSpace="180" w:wrap="around" w:vAnchor="text" w:hAnchor="text" w:x="2679" w:y="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</w:pPr>
      <w:r w:rsidRPr="00FB0B80">
        <w:t>Щитовидная железа</w:t>
      </w: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D7A33" w:rsidRDefault="00485656" w:rsidP="00B349E2">
      <w:pPr>
        <w:pStyle w:val="31"/>
        <w:ind w:right="-2"/>
        <w:jc w:val="both"/>
        <w:rPr>
          <w:sz w:val="24"/>
          <w:szCs w:val="24"/>
        </w:rPr>
      </w:pPr>
    </w:p>
    <w:p w:rsidR="00485656" w:rsidRPr="00FD7A33" w:rsidRDefault="008E0C8D" w:rsidP="008E0C8D">
      <w:pPr>
        <w:pStyle w:val="31"/>
        <w:ind w:left="0" w:right="-2"/>
        <w:jc w:val="center"/>
        <w:rPr>
          <w:sz w:val="24"/>
          <w:szCs w:val="24"/>
        </w:rPr>
      </w:pPr>
      <w:r>
        <w:rPr>
          <w:sz w:val="24"/>
          <w:szCs w:val="24"/>
        </w:rPr>
        <w:t>Подпись преподавателя</w:t>
      </w:r>
    </w:p>
    <w:p w:rsidR="00485656" w:rsidRPr="00485656" w:rsidRDefault="00485656" w:rsidP="00485656">
      <w:pPr>
        <w:pStyle w:val="31"/>
        <w:ind w:left="360" w:right="-2"/>
        <w:jc w:val="both"/>
      </w:pPr>
    </w:p>
    <w:p w:rsidR="00485656" w:rsidRPr="00485656" w:rsidRDefault="00485656" w:rsidP="00485656">
      <w:pPr>
        <w:pStyle w:val="31"/>
        <w:ind w:left="360" w:right="-2"/>
        <w:jc w:val="both"/>
      </w:pPr>
    </w:p>
    <w:p w:rsidR="00B349E2" w:rsidRPr="00EC7CC6" w:rsidRDefault="00B349E2" w:rsidP="00485656">
      <w:pPr>
        <w:pStyle w:val="31"/>
        <w:ind w:left="0" w:right="-948"/>
        <w:jc w:val="center"/>
        <w:rPr>
          <w:b/>
          <w:sz w:val="28"/>
          <w:szCs w:val="28"/>
        </w:rPr>
      </w:pPr>
      <w:r w:rsidRPr="00EC7CC6">
        <w:rPr>
          <w:b/>
          <w:sz w:val="28"/>
          <w:szCs w:val="28"/>
        </w:rPr>
        <w:t>Практические работы</w:t>
      </w:r>
    </w:p>
    <w:p w:rsidR="00B349E2" w:rsidRPr="00EC7CC6" w:rsidRDefault="00B349E2" w:rsidP="00485656">
      <w:pPr>
        <w:pStyle w:val="31"/>
        <w:ind w:left="0" w:right="-948"/>
        <w:jc w:val="center"/>
        <w:rPr>
          <w:b/>
          <w:sz w:val="28"/>
          <w:szCs w:val="28"/>
        </w:rPr>
      </w:pPr>
    </w:p>
    <w:p w:rsidR="00485656" w:rsidRPr="008A4BA5" w:rsidRDefault="00B349E2" w:rsidP="00485656">
      <w:pPr>
        <w:pStyle w:val="31"/>
        <w:ind w:left="0" w:right="-948"/>
        <w:jc w:val="center"/>
        <w:rPr>
          <w:b/>
        </w:rPr>
      </w:pPr>
      <w:r>
        <w:rPr>
          <w:b/>
        </w:rPr>
        <w:t>Работа</w:t>
      </w:r>
      <w:r w:rsidR="00485656" w:rsidRPr="008A4BA5">
        <w:rPr>
          <w:b/>
        </w:rPr>
        <w:t xml:space="preserve"> № 1.</w:t>
      </w:r>
    </w:p>
    <w:p w:rsidR="00485656" w:rsidRPr="008A4BA5" w:rsidRDefault="00485656" w:rsidP="00485656">
      <w:pPr>
        <w:pStyle w:val="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4BA5">
        <w:rPr>
          <w:rFonts w:ascii="Times New Roman" w:hAnsi="Times New Roman" w:cs="Times New Roman"/>
          <w:i/>
          <w:iCs/>
          <w:sz w:val="16"/>
          <w:szCs w:val="16"/>
        </w:rPr>
        <w:t>Доврачебное диагностирование сахарного диабета методом</w:t>
      </w:r>
      <w:r w:rsidRPr="008A4BA5">
        <w:rPr>
          <w:rFonts w:ascii="Times New Roman" w:hAnsi="Times New Roman" w:cs="Times New Roman"/>
          <w:i/>
          <w:sz w:val="16"/>
          <w:szCs w:val="16"/>
        </w:rPr>
        <w:t xml:space="preserve"> анкетирования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b/>
          <w:sz w:val="16"/>
          <w:szCs w:val="16"/>
          <w:u w:val="single"/>
        </w:rPr>
        <w:t xml:space="preserve">Цель работы: </w:t>
      </w:r>
      <w:r w:rsidRPr="008A4BA5">
        <w:rPr>
          <w:sz w:val="16"/>
          <w:szCs w:val="16"/>
        </w:rPr>
        <w:t>ответить на вопросы анкеты для доврачебного диагностирования сахарного диабета и выяснить: относитесь ли Вы</w:t>
      </w:r>
      <w:r w:rsidR="00B349E2">
        <w:rPr>
          <w:sz w:val="16"/>
          <w:szCs w:val="16"/>
        </w:rPr>
        <w:t xml:space="preserve"> </w:t>
      </w:r>
      <w:r w:rsidRPr="008A4BA5">
        <w:rPr>
          <w:sz w:val="16"/>
          <w:szCs w:val="16"/>
        </w:rPr>
        <w:t xml:space="preserve"> к группе риска. </w:t>
      </w:r>
    </w:p>
    <w:p w:rsidR="00485656" w:rsidRPr="008A4BA5" w:rsidRDefault="00485656" w:rsidP="00485656">
      <w:pPr>
        <w:rPr>
          <w:b/>
          <w:sz w:val="16"/>
          <w:szCs w:val="16"/>
          <w:u w:val="single"/>
        </w:rPr>
      </w:pPr>
    </w:p>
    <w:p w:rsidR="00485656" w:rsidRPr="008A4BA5" w:rsidRDefault="00485656" w:rsidP="00485656">
      <w:pPr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Ход работы:</w:t>
      </w:r>
    </w:p>
    <w:p w:rsidR="00485656" w:rsidRPr="008A4BA5" w:rsidRDefault="00485656" w:rsidP="00485656">
      <w:pPr>
        <w:jc w:val="both"/>
        <w:rPr>
          <w:sz w:val="16"/>
          <w:szCs w:val="16"/>
        </w:rPr>
      </w:pPr>
      <w:r w:rsidRPr="008A4BA5">
        <w:rPr>
          <w:sz w:val="16"/>
          <w:szCs w:val="16"/>
        </w:rPr>
        <w:t>Отвечая на вопросы анкеты, обведите цифру нужного ответа. Затем суммируйте соответствующие коэффициенты оценочной шкалы (с учетом знака + или -).</w:t>
      </w:r>
    </w:p>
    <w:p w:rsidR="00485656" w:rsidRPr="008A4BA5" w:rsidRDefault="00485656" w:rsidP="00485656">
      <w:pPr>
        <w:jc w:val="center"/>
        <w:rPr>
          <w:b/>
          <w:sz w:val="16"/>
          <w:szCs w:val="16"/>
          <w:u w:val="single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АНКЕТА</w:t>
      </w:r>
    </w:p>
    <w:p w:rsidR="00485656" w:rsidRPr="008A4BA5" w:rsidRDefault="00485656" w:rsidP="00485656">
      <w:pPr>
        <w:jc w:val="center"/>
        <w:rPr>
          <w:sz w:val="16"/>
          <w:szCs w:val="16"/>
        </w:rPr>
      </w:pPr>
      <w:r w:rsidRPr="008A4BA5">
        <w:rPr>
          <w:sz w:val="16"/>
          <w:szCs w:val="16"/>
        </w:rPr>
        <w:lastRenderedPageBreak/>
        <w:t>для доврачебного диагностирования сахарного диабета</w:t>
      </w:r>
    </w:p>
    <w:p w:rsidR="00485656" w:rsidRPr="008A4BA5" w:rsidRDefault="00485656" w:rsidP="00485656">
      <w:pPr>
        <w:jc w:val="center"/>
        <w:rPr>
          <w:sz w:val="16"/>
          <w:szCs w:val="16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201"/>
        <w:gridCol w:w="2421"/>
        <w:gridCol w:w="870"/>
        <w:gridCol w:w="870"/>
      </w:tblGrid>
      <w:tr w:rsidR="00485656" w:rsidRPr="008A4BA5" w:rsidTr="00A47A48">
        <w:trPr>
          <w:cantSplit/>
          <w:trHeight w:val="179"/>
        </w:trPr>
        <w:tc>
          <w:tcPr>
            <w:tcW w:w="749" w:type="dxa"/>
            <w:vMerge w:val="restart"/>
          </w:tcPr>
          <w:p w:rsidR="00485656" w:rsidRPr="008A4BA5" w:rsidRDefault="00485656" w:rsidP="00A47A4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4201" w:type="dxa"/>
            <w:vMerge w:val="restart"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421" w:type="dxa"/>
            <w:vMerge w:val="restart"/>
          </w:tcPr>
          <w:p w:rsidR="00485656" w:rsidRPr="008A4BA5" w:rsidRDefault="00485656" w:rsidP="00A47A4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1739" w:type="dxa"/>
            <w:gridSpan w:val="2"/>
          </w:tcPr>
          <w:p w:rsidR="00485656" w:rsidRPr="008A4BA5" w:rsidRDefault="00485656" w:rsidP="00A47A4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Оценочная шкала</w:t>
            </w:r>
          </w:p>
        </w:tc>
      </w:tr>
      <w:tr w:rsidR="00485656" w:rsidRPr="008A4BA5" w:rsidTr="00A47A48">
        <w:trPr>
          <w:cantSplit/>
          <w:trHeight w:val="150"/>
        </w:trPr>
        <w:tc>
          <w:tcPr>
            <w:tcW w:w="749" w:type="dxa"/>
            <w:vMerge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01" w:type="dxa"/>
            <w:vMerge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21" w:type="dxa"/>
            <w:vMerge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70" w:type="dxa"/>
          </w:tcPr>
          <w:p w:rsidR="00485656" w:rsidRPr="0053159B" w:rsidRDefault="00485656" w:rsidP="00A47A4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53159B">
              <w:rPr>
                <w:b/>
                <w:sz w:val="14"/>
                <w:szCs w:val="14"/>
              </w:rPr>
              <w:t>Мужчины</w:t>
            </w:r>
          </w:p>
        </w:tc>
        <w:tc>
          <w:tcPr>
            <w:tcW w:w="870" w:type="dxa"/>
          </w:tcPr>
          <w:p w:rsidR="00485656" w:rsidRPr="0053159B" w:rsidRDefault="00485656" w:rsidP="00A47A48">
            <w:pPr>
              <w:jc w:val="center"/>
              <w:rPr>
                <w:b/>
                <w:sz w:val="14"/>
                <w:szCs w:val="14"/>
              </w:rPr>
            </w:pPr>
            <w:r w:rsidRPr="0053159B">
              <w:rPr>
                <w:b/>
                <w:sz w:val="14"/>
                <w:szCs w:val="14"/>
              </w:rPr>
              <w:t>Женщины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pStyle w:val="a3"/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Наблюдались ли Вы у эндокринолога по поводу сахарного диабета?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485656" w:rsidRPr="008A4BA5" w:rsidTr="00A47A48">
        <w:trPr>
          <w:trHeight w:val="942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2.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Ваша масса при рождении?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 знаю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более 4500г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менее 2500г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в пределах 2500-4500г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3.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постоянная сухость во рту?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1,62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2,07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762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4.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Беспокоит ли Вас постоянная жажда, не связанная с употреблением соленой пищи, жаркой погоды и т.п.?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1,26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1,89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5.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повышенный аппетит?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0,78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0,85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6.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постоянная слабость?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0,69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0,94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381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7.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Беспокоит ли Вас зуд кожи?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0,96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1,36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8.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сейчас или были ранее гнойничковые заболевания кожи?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0,82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-0,41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0,38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-0,08</w:t>
            </w:r>
          </w:p>
        </w:tc>
      </w:tr>
      <w:tr w:rsidR="00485656" w:rsidRPr="008A4BA5" w:rsidTr="00A47A48">
        <w:trPr>
          <w:trHeight w:val="942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9.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потребность в жидкости между завтраком, обедом, ужином?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обычно нет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1-2 стакана в день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до 1л в день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более 1л в день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-0,49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-0,30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0,73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0,67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-0,99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-0,71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1,43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1,43</w:t>
            </w:r>
          </w:p>
        </w:tc>
      </w:tr>
      <w:tr w:rsidR="00485656" w:rsidRPr="008A4BA5" w:rsidTr="00A47A48">
        <w:trPr>
          <w:trHeight w:val="1028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10.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Как изменилась  Ваша масса в течение последнего года?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 изменилась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увеличилась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уменьшилась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-0,65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0,13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1,30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-0,56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-0,33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1,50</w:t>
            </w:r>
          </w:p>
        </w:tc>
      </w:tr>
      <w:tr w:rsidR="00485656" w:rsidRPr="008A4BA5" w:rsidTr="00A47A48">
        <w:trPr>
          <w:cantSplit/>
          <w:trHeight w:val="1368"/>
        </w:trPr>
        <w:tc>
          <w:tcPr>
            <w:tcW w:w="749" w:type="dxa"/>
            <w:tcBorders>
              <w:left w:val="single" w:sz="4" w:space="0" w:color="auto"/>
            </w:tcBorders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Кто из Ваших близких родственников (живых или умерших) страдал сахарным диабетом?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Никто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 знаю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родители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дедушка, бабушка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брат, сестра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дядя, тетя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-0,31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-0,03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-0,28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-0,54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0,38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1,08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-0,02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-0,72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-0,16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-2,26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1,53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-0,26</w:t>
            </w:r>
          </w:p>
        </w:tc>
      </w:tr>
    </w:tbl>
    <w:p w:rsidR="00485656" w:rsidRDefault="00485656" w:rsidP="00485656"/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57"/>
        <w:gridCol w:w="2980"/>
        <w:gridCol w:w="1170"/>
        <w:gridCol w:w="1171"/>
      </w:tblGrid>
      <w:tr w:rsidR="00485656" w:rsidRPr="008A4BA5" w:rsidTr="00A47A48">
        <w:trPr>
          <w:trHeight w:val="630"/>
        </w:trPr>
        <w:tc>
          <w:tcPr>
            <w:tcW w:w="617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12.</w:t>
            </w:r>
          </w:p>
        </w:tc>
        <w:tc>
          <w:tcPr>
            <w:tcW w:w="3457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Можете ли Вы обходиться без сладостей?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11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0,42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0,19</w:t>
            </w:r>
          </w:p>
        </w:tc>
        <w:tc>
          <w:tcPr>
            <w:tcW w:w="1171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0,25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0,51</w:t>
            </w:r>
          </w:p>
        </w:tc>
      </w:tr>
      <w:tr w:rsidR="00485656" w:rsidRPr="008A4BA5" w:rsidTr="00A47A48">
        <w:trPr>
          <w:trHeight w:val="1893"/>
        </w:trPr>
        <w:tc>
          <w:tcPr>
            <w:tcW w:w="617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13.</w:t>
            </w:r>
          </w:p>
        </w:tc>
        <w:tc>
          <w:tcPr>
            <w:tcW w:w="3457" w:type="dxa"/>
          </w:tcPr>
          <w:p w:rsidR="00485656" w:rsidRPr="008A4BA5" w:rsidRDefault="00485656" w:rsidP="00A47A48">
            <w:pPr>
              <w:rPr>
                <w:b/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 xml:space="preserve">Моя «идеальная» масса тела = рост в см – 100 = </w:t>
            </w:r>
            <w:r w:rsidRPr="008A4BA5">
              <w:rPr>
                <w:b/>
                <w:sz w:val="16"/>
                <w:szCs w:val="16"/>
              </w:rPr>
              <w:t>_______.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Моя фактическая масса тела = _____.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Фактическая масса тела (больше, меньше «идеальной») на ______кг.</w:t>
            </w:r>
          </w:p>
        </w:tc>
        <w:tc>
          <w:tcPr>
            <w:tcW w:w="298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меньше на 11-20кг</w:t>
            </w: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меньше на 21кг и более</w:t>
            </w: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в пределах от –10 до +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A4BA5">
                <w:rPr>
                  <w:sz w:val="16"/>
                  <w:szCs w:val="16"/>
                </w:rPr>
                <w:t>10 кг</w:t>
              </w:r>
            </w:smartTag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больше на 11-20кг</w:t>
            </w: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больше на 21кг и более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-0,57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1,07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Default="00485656" w:rsidP="00A47A48">
            <w:pPr>
              <w:rPr>
                <w:sz w:val="16"/>
                <w:szCs w:val="16"/>
                <w:lang w:val="en-US"/>
              </w:rPr>
            </w:pPr>
            <w:r w:rsidRPr="008A4BA5">
              <w:rPr>
                <w:sz w:val="16"/>
                <w:szCs w:val="16"/>
              </w:rPr>
              <w:t>-0,71</w:t>
            </w:r>
          </w:p>
          <w:p w:rsidR="00485656" w:rsidRPr="0053159B" w:rsidRDefault="00485656" w:rsidP="00A47A48">
            <w:pPr>
              <w:rPr>
                <w:sz w:val="16"/>
                <w:szCs w:val="16"/>
                <w:lang w:val="en-US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0,37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2,20</w:t>
            </w:r>
          </w:p>
        </w:tc>
        <w:tc>
          <w:tcPr>
            <w:tcW w:w="1171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0,25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0,90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Default="00485656" w:rsidP="00A47A48">
            <w:pPr>
              <w:rPr>
                <w:sz w:val="16"/>
                <w:szCs w:val="16"/>
                <w:lang w:val="en-US"/>
              </w:rPr>
            </w:pPr>
            <w:r w:rsidRPr="008A4BA5">
              <w:rPr>
                <w:sz w:val="16"/>
                <w:szCs w:val="16"/>
              </w:rPr>
              <w:t>-0,59</w:t>
            </w:r>
          </w:p>
          <w:p w:rsidR="00485656" w:rsidRPr="0053159B" w:rsidRDefault="00485656" w:rsidP="00A47A48">
            <w:pPr>
              <w:rPr>
                <w:sz w:val="16"/>
                <w:szCs w:val="16"/>
                <w:lang w:val="en-US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0,12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1,81</w:t>
            </w:r>
          </w:p>
        </w:tc>
      </w:tr>
    </w:tbl>
    <w:p w:rsidR="00485656" w:rsidRPr="008A4BA5" w:rsidRDefault="00485656" w:rsidP="00485656">
      <w:pPr>
        <w:jc w:val="right"/>
        <w:rPr>
          <w:b/>
          <w:sz w:val="16"/>
          <w:szCs w:val="16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</w:rPr>
      </w:pPr>
      <w:r w:rsidRPr="008A4BA5">
        <w:rPr>
          <w:b/>
          <w:sz w:val="16"/>
          <w:szCs w:val="16"/>
        </w:rPr>
        <w:t xml:space="preserve"> </w:t>
      </w:r>
    </w:p>
    <w:p w:rsidR="00485656" w:rsidRPr="008A4BA5" w:rsidRDefault="00485656" w:rsidP="00485656">
      <w:pPr>
        <w:jc w:val="center"/>
        <w:rPr>
          <w:b/>
          <w:sz w:val="16"/>
          <w:szCs w:val="16"/>
        </w:rPr>
      </w:pPr>
      <w:r w:rsidRPr="008A4BA5">
        <w:rPr>
          <w:b/>
          <w:sz w:val="16"/>
          <w:szCs w:val="16"/>
        </w:rPr>
        <w:t xml:space="preserve">                                                                    Итоговая оценка___________________</w:t>
      </w:r>
    </w:p>
    <w:p w:rsidR="00485656" w:rsidRPr="008A4BA5" w:rsidRDefault="00485656" w:rsidP="00485656">
      <w:pPr>
        <w:outlineLvl w:val="0"/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Результаты:</w:t>
      </w:r>
    </w:p>
    <w:p w:rsidR="00485656" w:rsidRPr="008A4BA5" w:rsidRDefault="00485656" w:rsidP="00485656">
      <w:pPr>
        <w:outlineLvl w:val="0"/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Моя суммарная оценка _________________________________________________________</w:t>
      </w:r>
    </w:p>
    <w:p w:rsidR="00485656" w:rsidRPr="008A4BA5" w:rsidRDefault="00485656" w:rsidP="00485656">
      <w:pPr>
        <w:outlineLvl w:val="0"/>
        <w:rPr>
          <w:b/>
          <w:sz w:val="16"/>
          <w:szCs w:val="16"/>
          <w:u w:val="single"/>
        </w:rPr>
      </w:pPr>
    </w:p>
    <w:p w:rsidR="00485656" w:rsidRPr="008A4BA5" w:rsidRDefault="00485656" w:rsidP="00485656">
      <w:pPr>
        <w:outlineLvl w:val="0"/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Выводы:</w:t>
      </w:r>
    </w:p>
    <w:p w:rsidR="00485656" w:rsidRPr="008A4BA5" w:rsidRDefault="00485656" w:rsidP="00485656">
      <w:pPr>
        <w:rPr>
          <w:i/>
          <w:iCs/>
          <w:sz w:val="16"/>
          <w:szCs w:val="16"/>
        </w:rPr>
      </w:pPr>
    </w:p>
    <w:p w:rsidR="00485656" w:rsidRPr="008A4BA5" w:rsidRDefault="00485656" w:rsidP="00485656">
      <w:pPr>
        <w:rPr>
          <w:i/>
          <w:iCs/>
          <w:sz w:val="16"/>
          <w:szCs w:val="16"/>
        </w:rPr>
      </w:pPr>
      <w:r w:rsidRPr="008A4BA5">
        <w:rPr>
          <w:i/>
          <w:iCs/>
          <w:sz w:val="16"/>
          <w:szCs w:val="16"/>
        </w:rPr>
        <w:t>К группе риска относятся лица, получившие суммарную оценку +3 и более.</w:t>
      </w:r>
    </w:p>
    <w:p w:rsidR="00485656" w:rsidRPr="008A4BA5" w:rsidRDefault="00485656" w:rsidP="00485656">
      <w:pPr>
        <w:rPr>
          <w:i/>
          <w:iCs/>
          <w:sz w:val="16"/>
          <w:szCs w:val="16"/>
        </w:rPr>
      </w:pPr>
      <w:r w:rsidRPr="008A4BA5">
        <w:rPr>
          <w:i/>
          <w:iCs/>
          <w:sz w:val="16"/>
          <w:szCs w:val="16"/>
        </w:rPr>
        <w:t xml:space="preserve"> Я отношусь, не отношусь к группе риска (нужное подчеркнуть).</w:t>
      </w:r>
    </w:p>
    <w:p w:rsidR="00485656" w:rsidRPr="008A4BA5" w:rsidRDefault="00485656" w:rsidP="00485656">
      <w:pPr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 xml:space="preserve">Работа № </w:t>
      </w:r>
      <w:r w:rsidR="00786AF2">
        <w:rPr>
          <w:sz w:val="16"/>
          <w:szCs w:val="16"/>
        </w:rPr>
        <w:t>2</w:t>
      </w:r>
      <w:r w:rsidRPr="008A4BA5">
        <w:rPr>
          <w:sz w:val="16"/>
          <w:szCs w:val="16"/>
        </w:rPr>
        <w:t>.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Оценка функционального состояния ЖВС по концентрации гормонов в крови (решение ситуационных задач).</w:t>
      </w:r>
    </w:p>
    <w:p w:rsidR="00485656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lastRenderedPageBreak/>
        <w:t>Ход работы: получите у преподавателя бланк, где указаны концентрации различных гормонов в крови (сыворотке) и заполните таблицу.</w:t>
      </w:r>
    </w:p>
    <w:p w:rsidR="00485656" w:rsidRPr="008A4BA5" w:rsidRDefault="00485656" w:rsidP="00485656">
      <w:pPr>
        <w:rPr>
          <w:sz w:val="16"/>
          <w:szCs w:val="16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013"/>
        <w:gridCol w:w="2567"/>
        <w:gridCol w:w="2558"/>
      </w:tblGrid>
      <w:tr w:rsidR="00485656" w:rsidRPr="002A265C" w:rsidTr="00A47A48">
        <w:trPr>
          <w:trHeight w:val="446"/>
        </w:trPr>
        <w:tc>
          <w:tcPr>
            <w:tcW w:w="2286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Гормон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Концентрация гормона в норме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Концентрация гормона в задании</w:t>
            </w: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Сравнение концентрации гормона с нормой *</w:t>
            </w: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СТГ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 xml:space="preserve">До 7,5 нг/мл. 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АКТГ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от 10 до 70-80 пг/мл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ТТГ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0,3 – 3,9 мкЕд/мл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Общий тироксин 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53 - 158 нмоль/л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Свободный тироксин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0,8 – 2,0 нг/мл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Общий Т 3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1,05 - 2,8 нмоль/л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Свободный Т 3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1,4 – 4,2 пг/мл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Кортизол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 xml:space="preserve">200 - 700 нмоль/л 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42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Катехоламинов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100-500 нг/л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</w:tbl>
    <w:p w:rsidR="00485656" w:rsidRDefault="00485656" w:rsidP="00485656">
      <w:pPr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 xml:space="preserve">* Примечание: если концентрация гормона в крови в норме, то в графе ставить значок </w:t>
      </w:r>
      <w:r w:rsidRPr="008A4BA5">
        <w:rPr>
          <w:sz w:val="16"/>
          <w:szCs w:val="16"/>
          <w:lang w:val="en-US"/>
        </w:rPr>
        <w:t>N</w:t>
      </w:r>
      <w:r w:rsidRPr="008A4BA5">
        <w:rPr>
          <w:sz w:val="16"/>
          <w:szCs w:val="16"/>
        </w:rPr>
        <w:t>,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если концентрация гормона выше нормы, то в графе ставить значок ↑,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если концентрация гормона ниже нормы, то в графе ставить значок ↓.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Ответить на вопросы: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Концентрация каких гормонов не в норме _____________________________________________________________________________________________________________________________________________________________________________________________________________________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Какая железа внутренней секреции синтезирует и инкретирует данный гормон _______________________________________________________________________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Относится ли данная ЖВС к гипофиззависимым _______________________________________________________________________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Если ЖВС гипофиззависимая, то оцените его функциональное состояние ______________________________________________________________________________________________________________________________________________</w:t>
      </w:r>
    </w:p>
    <w:p w:rsidR="00485656" w:rsidRPr="008A4BA5" w:rsidRDefault="00485656" w:rsidP="00485656">
      <w:pPr>
        <w:ind w:left="360"/>
        <w:rPr>
          <w:sz w:val="16"/>
          <w:szCs w:val="16"/>
        </w:rPr>
      </w:pPr>
    </w:p>
    <w:p w:rsidR="00485656" w:rsidRPr="0053159B" w:rsidRDefault="00485656" w:rsidP="00485656">
      <w:pPr>
        <w:pBdr>
          <w:bottom w:val="single" w:sz="6" w:space="1" w:color="auto"/>
        </w:pBdr>
        <w:ind w:left="360"/>
        <w:rPr>
          <w:sz w:val="16"/>
          <w:szCs w:val="16"/>
        </w:rPr>
      </w:pPr>
      <w:r w:rsidRPr="008A4BA5">
        <w:rPr>
          <w:sz w:val="16"/>
          <w:szCs w:val="16"/>
        </w:rPr>
        <w:t>Выводы: 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8A4BA5">
        <w:rPr>
          <w:sz w:val="16"/>
          <w:szCs w:val="16"/>
        </w:rPr>
        <w:t>_</w:t>
      </w:r>
      <w:r w:rsidRPr="0053159B">
        <w:rPr>
          <w:sz w:val="16"/>
          <w:szCs w:val="16"/>
        </w:rPr>
        <w:t>__________________________________________________________________________</w:t>
      </w:r>
    </w:p>
    <w:p w:rsidR="00485656" w:rsidRDefault="00485656" w:rsidP="00485656">
      <w:pPr>
        <w:ind w:left="360"/>
        <w:rPr>
          <w:sz w:val="16"/>
          <w:szCs w:val="16"/>
        </w:rPr>
      </w:pPr>
    </w:p>
    <w:p w:rsidR="008E0C8D" w:rsidRDefault="008E0C8D" w:rsidP="00485656">
      <w:pPr>
        <w:ind w:left="360"/>
        <w:rPr>
          <w:sz w:val="16"/>
          <w:szCs w:val="16"/>
        </w:rPr>
      </w:pPr>
    </w:p>
    <w:p w:rsidR="008E0C8D" w:rsidRDefault="008E0C8D" w:rsidP="008E0C8D">
      <w:pPr>
        <w:tabs>
          <w:tab w:val="left" w:pos="5385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  <w:t>Подпись преподавателя</w:t>
      </w:r>
    </w:p>
    <w:p w:rsidR="008E0C8D" w:rsidRDefault="008E0C8D" w:rsidP="00485656">
      <w:pPr>
        <w:ind w:left="360"/>
        <w:rPr>
          <w:sz w:val="16"/>
          <w:szCs w:val="16"/>
        </w:rPr>
      </w:pPr>
    </w:p>
    <w:p w:rsidR="008E0C8D" w:rsidRDefault="008E0C8D" w:rsidP="00485656">
      <w:pPr>
        <w:ind w:left="360"/>
        <w:rPr>
          <w:sz w:val="16"/>
          <w:szCs w:val="16"/>
        </w:rPr>
      </w:pPr>
    </w:p>
    <w:p w:rsidR="008E0C8D" w:rsidRPr="0053159B" w:rsidRDefault="008E0C8D" w:rsidP="00485656">
      <w:pPr>
        <w:ind w:left="360"/>
        <w:rPr>
          <w:sz w:val="16"/>
          <w:szCs w:val="16"/>
        </w:rPr>
      </w:pPr>
    </w:p>
    <w:p w:rsidR="00485656" w:rsidRPr="0053159B" w:rsidRDefault="00485656" w:rsidP="00485656">
      <w:pPr>
        <w:rPr>
          <w:sz w:val="16"/>
          <w:szCs w:val="16"/>
        </w:rPr>
      </w:pPr>
    </w:p>
    <w:p w:rsidR="00485656" w:rsidRPr="0053159B" w:rsidRDefault="00485656" w:rsidP="00485656">
      <w:pPr>
        <w:rPr>
          <w:sz w:val="16"/>
          <w:szCs w:val="16"/>
        </w:rPr>
        <w:sectPr w:rsidR="00485656" w:rsidRPr="0053159B" w:rsidSect="00485656">
          <w:type w:val="continuous"/>
          <w:pgSz w:w="11906" w:h="16838"/>
          <w:pgMar w:top="851" w:right="851" w:bottom="964" w:left="1701" w:header="709" w:footer="709" w:gutter="0"/>
          <w:cols w:space="708"/>
          <w:docGrid w:linePitch="360"/>
        </w:sectPr>
      </w:pPr>
    </w:p>
    <w:p w:rsidR="00485656" w:rsidRPr="00836ABA" w:rsidRDefault="00485656" w:rsidP="00485656">
      <w:pPr>
        <w:jc w:val="center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lastRenderedPageBreak/>
        <w:t>ВОПРОСЫ ТЕСТОВЫХ  ЗАДАНИЙ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1. К факторам гуморальной регуляции относятся: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гормоны ЖВС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нейропептиды-регуляторы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метаболиты и электролиты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парагормоны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2. К гипофиззависимым железам внутренней секреции относятся (НАЙТИ НЕПРАВИЛЬНЫЙ ОТВЕТ):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щитовидная железа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корковое вещество надпочечников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половые железы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околощитовидные железы</w:t>
      </w:r>
    </w:p>
    <w:p w:rsidR="00485656" w:rsidRPr="00836ABA" w:rsidRDefault="00485656" w:rsidP="00485656">
      <w:pPr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3. К гипофизнезависимым железам внутренней секреции относятся (НАЙТИ НЕПРАВИЛЬНЫЙ ОТВЕТ):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поджелудочная железа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мозговое вещество надпочечников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корковое вещество надпочечников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паращитовидные железы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4. Вторичными посредниками являются: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циклический аденозинмонофосфат (цАМФ)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ионы кальция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инозитолтрифосфат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5. Стероидные гормоны синтезируются в: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железах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пучковой зоной коры надпочечников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сетчатой зоной коры надпочечников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клубочковой зоной коры надпочечников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6. Антидиуретический гормон (вазопрессин) и окситоцин синтезируются в: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передней доле гипофиза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гипоталамусе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задней доле гипофиза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 xml:space="preserve">7. Секреция антидиуретического гормона увеличивается </w:t>
      </w:r>
      <w:r w:rsidRPr="00836ABA">
        <w:rPr>
          <w:b/>
          <w:sz w:val="16"/>
          <w:szCs w:val="12"/>
        </w:rPr>
        <w:lastRenderedPageBreak/>
        <w:t>при: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гиповолемии (обезвоживании)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гипонатриемии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снижении осмотического давления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гиперволемии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8. Гипоталамус синтезирует: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только статины и либерины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только вазопрессин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только окситоцин и вазопрессин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9. Либерины и статины синтезируются в нейронах: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гипоталамуса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среднего мозга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коры больших полушарий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спинного мозга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10. Либерины и статины попадают из гипоталамуса в аденогипофиз: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1. с кровью по воротной вене гипофиза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2. с ликвором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3. по аксонам нейронов гипоталамуса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4. 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11. Статины и либерины гипоталамуса влияют на инкрецию: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гормонов передней доли гипофиза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гормонов задней доли гипофиза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гормонов обеих долей гипофиза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12. Увеличение концентрации в крови статинов: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стимулирует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стимулирует инкрецию гормонов нейрогипофиза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нейргипофиза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13. Увеличение концентрации в крови либеринов: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стимулирует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lastRenderedPageBreak/>
        <w:t>стимулирует инкрецию гормонов нейрогипофиза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нейргипофиза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правильные ответы 1 и 3</w:t>
      </w:r>
    </w:p>
    <w:p w:rsidR="00485656" w:rsidRPr="00836ABA" w:rsidRDefault="00485656" w:rsidP="00485656">
      <w:pPr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14. В аденогипофизе синтезируются следующие гормоны (НАЙТИ НЕПРАВИЛЬНЫЙ ОТВЕТ):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ТТГ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АКТГ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Пролактин 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Паратгормон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неправильного ответа нет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15. Фолликулостимулирующий гормон синтезируется в: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щитовидной железе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поджелудочной железе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16. Лютеинезирующий гормон синтезируется в: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паращитовидных железах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эпифизе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железах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17. Лютеинизирующий и фолликулостимулирующий гормоны регулируют выработку гормонов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мозгового вещества надпочечников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щитовидной железы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18. Кортикотропин (АКТГ) синтезируется в: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коре надпочечников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мозговом веществе надпочечников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нейрогипофизе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коре больших полушарий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19. Адренокортикотропный гормон стимулирует деятельность: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мозгового вещества надпочечников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всего коркового вещества надпочечников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пучковую и сетчатую зоны надпочечника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20. Тиреотропин синтезируется в: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1. Фолликулах щитовидной железы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 xml:space="preserve">2. К-клетках щитовидной железы 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3. паращитовидных железах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4. аденогипофизе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5. поджелудочной железе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21. Тиреотропный гормон вызывает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синтез белка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потребление кислорода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повышает концентрацию глюкозы в крови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синтез тироксина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22. Тиреотропный гормон стимулирует выделение в кровь: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тиреокальцитонина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паратгормона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тироксина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тиреолиберина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тиреостатина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23. Пролактин синтезируется в: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молочных железах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эпифизе 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поджелудочной железе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железах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24. Соматотропин синтезируется в: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нейрогипофизе 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костях 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25. Трийодтиронин (Т</w:t>
      </w:r>
      <w:r w:rsidRPr="00836ABA">
        <w:rPr>
          <w:b/>
          <w:sz w:val="16"/>
          <w:szCs w:val="12"/>
          <w:vertAlign w:val="subscript"/>
        </w:rPr>
        <w:t>3</w:t>
      </w:r>
      <w:r w:rsidRPr="00836ABA">
        <w:rPr>
          <w:b/>
          <w:sz w:val="16"/>
          <w:szCs w:val="12"/>
        </w:rPr>
        <w:t>) и тетрайодтиронин (Т</w:t>
      </w:r>
      <w:r w:rsidRPr="00836ABA">
        <w:rPr>
          <w:b/>
          <w:sz w:val="16"/>
          <w:szCs w:val="12"/>
          <w:vertAlign w:val="subscript"/>
        </w:rPr>
        <w:t>4</w:t>
      </w:r>
      <w:r w:rsidRPr="00836ABA">
        <w:rPr>
          <w:b/>
          <w:sz w:val="16"/>
          <w:szCs w:val="12"/>
        </w:rPr>
        <w:t>) синтезируются в: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фолликулах щитовидной железы 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К-клетках щитовидной железы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нейронах гиоталамуса 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поджелудочной железе 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26. Гормоны фолликулярных тиреоидных клеток вызывают: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усиление окислительных процессов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липолиза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гликолиза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протеолиза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lastRenderedPageBreak/>
        <w:t>27. При понижении функции щитовидной железы (гипотиреозе) величина основного обмена: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1. понижается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 xml:space="preserve">2. повышается 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3. не меняется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28. Увеличение секреции тироксина и трийодтиронина вызывается: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гиперкальциемией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тиреотропином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гипогликемией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недостатком йода в организме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ростом обмена энергии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29. Кальцитонин синтезируется в: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почках 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надпочечниках 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парафолликулярных клетках щитовидной железы 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30. Гормон щитовидной железы тиреокальцитонин: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остеокласты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активирует остеобласты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снижает содержание кальция в крови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31. Паратгормон синтезируется в: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щитовидной железе 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аденогипофизе 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паращитовидных железах 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поджелудочной железе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32. Увеличение секреции паратгормона вызывается: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гипокальциемией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гиперкальциемией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гипогликемией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гипонатриемией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33. После удаления паращитовидных желез наблюдается: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судорожные сокращения скелетных мышц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снижение концентрации кальция в крови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нарушение работы дыхательных мышц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нарушение деятельности ЦНС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34. Гормон околощитовидных желез: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активирует остеокласты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угнетает остеобласты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повышает содержание кальция в крови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35. Минералкортикоиды вырабатываются в: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сетчатой зоне коркового вещества надпочечников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пучковой зоне коркового вещества надпочечников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мозговом веществе надпочечников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36. Минералкортикоиды вызывают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реабсорбцию натрия и воды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экскрецию калия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оказывают слабовыраженный эффект глюкокортикоидов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37. Секреция альдостерона увеличивается при: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гипонатриемии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гипокалиемии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гипогликемии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гипергликемии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38. Секреция альдостерона увеличивается при действии: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ангиотензиногена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ангиотензина-</w:t>
      </w:r>
      <w:r w:rsidRPr="00836ABA">
        <w:rPr>
          <w:sz w:val="16"/>
          <w:szCs w:val="12"/>
          <w:lang w:val="en-US"/>
        </w:rPr>
        <w:t>II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ангиотензина-</w:t>
      </w:r>
      <w:r w:rsidRPr="00836ABA">
        <w:rPr>
          <w:sz w:val="16"/>
          <w:szCs w:val="12"/>
          <w:lang w:val="en-US"/>
        </w:rPr>
        <w:t>I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ренина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39. Глюкокортикоиды вырабатываются в: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мозговом веществе надпочечников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корковом веществе надпочечников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инкреторной части поджелудочной железы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40. Глюкокортикоиды вызывают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усиливают глюконеогенез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катаболизм белка в мышцах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чувствительность адренорецепторов к адреналину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увеличивает анаболизм белка в печени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pStyle w:val="ae"/>
        <w:spacing w:after="0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41. Глюкокортикоиды оказывают: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Анаболический эффект в печени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Катаболический эффект в скелетных мышцах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Катаболический эффект в лимфоидной ткани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lastRenderedPageBreak/>
        <w:t>42. Секреция глюкокортикоидов увеличивается при действии: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тиреотропина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кортикотропина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соматотропина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 гонадотропинов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43. Хромаффинные клетки мозгового вещества надпочечников можно сравнить с: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мотонейронами 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нейронами симпатических ганглиев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нейронами парасимпатических ганглиев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нейронами высших вегетативных центров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44. Секреция катехоламинов увеличивается при повышении тонуса: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симпатической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парасимпатической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метасимпатической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45. Выработка мозговым веществом надпочечников адреналина зависит в основном от:</w:t>
      </w:r>
    </w:p>
    <w:p w:rsidR="00485656" w:rsidRPr="00836ABA" w:rsidRDefault="00485656" w:rsidP="001D1A13">
      <w:pPr>
        <w:numPr>
          <w:ilvl w:val="0"/>
          <w:numId w:val="17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активности симпатического отдела ВНС</w:t>
      </w:r>
    </w:p>
    <w:p w:rsidR="00485656" w:rsidRPr="00836ABA" w:rsidRDefault="00485656" w:rsidP="001D1A13">
      <w:pPr>
        <w:numPr>
          <w:ilvl w:val="0"/>
          <w:numId w:val="17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активности парасимпатического отдела ВНС</w:t>
      </w:r>
    </w:p>
    <w:p w:rsidR="00485656" w:rsidRPr="00836ABA" w:rsidRDefault="00485656" w:rsidP="001D1A13">
      <w:pPr>
        <w:numPr>
          <w:ilvl w:val="0"/>
          <w:numId w:val="17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46. Адреналин вызывает (НАЙТИ НЕПРАВИЛЬНЫЙ ОТВЕТ):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увеличение концентрации глюкозы в крови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ЦНС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увеличение секреции желудочного сока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расширение бронхов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47. Катехоламины вызывают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повышают концентрацию глюкозы в крови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активируют гликогенолиз в мышцах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активируют гликогенолиз в печени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 xml:space="preserve"> все ответы верны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48. Альфа-клетки островков Лангерганса поджелудочной железы синтезируют: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инсулин 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глюкагон 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соматостатин 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49. Бета-клетки островков Лангерганса поджелудочной железы синтезируют: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инсулин 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глюкагон 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соматостатин 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50. Дельта-клетки островков Лангерганса поджелудочной железы синтезируют: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инсулин 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глюкагон 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соматостатин 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51. После разрушения гипофиза регуляция В-клеток поджелудочной железы: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полностью прекращается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осуществляется только за счет вегетативной нервной системы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определяется концентрацией глюкозы в крови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52. Клетки-мишени для инсулина находятся в (НАЙТИ НЕПРАВИЛЬНЫЙ ОТВЕТ):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головном мозге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скелетных мышцах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жировой ткани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системе пищеварения</w:t>
      </w:r>
    </w:p>
    <w:p w:rsidR="00485656" w:rsidRPr="00836ABA" w:rsidRDefault="00485656" w:rsidP="00485656">
      <w:pPr>
        <w:pStyle w:val="ae"/>
        <w:spacing w:after="0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53. Нервная ткань относится к:</w:t>
      </w:r>
    </w:p>
    <w:p w:rsidR="00485656" w:rsidRPr="00836ABA" w:rsidRDefault="00485656" w:rsidP="00485656">
      <w:pPr>
        <w:widowControl w:val="0"/>
        <w:tabs>
          <w:tab w:val="num" w:pos="360"/>
          <w:tab w:val="left" w:pos="720"/>
          <w:tab w:val="left" w:pos="864"/>
          <w:tab w:val="left" w:pos="1152"/>
          <w:tab w:val="left" w:pos="1296"/>
          <w:tab w:val="left" w:pos="4464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1. инсулинзависимым тканям</w:t>
      </w:r>
    </w:p>
    <w:p w:rsidR="00485656" w:rsidRPr="00836ABA" w:rsidRDefault="00485656" w:rsidP="00485656">
      <w:pPr>
        <w:widowControl w:val="0"/>
        <w:tabs>
          <w:tab w:val="num" w:pos="360"/>
          <w:tab w:val="left" w:pos="720"/>
          <w:tab w:val="left" w:pos="864"/>
          <w:tab w:val="left" w:pos="1152"/>
          <w:tab w:val="left" w:pos="1296"/>
          <w:tab w:val="left" w:pos="4464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2. инсулиннезависимым тканям</w:t>
      </w:r>
    </w:p>
    <w:p w:rsidR="00485656" w:rsidRPr="00836ABA" w:rsidRDefault="00485656" w:rsidP="00485656">
      <w:pPr>
        <w:widowControl w:val="0"/>
        <w:tabs>
          <w:tab w:val="num" w:pos="360"/>
          <w:tab w:val="left" w:pos="720"/>
          <w:tab w:val="left" w:pos="864"/>
          <w:tab w:val="left" w:pos="1152"/>
          <w:tab w:val="left" w:pos="1296"/>
          <w:tab w:val="left" w:pos="4464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3. все ответы неверны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54. Гормон инсулин вызывает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понижает концентрацию глюкозы в крови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гликолиз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угнетает глюконеогенез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гликогеногенез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55. Инсулин оказывает следующие эффекты (НАЙТИ НЕПРАВИЛЬНОЕ УТВЕРЖДЕНИЕ):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гликолиз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lastRenderedPageBreak/>
        <w:t>усиливает глюконеогенез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тормозит распад гликогена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усиливает синтез гликогена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образование Гл-6-фосфат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56. Какие гормоны вызывают гипогликемию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1. глюкагон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2. глюкокортикоиды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3. инсулин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4. СТГ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5. Тироксин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6. все ответы неверны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 xml:space="preserve">57. Какие гормоны вызывают гипергликемию 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1. глюкагон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2. глюкокортикоиды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3. катехоламины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4. Тироксин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5. все ответы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58. При увеличении концентрации глюкозы в крови возможно: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увеличение выработки инсулина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уменьшение выработки глюкагона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 xml:space="preserve">все ответы верны 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59. При снижении концентрации глюкозы в крови возможно: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увеличение выработки инсулина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уменьшение выработки глюкагона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60. Эстрогены синтезируются в: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матке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молочных железах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нейрогипофизе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61. Прогестерон синтезируется в: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желудочно-кишечном тракте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62. Тестостерон вырабатывается: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клетками Сертоли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клетками Лейдига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альфа-клетками островков Лангерганса поджелудочной железы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парафолликулярными клетками щитовидной железы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63. Секреция тестостерона в клетках Лейдига семенников регулируется: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кортикотропином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лютеинизирующим гормоном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альдостероном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соматотропином</w:t>
      </w:r>
    </w:p>
    <w:p w:rsidR="007D080B" w:rsidRPr="00836ABA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6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sectPr w:rsidR="007D080B" w:rsidSect="00A47A48">
      <w:type w:val="continuous"/>
      <w:pgSz w:w="11906" w:h="16838"/>
      <w:pgMar w:top="567" w:right="851" w:bottom="567" w:left="1701" w:header="709" w:footer="709" w:gutter="0"/>
      <w:cols w:num="2" w:space="708" w:equalWidth="0">
        <w:col w:w="4323" w:space="708"/>
        <w:col w:w="43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17" w:rsidRDefault="008C2217" w:rsidP="002030F2">
      <w:r>
        <w:separator/>
      </w:r>
    </w:p>
  </w:endnote>
  <w:endnote w:type="continuationSeparator" w:id="0">
    <w:p w:rsidR="008C2217" w:rsidRDefault="008C2217" w:rsidP="002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3616"/>
      <w:docPartObj>
        <w:docPartGallery w:val="Page Numbers (Bottom of Page)"/>
        <w:docPartUnique/>
      </w:docPartObj>
    </w:sdtPr>
    <w:sdtEndPr/>
    <w:sdtContent>
      <w:p w:rsidR="00836ABA" w:rsidRDefault="00836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FA">
          <w:rPr>
            <w:noProof/>
          </w:rPr>
          <w:t>1</w:t>
        </w:r>
        <w:r>
          <w:fldChar w:fldCharType="end"/>
        </w:r>
      </w:p>
    </w:sdtContent>
  </w:sdt>
  <w:p w:rsidR="00836ABA" w:rsidRDefault="00836A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8" w:rsidRDefault="00D862E7" w:rsidP="00A47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A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A48" w:rsidRDefault="00A47A4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8" w:rsidRPr="00390D3A" w:rsidRDefault="00D862E7" w:rsidP="00A47A48">
    <w:pPr>
      <w:pStyle w:val="a3"/>
      <w:framePr w:wrap="around" w:vAnchor="text" w:hAnchor="margin" w:xAlign="center" w:y="227"/>
      <w:rPr>
        <w:rStyle w:val="a5"/>
        <w:sz w:val="16"/>
        <w:szCs w:val="16"/>
      </w:rPr>
    </w:pPr>
    <w:r w:rsidRPr="00390D3A">
      <w:rPr>
        <w:rStyle w:val="a5"/>
        <w:sz w:val="16"/>
        <w:szCs w:val="16"/>
      </w:rPr>
      <w:fldChar w:fldCharType="begin"/>
    </w:r>
    <w:r w:rsidR="00A47A48" w:rsidRPr="00390D3A">
      <w:rPr>
        <w:rStyle w:val="a5"/>
        <w:sz w:val="16"/>
        <w:szCs w:val="16"/>
      </w:rPr>
      <w:instrText xml:space="preserve">PAGE  </w:instrText>
    </w:r>
    <w:r w:rsidRPr="00390D3A">
      <w:rPr>
        <w:rStyle w:val="a5"/>
        <w:sz w:val="16"/>
        <w:szCs w:val="16"/>
      </w:rPr>
      <w:fldChar w:fldCharType="separate"/>
    </w:r>
    <w:r w:rsidR="004467FA">
      <w:rPr>
        <w:rStyle w:val="a5"/>
        <w:noProof/>
        <w:sz w:val="16"/>
        <w:szCs w:val="16"/>
      </w:rPr>
      <w:t>28</w:t>
    </w:r>
    <w:r w:rsidRPr="00390D3A">
      <w:rPr>
        <w:rStyle w:val="a5"/>
        <w:sz w:val="16"/>
        <w:szCs w:val="16"/>
      </w:rPr>
      <w:fldChar w:fldCharType="end"/>
    </w:r>
  </w:p>
  <w:p w:rsidR="00A47A48" w:rsidRDefault="00A47A4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8" w:rsidRDefault="00D862E7" w:rsidP="00A47A48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A47A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A48" w:rsidRDefault="00A47A48" w:rsidP="00A47A48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8" w:rsidRPr="00F51A18" w:rsidRDefault="00D862E7" w:rsidP="00A47A48">
    <w:pPr>
      <w:pStyle w:val="a3"/>
      <w:framePr w:wrap="around" w:vAnchor="text" w:hAnchor="page" w:x="5971" w:yAlign="bottom"/>
      <w:jc w:val="center"/>
      <w:rPr>
        <w:rStyle w:val="a5"/>
        <w:sz w:val="16"/>
        <w:szCs w:val="16"/>
      </w:rPr>
    </w:pPr>
    <w:r w:rsidRPr="00F51A18">
      <w:rPr>
        <w:rStyle w:val="a5"/>
        <w:sz w:val="16"/>
        <w:szCs w:val="16"/>
      </w:rPr>
      <w:fldChar w:fldCharType="begin"/>
    </w:r>
    <w:r w:rsidR="00A47A48" w:rsidRPr="00F51A18">
      <w:rPr>
        <w:rStyle w:val="a5"/>
        <w:sz w:val="16"/>
        <w:szCs w:val="16"/>
      </w:rPr>
      <w:instrText xml:space="preserve">PAGE  </w:instrText>
    </w:r>
    <w:r w:rsidRPr="00F51A18">
      <w:rPr>
        <w:rStyle w:val="a5"/>
        <w:sz w:val="16"/>
        <w:szCs w:val="16"/>
      </w:rPr>
      <w:fldChar w:fldCharType="separate"/>
    </w:r>
    <w:r w:rsidR="004467FA">
      <w:rPr>
        <w:rStyle w:val="a5"/>
        <w:noProof/>
        <w:sz w:val="16"/>
        <w:szCs w:val="16"/>
      </w:rPr>
      <w:t>39</w:t>
    </w:r>
    <w:r w:rsidRPr="00F51A18">
      <w:rPr>
        <w:rStyle w:val="a5"/>
        <w:sz w:val="16"/>
        <w:szCs w:val="16"/>
      </w:rPr>
      <w:fldChar w:fldCharType="end"/>
    </w:r>
  </w:p>
  <w:p w:rsidR="00A47A48" w:rsidRDefault="00A47A48" w:rsidP="00A47A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17" w:rsidRDefault="008C2217" w:rsidP="002030F2">
      <w:r>
        <w:separator/>
      </w:r>
    </w:p>
  </w:footnote>
  <w:footnote w:type="continuationSeparator" w:id="0">
    <w:p w:rsidR="008C2217" w:rsidRDefault="008C2217" w:rsidP="0020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D7"/>
    <w:multiLevelType w:val="hybridMultilevel"/>
    <w:tmpl w:val="1EDE8D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A42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0F0BDA"/>
    <w:multiLevelType w:val="multilevel"/>
    <w:tmpl w:val="B9C07C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24CA1"/>
    <w:multiLevelType w:val="hybridMultilevel"/>
    <w:tmpl w:val="2ED6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467DF"/>
    <w:multiLevelType w:val="hybridMultilevel"/>
    <w:tmpl w:val="69C08D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46B22EA"/>
    <w:multiLevelType w:val="hybridMultilevel"/>
    <w:tmpl w:val="3E1631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34832"/>
    <w:multiLevelType w:val="hybridMultilevel"/>
    <w:tmpl w:val="E6E477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99731B"/>
    <w:multiLevelType w:val="hybridMultilevel"/>
    <w:tmpl w:val="60F6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B0E84"/>
    <w:multiLevelType w:val="multilevel"/>
    <w:tmpl w:val="3856B3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69E7E1D"/>
    <w:multiLevelType w:val="hybridMultilevel"/>
    <w:tmpl w:val="D10C6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C7178"/>
    <w:multiLevelType w:val="hybridMultilevel"/>
    <w:tmpl w:val="924C1B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A56D5"/>
    <w:multiLevelType w:val="hybridMultilevel"/>
    <w:tmpl w:val="E8A45B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8085E79"/>
    <w:multiLevelType w:val="hybridMultilevel"/>
    <w:tmpl w:val="2E18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47379"/>
    <w:multiLevelType w:val="hybridMultilevel"/>
    <w:tmpl w:val="13EC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14009"/>
    <w:multiLevelType w:val="hybridMultilevel"/>
    <w:tmpl w:val="CB3C4C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D022C8"/>
    <w:multiLevelType w:val="hybridMultilevel"/>
    <w:tmpl w:val="23C47A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41011"/>
    <w:multiLevelType w:val="hybridMultilevel"/>
    <w:tmpl w:val="1CC0321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0D1921E5"/>
    <w:multiLevelType w:val="hybridMultilevel"/>
    <w:tmpl w:val="B5CE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A70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DC02EF1"/>
    <w:multiLevelType w:val="hybridMultilevel"/>
    <w:tmpl w:val="2DE63D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0DF51096"/>
    <w:multiLevelType w:val="hybridMultilevel"/>
    <w:tmpl w:val="D9B6963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0E546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0EC2655B"/>
    <w:multiLevelType w:val="hybridMultilevel"/>
    <w:tmpl w:val="3CF4B81E"/>
    <w:lvl w:ilvl="0" w:tplc="F1E22EA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EA61D9"/>
    <w:multiLevelType w:val="hybridMultilevel"/>
    <w:tmpl w:val="1EC6F36C"/>
    <w:lvl w:ilvl="0" w:tplc="FF5E81B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87670F"/>
    <w:multiLevelType w:val="hybridMultilevel"/>
    <w:tmpl w:val="C9DC735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0FE03135"/>
    <w:multiLevelType w:val="hybridMultilevel"/>
    <w:tmpl w:val="EA6CE4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FE36E5"/>
    <w:multiLevelType w:val="hybridMultilevel"/>
    <w:tmpl w:val="5CA6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041F01"/>
    <w:multiLevelType w:val="hybridMultilevel"/>
    <w:tmpl w:val="362E14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102F0EB2"/>
    <w:multiLevelType w:val="hybridMultilevel"/>
    <w:tmpl w:val="CC184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1972D5"/>
    <w:multiLevelType w:val="hybridMultilevel"/>
    <w:tmpl w:val="4CA4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515950"/>
    <w:multiLevelType w:val="hybridMultilevel"/>
    <w:tmpl w:val="2424BBE8"/>
    <w:lvl w:ilvl="0" w:tplc="5BE264F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13381173"/>
    <w:multiLevelType w:val="hybridMultilevel"/>
    <w:tmpl w:val="5616EA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13926F46"/>
    <w:multiLevelType w:val="hybridMultilevel"/>
    <w:tmpl w:val="4F04AB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CA5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3DF1500"/>
    <w:multiLevelType w:val="hybridMultilevel"/>
    <w:tmpl w:val="8716F2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162A7B9A"/>
    <w:multiLevelType w:val="hybridMultilevel"/>
    <w:tmpl w:val="44C4905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163C34AB"/>
    <w:multiLevelType w:val="hybridMultilevel"/>
    <w:tmpl w:val="9E5A75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6E1860"/>
    <w:multiLevelType w:val="hybridMultilevel"/>
    <w:tmpl w:val="7FF65F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B7060B"/>
    <w:multiLevelType w:val="hybridMultilevel"/>
    <w:tmpl w:val="27EC0F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1934265B"/>
    <w:multiLevelType w:val="hybridMultilevel"/>
    <w:tmpl w:val="556A5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9C2790"/>
    <w:multiLevelType w:val="hybridMultilevel"/>
    <w:tmpl w:val="0812FB7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>
    <w:nsid w:val="19B9004D"/>
    <w:multiLevelType w:val="hybridMultilevel"/>
    <w:tmpl w:val="65A005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1AD87E38"/>
    <w:multiLevelType w:val="hybridMultilevel"/>
    <w:tmpl w:val="D6B43F3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1C144F27"/>
    <w:multiLevelType w:val="hybridMultilevel"/>
    <w:tmpl w:val="9A9847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C2148A8"/>
    <w:multiLevelType w:val="hybridMultilevel"/>
    <w:tmpl w:val="9022F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C604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1CD669D5"/>
    <w:multiLevelType w:val="hybridMultilevel"/>
    <w:tmpl w:val="CE36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114BA3"/>
    <w:multiLevelType w:val="hybridMultilevel"/>
    <w:tmpl w:val="CB5633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>
    <w:nsid w:val="1D323417"/>
    <w:multiLevelType w:val="hybridMultilevel"/>
    <w:tmpl w:val="15C6AE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1D417251"/>
    <w:multiLevelType w:val="hybridMultilevel"/>
    <w:tmpl w:val="CA7EB9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>
    <w:nsid w:val="1DE75556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1E1D7328"/>
    <w:multiLevelType w:val="hybridMultilevel"/>
    <w:tmpl w:val="3D58A84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>
    <w:nsid w:val="1E972B79"/>
    <w:multiLevelType w:val="hybridMultilevel"/>
    <w:tmpl w:val="24D2D75A"/>
    <w:lvl w:ilvl="0" w:tplc="F39C6D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3">
    <w:nsid w:val="1F1D4824"/>
    <w:multiLevelType w:val="hybridMultilevel"/>
    <w:tmpl w:val="84FE9E6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20550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05804B1"/>
    <w:multiLevelType w:val="hybridMultilevel"/>
    <w:tmpl w:val="59521D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>
    <w:nsid w:val="20714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2099394D"/>
    <w:multiLevelType w:val="hybridMultilevel"/>
    <w:tmpl w:val="B316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8239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281DD1"/>
    <w:multiLevelType w:val="hybridMultilevel"/>
    <w:tmpl w:val="1B5E6E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B64AF0"/>
    <w:multiLevelType w:val="hybridMultilevel"/>
    <w:tmpl w:val="36F6D8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>
    <w:nsid w:val="23B627EC"/>
    <w:multiLevelType w:val="hybridMultilevel"/>
    <w:tmpl w:val="E9FE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40A5FC3"/>
    <w:multiLevelType w:val="hybridMultilevel"/>
    <w:tmpl w:val="1C821D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>
    <w:nsid w:val="24144146"/>
    <w:multiLevelType w:val="hybridMultilevel"/>
    <w:tmpl w:val="D234BB12"/>
    <w:lvl w:ilvl="0" w:tplc="0240884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245B7B51"/>
    <w:multiLevelType w:val="hybridMultilevel"/>
    <w:tmpl w:val="41A83BC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>
    <w:nsid w:val="24F914D9"/>
    <w:multiLevelType w:val="hybridMultilevel"/>
    <w:tmpl w:val="293089D6"/>
    <w:lvl w:ilvl="0" w:tplc="F7F65BB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5">
    <w:nsid w:val="24FB6B1F"/>
    <w:multiLevelType w:val="hybridMultilevel"/>
    <w:tmpl w:val="B546C1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>
    <w:nsid w:val="251142BA"/>
    <w:multiLevelType w:val="hybridMultilevel"/>
    <w:tmpl w:val="4CA026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795E26"/>
    <w:multiLevelType w:val="hybridMultilevel"/>
    <w:tmpl w:val="6AF2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6914204"/>
    <w:multiLevelType w:val="hybridMultilevel"/>
    <w:tmpl w:val="ABC4255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>
    <w:nsid w:val="269C57A2"/>
    <w:multiLevelType w:val="hybridMultilevel"/>
    <w:tmpl w:val="47F8581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0">
    <w:nsid w:val="26D15BB3"/>
    <w:multiLevelType w:val="hybridMultilevel"/>
    <w:tmpl w:val="5ED6B59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26F8237E"/>
    <w:multiLevelType w:val="hybridMultilevel"/>
    <w:tmpl w:val="4D3A32AE"/>
    <w:lvl w:ilvl="0" w:tplc="B572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271A4369"/>
    <w:multiLevelType w:val="hybridMultilevel"/>
    <w:tmpl w:val="BED2F5F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>
    <w:nsid w:val="275D591C"/>
    <w:multiLevelType w:val="hybridMultilevel"/>
    <w:tmpl w:val="93C459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4">
    <w:nsid w:val="2830624A"/>
    <w:multiLevelType w:val="hybridMultilevel"/>
    <w:tmpl w:val="EC5410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>
    <w:nsid w:val="28E46902"/>
    <w:multiLevelType w:val="hybridMultilevel"/>
    <w:tmpl w:val="A49A56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6">
    <w:nsid w:val="293D4111"/>
    <w:multiLevelType w:val="hybridMultilevel"/>
    <w:tmpl w:val="54F8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9CD6B52"/>
    <w:multiLevelType w:val="hybridMultilevel"/>
    <w:tmpl w:val="8D78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A827FF1"/>
    <w:multiLevelType w:val="hybridMultilevel"/>
    <w:tmpl w:val="1D14FC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AFF3314"/>
    <w:multiLevelType w:val="hybridMultilevel"/>
    <w:tmpl w:val="A31ACCD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>
    <w:nsid w:val="2B3B3F40"/>
    <w:multiLevelType w:val="hybridMultilevel"/>
    <w:tmpl w:val="7DF484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1">
    <w:nsid w:val="2BA46EB7"/>
    <w:multiLevelType w:val="hybridMultilevel"/>
    <w:tmpl w:val="8D489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C20730C"/>
    <w:multiLevelType w:val="hybridMultilevel"/>
    <w:tmpl w:val="CDE66A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3">
    <w:nsid w:val="2C3F289B"/>
    <w:multiLevelType w:val="hybridMultilevel"/>
    <w:tmpl w:val="40D0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C627907"/>
    <w:multiLevelType w:val="hybridMultilevel"/>
    <w:tmpl w:val="99AE26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CA32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2CC119E7"/>
    <w:multiLevelType w:val="hybridMultilevel"/>
    <w:tmpl w:val="7EA0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D0E248F"/>
    <w:multiLevelType w:val="hybridMultilevel"/>
    <w:tmpl w:val="93A8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D2C2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2D820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2F2C68A8"/>
    <w:multiLevelType w:val="hybridMultilevel"/>
    <w:tmpl w:val="9356B5B0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FD2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304D3F9A"/>
    <w:multiLevelType w:val="hybridMultilevel"/>
    <w:tmpl w:val="7E0897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3">
    <w:nsid w:val="305909D4"/>
    <w:multiLevelType w:val="hybridMultilevel"/>
    <w:tmpl w:val="87C2C84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4">
    <w:nsid w:val="31194C11"/>
    <w:multiLevelType w:val="hybridMultilevel"/>
    <w:tmpl w:val="E44CE7C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1234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31EC77D4"/>
    <w:multiLevelType w:val="hybridMultilevel"/>
    <w:tmpl w:val="AD8A2C8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C26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336A2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33F15293"/>
    <w:multiLevelType w:val="hybridMultilevel"/>
    <w:tmpl w:val="47BEBA3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>
    <w:nsid w:val="343E5D86"/>
    <w:multiLevelType w:val="hybridMultilevel"/>
    <w:tmpl w:val="4B8C9A66"/>
    <w:lvl w:ilvl="0" w:tplc="4BC2C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444512E"/>
    <w:multiLevelType w:val="hybridMultilevel"/>
    <w:tmpl w:val="6766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45A10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346D7BE3"/>
    <w:multiLevelType w:val="hybridMultilevel"/>
    <w:tmpl w:val="EC587E9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4">
    <w:nsid w:val="34816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348A60BB"/>
    <w:multiLevelType w:val="hybridMultilevel"/>
    <w:tmpl w:val="115A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48B6BA4"/>
    <w:multiLevelType w:val="hybridMultilevel"/>
    <w:tmpl w:val="8260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53D1314"/>
    <w:multiLevelType w:val="hybridMultilevel"/>
    <w:tmpl w:val="3A2ABE0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8">
    <w:nsid w:val="35DA2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363E21CB"/>
    <w:multiLevelType w:val="hybridMultilevel"/>
    <w:tmpl w:val="1D686406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66E5298"/>
    <w:multiLevelType w:val="hybridMultilevel"/>
    <w:tmpl w:val="EF36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68D08CC"/>
    <w:multiLevelType w:val="hybridMultilevel"/>
    <w:tmpl w:val="5E3454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2">
    <w:nsid w:val="36994741"/>
    <w:multiLevelType w:val="hybridMultilevel"/>
    <w:tmpl w:val="990016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3">
    <w:nsid w:val="36F634F2"/>
    <w:multiLevelType w:val="hybridMultilevel"/>
    <w:tmpl w:val="EE2479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>
    <w:nsid w:val="37EA4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386126CB"/>
    <w:multiLevelType w:val="hybridMultilevel"/>
    <w:tmpl w:val="CC5A43D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>
    <w:nsid w:val="389905A0"/>
    <w:multiLevelType w:val="hybridMultilevel"/>
    <w:tmpl w:val="D2B4EF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91B7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3A5B6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3AE3570A"/>
    <w:multiLevelType w:val="hybridMultilevel"/>
    <w:tmpl w:val="CDFE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B9C1D75"/>
    <w:multiLevelType w:val="hybridMultilevel"/>
    <w:tmpl w:val="2052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C536EFD"/>
    <w:multiLevelType w:val="hybridMultilevel"/>
    <w:tmpl w:val="5384888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2">
    <w:nsid w:val="3C5961A1"/>
    <w:multiLevelType w:val="hybridMultilevel"/>
    <w:tmpl w:val="B64C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C780266"/>
    <w:multiLevelType w:val="hybridMultilevel"/>
    <w:tmpl w:val="857EA0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4">
    <w:nsid w:val="3CC929B6"/>
    <w:multiLevelType w:val="hybridMultilevel"/>
    <w:tmpl w:val="443659F6"/>
    <w:lvl w:ilvl="0" w:tplc="4AB0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3D8024D6"/>
    <w:multiLevelType w:val="hybridMultilevel"/>
    <w:tmpl w:val="D0D058A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6">
    <w:nsid w:val="3E2A1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>
    <w:nsid w:val="3E5D3A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3EB9129F"/>
    <w:multiLevelType w:val="hybridMultilevel"/>
    <w:tmpl w:val="3802F8F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9">
    <w:nsid w:val="3F3A45E2"/>
    <w:multiLevelType w:val="hybridMultilevel"/>
    <w:tmpl w:val="56DA3B6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0">
    <w:nsid w:val="3F8E72DE"/>
    <w:multiLevelType w:val="hybridMultilevel"/>
    <w:tmpl w:val="0E4280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F90375B"/>
    <w:multiLevelType w:val="hybridMultilevel"/>
    <w:tmpl w:val="D4F674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2">
    <w:nsid w:val="3FA56C37"/>
    <w:multiLevelType w:val="hybridMultilevel"/>
    <w:tmpl w:val="8CD661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0C33A0C"/>
    <w:multiLevelType w:val="hybridMultilevel"/>
    <w:tmpl w:val="55A890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15521C0"/>
    <w:multiLevelType w:val="hybridMultilevel"/>
    <w:tmpl w:val="D05A82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5">
    <w:nsid w:val="418837BD"/>
    <w:multiLevelType w:val="hybridMultilevel"/>
    <w:tmpl w:val="514E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1906C51"/>
    <w:multiLevelType w:val="hybridMultilevel"/>
    <w:tmpl w:val="9EDA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21B351D"/>
    <w:multiLevelType w:val="hybridMultilevel"/>
    <w:tmpl w:val="E996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38223AF"/>
    <w:multiLevelType w:val="hybridMultilevel"/>
    <w:tmpl w:val="2F124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3DA32E8"/>
    <w:multiLevelType w:val="hybridMultilevel"/>
    <w:tmpl w:val="75DE344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0">
    <w:nsid w:val="44221B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44925E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>
    <w:nsid w:val="44B211E3"/>
    <w:multiLevelType w:val="hybridMultilevel"/>
    <w:tmpl w:val="E18AEC9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3">
    <w:nsid w:val="44D56C7B"/>
    <w:multiLevelType w:val="hybridMultilevel"/>
    <w:tmpl w:val="10F6F1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D96A40"/>
    <w:multiLevelType w:val="hybridMultilevel"/>
    <w:tmpl w:val="51C45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55048A1"/>
    <w:multiLevelType w:val="hybridMultilevel"/>
    <w:tmpl w:val="0A38814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6">
    <w:nsid w:val="45715459"/>
    <w:multiLevelType w:val="hybridMultilevel"/>
    <w:tmpl w:val="2386281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7">
    <w:nsid w:val="457312A9"/>
    <w:multiLevelType w:val="hybridMultilevel"/>
    <w:tmpl w:val="24C28F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5B85E3B"/>
    <w:multiLevelType w:val="hybridMultilevel"/>
    <w:tmpl w:val="6E0403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5CB32E0"/>
    <w:multiLevelType w:val="hybridMultilevel"/>
    <w:tmpl w:val="0D02737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0">
    <w:nsid w:val="47E02AF8"/>
    <w:multiLevelType w:val="hybridMultilevel"/>
    <w:tmpl w:val="38B4E3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85932D7"/>
    <w:multiLevelType w:val="hybridMultilevel"/>
    <w:tmpl w:val="6A30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8A47ECD"/>
    <w:multiLevelType w:val="hybridMultilevel"/>
    <w:tmpl w:val="8EBADE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>
    <w:nsid w:val="49132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>
    <w:nsid w:val="49580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4ACF24CA"/>
    <w:multiLevelType w:val="hybridMultilevel"/>
    <w:tmpl w:val="3168D0E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6">
    <w:nsid w:val="4B0659C2"/>
    <w:multiLevelType w:val="hybridMultilevel"/>
    <w:tmpl w:val="10D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B0C5FDE"/>
    <w:multiLevelType w:val="hybridMultilevel"/>
    <w:tmpl w:val="0AE2C0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8">
    <w:nsid w:val="4B6238BE"/>
    <w:multiLevelType w:val="hybridMultilevel"/>
    <w:tmpl w:val="2EFE4F4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9">
    <w:nsid w:val="4BE960B8"/>
    <w:multiLevelType w:val="hybridMultilevel"/>
    <w:tmpl w:val="49A8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CD67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4E15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>
    <w:nsid w:val="4E1F51B5"/>
    <w:multiLevelType w:val="hybridMultilevel"/>
    <w:tmpl w:val="6ED0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E84556F"/>
    <w:multiLevelType w:val="hybridMultilevel"/>
    <w:tmpl w:val="B40A7A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4">
    <w:nsid w:val="4F6F1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4FD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>
    <w:nsid w:val="50615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508E2FFB"/>
    <w:multiLevelType w:val="hybridMultilevel"/>
    <w:tmpl w:val="F03608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8">
    <w:nsid w:val="508F44C0"/>
    <w:multiLevelType w:val="hybridMultilevel"/>
    <w:tmpl w:val="6E0AE9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9">
    <w:nsid w:val="515C7553"/>
    <w:multiLevelType w:val="hybridMultilevel"/>
    <w:tmpl w:val="C9B01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1863B75"/>
    <w:multiLevelType w:val="hybridMultilevel"/>
    <w:tmpl w:val="4B42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1C00C65"/>
    <w:multiLevelType w:val="hybridMultilevel"/>
    <w:tmpl w:val="5D260D1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2">
    <w:nsid w:val="51C244EE"/>
    <w:multiLevelType w:val="hybridMultilevel"/>
    <w:tmpl w:val="4D3A08C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3">
    <w:nsid w:val="522B024F"/>
    <w:multiLevelType w:val="hybridMultilevel"/>
    <w:tmpl w:val="9E1AC8F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4">
    <w:nsid w:val="523C1446"/>
    <w:multiLevelType w:val="hybridMultilevel"/>
    <w:tmpl w:val="02D4DFE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5">
    <w:nsid w:val="52C10D87"/>
    <w:multiLevelType w:val="hybridMultilevel"/>
    <w:tmpl w:val="47B2D4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6">
    <w:nsid w:val="53B05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7">
    <w:nsid w:val="55043114"/>
    <w:multiLevelType w:val="hybridMultilevel"/>
    <w:tmpl w:val="EC82D7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5991860"/>
    <w:multiLevelType w:val="hybridMultilevel"/>
    <w:tmpl w:val="9B9C21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9">
    <w:nsid w:val="55C80ED3"/>
    <w:multiLevelType w:val="hybridMultilevel"/>
    <w:tmpl w:val="DD92E34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0">
    <w:nsid w:val="56140615"/>
    <w:multiLevelType w:val="hybridMultilevel"/>
    <w:tmpl w:val="F20E99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1">
    <w:nsid w:val="568B69A5"/>
    <w:multiLevelType w:val="hybridMultilevel"/>
    <w:tmpl w:val="43E4D4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6EE22F9"/>
    <w:multiLevelType w:val="hybridMultilevel"/>
    <w:tmpl w:val="F0E2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8A62AAC"/>
    <w:multiLevelType w:val="hybridMultilevel"/>
    <w:tmpl w:val="C53C0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8BC7CE9"/>
    <w:multiLevelType w:val="hybridMultilevel"/>
    <w:tmpl w:val="93C224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211841"/>
    <w:multiLevelType w:val="hybridMultilevel"/>
    <w:tmpl w:val="5BB2451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6">
    <w:nsid w:val="5A7A5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7">
    <w:nsid w:val="5A7C1DF3"/>
    <w:multiLevelType w:val="hybridMultilevel"/>
    <w:tmpl w:val="519C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A7F0608"/>
    <w:multiLevelType w:val="hybridMultilevel"/>
    <w:tmpl w:val="1A6C19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B702411"/>
    <w:multiLevelType w:val="hybridMultilevel"/>
    <w:tmpl w:val="8EBC2D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B970147"/>
    <w:multiLevelType w:val="hybridMultilevel"/>
    <w:tmpl w:val="5E460C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B9A7ED0"/>
    <w:multiLevelType w:val="hybridMultilevel"/>
    <w:tmpl w:val="9AD8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BBF683E"/>
    <w:multiLevelType w:val="hybridMultilevel"/>
    <w:tmpl w:val="B1963E5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3">
    <w:nsid w:val="5C3536BC"/>
    <w:multiLevelType w:val="hybridMultilevel"/>
    <w:tmpl w:val="181ADE3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4">
    <w:nsid w:val="5D1A06EC"/>
    <w:multiLevelType w:val="hybridMultilevel"/>
    <w:tmpl w:val="B5E4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D955FFC"/>
    <w:multiLevelType w:val="hybridMultilevel"/>
    <w:tmpl w:val="FF701DB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>
    <w:nsid w:val="5DC80DF6"/>
    <w:multiLevelType w:val="hybridMultilevel"/>
    <w:tmpl w:val="8FFC4E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7">
    <w:nsid w:val="5E175E5D"/>
    <w:multiLevelType w:val="hybridMultilevel"/>
    <w:tmpl w:val="BFDC021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8">
    <w:nsid w:val="5EE25D5D"/>
    <w:multiLevelType w:val="hybridMultilevel"/>
    <w:tmpl w:val="EB6878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9">
    <w:nsid w:val="5EE41584"/>
    <w:multiLevelType w:val="hybridMultilevel"/>
    <w:tmpl w:val="3098AB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F657C7F"/>
    <w:multiLevelType w:val="hybridMultilevel"/>
    <w:tmpl w:val="BAF01414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023656D"/>
    <w:multiLevelType w:val="hybridMultilevel"/>
    <w:tmpl w:val="CAA0FB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06B2642"/>
    <w:multiLevelType w:val="hybridMultilevel"/>
    <w:tmpl w:val="FB965F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>
    <w:nsid w:val="614F5843"/>
    <w:multiLevelType w:val="hybridMultilevel"/>
    <w:tmpl w:val="AE48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89E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15F45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>
    <w:nsid w:val="617223A3"/>
    <w:multiLevelType w:val="hybridMultilevel"/>
    <w:tmpl w:val="A93C06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6">
    <w:nsid w:val="62DC4CC0"/>
    <w:multiLevelType w:val="hybridMultilevel"/>
    <w:tmpl w:val="3A4AA6C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7">
    <w:nsid w:val="634800C7"/>
    <w:multiLevelType w:val="hybridMultilevel"/>
    <w:tmpl w:val="FCCA9D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3630A54"/>
    <w:multiLevelType w:val="hybridMultilevel"/>
    <w:tmpl w:val="D7BA7D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9">
    <w:nsid w:val="63847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0">
    <w:nsid w:val="645E3B65"/>
    <w:multiLevelType w:val="hybridMultilevel"/>
    <w:tmpl w:val="BE402A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46C40B3"/>
    <w:multiLevelType w:val="hybridMultilevel"/>
    <w:tmpl w:val="84FE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67E3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>
    <w:nsid w:val="66912887"/>
    <w:multiLevelType w:val="hybridMultilevel"/>
    <w:tmpl w:val="FAF072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6DA0628"/>
    <w:multiLevelType w:val="hybridMultilevel"/>
    <w:tmpl w:val="C09A8D1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5">
    <w:nsid w:val="675339BF"/>
    <w:multiLevelType w:val="hybridMultilevel"/>
    <w:tmpl w:val="AD3E9902"/>
    <w:lvl w:ilvl="0" w:tplc="7F2633F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6">
    <w:nsid w:val="677672DF"/>
    <w:multiLevelType w:val="hybridMultilevel"/>
    <w:tmpl w:val="44C2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67A334D8"/>
    <w:multiLevelType w:val="multilevel"/>
    <w:tmpl w:val="043A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8">
    <w:nsid w:val="67CC4557"/>
    <w:multiLevelType w:val="hybridMultilevel"/>
    <w:tmpl w:val="A3D490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83E57E2"/>
    <w:multiLevelType w:val="hybridMultilevel"/>
    <w:tmpl w:val="A23EC3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8566F0F"/>
    <w:multiLevelType w:val="hybridMultilevel"/>
    <w:tmpl w:val="AD9C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68665405"/>
    <w:multiLevelType w:val="hybridMultilevel"/>
    <w:tmpl w:val="F3FA49EC"/>
    <w:lvl w:ilvl="0" w:tplc="293A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68991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>
    <w:nsid w:val="68AA1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>
    <w:nsid w:val="68EF708F"/>
    <w:multiLevelType w:val="hybridMultilevel"/>
    <w:tmpl w:val="E49836C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5">
    <w:nsid w:val="69163431"/>
    <w:multiLevelType w:val="hybridMultilevel"/>
    <w:tmpl w:val="179C3AB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6">
    <w:nsid w:val="69512093"/>
    <w:multiLevelType w:val="hybridMultilevel"/>
    <w:tmpl w:val="B5F60B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7">
    <w:nsid w:val="69BF1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8">
    <w:nsid w:val="6A271B15"/>
    <w:multiLevelType w:val="hybridMultilevel"/>
    <w:tmpl w:val="6F9AE8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B340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0">
    <w:nsid w:val="6B672D86"/>
    <w:multiLevelType w:val="hybridMultilevel"/>
    <w:tmpl w:val="3AFC62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BAF5B72"/>
    <w:multiLevelType w:val="hybridMultilevel"/>
    <w:tmpl w:val="F896251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2">
    <w:nsid w:val="6BEC7F3B"/>
    <w:multiLevelType w:val="hybridMultilevel"/>
    <w:tmpl w:val="A288B0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3">
    <w:nsid w:val="6BF1480D"/>
    <w:multiLevelType w:val="hybridMultilevel"/>
    <w:tmpl w:val="ABF0875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4">
    <w:nsid w:val="6C0263EA"/>
    <w:multiLevelType w:val="hybridMultilevel"/>
    <w:tmpl w:val="C5BC6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C6363E5"/>
    <w:multiLevelType w:val="hybridMultilevel"/>
    <w:tmpl w:val="19DA07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D617874"/>
    <w:multiLevelType w:val="hybridMultilevel"/>
    <w:tmpl w:val="90548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DBD3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>
    <w:nsid w:val="6E5E6D04"/>
    <w:multiLevelType w:val="hybridMultilevel"/>
    <w:tmpl w:val="FC4C828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9">
    <w:nsid w:val="6F107D86"/>
    <w:multiLevelType w:val="hybridMultilevel"/>
    <w:tmpl w:val="C896B6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F280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>
    <w:nsid w:val="6F607440"/>
    <w:multiLevelType w:val="hybridMultilevel"/>
    <w:tmpl w:val="F4002D0E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FD80266"/>
    <w:multiLevelType w:val="hybridMultilevel"/>
    <w:tmpl w:val="7DEAFB6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3">
    <w:nsid w:val="6FFA25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>
    <w:nsid w:val="70181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>
    <w:nsid w:val="70216B44"/>
    <w:multiLevelType w:val="hybridMultilevel"/>
    <w:tmpl w:val="A40E4FF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6">
    <w:nsid w:val="717270BD"/>
    <w:multiLevelType w:val="hybridMultilevel"/>
    <w:tmpl w:val="D8885996"/>
    <w:lvl w:ilvl="0" w:tplc="E7C65B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3CB711B"/>
    <w:multiLevelType w:val="hybridMultilevel"/>
    <w:tmpl w:val="EAC04C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8">
    <w:nsid w:val="74216557"/>
    <w:multiLevelType w:val="hybridMultilevel"/>
    <w:tmpl w:val="11983A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9">
    <w:nsid w:val="751735C0"/>
    <w:multiLevelType w:val="hybridMultilevel"/>
    <w:tmpl w:val="6958D12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0">
    <w:nsid w:val="75632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>
    <w:nsid w:val="76811450"/>
    <w:multiLevelType w:val="hybridMultilevel"/>
    <w:tmpl w:val="005647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2">
    <w:nsid w:val="76E15D9B"/>
    <w:multiLevelType w:val="hybridMultilevel"/>
    <w:tmpl w:val="B604536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3">
    <w:nsid w:val="77066310"/>
    <w:multiLevelType w:val="hybridMultilevel"/>
    <w:tmpl w:val="4956E95A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80E7B57"/>
    <w:multiLevelType w:val="hybridMultilevel"/>
    <w:tmpl w:val="3CB6A4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5">
    <w:nsid w:val="78827110"/>
    <w:multiLevelType w:val="hybridMultilevel"/>
    <w:tmpl w:val="34F0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8E116E9"/>
    <w:multiLevelType w:val="hybridMultilevel"/>
    <w:tmpl w:val="3BB4DD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9187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>
    <w:nsid w:val="798F4600"/>
    <w:multiLevelType w:val="hybridMultilevel"/>
    <w:tmpl w:val="7BF4D272"/>
    <w:lvl w:ilvl="0" w:tplc="1EE248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7A1B2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>
    <w:nsid w:val="7B2176D6"/>
    <w:multiLevelType w:val="hybridMultilevel"/>
    <w:tmpl w:val="17EE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86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B2D36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>
    <w:nsid w:val="7C273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>
    <w:nsid w:val="7C4B2CC8"/>
    <w:multiLevelType w:val="hybridMultilevel"/>
    <w:tmpl w:val="D174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C5B073C"/>
    <w:multiLevelType w:val="hybridMultilevel"/>
    <w:tmpl w:val="588454C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5">
    <w:nsid w:val="7CAA62D9"/>
    <w:multiLevelType w:val="hybridMultilevel"/>
    <w:tmpl w:val="B49E9C1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6">
    <w:nsid w:val="7CDD07A8"/>
    <w:multiLevelType w:val="hybridMultilevel"/>
    <w:tmpl w:val="B36238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7">
    <w:nsid w:val="7DB97BD7"/>
    <w:multiLevelType w:val="hybridMultilevel"/>
    <w:tmpl w:val="0F1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E1009C7"/>
    <w:multiLevelType w:val="hybridMultilevel"/>
    <w:tmpl w:val="824628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9">
    <w:nsid w:val="7E123F30"/>
    <w:multiLevelType w:val="hybridMultilevel"/>
    <w:tmpl w:val="8C5C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71"/>
  </w:num>
  <w:num w:numId="4">
    <w:abstractNumId w:val="203"/>
  </w:num>
  <w:num w:numId="5">
    <w:abstractNumId w:val="220"/>
  </w:num>
  <w:num w:numId="6">
    <w:abstractNumId w:val="258"/>
  </w:num>
  <w:num w:numId="7">
    <w:abstractNumId w:val="246"/>
  </w:num>
  <w:num w:numId="8">
    <w:abstractNumId w:val="120"/>
  </w:num>
  <w:num w:numId="9">
    <w:abstractNumId w:val="194"/>
  </w:num>
  <w:num w:numId="10">
    <w:abstractNumId w:val="186"/>
  </w:num>
  <w:num w:numId="11">
    <w:abstractNumId w:val="141"/>
  </w:num>
  <w:num w:numId="12">
    <w:abstractNumId w:val="229"/>
  </w:num>
  <w:num w:numId="13">
    <w:abstractNumId w:val="165"/>
  </w:num>
  <w:num w:numId="14">
    <w:abstractNumId w:val="153"/>
  </w:num>
  <w:num w:numId="15">
    <w:abstractNumId w:val="45"/>
  </w:num>
  <w:num w:numId="16">
    <w:abstractNumId w:val="56"/>
  </w:num>
  <w:num w:numId="17">
    <w:abstractNumId w:val="227"/>
  </w:num>
  <w:num w:numId="18">
    <w:abstractNumId w:val="257"/>
  </w:num>
  <w:num w:numId="19">
    <w:abstractNumId w:val="223"/>
  </w:num>
  <w:num w:numId="20">
    <w:abstractNumId w:val="104"/>
  </w:num>
  <w:num w:numId="21">
    <w:abstractNumId w:val="259"/>
  </w:num>
  <w:num w:numId="22">
    <w:abstractNumId w:val="13"/>
  </w:num>
  <w:num w:numId="23">
    <w:abstractNumId w:val="95"/>
  </w:num>
  <w:num w:numId="24">
    <w:abstractNumId w:val="164"/>
  </w:num>
  <w:num w:numId="25">
    <w:abstractNumId w:val="102"/>
  </w:num>
  <w:num w:numId="26">
    <w:abstractNumId w:val="33"/>
  </w:num>
  <w:num w:numId="27">
    <w:abstractNumId w:val="209"/>
  </w:num>
  <w:num w:numId="28">
    <w:abstractNumId w:val="97"/>
  </w:num>
  <w:num w:numId="29">
    <w:abstractNumId w:val="176"/>
  </w:num>
  <w:num w:numId="30">
    <w:abstractNumId w:val="212"/>
  </w:num>
  <w:num w:numId="31">
    <w:abstractNumId w:val="117"/>
  </w:num>
  <w:num w:numId="32">
    <w:abstractNumId w:val="88"/>
  </w:num>
  <w:num w:numId="33">
    <w:abstractNumId w:val="17"/>
  </w:num>
  <w:num w:numId="34">
    <w:abstractNumId w:val="144"/>
  </w:num>
  <w:num w:numId="35">
    <w:abstractNumId w:val="191"/>
  </w:num>
  <w:num w:numId="36">
    <w:abstractNumId w:val="119"/>
  </w:num>
  <w:num w:numId="37">
    <w:abstractNumId w:val="52"/>
  </w:num>
  <w:num w:numId="38">
    <w:abstractNumId w:val="30"/>
  </w:num>
  <w:num w:numId="39">
    <w:abstractNumId w:val="105"/>
  </w:num>
  <w:num w:numId="40">
    <w:abstractNumId w:val="221"/>
  </w:num>
  <w:num w:numId="41">
    <w:abstractNumId w:val="3"/>
  </w:num>
  <w:num w:numId="42">
    <w:abstractNumId w:val="122"/>
  </w:num>
  <w:num w:numId="43">
    <w:abstractNumId w:val="106"/>
  </w:num>
  <w:num w:numId="44">
    <w:abstractNumId w:val="260"/>
  </w:num>
  <w:num w:numId="45">
    <w:abstractNumId w:val="136"/>
  </w:num>
  <w:num w:numId="46">
    <w:abstractNumId w:val="67"/>
  </w:num>
  <w:num w:numId="47">
    <w:abstractNumId w:val="110"/>
  </w:num>
  <w:num w:numId="48">
    <w:abstractNumId w:val="169"/>
  </w:num>
  <w:num w:numId="49">
    <w:abstractNumId w:val="215"/>
  </w:num>
  <w:num w:numId="50">
    <w:abstractNumId w:val="182"/>
  </w:num>
  <w:num w:numId="51">
    <w:abstractNumId w:val="8"/>
  </w:num>
  <w:num w:numId="52">
    <w:abstractNumId w:val="92"/>
  </w:num>
  <w:num w:numId="53">
    <w:abstractNumId w:val="264"/>
  </w:num>
  <w:num w:numId="54">
    <w:abstractNumId w:val="180"/>
  </w:num>
  <w:num w:numId="55">
    <w:abstractNumId w:val="231"/>
  </w:num>
  <w:num w:numId="56">
    <w:abstractNumId w:val="175"/>
  </w:num>
  <w:num w:numId="57">
    <w:abstractNumId w:val="163"/>
  </w:num>
  <w:num w:numId="58">
    <w:abstractNumId w:val="34"/>
  </w:num>
  <w:num w:numId="59">
    <w:abstractNumId w:val="155"/>
  </w:num>
  <w:num w:numId="60">
    <w:abstractNumId w:val="35"/>
  </w:num>
  <w:num w:numId="61">
    <w:abstractNumId w:val="202"/>
  </w:num>
  <w:num w:numId="62">
    <w:abstractNumId w:val="51"/>
  </w:num>
  <w:num w:numId="63">
    <w:abstractNumId w:val="79"/>
  </w:num>
  <w:num w:numId="64">
    <w:abstractNumId w:val="146"/>
  </w:num>
  <w:num w:numId="65">
    <w:abstractNumId w:val="61"/>
  </w:num>
  <w:num w:numId="66">
    <w:abstractNumId w:val="208"/>
  </w:num>
  <w:num w:numId="67">
    <w:abstractNumId w:val="268"/>
  </w:num>
  <w:num w:numId="68">
    <w:abstractNumId w:val="16"/>
  </w:num>
  <w:num w:numId="69">
    <w:abstractNumId w:val="205"/>
  </w:num>
  <w:num w:numId="70">
    <w:abstractNumId w:val="82"/>
  </w:num>
  <w:num w:numId="71">
    <w:abstractNumId w:val="142"/>
  </w:num>
  <w:num w:numId="72">
    <w:abstractNumId w:val="226"/>
  </w:num>
  <w:num w:numId="73">
    <w:abstractNumId w:val="63"/>
  </w:num>
  <w:num w:numId="74">
    <w:abstractNumId w:val="214"/>
  </w:num>
  <w:num w:numId="75">
    <w:abstractNumId w:val="11"/>
  </w:num>
  <w:num w:numId="76">
    <w:abstractNumId w:val="172"/>
  </w:num>
  <w:num w:numId="77">
    <w:abstractNumId w:val="193"/>
  </w:num>
  <w:num w:numId="78">
    <w:abstractNumId w:val="65"/>
  </w:num>
  <w:num w:numId="79">
    <w:abstractNumId w:val="107"/>
  </w:num>
  <w:num w:numId="80">
    <w:abstractNumId w:val="167"/>
  </w:num>
  <w:num w:numId="81">
    <w:abstractNumId w:val="198"/>
  </w:num>
  <w:num w:numId="82">
    <w:abstractNumId w:val="247"/>
  </w:num>
  <w:num w:numId="83">
    <w:abstractNumId w:val="73"/>
  </w:num>
  <w:num w:numId="84">
    <w:abstractNumId w:val="174"/>
  </w:num>
  <w:num w:numId="85">
    <w:abstractNumId w:val="27"/>
  </w:num>
  <w:num w:numId="86">
    <w:abstractNumId w:val="195"/>
  </w:num>
  <w:num w:numId="87">
    <w:abstractNumId w:val="38"/>
  </w:num>
  <w:num w:numId="88">
    <w:abstractNumId w:val="55"/>
  </w:num>
  <w:num w:numId="89">
    <w:abstractNumId w:val="80"/>
  </w:num>
  <w:num w:numId="90">
    <w:abstractNumId w:val="31"/>
  </w:num>
  <w:num w:numId="91">
    <w:abstractNumId w:val="173"/>
  </w:num>
  <w:num w:numId="92">
    <w:abstractNumId w:val="266"/>
  </w:num>
  <w:num w:numId="93">
    <w:abstractNumId w:val="49"/>
  </w:num>
  <w:num w:numId="94">
    <w:abstractNumId w:val="115"/>
  </w:num>
  <w:num w:numId="95">
    <w:abstractNumId w:val="128"/>
  </w:num>
  <w:num w:numId="96">
    <w:abstractNumId w:val="74"/>
  </w:num>
  <w:num w:numId="97">
    <w:abstractNumId w:val="171"/>
  </w:num>
  <w:num w:numId="98">
    <w:abstractNumId w:val="123"/>
  </w:num>
  <w:num w:numId="99">
    <w:abstractNumId w:val="111"/>
  </w:num>
  <w:num w:numId="100">
    <w:abstractNumId w:val="0"/>
  </w:num>
  <w:num w:numId="101">
    <w:abstractNumId w:val="245"/>
  </w:num>
  <w:num w:numId="102">
    <w:abstractNumId w:val="68"/>
  </w:num>
  <w:num w:numId="103">
    <w:abstractNumId w:val="225"/>
  </w:num>
  <w:num w:numId="104">
    <w:abstractNumId w:val="19"/>
  </w:num>
  <w:num w:numId="105">
    <w:abstractNumId w:val="251"/>
  </w:num>
  <w:num w:numId="106">
    <w:abstractNumId w:val="121"/>
  </w:num>
  <w:num w:numId="107">
    <w:abstractNumId w:val="196"/>
  </w:num>
  <w:num w:numId="108">
    <w:abstractNumId w:val="157"/>
  </w:num>
  <w:num w:numId="109">
    <w:abstractNumId w:val="152"/>
  </w:num>
  <w:num w:numId="110">
    <w:abstractNumId w:val="59"/>
  </w:num>
  <w:num w:numId="111">
    <w:abstractNumId w:val="139"/>
  </w:num>
  <w:num w:numId="112">
    <w:abstractNumId w:val="242"/>
  </w:num>
  <w:num w:numId="113">
    <w:abstractNumId w:val="178"/>
  </w:num>
  <w:num w:numId="114">
    <w:abstractNumId w:val="131"/>
  </w:num>
  <w:num w:numId="115">
    <w:abstractNumId w:val="42"/>
  </w:num>
  <w:num w:numId="116">
    <w:abstractNumId w:val="149"/>
  </w:num>
  <w:num w:numId="117">
    <w:abstractNumId w:val="249"/>
  </w:num>
  <w:num w:numId="118">
    <w:abstractNumId w:val="99"/>
  </w:num>
  <w:num w:numId="119">
    <w:abstractNumId w:val="192"/>
  </w:num>
  <w:num w:numId="120">
    <w:abstractNumId w:val="265"/>
  </w:num>
  <w:num w:numId="121">
    <w:abstractNumId w:val="185"/>
  </w:num>
  <w:num w:numId="122">
    <w:abstractNumId w:val="72"/>
  </w:num>
  <w:num w:numId="123">
    <w:abstractNumId w:val="238"/>
  </w:num>
  <w:num w:numId="124">
    <w:abstractNumId w:val="252"/>
  </w:num>
  <w:num w:numId="125">
    <w:abstractNumId w:val="217"/>
  </w:num>
  <w:num w:numId="126">
    <w:abstractNumId w:val="112"/>
  </w:num>
  <w:num w:numId="127">
    <w:abstractNumId w:val="53"/>
  </w:num>
  <w:num w:numId="128">
    <w:abstractNumId w:val="69"/>
  </w:num>
  <w:num w:numId="129">
    <w:abstractNumId w:val="179"/>
  </w:num>
  <w:num w:numId="130">
    <w:abstractNumId w:val="93"/>
  </w:num>
  <w:num w:numId="131">
    <w:abstractNumId w:val="24"/>
  </w:num>
  <w:num w:numId="132">
    <w:abstractNumId w:val="113"/>
  </w:num>
  <w:num w:numId="133">
    <w:abstractNumId w:val="20"/>
  </w:num>
  <w:num w:numId="134">
    <w:abstractNumId w:val="75"/>
  </w:num>
  <w:num w:numId="135">
    <w:abstractNumId w:val="129"/>
  </w:num>
  <w:num w:numId="136">
    <w:abstractNumId w:val="145"/>
  </w:num>
  <w:num w:numId="137">
    <w:abstractNumId w:val="168"/>
  </w:num>
  <w:num w:numId="138">
    <w:abstractNumId w:val="70"/>
  </w:num>
  <w:num w:numId="139">
    <w:abstractNumId w:val="197"/>
  </w:num>
  <w:num w:numId="140">
    <w:abstractNumId w:val="158"/>
  </w:num>
  <w:num w:numId="141">
    <w:abstractNumId w:val="41"/>
  </w:num>
  <w:num w:numId="142">
    <w:abstractNumId w:val="40"/>
  </w:num>
  <w:num w:numId="143">
    <w:abstractNumId w:val="103"/>
  </w:num>
  <w:num w:numId="144">
    <w:abstractNumId w:val="224"/>
  </w:num>
  <w:num w:numId="145">
    <w:abstractNumId w:val="254"/>
  </w:num>
  <w:num w:numId="146">
    <w:abstractNumId w:val="125"/>
  </w:num>
  <w:num w:numId="147">
    <w:abstractNumId w:val="134"/>
  </w:num>
  <w:num w:numId="148">
    <w:abstractNumId w:val="48"/>
  </w:num>
  <w:num w:numId="149">
    <w:abstractNumId w:val="206"/>
  </w:num>
  <w:num w:numId="150">
    <w:abstractNumId w:val="47"/>
  </w:num>
  <w:num w:numId="151">
    <w:abstractNumId w:val="4"/>
  </w:num>
  <w:num w:numId="152">
    <w:abstractNumId w:val="248"/>
  </w:num>
  <w:num w:numId="153">
    <w:abstractNumId w:val="233"/>
  </w:num>
  <w:num w:numId="154">
    <w:abstractNumId w:val="232"/>
  </w:num>
  <w:num w:numId="155">
    <w:abstractNumId w:val="100"/>
  </w:num>
  <w:num w:numId="156">
    <w:abstractNumId w:val="22"/>
  </w:num>
  <w:num w:numId="157">
    <w:abstractNumId w:val="124"/>
  </w:num>
  <w:num w:numId="158">
    <w:abstractNumId w:val="211"/>
  </w:num>
  <w:num w:numId="159">
    <w:abstractNumId w:val="98"/>
  </w:num>
  <w:num w:numId="160">
    <w:abstractNumId w:val="250"/>
  </w:num>
  <w:num w:numId="161">
    <w:abstractNumId w:val="262"/>
  </w:num>
  <w:num w:numId="162">
    <w:abstractNumId w:val="127"/>
  </w:num>
  <w:num w:numId="163">
    <w:abstractNumId w:val="166"/>
  </w:num>
  <w:num w:numId="164">
    <w:abstractNumId w:val="154"/>
  </w:num>
  <w:num w:numId="165">
    <w:abstractNumId w:val="160"/>
  </w:num>
  <w:num w:numId="166">
    <w:abstractNumId w:val="91"/>
  </w:num>
  <w:num w:numId="167">
    <w:abstractNumId w:val="237"/>
  </w:num>
  <w:num w:numId="168">
    <w:abstractNumId w:val="54"/>
  </w:num>
  <w:num w:numId="169">
    <w:abstractNumId w:val="204"/>
  </w:num>
  <w:num w:numId="170">
    <w:abstractNumId w:val="243"/>
  </w:num>
  <w:num w:numId="171">
    <w:abstractNumId w:val="240"/>
  </w:num>
  <w:num w:numId="172">
    <w:abstractNumId w:val="18"/>
  </w:num>
  <w:num w:numId="173">
    <w:abstractNumId w:val="114"/>
  </w:num>
  <w:num w:numId="174">
    <w:abstractNumId w:val="89"/>
  </w:num>
  <w:num w:numId="175">
    <w:abstractNumId w:val="161"/>
  </w:num>
  <w:num w:numId="176">
    <w:abstractNumId w:val="261"/>
  </w:num>
  <w:num w:numId="177">
    <w:abstractNumId w:val="118"/>
  </w:num>
  <w:num w:numId="178">
    <w:abstractNumId w:val="222"/>
  </w:num>
  <w:num w:numId="179">
    <w:abstractNumId w:val="1"/>
  </w:num>
  <w:num w:numId="180">
    <w:abstractNumId w:val="244"/>
  </w:num>
  <w:num w:numId="181">
    <w:abstractNumId w:val="85"/>
  </w:num>
  <w:num w:numId="182">
    <w:abstractNumId w:val="140"/>
  </w:num>
  <w:num w:numId="183">
    <w:abstractNumId w:val="108"/>
  </w:num>
  <w:num w:numId="184">
    <w:abstractNumId w:val="126"/>
  </w:num>
  <w:num w:numId="185">
    <w:abstractNumId w:val="64"/>
  </w:num>
  <w:num w:numId="186">
    <w:abstractNumId w:val="62"/>
  </w:num>
  <w:num w:numId="187">
    <w:abstractNumId w:val="81"/>
  </w:num>
  <w:num w:numId="188">
    <w:abstractNumId w:val="86"/>
  </w:num>
  <w:num w:numId="189">
    <w:abstractNumId w:val="87"/>
  </w:num>
  <w:num w:numId="190">
    <w:abstractNumId w:val="263"/>
  </w:num>
  <w:num w:numId="191">
    <w:abstractNumId w:val="255"/>
  </w:num>
  <w:num w:numId="192">
    <w:abstractNumId w:val="170"/>
  </w:num>
  <w:num w:numId="193">
    <w:abstractNumId w:val="101"/>
  </w:num>
  <w:num w:numId="194">
    <w:abstractNumId w:val="135"/>
  </w:num>
  <w:num w:numId="195">
    <w:abstractNumId w:val="151"/>
  </w:num>
  <w:num w:numId="196">
    <w:abstractNumId w:val="29"/>
  </w:num>
  <w:num w:numId="197">
    <w:abstractNumId w:val="83"/>
  </w:num>
  <w:num w:numId="198">
    <w:abstractNumId w:val="269"/>
  </w:num>
  <w:num w:numId="199">
    <w:abstractNumId w:val="159"/>
  </w:num>
  <w:num w:numId="200">
    <w:abstractNumId w:val="77"/>
  </w:num>
  <w:num w:numId="201">
    <w:abstractNumId w:val="162"/>
  </w:num>
  <w:num w:numId="202">
    <w:abstractNumId w:val="60"/>
  </w:num>
  <w:num w:numId="203">
    <w:abstractNumId w:val="234"/>
  </w:num>
  <w:num w:numId="204">
    <w:abstractNumId w:val="46"/>
  </w:num>
  <w:num w:numId="205">
    <w:abstractNumId w:val="187"/>
  </w:num>
  <w:num w:numId="206">
    <w:abstractNumId w:val="236"/>
  </w:num>
  <w:num w:numId="207">
    <w:abstractNumId w:val="44"/>
  </w:num>
  <w:num w:numId="208">
    <w:abstractNumId w:val="267"/>
  </w:num>
  <w:num w:numId="209">
    <w:abstractNumId w:val="216"/>
  </w:num>
  <w:num w:numId="210">
    <w:abstractNumId w:val="76"/>
  </w:num>
  <w:num w:numId="211">
    <w:abstractNumId w:val="26"/>
  </w:num>
  <w:num w:numId="212">
    <w:abstractNumId w:val="156"/>
  </w:num>
  <w:num w:numId="213">
    <w:abstractNumId w:val="12"/>
  </w:num>
  <w:num w:numId="214">
    <w:abstractNumId w:val="183"/>
  </w:num>
  <w:num w:numId="215">
    <w:abstractNumId w:val="7"/>
  </w:num>
  <w:num w:numId="216">
    <w:abstractNumId w:val="2"/>
  </w:num>
  <w:num w:numId="21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6"/>
    <w:rsid w:val="00161A46"/>
    <w:rsid w:val="001B1181"/>
    <w:rsid w:val="001C44B6"/>
    <w:rsid w:val="001D1A13"/>
    <w:rsid w:val="001E4DE0"/>
    <w:rsid w:val="002030F2"/>
    <w:rsid w:val="00242210"/>
    <w:rsid w:val="00256AF3"/>
    <w:rsid w:val="00321371"/>
    <w:rsid w:val="003A62D6"/>
    <w:rsid w:val="003F303F"/>
    <w:rsid w:val="004467FA"/>
    <w:rsid w:val="00485656"/>
    <w:rsid w:val="00534BCF"/>
    <w:rsid w:val="005A5365"/>
    <w:rsid w:val="006366B9"/>
    <w:rsid w:val="00686AEC"/>
    <w:rsid w:val="006E11C1"/>
    <w:rsid w:val="006E6589"/>
    <w:rsid w:val="0070204C"/>
    <w:rsid w:val="00786AF2"/>
    <w:rsid w:val="007D080B"/>
    <w:rsid w:val="00836ABA"/>
    <w:rsid w:val="008C2217"/>
    <w:rsid w:val="008E0C8D"/>
    <w:rsid w:val="0095604E"/>
    <w:rsid w:val="009B1D1C"/>
    <w:rsid w:val="00A257C7"/>
    <w:rsid w:val="00A31327"/>
    <w:rsid w:val="00A4420F"/>
    <w:rsid w:val="00A44B41"/>
    <w:rsid w:val="00A47A48"/>
    <w:rsid w:val="00A55E2C"/>
    <w:rsid w:val="00A737E7"/>
    <w:rsid w:val="00AA791B"/>
    <w:rsid w:val="00AE525A"/>
    <w:rsid w:val="00B349E2"/>
    <w:rsid w:val="00B4159B"/>
    <w:rsid w:val="00BF5681"/>
    <w:rsid w:val="00CB4F32"/>
    <w:rsid w:val="00D71BD6"/>
    <w:rsid w:val="00D862E7"/>
    <w:rsid w:val="00EB28D3"/>
    <w:rsid w:val="00EC7CC6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36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366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4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4B6"/>
    <w:rPr>
      <w:rFonts w:cs="Times New Roman"/>
    </w:rPr>
  </w:style>
  <w:style w:type="character" w:customStyle="1" w:styleId="30">
    <w:name w:val="Заголовок 3 Знак"/>
    <w:basedOn w:val="a0"/>
    <w:link w:val="3"/>
    <w:rsid w:val="007D08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D080B"/>
    <w:pPr>
      <w:widowControl w:val="0"/>
      <w:autoSpaceDE w:val="0"/>
      <w:autoSpaceDN w:val="0"/>
      <w:adjustRightInd w:val="0"/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rsid w:val="007D080B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6">
    <w:name w:val="Plain Text"/>
    <w:basedOn w:val="a"/>
    <w:link w:val="a7"/>
    <w:rsid w:val="007D080B"/>
    <w:rPr>
      <w:rFonts w:ascii="Courier New" w:hAnsi="Courier New"/>
      <w:i/>
      <w:sz w:val="20"/>
      <w:szCs w:val="20"/>
    </w:rPr>
  </w:style>
  <w:style w:type="character" w:customStyle="1" w:styleId="a7">
    <w:name w:val="Текст Знак"/>
    <w:basedOn w:val="a0"/>
    <w:link w:val="a6"/>
    <w:rsid w:val="007D080B"/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7D08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8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636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66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6366B9"/>
    <w:rPr>
      <w:b/>
      <w:bCs/>
      <w:szCs w:val="20"/>
      <w:u w:val="single"/>
    </w:rPr>
  </w:style>
  <w:style w:type="paragraph" w:styleId="ab">
    <w:name w:val="header"/>
    <w:basedOn w:val="a"/>
    <w:link w:val="ac"/>
    <w:rsid w:val="006366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66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366B9"/>
    <w:pPr>
      <w:widowControl w:val="0"/>
      <w:autoSpaceDE w:val="0"/>
      <w:autoSpaceDN w:val="0"/>
      <w:adjustRightInd w:val="0"/>
      <w:spacing w:line="206" w:lineRule="exact"/>
      <w:ind w:firstLine="187"/>
      <w:jc w:val="both"/>
    </w:pPr>
  </w:style>
  <w:style w:type="character" w:customStyle="1" w:styleId="FontStyle31">
    <w:name w:val="Font Style31"/>
    <w:basedOn w:val="a0"/>
    <w:rsid w:val="006366B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6366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96"/>
    </w:pPr>
  </w:style>
  <w:style w:type="paragraph" w:customStyle="1" w:styleId="Style10">
    <w:name w:val="Style10"/>
    <w:basedOn w:val="a"/>
    <w:rsid w:val="006366B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8">
    <w:name w:val="Style8"/>
    <w:basedOn w:val="a"/>
    <w:rsid w:val="006366B9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paragraph" w:customStyle="1" w:styleId="Style21">
    <w:name w:val="Style21"/>
    <w:basedOn w:val="a"/>
    <w:rsid w:val="006366B9"/>
    <w:pPr>
      <w:widowControl w:val="0"/>
      <w:autoSpaceDE w:val="0"/>
      <w:autoSpaceDN w:val="0"/>
      <w:adjustRightInd w:val="0"/>
      <w:spacing w:line="250" w:lineRule="exact"/>
      <w:ind w:firstLine="298"/>
      <w:jc w:val="both"/>
    </w:pPr>
  </w:style>
  <w:style w:type="paragraph" w:customStyle="1" w:styleId="Style22">
    <w:name w:val="Style22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3">
    <w:name w:val="Style23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paragraph" w:customStyle="1" w:styleId="Style24">
    <w:name w:val="Style24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163"/>
    </w:pPr>
  </w:style>
  <w:style w:type="paragraph" w:customStyle="1" w:styleId="Style25">
    <w:name w:val="Style2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7">
    <w:name w:val="Style27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312"/>
    </w:pPr>
  </w:style>
  <w:style w:type="paragraph" w:customStyle="1" w:styleId="Style28">
    <w:name w:val="Style28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character" w:customStyle="1" w:styleId="FontStyle33">
    <w:name w:val="Font Style33"/>
    <w:basedOn w:val="a0"/>
    <w:rsid w:val="006366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6366B9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0"/>
    <w:rsid w:val="006366B9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0"/>
    <w:rsid w:val="006366B9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"/>
    <w:rsid w:val="006366B9"/>
    <w:pPr>
      <w:widowControl w:val="0"/>
      <w:autoSpaceDE w:val="0"/>
      <w:autoSpaceDN w:val="0"/>
      <w:adjustRightInd w:val="0"/>
      <w:spacing w:line="245" w:lineRule="exact"/>
      <w:ind w:firstLine="283"/>
    </w:pPr>
  </w:style>
  <w:style w:type="paragraph" w:customStyle="1" w:styleId="Style4">
    <w:name w:val="Style4"/>
    <w:basedOn w:val="a"/>
    <w:rsid w:val="006366B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86"/>
    </w:pPr>
  </w:style>
  <w:style w:type="paragraph" w:customStyle="1" w:styleId="Style14">
    <w:name w:val="Style14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101"/>
      <w:jc w:val="both"/>
    </w:pPr>
  </w:style>
  <w:style w:type="paragraph" w:customStyle="1" w:styleId="Style15">
    <w:name w:val="Style1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366B9"/>
    <w:pPr>
      <w:widowControl w:val="0"/>
      <w:autoSpaceDE w:val="0"/>
      <w:autoSpaceDN w:val="0"/>
      <w:adjustRightInd w:val="0"/>
      <w:spacing w:line="235" w:lineRule="exact"/>
      <w:ind w:firstLine="235"/>
    </w:pPr>
  </w:style>
  <w:style w:type="character" w:customStyle="1" w:styleId="FontStyle34">
    <w:name w:val="Font Style34"/>
    <w:basedOn w:val="a0"/>
    <w:rsid w:val="006366B9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48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485656"/>
    <w:pPr>
      <w:spacing w:after="120"/>
    </w:pPr>
  </w:style>
  <w:style w:type="character" w:customStyle="1" w:styleId="af">
    <w:name w:val="Основной текст Знак"/>
    <w:basedOn w:val="a0"/>
    <w:link w:val="ae"/>
    <w:rsid w:val="0048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36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366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4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4B6"/>
    <w:rPr>
      <w:rFonts w:cs="Times New Roman"/>
    </w:rPr>
  </w:style>
  <w:style w:type="character" w:customStyle="1" w:styleId="30">
    <w:name w:val="Заголовок 3 Знак"/>
    <w:basedOn w:val="a0"/>
    <w:link w:val="3"/>
    <w:rsid w:val="007D08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D080B"/>
    <w:pPr>
      <w:widowControl w:val="0"/>
      <w:autoSpaceDE w:val="0"/>
      <w:autoSpaceDN w:val="0"/>
      <w:adjustRightInd w:val="0"/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rsid w:val="007D080B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6">
    <w:name w:val="Plain Text"/>
    <w:basedOn w:val="a"/>
    <w:link w:val="a7"/>
    <w:rsid w:val="007D080B"/>
    <w:rPr>
      <w:rFonts w:ascii="Courier New" w:hAnsi="Courier New"/>
      <w:i/>
      <w:sz w:val="20"/>
      <w:szCs w:val="20"/>
    </w:rPr>
  </w:style>
  <w:style w:type="character" w:customStyle="1" w:styleId="a7">
    <w:name w:val="Текст Знак"/>
    <w:basedOn w:val="a0"/>
    <w:link w:val="a6"/>
    <w:rsid w:val="007D080B"/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7D08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8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636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66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6366B9"/>
    <w:rPr>
      <w:b/>
      <w:bCs/>
      <w:szCs w:val="20"/>
      <w:u w:val="single"/>
    </w:rPr>
  </w:style>
  <w:style w:type="paragraph" w:styleId="ab">
    <w:name w:val="header"/>
    <w:basedOn w:val="a"/>
    <w:link w:val="ac"/>
    <w:rsid w:val="006366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66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366B9"/>
    <w:pPr>
      <w:widowControl w:val="0"/>
      <w:autoSpaceDE w:val="0"/>
      <w:autoSpaceDN w:val="0"/>
      <w:adjustRightInd w:val="0"/>
      <w:spacing w:line="206" w:lineRule="exact"/>
      <w:ind w:firstLine="187"/>
      <w:jc w:val="both"/>
    </w:pPr>
  </w:style>
  <w:style w:type="character" w:customStyle="1" w:styleId="FontStyle31">
    <w:name w:val="Font Style31"/>
    <w:basedOn w:val="a0"/>
    <w:rsid w:val="006366B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6366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96"/>
    </w:pPr>
  </w:style>
  <w:style w:type="paragraph" w:customStyle="1" w:styleId="Style10">
    <w:name w:val="Style10"/>
    <w:basedOn w:val="a"/>
    <w:rsid w:val="006366B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8">
    <w:name w:val="Style8"/>
    <w:basedOn w:val="a"/>
    <w:rsid w:val="006366B9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paragraph" w:customStyle="1" w:styleId="Style21">
    <w:name w:val="Style21"/>
    <w:basedOn w:val="a"/>
    <w:rsid w:val="006366B9"/>
    <w:pPr>
      <w:widowControl w:val="0"/>
      <w:autoSpaceDE w:val="0"/>
      <w:autoSpaceDN w:val="0"/>
      <w:adjustRightInd w:val="0"/>
      <w:spacing w:line="250" w:lineRule="exact"/>
      <w:ind w:firstLine="298"/>
      <w:jc w:val="both"/>
    </w:pPr>
  </w:style>
  <w:style w:type="paragraph" w:customStyle="1" w:styleId="Style22">
    <w:name w:val="Style22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3">
    <w:name w:val="Style23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paragraph" w:customStyle="1" w:styleId="Style24">
    <w:name w:val="Style24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163"/>
    </w:pPr>
  </w:style>
  <w:style w:type="paragraph" w:customStyle="1" w:styleId="Style25">
    <w:name w:val="Style2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7">
    <w:name w:val="Style27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312"/>
    </w:pPr>
  </w:style>
  <w:style w:type="paragraph" w:customStyle="1" w:styleId="Style28">
    <w:name w:val="Style28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character" w:customStyle="1" w:styleId="FontStyle33">
    <w:name w:val="Font Style33"/>
    <w:basedOn w:val="a0"/>
    <w:rsid w:val="006366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6366B9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0"/>
    <w:rsid w:val="006366B9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0"/>
    <w:rsid w:val="006366B9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"/>
    <w:rsid w:val="006366B9"/>
    <w:pPr>
      <w:widowControl w:val="0"/>
      <w:autoSpaceDE w:val="0"/>
      <w:autoSpaceDN w:val="0"/>
      <w:adjustRightInd w:val="0"/>
      <w:spacing w:line="245" w:lineRule="exact"/>
      <w:ind w:firstLine="283"/>
    </w:pPr>
  </w:style>
  <w:style w:type="paragraph" w:customStyle="1" w:styleId="Style4">
    <w:name w:val="Style4"/>
    <w:basedOn w:val="a"/>
    <w:rsid w:val="006366B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86"/>
    </w:pPr>
  </w:style>
  <w:style w:type="paragraph" w:customStyle="1" w:styleId="Style14">
    <w:name w:val="Style14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101"/>
      <w:jc w:val="both"/>
    </w:pPr>
  </w:style>
  <w:style w:type="paragraph" w:customStyle="1" w:styleId="Style15">
    <w:name w:val="Style1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366B9"/>
    <w:pPr>
      <w:widowControl w:val="0"/>
      <w:autoSpaceDE w:val="0"/>
      <w:autoSpaceDN w:val="0"/>
      <w:adjustRightInd w:val="0"/>
      <w:spacing w:line="235" w:lineRule="exact"/>
      <w:ind w:firstLine="235"/>
    </w:pPr>
  </w:style>
  <w:style w:type="character" w:customStyle="1" w:styleId="FontStyle34">
    <w:name w:val="Font Style34"/>
    <w:basedOn w:val="a0"/>
    <w:rsid w:val="006366B9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48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485656"/>
    <w:pPr>
      <w:spacing w:after="120"/>
    </w:pPr>
  </w:style>
  <w:style w:type="character" w:customStyle="1" w:styleId="af">
    <w:name w:val="Основной текст Знак"/>
    <w:basedOn w:val="a0"/>
    <w:link w:val="ae"/>
    <w:rsid w:val="0048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75D1-4898-43ED-8511-767DECB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20004</Words>
  <Characters>114028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 Евгений Николаевич</cp:lastModifiedBy>
  <cp:revision>2</cp:revision>
  <dcterms:created xsi:type="dcterms:W3CDTF">2017-02-15T10:41:00Z</dcterms:created>
  <dcterms:modified xsi:type="dcterms:W3CDTF">2017-02-15T10:41:00Z</dcterms:modified>
</cp:coreProperties>
</file>