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F8" w:rsidRDefault="000516FE" w:rsidP="000516FE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16FE">
        <w:rPr>
          <w:rFonts w:ascii="Times New Roman" w:hAnsi="Times New Roman" w:cs="Times New Roman"/>
          <w:b/>
          <w:color w:val="000000"/>
          <w:sz w:val="24"/>
          <w:szCs w:val="24"/>
        </w:rPr>
        <w:t>МОДУЛЬ 2. ГИГИЕНИЧЕСКАЯ ХАРАКТЕРИСТИКА УСЛОВИЙ ТРУДА В АПТЕЧНЫХ УЧРЕЖДЕНИЯХ И ХИМИКО-ФАРМАЦЕВТИЧЕСКИХ ПРЕДПРИЯТИЯХ.</w:t>
      </w:r>
    </w:p>
    <w:p w:rsidR="000516FE" w:rsidRPr="000516FE" w:rsidRDefault="000516FE" w:rsidP="000516FE">
      <w:pPr>
        <w:spacing w:after="0"/>
        <w:ind w:left="36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516FE" w:rsidRDefault="000516FE" w:rsidP="00DF5809">
      <w:pPr>
        <w:spacing w:after="0"/>
        <w:ind w:left="1100" w:hanging="11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16FE">
        <w:rPr>
          <w:rFonts w:ascii="Times New Roman" w:hAnsi="Times New Roman" w:cs="Times New Roman"/>
          <w:b/>
          <w:color w:val="000000"/>
          <w:sz w:val="24"/>
          <w:szCs w:val="24"/>
        </w:rPr>
        <w:t>ТЕМА №</w:t>
      </w:r>
      <w:r w:rsidR="00B65403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</w:p>
    <w:p w:rsidR="003145F8" w:rsidRPr="000516FE" w:rsidRDefault="000516FE" w:rsidP="00DF5809">
      <w:pPr>
        <w:spacing w:after="0"/>
        <w:ind w:left="1100" w:hanging="1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6FE">
        <w:rPr>
          <w:rFonts w:ascii="Times New Roman" w:hAnsi="Times New Roman" w:cs="Times New Roman"/>
          <w:b/>
          <w:sz w:val="24"/>
          <w:szCs w:val="24"/>
        </w:rPr>
        <w:t>ОСНОВЫ ГИГИЕНЫ ТРУДА И ОЗДОРОВИТЕЛЬНЫЕ МЕРОПРИЯТИЯ В ПРОИЗВОДСТВЕ ЛЕКАРСТВЕННЫХ ПРЕПАРАТОВ.</w:t>
      </w:r>
    </w:p>
    <w:p w:rsidR="00DF5809" w:rsidRPr="003145F8" w:rsidRDefault="00DF5809" w:rsidP="00DF5809">
      <w:pPr>
        <w:spacing w:after="0"/>
        <w:ind w:left="1100" w:hanging="1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0C9" w:rsidRPr="00551F58" w:rsidRDefault="006E60C9" w:rsidP="006E60C9">
      <w:pPr>
        <w:tabs>
          <w:tab w:val="left" w:pos="949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F58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6E60C9" w:rsidRDefault="006E60C9" w:rsidP="006E60C9">
      <w:pPr>
        <w:tabs>
          <w:tab w:val="left" w:pos="94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F58">
        <w:rPr>
          <w:rFonts w:ascii="Times New Roman" w:hAnsi="Times New Roman" w:cs="Times New Roman"/>
          <w:b/>
          <w:sz w:val="24"/>
          <w:szCs w:val="24"/>
        </w:rPr>
        <w:t>Обозначьте периоды и фазы физиологической кривой работоспособности.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8080"/>
      </w:tblGrid>
      <w:tr w:rsidR="006E60C9" w:rsidTr="008B0F66">
        <w:tc>
          <w:tcPr>
            <w:tcW w:w="8080" w:type="dxa"/>
          </w:tcPr>
          <w:p w:rsidR="006E60C9" w:rsidRDefault="006E60C9" w:rsidP="008B0F66">
            <w:pPr>
              <w:tabs>
                <w:tab w:val="left" w:pos="9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957396" cy="225083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1709" cy="2252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60C9" w:rsidRPr="00551F58" w:rsidRDefault="006E60C9" w:rsidP="006E60C9">
      <w:pPr>
        <w:tabs>
          <w:tab w:val="left" w:pos="94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1F58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6E60C9" w:rsidRDefault="006E60C9" w:rsidP="006E60C9">
      <w:pPr>
        <w:tabs>
          <w:tab w:val="left" w:pos="94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</w:t>
      </w:r>
    </w:p>
    <w:p w:rsidR="006E60C9" w:rsidRDefault="006E60C9" w:rsidP="006E60C9">
      <w:pPr>
        <w:tabs>
          <w:tab w:val="left" w:pos="94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– </w:t>
      </w:r>
    </w:p>
    <w:p w:rsidR="006E60C9" w:rsidRDefault="006E60C9" w:rsidP="006E60C9">
      <w:pPr>
        <w:tabs>
          <w:tab w:val="left" w:pos="94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– </w:t>
      </w:r>
    </w:p>
    <w:p w:rsidR="006E60C9" w:rsidRDefault="006E60C9" w:rsidP="006E60C9">
      <w:pPr>
        <w:pStyle w:val="a3"/>
        <w:numPr>
          <w:ilvl w:val="0"/>
          <w:numId w:val="9"/>
        </w:numPr>
        <w:tabs>
          <w:tab w:val="left" w:pos="94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</w:p>
    <w:p w:rsidR="006E60C9" w:rsidRDefault="006E60C9" w:rsidP="006E60C9">
      <w:pPr>
        <w:pStyle w:val="a3"/>
        <w:numPr>
          <w:ilvl w:val="0"/>
          <w:numId w:val="9"/>
        </w:numPr>
        <w:tabs>
          <w:tab w:val="left" w:pos="94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</w:p>
    <w:p w:rsidR="006E60C9" w:rsidRPr="00551F58" w:rsidRDefault="006E60C9" w:rsidP="006E60C9">
      <w:pPr>
        <w:pStyle w:val="a3"/>
        <w:numPr>
          <w:ilvl w:val="0"/>
          <w:numId w:val="9"/>
        </w:numPr>
        <w:tabs>
          <w:tab w:val="left" w:pos="94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</w:p>
    <w:p w:rsidR="00EB5F89" w:rsidRDefault="00EB5F89" w:rsidP="00EB5F89">
      <w:pPr>
        <w:tabs>
          <w:tab w:val="left" w:pos="949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B5F89" w:rsidRPr="00EB5F89" w:rsidRDefault="00EB5F89" w:rsidP="00EB5F89">
      <w:pPr>
        <w:tabs>
          <w:tab w:val="left" w:pos="949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B5F89">
        <w:rPr>
          <w:rFonts w:ascii="Times New Roman" w:hAnsi="Times New Roman"/>
          <w:b/>
          <w:sz w:val="24"/>
          <w:szCs w:val="24"/>
          <w:u w:val="single"/>
        </w:rPr>
        <w:t>Задание №2</w:t>
      </w:r>
    </w:p>
    <w:p w:rsidR="00EB5F89" w:rsidRDefault="00EB5F89" w:rsidP="00EB5F89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>Показатели тяжести трудового процесса и напряженности труда (определите соответствия).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5F89" w:rsidTr="00EB5F89">
        <w:tc>
          <w:tcPr>
            <w:tcW w:w="4785" w:type="dxa"/>
          </w:tcPr>
          <w:p w:rsidR="00EB5F89" w:rsidRPr="00EB5F89" w:rsidRDefault="00EB5F89" w:rsidP="00EB5F89">
            <w:pPr>
              <w:tabs>
                <w:tab w:val="left" w:pos="9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F89">
              <w:rPr>
                <w:rFonts w:ascii="Times New Roman" w:hAnsi="Times New Roman" w:cs="Times New Roman"/>
                <w:b/>
                <w:sz w:val="24"/>
              </w:rPr>
              <w:t>Факторы трудового процесса</w:t>
            </w:r>
          </w:p>
        </w:tc>
        <w:tc>
          <w:tcPr>
            <w:tcW w:w="4786" w:type="dxa"/>
          </w:tcPr>
          <w:p w:rsidR="00EB5F89" w:rsidRPr="00EB5F89" w:rsidRDefault="00EB5F89" w:rsidP="00EB5F89">
            <w:pPr>
              <w:tabs>
                <w:tab w:val="left" w:pos="9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F8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EB5F89" w:rsidTr="00EB5F89">
        <w:trPr>
          <w:trHeight w:val="556"/>
        </w:trPr>
        <w:tc>
          <w:tcPr>
            <w:tcW w:w="4785" w:type="dxa"/>
          </w:tcPr>
          <w:p w:rsidR="00EB5F89" w:rsidRPr="00EB5F89" w:rsidRDefault="00EB5F89" w:rsidP="00EB5F89">
            <w:pPr>
              <w:pStyle w:val="a3"/>
              <w:numPr>
                <w:ilvl w:val="0"/>
                <w:numId w:val="22"/>
              </w:numPr>
              <w:tabs>
                <w:tab w:val="left" w:pos="949"/>
              </w:tabs>
              <w:ind w:left="284" w:hanging="284"/>
              <w:rPr>
                <w:rFonts w:ascii="Times New Roman" w:hAnsi="Times New Roman"/>
                <w:b/>
                <w:sz w:val="24"/>
              </w:rPr>
            </w:pPr>
            <w:r w:rsidRPr="00EB5F89">
              <w:rPr>
                <w:rFonts w:ascii="Times New Roman" w:hAnsi="Times New Roman"/>
                <w:b/>
                <w:sz w:val="24"/>
              </w:rPr>
              <w:t>тяжести трудового процесса</w:t>
            </w:r>
          </w:p>
          <w:p w:rsidR="00EB5F89" w:rsidRPr="00EB5F89" w:rsidRDefault="00EB5F89" w:rsidP="00EB5F89">
            <w:pPr>
              <w:pStyle w:val="a3"/>
              <w:numPr>
                <w:ilvl w:val="0"/>
                <w:numId w:val="22"/>
              </w:numPr>
              <w:tabs>
                <w:tab w:val="left" w:pos="949"/>
              </w:tabs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EB5F89">
              <w:rPr>
                <w:rFonts w:ascii="Times New Roman" w:hAnsi="Times New Roman"/>
                <w:b/>
                <w:sz w:val="24"/>
              </w:rPr>
              <w:t>напряженности труда</w:t>
            </w:r>
          </w:p>
        </w:tc>
        <w:tc>
          <w:tcPr>
            <w:tcW w:w="4786" w:type="dxa"/>
          </w:tcPr>
          <w:p w:rsidR="00EB5F89" w:rsidRPr="00EB5F89" w:rsidRDefault="00EB5F89" w:rsidP="00EB5F89">
            <w:pPr>
              <w:numPr>
                <w:ilvl w:val="0"/>
                <w:numId w:val="25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F89">
              <w:rPr>
                <w:rFonts w:ascii="Times New Roman" w:hAnsi="Times New Roman"/>
                <w:sz w:val="24"/>
                <w:szCs w:val="24"/>
              </w:rPr>
              <w:t>физическая динамическая нагрузка</w:t>
            </w:r>
          </w:p>
          <w:p w:rsidR="00EB5F89" w:rsidRPr="00EB5F89" w:rsidRDefault="00EB5F89" w:rsidP="00EB5F89">
            <w:pPr>
              <w:numPr>
                <w:ilvl w:val="0"/>
                <w:numId w:val="25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F89">
              <w:rPr>
                <w:rFonts w:ascii="Times New Roman" w:hAnsi="Times New Roman"/>
                <w:sz w:val="24"/>
                <w:szCs w:val="24"/>
              </w:rPr>
              <w:t>интеллектуальные</w:t>
            </w:r>
            <w:r>
              <w:rPr>
                <w:rFonts w:ascii="Times New Roman" w:hAnsi="Times New Roman"/>
                <w:sz w:val="24"/>
                <w:szCs w:val="24"/>
              </w:rPr>
              <w:t>, сенсорные нагрузки</w:t>
            </w:r>
          </w:p>
          <w:p w:rsidR="00EB5F89" w:rsidRPr="00EB5F89" w:rsidRDefault="00EB5F89" w:rsidP="00EB5F89">
            <w:pPr>
              <w:numPr>
                <w:ilvl w:val="0"/>
                <w:numId w:val="25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F89">
              <w:rPr>
                <w:rFonts w:ascii="Times New Roman" w:hAnsi="Times New Roman"/>
                <w:sz w:val="24"/>
                <w:szCs w:val="24"/>
              </w:rPr>
              <w:t>степень монотонности нагрузок</w:t>
            </w:r>
          </w:p>
          <w:p w:rsidR="00EB5F89" w:rsidRPr="00EB5F89" w:rsidRDefault="00EB5F89" w:rsidP="00EB5F89">
            <w:pPr>
              <w:numPr>
                <w:ilvl w:val="0"/>
                <w:numId w:val="25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F89">
              <w:rPr>
                <w:rFonts w:ascii="Times New Roman" w:hAnsi="Times New Roman"/>
                <w:sz w:val="24"/>
                <w:szCs w:val="24"/>
              </w:rPr>
              <w:t>масса поднимаемого и перемещаемого груза</w:t>
            </w:r>
          </w:p>
          <w:p w:rsidR="00EB5F89" w:rsidRPr="00EB5F89" w:rsidRDefault="00EB5F89" w:rsidP="00EB5F89">
            <w:pPr>
              <w:numPr>
                <w:ilvl w:val="0"/>
                <w:numId w:val="25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F89">
              <w:rPr>
                <w:rFonts w:ascii="Times New Roman" w:hAnsi="Times New Roman"/>
                <w:sz w:val="24"/>
                <w:szCs w:val="24"/>
              </w:rPr>
              <w:t>общее число стереотипных рабочих движений</w:t>
            </w:r>
          </w:p>
          <w:p w:rsidR="00EB5F89" w:rsidRPr="00EB5F89" w:rsidRDefault="00EB5F89" w:rsidP="00EB5F89">
            <w:pPr>
              <w:numPr>
                <w:ilvl w:val="0"/>
                <w:numId w:val="25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F89">
              <w:rPr>
                <w:rFonts w:ascii="Times New Roman" w:hAnsi="Times New Roman"/>
                <w:sz w:val="24"/>
                <w:szCs w:val="24"/>
              </w:rPr>
              <w:t>характер рабочей позы</w:t>
            </w:r>
          </w:p>
          <w:p w:rsidR="00EB5F89" w:rsidRPr="00EB5F89" w:rsidRDefault="00EB5F89" w:rsidP="00EB5F89">
            <w:pPr>
              <w:numPr>
                <w:ilvl w:val="0"/>
                <w:numId w:val="25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F89">
              <w:rPr>
                <w:rFonts w:ascii="Times New Roman" w:hAnsi="Times New Roman"/>
                <w:sz w:val="24"/>
                <w:szCs w:val="24"/>
              </w:rPr>
              <w:t>глубина и частота наклонов корпуса</w:t>
            </w:r>
          </w:p>
          <w:p w:rsidR="00EB5F89" w:rsidRPr="00EB5F89" w:rsidRDefault="00EB5F89" w:rsidP="00EB5F89">
            <w:pPr>
              <w:numPr>
                <w:ilvl w:val="0"/>
                <w:numId w:val="25"/>
              </w:numPr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F89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</w:tr>
    </w:tbl>
    <w:p w:rsidR="00893B7E" w:rsidRDefault="00893B7E" w:rsidP="00893B7E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>Ответ:</w:t>
      </w:r>
    </w:p>
    <w:p w:rsidR="00893B7E" w:rsidRDefault="00893B7E" w:rsidP="00893B7E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 xml:space="preserve">1. – </w:t>
      </w:r>
    </w:p>
    <w:p w:rsidR="00893B7E" w:rsidRDefault="00893B7E" w:rsidP="00893B7E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 xml:space="preserve">2. – </w:t>
      </w:r>
    </w:p>
    <w:p w:rsidR="00C24602" w:rsidRPr="00551F58" w:rsidRDefault="00C24602" w:rsidP="00C24602">
      <w:pPr>
        <w:tabs>
          <w:tab w:val="left" w:pos="949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F58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 w:rsidR="00AA070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C24602" w:rsidRDefault="00C24602" w:rsidP="00C24602">
      <w:pPr>
        <w:pStyle w:val="a7"/>
        <w:spacing w:line="276" w:lineRule="auto"/>
        <w:jc w:val="both"/>
        <w:rPr>
          <w:sz w:val="24"/>
        </w:rPr>
      </w:pPr>
      <w:r w:rsidRPr="00C24602">
        <w:rPr>
          <w:sz w:val="24"/>
        </w:rPr>
        <w:lastRenderedPageBreak/>
        <w:t>Классификация производственных вредностей</w:t>
      </w:r>
      <w:r>
        <w:rPr>
          <w:sz w:val="24"/>
        </w:rPr>
        <w:t xml:space="preserve"> (определите соответствия)</w:t>
      </w:r>
      <w:r w:rsidR="00DF718E">
        <w:rPr>
          <w:sz w:val="24"/>
        </w:rPr>
        <w:t>.</w:t>
      </w:r>
    </w:p>
    <w:p w:rsidR="00C24602" w:rsidRDefault="00C24602" w:rsidP="00C24602">
      <w:pPr>
        <w:pStyle w:val="a7"/>
        <w:spacing w:line="276" w:lineRule="auto"/>
        <w:jc w:val="both"/>
        <w:rPr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C24602" w:rsidTr="00C24602">
        <w:tc>
          <w:tcPr>
            <w:tcW w:w="3510" w:type="dxa"/>
          </w:tcPr>
          <w:p w:rsidR="00C24602" w:rsidRPr="00C24602" w:rsidRDefault="00C24602" w:rsidP="00C24602">
            <w:pPr>
              <w:pStyle w:val="a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Производственные вредности </w:t>
            </w:r>
          </w:p>
        </w:tc>
        <w:tc>
          <w:tcPr>
            <w:tcW w:w="6061" w:type="dxa"/>
          </w:tcPr>
          <w:p w:rsidR="00C24602" w:rsidRDefault="00C24602" w:rsidP="00C24602">
            <w:pPr>
              <w:pStyle w:val="a7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</w:tc>
      </w:tr>
      <w:tr w:rsidR="00C24602" w:rsidTr="00C24602">
        <w:trPr>
          <w:trHeight w:val="2280"/>
        </w:trPr>
        <w:tc>
          <w:tcPr>
            <w:tcW w:w="3510" w:type="dxa"/>
          </w:tcPr>
          <w:p w:rsidR="00C24602" w:rsidRPr="00C24602" w:rsidRDefault="00C24602" w:rsidP="00C24602">
            <w:pPr>
              <w:pStyle w:val="a7"/>
              <w:numPr>
                <w:ilvl w:val="0"/>
                <w:numId w:val="12"/>
              </w:numPr>
              <w:ind w:left="284" w:hanging="284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</w:t>
            </w:r>
            <w:r w:rsidRPr="00C24602">
              <w:rPr>
                <w:b w:val="0"/>
                <w:bCs w:val="0"/>
                <w:sz w:val="24"/>
              </w:rPr>
              <w:t>вязанные с организацией производственного процесса</w:t>
            </w:r>
          </w:p>
          <w:p w:rsidR="00C24602" w:rsidRPr="00C24602" w:rsidRDefault="00C24602" w:rsidP="00C24602">
            <w:pPr>
              <w:pStyle w:val="a7"/>
              <w:widowControl w:val="0"/>
              <w:numPr>
                <w:ilvl w:val="0"/>
                <w:numId w:val="12"/>
              </w:numPr>
              <w:tabs>
                <w:tab w:val="num" w:pos="720"/>
              </w:tabs>
              <w:ind w:left="284" w:hanging="284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</w:t>
            </w:r>
            <w:r w:rsidRPr="00C24602">
              <w:rPr>
                <w:b w:val="0"/>
                <w:bCs w:val="0"/>
                <w:sz w:val="24"/>
              </w:rPr>
              <w:t>вязанные непосредственно с условиями труда</w:t>
            </w:r>
          </w:p>
          <w:p w:rsidR="00C24602" w:rsidRPr="00C24602" w:rsidRDefault="00C24602" w:rsidP="00C24602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6061" w:type="dxa"/>
          </w:tcPr>
          <w:p w:rsidR="00C24602" w:rsidRPr="005266DD" w:rsidRDefault="00C24602" w:rsidP="00C24602">
            <w:pPr>
              <w:pStyle w:val="a7"/>
              <w:numPr>
                <w:ilvl w:val="0"/>
                <w:numId w:val="16"/>
              </w:numPr>
              <w:ind w:left="318" w:hanging="284"/>
              <w:jc w:val="both"/>
              <w:rPr>
                <w:b w:val="0"/>
                <w:bCs w:val="0"/>
                <w:sz w:val="24"/>
              </w:rPr>
            </w:pPr>
            <w:r w:rsidRPr="005266DD">
              <w:rPr>
                <w:b w:val="0"/>
                <w:sz w:val="24"/>
              </w:rPr>
              <w:t>микроорганизмы-продуценты</w:t>
            </w:r>
          </w:p>
          <w:p w:rsidR="00C24602" w:rsidRPr="005266DD" w:rsidRDefault="00C24602" w:rsidP="00C24602">
            <w:pPr>
              <w:pStyle w:val="a7"/>
              <w:numPr>
                <w:ilvl w:val="0"/>
                <w:numId w:val="16"/>
              </w:numPr>
              <w:ind w:left="318" w:hanging="284"/>
              <w:jc w:val="both"/>
              <w:rPr>
                <w:b w:val="0"/>
                <w:bCs w:val="0"/>
                <w:sz w:val="24"/>
              </w:rPr>
            </w:pPr>
            <w:r w:rsidRPr="005266DD">
              <w:rPr>
                <w:b w:val="0"/>
                <w:bCs w:val="0"/>
                <w:sz w:val="24"/>
              </w:rPr>
              <w:t>нерациональный режим труда и отдыха</w:t>
            </w:r>
          </w:p>
          <w:p w:rsidR="00C24602" w:rsidRPr="005266DD" w:rsidRDefault="00C24602" w:rsidP="00C24602">
            <w:pPr>
              <w:pStyle w:val="a7"/>
              <w:numPr>
                <w:ilvl w:val="0"/>
                <w:numId w:val="16"/>
              </w:numPr>
              <w:ind w:left="318" w:hanging="284"/>
              <w:jc w:val="both"/>
              <w:rPr>
                <w:b w:val="0"/>
                <w:bCs w:val="0"/>
                <w:sz w:val="24"/>
              </w:rPr>
            </w:pPr>
            <w:r w:rsidRPr="005266DD">
              <w:rPr>
                <w:b w:val="0"/>
                <w:sz w:val="24"/>
              </w:rPr>
              <w:t>химические вещества</w:t>
            </w:r>
            <w:r w:rsidRPr="005266DD">
              <w:rPr>
                <w:b w:val="0"/>
                <w:bCs w:val="0"/>
                <w:sz w:val="24"/>
              </w:rPr>
              <w:t xml:space="preserve"> </w:t>
            </w:r>
          </w:p>
          <w:p w:rsidR="00C24602" w:rsidRPr="005266DD" w:rsidRDefault="00C24602" w:rsidP="00C24602">
            <w:pPr>
              <w:pStyle w:val="a7"/>
              <w:numPr>
                <w:ilvl w:val="0"/>
                <w:numId w:val="16"/>
              </w:numPr>
              <w:ind w:left="318" w:hanging="284"/>
              <w:jc w:val="both"/>
              <w:rPr>
                <w:b w:val="0"/>
                <w:bCs w:val="0"/>
                <w:sz w:val="24"/>
              </w:rPr>
            </w:pPr>
            <w:r w:rsidRPr="005266DD">
              <w:rPr>
                <w:b w:val="0"/>
                <w:sz w:val="24"/>
              </w:rPr>
              <w:t>температура, влажность, скорость движения воздуха</w:t>
            </w:r>
            <w:r w:rsidRPr="005266DD">
              <w:rPr>
                <w:b w:val="0"/>
                <w:bCs w:val="0"/>
                <w:sz w:val="24"/>
              </w:rPr>
              <w:t xml:space="preserve"> </w:t>
            </w:r>
          </w:p>
          <w:p w:rsidR="00C24602" w:rsidRPr="005266DD" w:rsidRDefault="00C24602" w:rsidP="00C24602">
            <w:pPr>
              <w:pStyle w:val="a7"/>
              <w:numPr>
                <w:ilvl w:val="0"/>
                <w:numId w:val="16"/>
              </w:numPr>
              <w:ind w:left="318" w:hanging="284"/>
              <w:jc w:val="both"/>
              <w:rPr>
                <w:b w:val="0"/>
                <w:bCs w:val="0"/>
                <w:sz w:val="24"/>
              </w:rPr>
            </w:pPr>
            <w:r w:rsidRPr="005266DD">
              <w:rPr>
                <w:b w:val="0"/>
                <w:bCs w:val="0"/>
                <w:sz w:val="24"/>
              </w:rPr>
              <w:t>нерациональное распределение нагрузки на различные органы и системы</w:t>
            </w:r>
          </w:p>
          <w:p w:rsidR="00C24602" w:rsidRPr="005266DD" w:rsidRDefault="00C24602" w:rsidP="00C24602">
            <w:pPr>
              <w:pStyle w:val="a7"/>
              <w:numPr>
                <w:ilvl w:val="0"/>
                <w:numId w:val="16"/>
              </w:numPr>
              <w:ind w:left="318" w:hanging="318"/>
              <w:jc w:val="both"/>
              <w:rPr>
                <w:b w:val="0"/>
                <w:bCs w:val="0"/>
                <w:sz w:val="24"/>
              </w:rPr>
            </w:pPr>
            <w:r w:rsidRPr="005266DD">
              <w:rPr>
                <w:b w:val="0"/>
                <w:bCs w:val="0"/>
                <w:sz w:val="24"/>
              </w:rPr>
              <w:t>вынужденная рабочая поза</w:t>
            </w:r>
          </w:p>
          <w:p w:rsidR="00C24602" w:rsidRPr="005266DD" w:rsidRDefault="00C24602" w:rsidP="00C24602">
            <w:pPr>
              <w:pStyle w:val="a7"/>
              <w:numPr>
                <w:ilvl w:val="0"/>
                <w:numId w:val="16"/>
              </w:numPr>
              <w:ind w:left="318" w:hanging="318"/>
              <w:jc w:val="both"/>
              <w:rPr>
                <w:b w:val="0"/>
                <w:bCs w:val="0"/>
                <w:sz w:val="24"/>
              </w:rPr>
            </w:pPr>
            <w:r w:rsidRPr="005266DD">
              <w:rPr>
                <w:b w:val="0"/>
                <w:sz w:val="24"/>
              </w:rPr>
              <w:t>производственный шум</w:t>
            </w:r>
          </w:p>
          <w:p w:rsidR="00C24602" w:rsidRDefault="00C24602" w:rsidP="00C24602">
            <w:pPr>
              <w:pStyle w:val="a7"/>
              <w:numPr>
                <w:ilvl w:val="0"/>
                <w:numId w:val="16"/>
              </w:numPr>
              <w:ind w:left="318" w:hanging="318"/>
              <w:jc w:val="both"/>
              <w:rPr>
                <w:sz w:val="24"/>
              </w:rPr>
            </w:pPr>
            <w:proofErr w:type="spellStart"/>
            <w:r w:rsidRPr="005266DD">
              <w:rPr>
                <w:b w:val="0"/>
                <w:bCs w:val="0"/>
                <w:sz w:val="24"/>
              </w:rPr>
              <w:t>психоклимат</w:t>
            </w:r>
            <w:proofErr w:type="spellEnd"/>
            <w:r w:rsidRPr="005266DD">
              <w:rPr>
                <w:b w:val="0"/>
                <w:bCs w:val="0"/>
                <w:sz w:val="24"/>
              </w:rPr>
              <w:t xml:space="preserve"> в рабочем коллективе</w:t>
            </w:r>
          </w:p>
        </w:tc>
      </w:tr>
    </w:tbl>
    <w:p w:rsidR="00C24602" w:rsidRDefault="005266DD" w:rsidP="00C24602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>Ответ:</w:t>
      </w:r>
    </w:p>
    <w:p w:rsidR="005266DD" w:rsidRDefault="005266DD" w:rsidP="00C24602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 xml:space="preserve">1. – </w:t>
      </w:r>
    </w:p>
    <w:p w:rsidR="005266DD" w:rsidRDefault="005266DD" w:rsidP="00C24602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 xml:space="preserve">2. – </w:t>
      </w:r>
    </w:p>
    <w:p w:rsidR="005266DD" w:rsidRDefault="005266DD" w:rsidP="00C24602">
      <w:pPr>
        <w:pStyle w:val="a7"/>
        <w:spacing w:line="276" w:lineRule="auto"/>
        <w:jc w:val="both"/>
        <w:rPr>
          <w:sz w:val="24"/>
        </w:rPr>
      </w:pPr>
    </w:p>
    <w:p w:rsidR="001E7B2B" w:rsidRPr="00551F58" w:rsidRDefault="001E7B2B" w:rsidP="001E7B2B">
      <w:pPr>
        <w:tabs>
          <w:tab w:val="left" w:pos="949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F58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1E7B2B" w:rsidRDefault="001E7B2B" w:rsidP="001E7B2B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>Признаки утомления и переутомления (определите соответствия).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1E7B2B" w:rsidRPr="004366B9" w:rsidTr="008B0F66">
        <w:trPr>
          <w:trHeight w:val="2280"/>
        </w:trPr>
        <w:tc>
          <w:tcPr>
            <w:tcW w:w="2802" w:type="dxa"/>
          </w:tcPr>
          <w:p w:rsidR="001E7B2B" w:rsidRDefault="001E7B2B" w:rsidP="008B0F66">
            <w:pPr>
              <w:pStyle w:val="a7"/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1. Утомление</w:t>
            </w:r>
          </w:p>
          <w:p w:rsidR="001E7B2B" w:rsidRPr="00C24602" w:rsidRDefault="001E7B2B" w:rsidP="008B0F66">
            <w:pPr>
              <w:pStyle w:val="a7"/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2. Переутомление</w:t>
            </w:r>
          </w:p>
        </w:tc>
        <w:tc>
          <w:tcPr>
            <w:tcW w:w="6769" w:type="dxa"/>
          </w:tcPr>
          <w:p w:rsidR="001E7B2B" w:rsidRPr="00143504" w:rsidRDefault="00143504" w:rsidP="00143504">
            <w:pPr>
              <w:pStyle w:val="1"/>
              <w:numPr>
                <w:ilvl w:val="0"/>
                <w:numId w:val="27"/>
              </w:numPr>
              <w:shd w:val="clear" w:color="auto" w:fill="auto"/>
              <w:tabs>
                <w:tab w:val="left" w:pos="318"/>
              </w:tabs>
              <w:suppressAutoHyphens/>
              <w:kinsoku w:val="0"/>
              <w:overflowPunct w:val="0"/>
              <w:spacing w:line="240" w:lineRule="auto"/>
              <w:ind w:left="318" w:right="23" w:hanging="284"/>
              <w:rPr>
                <w:sz w:val="24"/>
                <w:szCs w:val="24"/>
              </w:rPr>
            </w:pPr>
            <w:r w:rsidRPr="00143504">
              <w:rPr>
                <w:sz w:val="24"/>
                <w:szCs w:val="24"/>
              </w:rPr>
              <w:t>физиологический процесс</w:t>
            </w:r>
          </w:p>
          <w:p w:rsidR="00143504" w:rsidRPr="00143504" w:rsidRDefault="00143504" w:rsidP="00143504">
            <w:pPr>
              <w:pStyle w:val="1"/>
              <w:numPr>
                <w:ilvl w:val="0"/>
                <w:numId w:val="27"/>
              </w:numPr>
              <w:shd w:val="clear" w:color="auto" w:fill="auto"/>
              <w:tabs>
                <w:tab w:val="left" w:pos="318"/>
              </w:tabs>
              <w:suppressAutoHyphens/>
              <w:kinsoku w:val="0"/>
              <w:overflowPunct w:val="0"/>
              <w:spacing w:line="240" w:lineRule="auto"/>
              <w:ind w:left="318" w:right="23" w:hanging="284"/>
              <w:rPr>
                <w:sz w:val="24"/>
                <w:szCs w:val="24"/>
              </w:rPr>
            </w:pPr>
            <w:r w:rsidRPr="00143504">
              <w:rPr>
                <w:sz w:val="24"/>
                <w:szCs w:val="24"/>
              </w:rPr>
              <w:t>патологический процесс</w:t>
            </w:r>
          </w:p>
          <w:p w:rsidR="00143504" w:rsidRDefault="00143504" w:rsidP="00143504">
            <w:pPr>
              <w:pStyle w:val="1"/>
              <w:numPr>
                <w:ilvl w:val="0"/>
                <w:numId w:val="27"/>
              </w:numPr>
              <w:shd w:val="clear" w:color="auto" w:fill="auto"/>
              <w:tabs>
                <w:tab w:val="left" w:pos="318"/>
              </w:tabs>
              <w:suppressAutoHyphens/>
              <w:kinsoku w:val="0"/>
              <w:overflowPunct w:val="0"/>
              <w:spacing w:line="240" w:lineRule="auto"/>
              <w:ind w:left="318" w:right="23" w:hanging="284"/>
              <w:rPr>
                <w:sz w:val="24"/>
                <w:szCs w:val="24"/>
              </w:rPr>
            </w:pPr>
            <w:r w:rsidRPr="00143504">
              <w:rPr>
                <w:sz w:val="24"/>
                <w:szCs w:val="24"/>
              </w:rPr>
              <w:t xml:space="preserve">временное и обратимое снижение функциональных возможностей организма </w:t>
            </w:r>
          </w:p>
          <w:p w:rsidR="00143504" w:rsidRPr="00143504" w:rsidRDefault="00143504" w:rsidP="00143504">
            <w:pPr>
              <w:pStyle w:val="1"/>
              <w:numPr>
                <w:ilvl w:val="0"/>
                <w:numId w:val="27"/>
              </w:numPr>
              <w:shd w:val="clear" w:color="auto" w:fill="auto"/>
              <w:tabs>
                <w:tab w:val="left" w:pos="318"/>
              </w:tabs>
              <w:suppressAutoHyphens/>
              <w:kinsoku w:val="0"/>
              <w:overflowPunct w:val="0"/>
              <w:spacing w:line="240" w:lineRule="auto"/>
              <w:ind w:left="318" w:right="2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стойкое</w:t>
            </w:r>
            <w:r w:rsidRPr="00143504">
              <w:rPr>
                <w:sz w:val="24"/>
                <w:szCs w:val="24"/>
              </w:rPr>
              <w:t xml:space="preserve"> снижение функциональных возможностей организма </w:t>
            </w:r>
          </w:p>
          <w:p w:rsidR="00143504" w:rsidRPr="00143504" w:rsidRDefault="00143504" w:rsidP="00143504">
            <w:pPr>
              <w:pStyle w:val="1"/>
              <w:numPr>
                <w:ilvl w:val="0"/>
                <w:numId w:val="27"/>
              </w:numPr>
              <w:shd w:val="clear" w:color="auto" w:fill="auto"/>
              <w:tabs>
                <w:tab w:val="left" w:pos="318"/>
              </w:tabs>
              <w:suppressAutoHyphens/>
              <w:kinsoku w:val="0"/>
              <w:overflowPunct w:val="0"/>
              <w:spacing w:line="240" w:lineRule="auto"/>
              <w:ind w:left="318" w:right="2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43504">
              <w:rPr>
                <w:sz w:val="24"/>
                <w:szCs w:val="24"/>
              </w:rPr>
              <w:t xml:space="preserve">ризнаки исчезают после кратковременного отдыха и даже ночного сна нормальной продолжительности </w:t>
            </w:r>
          </w:p>
          <w:p w:rsidR="00143504" w:rsidRDefault="00143504" w:rsidP="00143504">
            <w:pPr>
              <w:pStyle w:val="1"/>
              <w:numPr>
                <w:ilvl w:val="0"/>
                <w:numId w:val="27"/>
              </w:numPr>
              <w:shd w:val="clear" w:color="auto" w:fill="auto"/>
              <w:tabs>
                <w:tab w:val="left" w:pos="318"/>
              </w:tabs>
              <w:suppressAutoHyphens/>
              <w:kinsoku w:val="0"/>
              <w:overflowPunct w:val="0"/>
              <w:spacing w:line="240" w:lineRule="auto"/>
              <w:ind w:left="318" w:right="2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43504">
              <w:rPr>
                <w:sz w:val="24"/>
                <w:szCs w:val="24"/>
              </w:rPr>
              <w:t>ризнаки не исчезают после кратковременного отдыха и даже ночного сна нормальной продолжительности</w:t>
            </w:r>
          </w:p>
          <w:p w:rsidR="00642604" w:rsidRDefault="00642604" w:rsidP="00143504">
            <w:pPr>
              <w:pStyle w:val="1"/>
              <w:numPr>
                <w:ilvl w:val="0"/>
                <w:numId w:val="27"/>
              </w:numPr>
              <w:shd w:val="clear" w:color="auto" w:fill="auto"/>
              <w:tabs>
                <w:tab w:val="left" w:pos="318"/>
              </w:tabs>
              <w:suppressAutoHyphens/>
              <w:kinsoku w:val="0"/>
              <w:overflowPunct w:val="0"/>
              <w:spacing w:line="240" w:lineRule="auto"/>
              <w:ind w:left="318" w:right="2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 медицинских вмешательств</w:t>
            </w:r>
          </w:p>
          <w:p w:rsidR="00642604" w:rsidRPr="004366B9" w:rsidRDefault="00642604" w:rsidP="00143504">
            <w:pPr>
              <w:pStyle w:val="1"/>
              <w:numPr>
                <w:ilvl w:val="0"/>
                <w:numId w:val="27"/>
              </w:numPr>
              <w:shd w:val="clear" w:color="auto" w:fill="auto"/>
              <w:tabs>
                <w:tab w:val="left" w:pos="318"/>
              </w:tabs>
              <w:suppressAutoHyphens/>
              <w:kinsoku w:val="0"/>
              <w:overflowPunct w:val="0"/>
              <w:spacing w:line="240" w:lineRule="auto"/>
              <w:ind w:left="318" w:right="2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медицинских вмешательств</w:t>
            </w:r>
          </w:p>
        </w:tc>
      </w:tr>
    </w:tbl>
    <w:p w:rsidR="001E7B2B" w:rsidRDefault="001E7B2B" w:rsidP="001E7B2B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>Ответ:</w:t>
      </w:r>
    </w:p>
    <w:p w:rsidR="00DE4B38" w:rsidRDefault="001E7B2B" w:rsidP="001E7B2B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>1. –</w:t>
      </w:r>
    </w:p>
    <w:p w:rsidR="001E7B2B" w:rsidRDefault="001E7B2B" w:rsidP="001E7B2B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>2. –</w:t>
      </w:r>
    </w:p>
    <w:p w:rsidR="00DE4B38" w:rsidRDefault="00DE4B38" w:rsidP="001E7B2B">
      <w:pPr>
        <w:pStyle w:val="a7"/>
        <w:spacing w:line="276" w:lineRule="auto"/>
        <w:jc w:val="both"/>
        <w:rPr>
          <w:sz w:val="24"/>
        </w:rPr>
      </w:pPr>
    </w:p>
    <w:p w:rsidR="003840D8" w:rsidRPr="00551F58" w:rsidRDefault="003840D8" w:rsidP="003840D8">
      <w:pPr>
        <w:tabs>
          <w:tab w:val="left" w:pos="949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F58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 w:rsidR="001E7B2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3840D8" w:rsidRDefault="003840D8" w:rsidP="003840D8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>Признаки утомления и переутомления (определите соответствия).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4366B9" w:rsidRPr="004366B9" w:rsidTr="0033409E">
        <w:trPr>
          <w:trHeight w:val="590"/>
        </w:trPr>
        <w:tc>
          <w:tcPr>
            <w:tcW w:w="2802" w:type="dxa"/>
          </w:tcPr>
          <w:p w:rsidR="004366B9" w:rsidRDefault="004366B9" w:rsidP="004366B9">
            <w:pPr>
              <w:pStyle w:val="a7"/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1. Утомление</w:t>
            </w:r>
          </w:p>
          <w:p w:rsidR="004366B9" w:rsidRPr="00C24602" w:rsidRDefault="004366B9" w:rsidP="004366B9">
            <w:pPr>
              <w:pStyle w:val="a7"/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2. Переутомление</w:t>
            </w:r>
          </w:p>
        </w:tc>
        <w:tc>
          <w:tcPr>
            <w:tcW w:w="6769" w:type="dxa"/>
          </w:tcPr>
          <w:p w:rsidR="004366B9" w:rsidRPr="004366B9" w:rsidRDefault="004366B9" w:rsidP="001E7B2B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318"/>
              </w:tabs>
              <w:suppressAutoHyphens/>
              <w:kinsoku w:val="0"/>
              <w:overflowPunct w:val="0"/>
              <w:spacing w:line="240" w:lineRule="auto"/>
              <w:ind w:left="317" w:right="23" w:hanging="284"/>
              <w:rPr>
                <w:sz w:val="24"/>
                <w:szCs w:val="24"/>
              </w:rPr>
            </w:pPr>
            <w:r w:rsidRPr="004366B9">
              <w:rPr>
                <w:sz w:val="24"/>
                <w:szCs w:val="24"/>
              </w:rPr>
              <w:t>замедление психических процессов и реакций, снижение концентрации внимания</w:t>
            </w:r>
          </w:p>
          <w:p w:rsidR="004366B9" w:rsidRPr="004366B9" w:rsidRDefault="004366B9" w:rsidP="001E7B2B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318"/>
              </w:tabs>
              <w:suppressAutoHyphens/>
              <w:kinsoku w:val="0"/>
              <w:overflowPunct w:val="0"/>
              <w:spacing w:line="240" w:lineRule="auto"/>
              <w:ind w:left="317" w:right="23" w:hanging="284"/>
              <w:rPr>
                <w:sz w:val="24"/>
                <w:szCs w:val="24"/>
              </w:rPr>
            </w:pPr>
            <w:r w:rsidRPr="004366B9">
              <w:rPr>
                <w:sz w:val="24"/>
                <w:szCs w:val="24"/>
              </w:rPr>
              <w:t>резкое и длительное снижение умственной и физической работоспособности</w:t>
            </w:r>
          </w:p>
          <w:p w:rsidR="004366B9" w:rsidRPr="004366B9" w:rsidRDefault="004366B9" w:rsidP="001E7B2B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318"/>
              </w:tabs>
              <w:suppressAutoHyphens/>
              <w:kinsoku w:val="0"/>
              <w:overflowPunct w:val="0"/>
              <w:spacing w:line="240" w:lineRule="auto"/>
              <w:ind w:left="317" w:right="23" w:hanging="284"/>
              <w:rPr>
                <w:sz w:val="24"/>
                <w:szCs w:val="24"/>
              </w:rPr>
            </w:pPr>
            <w:r w:rsidRPr="004366B9">
              <w:rPr>
                <w:sz w:val="24"/>
                <w:szCs w:val="24"/>
              </w:rPr>
              <w:t>нервно-психические расстройства (нарушение сна, чувство страха)</w:t>
            </w:r>
          </w:p>
          <w:p w:rsidR="004366B9" w:rsidRPr="004366B9" w:rsidRDefault="004366B9" w:rsidP="001E7B2B">
            <w:pPr>
              <w:pStyle w:val="a3"/>
              <w:numPr>
                <w:ilvl w:val="0"/>
                <w:numId w:val="28"/>
              </w:numPr>
              <w:tabs>
                <w:tab w:val="left" w:pos="318"/>
              </w:tabs>
              <w:suppressAutoHyphens/>
              <w:ind w:left="31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6B9">
              <w:rPr>
                <w:rFonts w:ascii="Times New Roman" w:hAnsi="Times New Roman"/>
                <w:sz w:val="24"/>
                <w:szCs w:val="24"/>
              </w:rPr>
              <w:t>нарушение координации движений, тремор рук, пальцев, снижение мышечной выносливости</w:t>
            </w:r>
          </w:p>
          <w:p w:rsidR="004366B9" w:rsidRPr="004366B9" w:rsidRDefault="004366B9" w:rsidP="001E7B2B">
            <w:pPr>
              <w:pStyle w:val="a3"/>
              <w:numPr>
                <w:ilvl w:val="0"/>
                <w:numId w:val="28"/>
              </w:numPr>
              <w:tabs>
                <w:tab w:val="left" w:pos="318"/>
              </w:tabs>
              <w:suppressAutoHyphens/>
              <w:ind w:left="317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6B9">
              <w:rPr>
                <w:rFonts w:ascii="Times New Roman" w:hAnsi="Times New Roman"/>
                <w:sz w:val="24"/>
                <w:szCs w:val="24"/>
              </w:rPr>
              <w:t>ослабление воли (выдерж</w:t>
            </w:r>
            <w:r w:rsidR="001D0CBA">
              <w:rPr>
                <w:rFonts w:ascii="Times New Roman" w:hAnsi="Times New Roman"/>
                <w:sz w:val="24"/>
                <w:szCs w:val="24"/>
              </w:rPr>
              <w:t>ки, самоконтроля, устойчивости)</w:t>
            </w:r>
          </w:p>
          <w:p w:rsidR="004366B9" w:rsidRPr="004366B9" w:rsidRDefault="004366B9" w:rsidP="001E7B2B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318"/>
              </w:tabs>
              <w:suppressAutoHyphens/>
              <w:kinsoku w:val="0"/>
              <w:overflowPunct w:val="0"/>
              <w:spacing w:line="240" w:lineRule="auto"/>
              <w:ind w:left="317" w:right="23" w:hanging="284"/>
              <w:rPr>
                <w:sz w:val="24"/>
                <w:szCs w:val="24"/>
              </w:rPr>
            </w:pPr>
            <w:r w:rsidRPr="004366B9">
              <w:rPr>
                <w:sz w:val="24"/>
                <w:szCs w:val="24"/>
              </w:rPr>
              <w:t>стойкие изменения регуляции вегетативных функций (аритмия, вегетососудистая дистония)</w:t>
            </w:r>
          </w:p>
          <w:p w:rsidR="004366B9" w:rsidRPr="004366B9" w:rsidRDefault="004366B9" w:rsidP="001E7B2B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318"/>
              </w:tabs>
              <w:suppressAutoHyphens/>
              <w:kinsoku w:val="0"/>
              <w:overflowPunct w:val="0"/>
              <w:spacing w:line="240" w:lineRule="auto"/>
              <w:ind w:left="317" w:right="23" w:hanging="284"/>
              <w:rPr>
                <w:sz w:val="24"/>
                <w:szCs w:val="24"/>
              </w:rPr>
            </w:pPr>
            <w:r w:rsidRPr="004366B9">
              <w:rPr>
                <w:sz w:val="24"/>
                <w:szCs w:val="24"/>
              </w:rPr>
              <w:t xml:space="preserve">снижение сопротивляемости организма </w:t>
            </w:r>
          </w:p>
          <w:p w:rsidR="004366B9" w:rsidRPr="004366B9" w:rsidRDefault="004366B9" w:rsidP="001E7B2B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318"/>
              </w:tabs>
              <w:suppressAutoHyphens/>
              <w:kinsoku w:val="0"/>
              <w:overflowPunct w:val="0"/>
              <w:spacing w:line="240" w:lineRule="auto"/>
              <w:ind w:left="317" w:right="23" w:hanging="284"/>
              <w:rPr>
                <w:sz w:val="24"/>
                <w:szCs w:val="24"/>
              </w:rPr>
            </w:pPr>
            <w:r w:rsidRPr="004366B9">
              <w:rPr>
                <w:sz w:val="24"/>
                <w:szCs w:val="24"/>
              </w:rPr>
              <w:t>чувство усталости, слабости, повышенное напряжение при работе</w:t>
            </w:r>
          </w:p>
        </w:tc>
      </w:tr>
    </w:tbl>
    <w:p w:rsidR="003D31D9" w:rsidRDefault="003D31D9" w:rsidP="003D31D9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>Ответ:</w:t>
      </w:r>
    </w:p>
    <w:p w:rsidR="003D31D9" w:rsidRDefault="003D31D9" w:rsidP="003D31D9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 xml:space="preserve">1. – </w:t>
      </w:r>
    </w:p>
    <w:p w:rsidR="003D31D9" w:rsidRDefault="003D31D9" w:rsidP="003D31D9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 xml:space="preserve">2. – </w:t>
      </w:r>
    </w:p>
    <w:p w:rsidR="0033409E" w:rsidRDefault="0033409E" w:rsidP="00DF718E">
      <w:pPr>
        <w:tabs>
          <w:tab w:val="left" w:pos="949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718E" w:rsidRPr="00551F58" w:rsidRDefault="00DF718E" w:rsidP="00DF718E">
      <w:pPr>
        <w:tabs>
          <w:tab w:val="left" w:pos="949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F58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 w:rsidR="00DE4B38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DF718E" w:rsidRDefault="00DF718E" w:rsidP="00DF718E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>Условия труда  (определите соответствия).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DF718E" w:rsidTr="00DF718E">
        <w:tc>
          <w:tcPr>
            <w:tcW w:w="2093" w:type="dxa"/>
          </w:tcPr>
          <w:p w:rsidR="00DF718E" w:rsidRDefault="00DF718E" w:rsidP="00320CC8">
            <w:pPr>
              <w:pStyle w:val="a7"/>
              <w:rPr>
                <w:sz w:val="24"/>
              </w:rPr>
            </w:pPr>
            <w:r>
              <w:rPr>
                <w:sz w:val="24"/>
              </w:rPr>
              <w:t>Условия труда</w:t>
            </w:r>
          </w:p>
        </w:tc>
        <w:tc>
          <w:tcPr>
            <w:tcW w:w="7478" w:type="dxa"/>
          </w:tcPr>
          <w:p w:rsidR="00DF718E" w:rsidRDefault="00DF718E" w:rsidP="00320CC8">
            <w:pPr>
              <w:pStyle w:val="a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</w:tr>
      <w:tr w:rsidR="00DF718E" w:rsidTr="00DF718E">
        <w:tc>
          <w:tcPr>
            <w:tcW w:w="2093" w:type="dxa"/>
            <w:vMerge w:val="restart"/>
          </w:tcPr>
          <w:p w:rsidR="00DF718E" w:rsidRDefault="00DF718E" w:rsidP="00320CC8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Оптимальные </w:t>
            </w:r>
          </w:p>
          <w:p w:rsidR="00DF718E" w:rsidRDefault="00DF718E" w:rsidP="00320CC8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2. Допустимые</w:t>
            </w:r>
          </w:p>
          <w:p w:rsidR="00DF718E" w:rsidRDefault="00DF718E" w:rsidP="00320CC8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3. Вредные</w:t>
            </w:r>
          </w:p>
          <w:p w:rsidR="00DF718E" w:rsidRDefault="00DF718E" w:rsidP="00320CC8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4. Опасные</w:t>
            </w:r>
          </w:p>
        </w:tc>
        <w:tc>
          <w:tcPr>
            <w:tcW w:w="7478" w:type="dxa"/>
          </w:tcPr>
          <w:p w:rsidR="00DF718E" w:rsidRPr="00DF718E" w:rsidRDefault="00DF718E" w:rsidP="00320CC8">
            <w:pPr>
              <w:pStyle w:val="2"/>
              <w:widowControl w:val="0"/>
              <w:numPr>
                <w:ilvl w:val="0"/>
                <w:numId w:val="17"/>
              </w:numPr>
              <w:ind w:left="317" w:hanging="283"/>
              <w:rPr>
                <w:sz w:val="22"/>
                <w:szCs w:val="22"/>
              </w:rPr>
            </w:pPr>
            <w:r w:rsidRPr="00DF718E">
              <w:rPr>
                <w:spacing w:val="0"/>
                <w:sz w:val="22"/>
                <w:szCs w:val="22"/>
              </w:rPr>
              <w:t>наличие вредных факторов, уровни которых превышают гигиенические нормативы и оказывают неблагоприятное действие на организм работника и/или его потомство</w:t>
            </w:r>
          </w:p>
        </w:tc>
      </w:tr>
      <w:tr w:rsidR="00DF718E" w:rsidTr="00DF718E">
        <w:tc>
          <w:tcPr>
            <w:tcW w:w="2093" w:type="dxa"/>
            <w:vMerge/>
          </w:tcPr>
          <w:p w:rsidR="00DF718E" w:rsidRDefault="00DF718E" w:rsidP="00320CC8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7478" w:type="dxa"/>
          </w:tcPr>
          <w:p w:rsidR="00DF718E" w:rsidRPr="00DF718E" w:rsidRDefault="00DF718E" w:rsidP="00320CC8">
            <w:pPr>
              <w:pStyle w:val="a7"/>
              <w:numPr>
                <w:ilvl w:val="0"/>
                <w:numId w:val="17"/>
              </w:numPr>
              <w:ind w:left="317" w:hanging="283"/>
              <w:jc w:val="both"/>
              <w:rPr>
                <w:b w:val="0"/>
                <w:sz w:val="22"/>
                <w:szCs w:val="22"/>
              </w:rPr>
            </w:pPr>
            <w:proofErr w:type="gramStart"/>
            <w:r w:rsidRPr="00DF718E">
              <w:rPr>
                <w:b w:val="0"/>
                <w:sz w:val="22"/>
                <w:szCs w:val="22"/>
              </w:rPr>
              <w:t>условия</w:t>
            </w:r>
            <w:proofErr w:type="gramEnd"/>
            <w:r w:rsidRPr="00DF718E">
              <w:rPr>
                <w:b w:val="0"/>
                <w:sz w:val="22"/>
                <w:szCs w:val="22"/>
              </w:rPr>
              <w:t>, при которых сохраняется здоровье работника и создаются предпосылки для поддержания высокого уровня работоспособности</w:t>
            </w:r>
          </w:p>
        </w:tc>
      </w:tr>
      <w:tr w:rsidR="00DF718E" w:rsidTr="00DF718E">
        <w:tc>
          <w:tcPr>
            <w:tcW w:w="2093" w:type="dxa"/>
            <w:vMerge/>
          </w:tcPr>
          <w:p w:rsidR="00DF718E" w:rsidRDefault="00DF718E" w:rsidP="00320CC8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7478" w:type="dxa"/>
          </w:tcPr>
          <w:p w:rsidR="00DF718E" w:rsidRPr="00DF718E" w:rsidRDefault="00DF718E" w:rsidP="00320CC8">
            <w:pPr>
              <w:pStyle w:val="a7"/>
              <w:numPr>
                <w:ilvl w:val="0"/>
                <w:numId w:val="17"/>
              </w:numPr>
              <w:ind w:left="317" w:hanging="283"/>
              <w:jc w:val="both"/>
              <w:rPr>
                <w:b w:val="0"/>
                <w:sz w:val="22"/>
                <w:szCs w:val="22"/>
              </w:rPr>
            </w:pPr>
            <w:r w:rsidRPr="00DF718E">
              <w:rPr>
                <w:b w:val="0"/>
                <w:sz w:val="22"/>
                <w:szCs w:val="22"/>
              </w:rPr>
              <w:t>уровн</w:t>
            </w:r>
            <w:r>
              <w:rPr>
                <w:b w:val="0"/>
                <w:sz w:val="22"/>
                <w:szCs w:val="22"/>
              </w:rPr>
              <w:t xml:space="preserve">и </w:t>
            </w:r>
            <w:r w:rsidRPr="00DF718E">
              <w:rPr>
                <w:b w:val="0"/>
                <w:sz w:val="22"/>
                <w:szCs w:val="22"/>
              </w:rPr>
              <w:t>факторов среды и трудового процесса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DF718E">
              <w:rPr>
                <w:b w:val="0"/>
                <w:sz w:val="22"/>
                <w:szCs w:val="22"/>
              </w:rPr>
              <w:t>не превышают установленных гигиенических нормативов для рабочих мест, а возможные изменения функционального состояния организма восстанавливаются во время регламентированного отдыха или к началу следующей смены и не оказывают неблагоприятного действия в ближайшем и отдаленном периоде на состояние здоровья работников и их потомство</w:t>
            </w:r>
          </w:p>
        </w:tc>
      </w:tr>
      <w:tr w:rsidR="00DF718E" w:rsidTr="00DF718E">
        <w:tc>
          <w:tcPr>
            <w:tcW w:w="2093" w:type="dxa"/>
            <w:vMerge/>
          </w:tcPr>
          <w:p w:rsidR="00DF718E" w:rsidRDefault="00DF718E" w:rsidP="00320CC8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7478" w:type="dxa"/>
          </w:tcPr>
          <w:p w:rsidR="00DF718E" w:rsidRPr="00DF718E" w:rsidRDefault="00DF718E" w:rsidP="00320CC8">
            <w:pPr>
              <w:pStyle w:val="ab"/>
              <w:widowControl w:val="0"/>
              <w:numPr>
                <w:ilvl w:val="0"/>
                <w:numId w:val="17"/>
              </w:numPr>
              <w:ind w:left="317" w:hanging="283"/>
              <w:jc w:val="both"/>
              <w:rPr>
                <w:sz w:val="22"/>
                <w:szCs w:val="22"/>
              </w:rPr>
            </w:pPr>
            <w:r w:rsidRPr="00DF718E">
              <w:rPr>
                <w:rFonts w:ascii="Times New Roman" w:hAnsi="Times New Roman"/>
                <w:i w:val="0"/>
                <w:iCs w:val="0"/>
                <w:color w:val="auto"/>
                <w:sz w:val="22"/>
                <w:szCs w:val="22"/>
              </w:rPr>
              <w:t>характеризуются уровнями факторов рабочей среды, воздействие которых в течение рабочей смены (или ее части) создает угрозу для жизни, высокий риск развития острых профессиональных по</w:t>
            </w:r>
            <w:r>
              <w:rPr>
                <w:rFonts w:ascii="Times New Roman" w:hAnsi="Times New Roman"/>
                <w:i w:val="0"/>
                <w:iCs w:val="0"/>
                <w:color w:val="auto"/>
                <w:sz w:val="22"/>
                <w:szCs w:val="22"/>
              </w:rPr>
              <w:t>ражений, в т. ч. и тяжелых форм</w:t>
            </w:r>
          </w:p>
        </w:tc>
      </w:tr>
    </w:tbl>
    <w:p w:rsidR="00320CC8" w:rsidRDefault="00320CC8" w:rsidP="00320CC8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>Ответ:</w:t>
      </w:r>
    </w:p>
    <w:p w:rsidR="00320CC8" w:rsidRDefault="00320CC8" w:rsidP="00320CC8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 xml:space="preserve">1. – </w:t>
      </w:r>
    </w:p>
    <w:p w:rsidR="00320CC8" w:rsidRDefault="00320CC8" w:rsidP="00320CC8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 xml:space="preserve">2. – </w:t>
      </w:r>
    </w:p>
    <w:p w:rsidR="00320CC8" w:rsidRDefault="00320CC8" w:rsidP="00320CC8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 xml:space="preserve">3. – </w:t>
      </w:r>
    </w:p>
    <w:p w:rsidR="00320CC8" w:rsidRDefault="00320CC8" w:rsidP="00320CC8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 xml:space="preserve">4. – </w:t>
      </w:r>
    </w:p>
    <w:p w:rsidR="00DF718E" w:rsidRDefault="00DF718E" w:rsidP="00DF718E">
      <w:pPr>
        <w:pStyle w:val="a7"/>
        <w:spacing w:line="276" w:lineRule="auto"/>
        <w:jc w:val="both"/>
        <w:rPr>
          <w:sz w:val="24"/>
        </w:rPr>
      </w:pPr>
    </w:p>
    <w:p w:rsidR="0066679F" w:rsidRPr="00551F58" w:rsidRDefault="0066679F" w:rsidP="0066679F">
      <w:pPr>
        <w:tabs>
          <w:tab w:val="left" w:pos="949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F58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 w:rsidR="0032363C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66679F" w:rsidRPr="0066679F" w:rsidRDefault="0066679F" w:rsidP="0066679F">
      <w:pPr>
        <w:pStyle w:val="a7"/>
        <w:spacing w:line="276" w:lineRule="auto"/>
        <w:jc w:val="both"/>
        <w:rPr>
          <w:sz w:val="24"/>
        </w:rPr>
      </w:pPr>
      <w:r w:rsidRPr="0066679F">
        <w:rPr>
          <w:bCs w:val="0"/>
          <w:sz w:val="24"/>
        </w:rPr>
        <w:t xml:space="preserve">Вредные условия труда (3 класс) </w:t>
      </w:r>
      <w:r w:rsidRPr="0066679F">
        <w:rPr>
          <w:sz w:val="24"/>
        </w:rPr>
        <w:t>(определите соответствия).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6679F" w:rsidTr="0066679F">
        <w:tc>
          <w:tcPr>
            <w:tcW w:w="2943" w:type="dxa"/>
          </w:tcPr>
          <w:p w:rsidR="0066679F" w:rsidRDefault="0066679F" w:rsidP="008B0F66">
            <w:pPr>
              <w:pStyle w:val="a7"/>
              <w:rPr>
                <w:sz w:val="24"/>
              </w:rPr>
            </w:pPr>
            <w:r>
              <w:rPr>
                <w:sz w:val="24"/>
              </w:rPr>
              <w:t>Условия труда</w:t>
            </w:r>
          </w:p>
        </w:tc>
        <w:tc>
          <w:tcPr>
            <w:tcW w:w="6628" w:type="dxa"/>
          </w:tcPr>
          <w:p w:rsidR="0066679F" w:rsidRDefault="0066679F" w:rsidP="008B0F66">
            <w:pPr>
              <w:pStyle w:val="a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</w:tr>
      <w:tr w:rsidR="0066679F" w:rsidTr="0066679F">
        <w:tc>
          <w:tcPr>
            <w:tcW w:w="2943" w:type="dxa"/>
            <w:vMerge w:val="restart"/>
          </w:tcPr>
          <w:p w:rsidR="0066679F" w:rsidRPr="0066679F" w:rsidRDefault="0066679F" w:rsidP="0066679F">
            <w:pPr>
              <w:pStyle w:val="a7"/>
              <w:numPr>
                <w:ilvl w:val="0"/>
                <w:numId w:val="19"/>
              </w:numPr>
              <w:ind w:left="284" w:hanging="284"/>
              <w:jc w:val="both"/>
              <w:rPr>
                <w:b w:val="0"/>
                <w:sz w:val="24"/>
              </w:rPr>
            </w:pPr>
            <w:r w:rsidRPr="0066679F">
              <w:rPr>
                <w:b w:val="0"/>
                <w:sz w:val="24"/>
              </w:rPr>
              <w:t>1 степень 3 класса (3.1)</w:t>
            </w:r>
          </w:p>
          <w:p w:rsidR="0066679F" w:rsidRPr="0066679F" w:rsidRDefault="0066679F" w:rsidP="0066679F">
            <w:pPr>
              <w:pStyle w:val="a7"/>
              <w:numPr>
                <w:ilvl w:val="0"/>
                <w:numId w:val="19"/>
              </w:numPr>
              <w:ind w:left="284" w:hanging="284"/>
              <w:jc w:val="both"/>
              <w:rPr>
                <w:b w:val="0"/>
                <w:sz w:val="24"/>
              </w:rPr>
            </w:pPr>
            <w:r w:rsidRPr="0066679F">
              <w:rPr>
                <w:b w:val="0"/>
                <w:sz w:val="24"/>
              </w:rPr>
              <w:t>2 степень 3 класса (3.2)</w:t>
            </w:r>
          </w:p>
          <w:p w:rsidR="0066679F" w:rsidRPr="0066679F" w:rsidRDefault="0066679F" w:rsidP="0066679F">
            <w:pPr>
              <w:pStyle w:val="a7"/>
              <w:numPr>
                <w:ilvl w:val="0"/>
                <w:numId w:val="19"/>
              </w:numPr>
              <w:ind w:left="284" w:hanging="284"/>
              <w:jc w:val="both"/>
              <w:rPr>
                <w:b w:val="0"/>
                <w:sz w:val="24"/>
              </w:rPr>
            </w:pPr>
            <w:r w:rsidRPr="0066679F">
              <w:rPr>
                <w:b w:val="0"/>
                <w:sz w:val="24"/>
              </w:rPr>
              <w:t>3 степень 3 класса (3.3)</w:t>
            </w:r>
          </w:p>
          <w:p w:rsidR="0066679F" w:rsidRPr="0066679F" w:rsidRDefault="0066679F" w:rsidP="0066679F">
            <w:pPr>
              <w:pStyle w:val="a7"/>
              <w:numPr>
                <w:ilvl w:val="0"/>
                <w:numId w:val="19"/>
              </w:numPr>
              <w:ind w:left="284" w:hanging="284"/>
              <w:jc w:val="both"/>
              <w:rPr>
                <w:sz w:val="24"/>
              </w:rPr>
            </w:pPr>
            <w:r w:rsidRPr="0066679F">
              <w:rPr>
                <w:b w:val="0"/>
                <w:sz w:val="24"/>
              </w:rPr>
              <w:t>4 степень 3 класса (3.4)</w:t>
            </w:r>
          </w:p>
        </w:tc>
        <w:tc>
          <w:tcPr>
            <w:tcW w:w="6628" w:type="dxa"/>
          </w:tcPr>
          <w:p w:rsidR="0066679F" w:rsidRPr="0066679F" w:rsidRDefault="00D17D82" w:rsidP="00D17D82">
            <w:pPr>
              <w:pStyle w:val="2"/>
              <w:widowControl w:val="0"/>
              <w:numPr>
                <w:ilvl w:val="0"/>
                <w:numId w:val="21"/>
              </w:numPr>
              <w:ind w:left="318" w:hanging="284"/>
              <w:rPr>
                <w:sz w:val="22"/>
                <w:szCs w:val="22"/>
              </w:rPr>
            </w:pPr>
            <w:r w:rsidRPr="00D17D82">
              <w:rPr>
                <w:spacing w:val="0"/>
                <w:sz w:val="22"/>
                <w:szCs w:val="22"/>
              </w:rPr>
              <w:t>условия труда, при которых могут возникать тяжелые формы профессиональных заболеваний (с потерей общей трудоспособности), отмечается значительный рост числа хронических заболеваний и высокие уровни заболеваемости с временной утратой трудоспособности</w:t>
            </w:r>
          </w:p>
        </w:tc>
      </w:tr>
      <w:tr w:rsidR="0066679F" w:rsidTr="0066679F">
        <w:tc>
          <w:tcPr>
            <w:tcW w:w="2943" w:type="dxa"/>
            <w:vMerge/>
          </w:tcPr>
          <w:p w:rsidR="0066679F" w:rsidRDefault="0066679F" w:rsidP="008B0F66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6628" w:type="dxa"/>
          </w:tcPr>
          <w:p w:rsidR="0066679F" w:rsidRPr="0066679F" w:rsidRDefault="0066679F" w:rsidP="00D17D82">
            <w:pPr>
              <w:pStyle w:val="2"/>
              <w:widowControl w:val="0"/>
              <w:numPr>
                <w:ilvl w:val="0"/>
                <w:numId w:val="21"/>
              </w:numPr>
              <w:ind w:left="318" w:hanging="284"/>
              <w:rPr>
                <w:spacing w:val="0"/>
                <w:sz w:val="22"/>
                <w:szCs w:val="22"/>
              </w:rPr>
            </w:pPr>
            <w:r w:rsidRPr="0066679F">
              <w:rPr>
                <w:spacing w:val="0"/>
                <w:sz w:val="22"/>
                <w:szCs w:val="22"/>
              </w:rPr>
              <w:t>отклонени</w:t>
            </w:r>
            <w:r>
              <w:rPr>
                <w:spacing w:val="0"/>
                <w:sz w:val="22"/>
                <w:szCs w:val="22"/>
              </w:rPr>
              <w:t>я</w:t>
            </w:r>
            <w:r w:rsidRPr="0066679F">
              <w:rPr>
                <w:spacing w:val="0"/>
                <w:sz w:val="22"/>
                <w:szCs w:val="22"/>
              </w:rPr>
              <w:t xml:space="preserve"> уровней вредных факторов от гигиенических нормативов, которые вызывают функциональные изменения, </w:t>
            </w:r>
            <w:proofErr w:type="spellStart"/>
            <w:r w:rsidRPr="0066679F">
              <w:rPr>
                <w:spacing w:val="0"/>
                <w:sz w:val="22"/>
                <w:szCs w:val="22"/>
              </w:rPr>
              <w:t>восстанавливающиеся</w:t>
            </w:r>
            <w:proofErr w:type="spellEnd"/>
            <w:r w:rsidRPr="0066679F">
              <w:rPr>
                <w:spacing w:val="0"/>
                <w:sz w:val="22"/>
                <w:szCs w:val="22"/>
              </w:rPr>
              <w:t>, как правило, при более длительном (чем к началу следующей смены) прерывании контакта с вредными факторами и увеличивают риск повреждения здоровья</w:t>
            </w:r>
          </w:p>
        </w:tc>
      </w:tr>
      <w:tr w:rsidR="0066679F" w:rsidTr="0066679F">
        <w:tc>
          <w:tcPr>
            <w:tcW w:w="2943" w:type="dxa"/>
            <w:vMerge/>
          </w:tcPr>
          <w:p w:rsidR="0066679F" w:rsidRDefault="0066679F" w:rsidP="008B0F66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6628" w:type="dxa"/>
          </w:tcPr>
          <w:p w:rsidR="0066679F" w:rsidRPr="0066679F" w:rsidRDefault="0066679F" w:rsidP="00D17D82">
            <w:pPr>
              <w:pStyle w:val="2"/>
              <w:widowControl w:val="0"/>
              <w:numPr>
                <w:ilvl w:val="0"/>
                <w:numId w:val="21"/>
              </w:numPr>
              <w:ind w:left="318" w:hanging="284"/>
              <w:rPr>
                <w:spacing w:val="0"/>
                <w:sz w:val="22"/>
                <w:szCs w:val="22"/>
              </w:rPr>
            </w:pPr>
            <w:r w:rsidRPr="0066679F">
              <w:rPr>
                <w:spacing w:val="0"/>
                <w:sz w:val="22"/>
                <w:szCs w:val="22"/>
              </w:rPr>
              <w:t>уровни факторов рабочей среды, воздействие которых приводит к развитию, как правило, профессиональных болезней легкой и средней степеней тяжести (с потерей профессиональной трудоспособности) в периоде трудовой деятельности, росту хронической (производственно-обусловленной) патологии</w:t>
            </w:r>
          </w:p>
        </w:tc>
      </w:tr>
      <w:tr w:rsidR="0066679F" w:rsidTr="0066679F">
        <w:tc>
          <w:tcPr>
            <w:tcW w:w="2943" w:type="dxa"/>
            <w:vMerge/>
          </w:tcPr>
          <w:p w:rsidR="0066679F" w:rsidRDefault="0066679F" w:rsidP="008B0F66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6628" w:type="dxa"/>
          </w:tcPr>
          <w:p w:rsidR="0066679F" w:rsidRPr="0066679F" w:rsidRDefault="0066679F" w:rsidP="00D17D82">
            <w:pPr>
              <w:pStyle w:val="2"/>
              <w:widowControl w:val="0"/>
              <w:numPr>
                <w:ilvl w:val="0"/>
                <w:numId w:val="21"/>
              </w:numPr>
              <w:ind w:left="318" w:hanging="284"/>
              <w:rPr>
                <w:spacing w:val="0"/>
                <w:sz w:val="22"/>
                <w:szCs w:val="22"/>
              </w:rPr>
            </w:pPr>
            <w:r w:rsidRPr="0066679F">
              <w:rPr>
                <w:spacing w:val="0"/>
                <w:sz w:val="22"/>
                <w:szCs w:val="22"/>
              </w:rPr>
              <w:t>уровни вредных факторов, вызывающие стойкие функциональные изменения, приводящие в большинстве случаев к увеличению профессионально обусловленной заболеваемости, появлению начальных признаков или легких форм профессиональных заболеваний (без потери профессиональной трудоспособности)</w:t>
            </w:r>
          </w:p>
        </w:tc>
      </w:tr>
    </w:tbl>
    <w:p w:rsidR="004A46B8" w:rsidRDefault="004A46B8" w:rsidP="004A46B8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>Ответ:</w:t>
      </w:r>
    </w:p>
    <w:p w:rsidR="004A46B8" w:rsidRDefault="004A46B8" w:rsidP="004A46B8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 xml:space="preserve">1. – </w:t>
      </w:r>
    </w:p>
    <w:p w:rsidR="004A46B8" w:rsidRDefault="004A46B8" w:rsidP="004A46B8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 xml:space="preserve">2. – </w:t>
      </w:r>
    </w:p>
    <w:p w:rsidR="004A46B8" w:rsidRDefault="004A46B8" w:rsidP="004A46B8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 xml:space="preserve">3. – </w:t>
      </w:r>
    </w:p>
    <w:p w:rsidR="004A46B8" w:rsidRDefault="004A46B8" w:rsidP="004A46B8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 xml:space="preserve">4. – </w:t>
      </w:r>
    </w:p>
    <w:p w:rsidR="0066679F" w:rsidRDefault="0066679F" w:rsidP="00DF718E">
      <w:pPr>
        <w:pStyle w:val="a7"/>
        <w:spacing w:line="276" w:lineRule="auto"/>
        <w:jc w:val="both"/>
        <w:rPr>
          <w:sz w:val="24"/>
        </w:rPr>
      </w:pPr>
    </w:p>
    <w:p w:rsidR="009A1C65" w:rsidRDefault="009A1C65" w:rsidP="009A1C6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D6F5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Задание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8</w:t>
      </w:r>
    </w:p>
    <w:p w:rsidR="009A1C65" w:rsidRDefault="009A1C65" w:rsidP="009A1C65">
      <w:pPr>
        <w:pStyle w:val="a7"/>
        <w:spacing w:line="276" w:lineRule="auto"/>
        <w:jc w:val="both"/>
        <w:rPr>
          <w:sz w:val="24"/>
        </w:rPr>
      </w:pPr>
      <w:r>
        <w:rPr>
          <w:bCs w:val="0"/>
          <w:sz w:val="24"/>
        </w:rPr>
        <w:t>Профессионально-обусловленные и профессиональные заболевания</w:t>
      </w:r>
      <w:r w:rsidRPr="0066679F">
        <w:rPr>
          <w:bCs w:val="0"/>
          <w:sz w:val="24"/>
        </w:rPr>
        <w:t xml:space="preserve"> </w:t>
      </w:r>
      <w:r w:rsidRPr="0066679F">
        <w:rPr>
          <w:sz w:val="24"/>
        </w:rPr>
        <w:t>(определите соответствия).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073"/>
        <w:gridCol w:w="5588"/>
      </w:tblGrid>
      <w:tr w:rsidR="009A1C65" w:rsidRPr="00555DCD" w:rsidTr="0033409E">
        <w:tc>
          <w:tcPr>
            <w:tcW w:w="4111" w:type="dxa"/>
          </w:tcPr>
          <w:p w:rsidR="009A1C65" w:rsidRPr="00555DCD" w:rsidRDefault="009A1C65" w:rsidP="008B0F66">
            <w:pPr>
              <w:pStyle w:val="a7"/>
              <w:spacing w:line="276" w:lineRule="auto"/>
              <w:rPr>
                <w:sz w:val="24"/>
              </w:rPr>
            </w:pPr>
            <w:r w:rsidRPr="00555DCD">
              <w:rPr>
                <w:sz w:val="24"/>
              </w:rPr>
              <w:t>Заболевания</w:t>
            </w:r>
          </w:p>
        </w:tc>
        <w:tc>
          <w:tcPr>
            <w:tcW w:w="5670" w:type="dxa"/>
          </w:tcPr>
          <w:p w:rsidR="009A1C65" w:rsidRPr="00555DCD" w:rsidRDefault="009A1C65" w:rsidP="008B0F66">
            <w:pPr>
              <w:pStyle w:val="a7"/>
              <w:spacing w:line="276" w:lineRule="auto"/>
              <w:rPr>
                <w:sz w:val="24"/>
              </w:rPr>
            </w:pPr>
            <w:r w:rsidRPr="00555DCD">
              <w:rPr>
                <w:sz w:val="24"/>
              </w:rPr>
              <w:t>Характеристика</w:t>
            </w:r>
          </w:p>
        </w:tc>
      </w:tr>
      <w:tr w:rsidR="009A1C65" w:rsidRPr="00555DCD" w:rsidTr="0033409E">
        <w:tc>
          <w:tcPr>
            <w:tcW w:w="4111" w:type="dxa"/>
          </w:tcPr>
          <w:p w:rsidR="009A1C65" w:rsidRDefault="009A1C65" w:rsidP="008B0F66">
            <w:pPr>
              <w:pStyle w:val="a7"/>
              <w:numPr>
                <w:ilvl w:val="0"/>
                <w:numId w:val="33"/>
              </w:numPr>
              <w:spacing w:line="276" w:lineRule="auto"/>
              <w:ind w:left="284" w:hanging="284"/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Профессионально-обусловленные</w:t>
            </w:r>
          </w:p>
          <w:p w:rsidR="009A1C65" w:rsidRPr="00555DCD" w:rsidRDefault="009A1C65" w:rsidP="008B0F66">
            <w:pPr>
              <w:pStyle w:val="a7"/>
              <w:numPr>
                <w:ilvl w:val="0"/>
                <w:numId w:val="33"/>
              </w:numPr>
              <w:spacing w:line="276" w:lineRule="auto"/>
              <w:ind w:left="284" w:hanging="284"/>
              <w:jc w:val="both"/>
              <w:rPr>
                <w:sz w:val="24"/>
              </w:rPr>
            </w:pPr>
            <w:r>
              <w:rPr>
                <w:bCs w:val="0"/>
                <w:sz w:val="24"/>
              </w:rPr>
              <w:t>Профессиональные</w:t>
            </w:r>
          </w:p>
        </w:tc>
        <w:tc>
          <w:tcPr>
            <w:tcW w:w="5670" w:type="dxa"/>
          </w:tcPr>
          <w:p w:rsidR="009A1C65" w:rsidRPr="00E04A7B" w:rsidRDefault="009A1C65" w:rsidP="00E04A7B">
            <w:pPr>
              <w:pStyle w:val="a3"/>
              <w:widowControl w:val="0"/>
              <w:numPr>
                <w:ilvl w:val="0"/>
                <w:numId w:val="36"/>
              </w:numPr>
              <w:suppressAutoHyphens/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7B">
              <w:rPr>
                <w:rFonts w:ascii="Times New Roman" w:hAnsi="Times New Roman"/>
                <w:bCs/>
                <w:sz w:val="24"/>
                <w:szCs w:val="24"/>
              </w:rPr>
              <w:t>общие заболевания, имеющие тенденцию к обострению и утяжелению течения по мере увеличения стажа работы в</w:t>
            </w:r>
            <w:r w:rsidR="00E04A7B">
              <w:rPr>
                <w:rFonts w:ascii="Times New Roman" w:hAnsi="Times New Roman"/>
                <w:bCs/>
                <w:sz w:val="24"/>
                <w:szCs w:val="24"/>
              </w:rPr>
              <w:t xml:space="preserve"> неблагоприятных условиях труда</w:t>
            </w:r>
          </w:p>
          <w:p w:rsidR="009A1C65" w:rsidRPr="00E04A7B" w:rsidRDefault="009A1C65" w:rsidP="00E04A7B">
            <w:pPr>
              <w:pStyle w:val="a3"/>
              <w:widowControl w:val="0"/>
              <w:numPr>
                <w:ilvl w:val="0"/>
                <w:numId w:val="36"/>
              </w:numPr>
              <w:suppressAutoHyphens/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7B">
              <w:rPr>
                <w:rFonts w:ascii="Times New Roman" w:hAnsi="Times New Roman"/>
                <w:sz w:val="24"/>
                <w:szCs w:val="24"/>
              </w:rPr>
              <w:t>хроническое или острое заболевание работника, являющееся результатом воздействия вредного производственного фактора и повлекшее временную или стойкую утрату им профессиональной трудоспособности</w:t>
            </w:r>
          </w:p>
          <w:p w:rsidR="009A1C65" w:rsidRPr="00E04A7B" w:rsidRDefault="009A1C65" w:rsidP="00E04A7B">
            <w:pPr>
              <w:pStyle w:val="a3"/>
              <w:widowControl w:val="0"/>
              <w:numPr>
                <w:ilvl w:val="0"/>
                <w:numId w:val="36"/>
              </w:numPr>
              <w:suppressAutoHyphens/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7B">
              <w:rPr>
                <w:rFonts w:ascii="Times New Roman" w:hAnsi="Times New Roman"/>
                <w:sz w:val="24"/>
                <w:szCs w:val="24"/>
              </w:rPr>
              <w:t>вибрационная болезнь</w:t>
            </w:r>
          </w:p>
          <w:p w:rsidR="009A1C65" w:rsidRPr="00E04A7B" w:rsidRDefault="009A1C65" w:rsidP="00E04A7B">
            <w:pPr>
              <w:pStyle w:val="a3"/>
              <w:widowControl w:val="0"/>
              <w:numPr>
                <w:ilvl w:val="0"/>
                <w:numId w:val="36"/>
              </w:numPr>
              <w:suppressAutoHyphens/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7B">
              <w:rPr>
                <w:rFonts w:ascii="Times New Roman" w:hAnsi="Times New Roman"/>
                <w:sz w:val="24"/>
                <w:szCs w:val="24"/>
              </w:rPr>
              <w:t>шумовая болезнь</w:t>
            </w:r>
          </w:p>
          <w:p w:rsidR="009A1C65" w:rsidRPr="00E04A7B" w:rsidRDefault="009A1C65" w:rsidP="00E04A7B">
            <w:pPr>
              <w:pStyle w:val="a3"/>
              <w:widowControl w:val="0"/>
              <w:numPr>
                <w:ilvl w:val="0"/>
                <w:numId w:val="36"/>
              </w:numPr>
              <w:suppressAutoHyphens/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7B">
              <w:rPr>
                <w:rFonts w:ascii="Times New Roman" w:hAnsi="Times New Roman"/>
                <w:sz w:val="24"/>
                <w:szCs w:val="24"/>
              </w:rPr>
              <w:t>гипертоническая болезнь</w:t>
            </w:r>
          </w:p>
          <w:p w:rsidR="009A1C65" w:rsidRDefault="009A1C65" w:rsidP="00E04A7B">
            <w:pPr>
              <w:pStyle w:val="a3"/>
              <w:widowControl w:val="0"/>
              <w:numPr>
                <w:ilvl w:val="0"/>
                <w:numId w:val="36"/>
              </w:numPr>
              <w:suppressAutoHyphens/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A7B">
              <w:rPr>
                <w:rFonts w:ascii="Times New Roman" w:hAnsi="Times New Roman"/>
                <w:sz w:val="24"/>
                <w:szCs w:val="24"/>
              </w:rPr>
              <w:t>пневмокониозы</w:t>
            </w:r>
          </w:p>
          <w:p w:rsidR="00E04A7B" w:rsidRDefault="00E04A7B" w:rsidP="00E04A7B">
            <w:pPr>
              <w:pStyle w:val="a3"/>
              <w:widowControl w:val="0"/>
              <w:numPr>
                <w:ilvl w:val="0"/>
                <w:numId w:val="36"/>
              </w:numPr>
              <w:suppressAutoHyphens/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острые и хронические отравления химическими веществами</w:t>
            </w:r>
          </w:p>
          <w:p w:rsidR="00E04A7B" w:rsidRPr="00E04A7B" w:rsidRDefault="00E04A7B" w:rsidP="00E04A7B">
            <w:pPr>
              <w:pStyle w:val="a3"/>
              <w:widowControl w:val="0"/>
              <w:numPr>
                <w:ilvl w:val="0"/>
                <w:numId w:val="36"/>
              </w:numPr>
              <w:suppressAutoHyphens/>
              <w:ind w:left="31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хронический гастрит</w:t>
            </w:r>
          </w:p>
        </w:tc>
      </w:tr>
    </w:tbl>
    <w:p w:rsidR="00E04A7B" w:rsidRDefault="00E04A7B" w:rsidP="00E04A7B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>Ответ:</w:t>
      </w:r>
    </w:p>
    <w:p w:rsidR="00E04A7B" w:rsidRDefault="00E04A7B" w:rsidP="00E04A7B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 xml:space="preserve">1. – </w:t>
      </w:r>
    </w:p>
    <w:p w:rsidR="00E04A7B" w:rsidRDefault="00E04A7B" w:rsidP="00E04A7B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 xml:space="preserve">2. – </w:t>
      </w:r>
    </w:p>
    <w:p w:rsidR="00E04A7B" w:rsidRDefault="00E04A7B" w:rsidP="00E04A7B">
      <w:pPr>
        <w:pStyle w:val="a7"/>
        <w:spacing w:line="276" w:lineRule="auto"/>
        <w:jc w:val="both"/>
        <w:rPr>
          <w:sz w:val="24"/>
        </w:rPr>
      </w:pPr>
    </w:p>
    <w:p w:rsidR="0032363C" w:rsidRPr="00551F58" w:rsidRDefault="0032363C" w:rsidP="0032363C">
      <w:pPr>
        <w:tabs>
          <w:tab w:val="left" w:pos="949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F58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 w:rsidR="009A1C6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267273" w:rsidRDefault="00267273" w:rsidP="00267273">
      <w:pPr>
        <w:pStyle w:val="a7"/>
        <w:spacing w:line="276" w:lineRule="auto"/>
        <w:jc w:val="both"/>
        <w:rPr>
          <w:sz w:val="24"/>
        </w:rPr>
      </w:pPr>
      <w:r w:rsidRPr="00267273">
        <w:rPr>
          <w:sz w:val="24"/>
        </w:rPr>
        <w:t>Мероприятия по борьбе с производственными вредностями</w:t>
      </w:r>
      <w:r>
        <w:rPr>
          <w:sz w:val="24"/>
        </w:rPr>
        <w:t xml:space="preserve"> </w:t>
      </w:r>
      <w:r w:rsidRPr="0066679F">
        <w:rPr>
          <w:sz w:val="24"/>
        </w:rPr>
        <w:t>(определите соответствия).</w:t>
      </w:r>
    </w:p>
    <w:p w:rsidR="000A6302" w:rsidRPr="0066679F" w:rsidRDefault="000A6302" w:rsidP="00267273">
      <w:pPr>
        <w:pStyle w:val="a7"/>
        <w:spacing w:line="276" w:lineRule="auto"/>
        <w:jc w:val="both"/>
        <w:rPr>
          <w:sz w:val="24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535"/>
        <w:gridCol w:w="4786"/>
      </w:tblGrid>
      <w:tr w:rsidR="000A6302" w:rsidTr="0033409E">
        <w:trPr>
          <w:trHeight w:val="899"/>
        </w:trPr>
        <w:tc>
          <w:tcPr>
            <w:tcW w:w="4535" w:type="dxa"/>
          </w:tcPr>
          <w:p w:rsidR="000A6302" w:rsidRPr="000A6302" w:rsidRDefault="000A6302" w:rsidP="000A6302">
            <w:pPr>
              <w:pStyle w:val="a3"/>
              <w:numPr>
                <w:ilvl w:val="0"/>
                <w:numId w:val="31"/>
              </w:numPr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302">
              <w:rPr>
                <w:rFonts w:ascii="Times New Roman" w:hAnsi="Times New Roman"/>
                <w:bCs/>
                <w:sz w:val="24"/>
                <w:szCs w:val="24"/>
              </w:rPr>
              <w:t>Нормативно-правовые меры</w:t>
            </w:r>
          </w:p>
          <w:p w:rsidR="000A6302" w:rsidRPr="000A6302" w:rsidRDefault="000A6302" w:rsidP="000A6302">
            <w:pPr>
              <w:pStyle w:val="a3"/>
              <w:numPr>
                <w:ilvl w:val="0"/>
                <w:numId w:val="31"/>
              </w:numPr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302">
              <w:rPr>
                <w:rFonts w:ascii="Times New Roman" w:hAnsi="Times New Roman"/>
                <w:bCs/>
                <w:sz w:val="24"/>
                <w:szCs w:val="24"/>
              </w:rPr>
              <w:t>Технологические мероприятия</w:t>
            </w:r>
          </w:p>
          <w:p w:rsidR="000A6302" w:rsidRPr="000A6302" w:rsidRDefault="000A6302" w:rsidP="000A6302">
            <w:pPr>
              <w:pStyle w:val="a3"/>
              <w:numPr>
                <w:ilvl w:val="0"/>
                <w:numId w:val="31"/>
              </w:numPr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302">
              <w:rPr>
                <w:rFonts w:ascii="Times New Roman" w:hAnsi="Times New Roman"/>
                <w:bCs/>
                <w:sz w:val="24"/>
                <w:szCs w:val="24"/>
              </w:rPr>
              <w:t>Санитарно-технические мероприятия</w:t>
            </w:r>
          </w:p>
          <w:p w:rsidR="000A6302" w:rsidRPr="000A6302" w:rsidRDefault="000A6302" w:rsidP="000A6302">
            <w:pPr>
              <w:pStyle w:val="a3"/>
              <w:numPr>
                <w:ilvl w:val="0"/>
                <w:numId w:val="31"/>
              </w:numPr>
              <w:ind w:left="284" w:hanging="284"/>
              <w:jc w:val="both"/>
              <w:rPr>
                <w:sz w:val="24"/>
              </w:rPr>
            </w:pPr>
            <w:r w:rsidRPr="000A6302">
              <w:rPr>
                <w:rFonts w:ascii="Times New Roman" w:hAnsi="Times New Roman"/>
                <w:bCs/>
                <w:sz w:val="24"/>
                <w:szCs w:val="24"/>
              </w:rPr>
              <w:t>Медико-профилактические мероприятия</w:t>
            </w:r>
          </w:p>
        </w:tc>
        <w:tc>
          <w:tcPr>
            <w:tcW w:w="4786" w:type="dxa"/>
          </w:tcPr>
          <w:p w:rsidR="000A6302" w:rsidRPr="00C6430A" w:rsidRDefault="000A6302" w:rsidP="00C6430A">
            <w:pPr>
              <w:pStyle w:val="a3"/>
              <w:widowControl w:val="0"/>
              <w:numPr>
                <w:ilvl w:val="0"/>
                <w:numId w:val="32"/>
              </w:numPr>
              <w:suppressAutoHyphens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30A">
              <w:rPr>
                <w:rFonts w:ascii="Times New Roman" w:hAnsi="Times New Roman"/>
                <w:bCs/>
                <w:sz w:val="24"/>
                <w:szCs w:val="24"/>
              </w:rPr>
              <w:t>организация рабочего места и рабочей зоны, режима труда и отдыха, профилактические медицинские осмотры, л</w:t>
            </w:r>
            <w:r w:rsidR="0033409E">
              <w:rPr>
                <w:rFonts w:ascii="Times New Roman" w:hAnsi="Times New Roman"/>
                <w:bCs/>
                <w:sz w:val="24"/>
                <w:szCs w:val="24"/>
              </w:rPr>
              <w:t>ечебно-профилактическое питание</w:t>
            </w:r>
          </w:p>
          <w:p w:rsidR="000A6302" w:rsidRPr="00C6430A" w:rsidRDefault="000A6302" w:rsidP="00C6430A">
            <w:pPr>
              <w:pStyle w:val="a3"/>
              <w:numPr>
                <w:ilvl w:val="0"/>
                <w:numId w:val="32"/>
              </w:numPr>
              <w:ind w:left="318" w:hanging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30A">
              <w:rPr>
                <w:rFonts w:ascii="Times New Roman" w:hAnsi="Times New Roman"/>
                <w:bCs/>
                <w:sz w:val="24"/>
                <w:szCs w:val="24"/>
              </w:rPr>
              <w:t>система законов, законодательных актов, норм, правил, регламентирующих и регулирующих безопасность и определяющих требования безопасности</w:t>
            </w:r>
          </w:p>
          <w:p w:rsidR="000A6302" w:rsidRPr="00C6430A" w:rsidRDefault="000A6302" w:rsidP="00C6430A">
            <w:pPr>
              <w:pStyle w:val="a3"/>
              <w:numPr>
                <w:ilvl w:val="0"/>
                <w:numId w:val="32"/>
              </w:numPr>
              <w:ind w:left="318" w:hanging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30A">
              <w:rPr>
                <w:rFonts w:ascii="Times New Roman" w:hAnsi="Times New Roman"/>
                <w:bCs/>
                <w:sz w:val="24"/>
                <w:szCs w:val="24"/>
              </w:rPr>
              <w:t>применение технологий и оборудования, обеспечивающих безопасность трудовой деятельности</w:t>
            </w:r>
          </w:p>
          <w:p w:rsidR="00C6430A" w:rsidRDefault="00C6430A" w:rsidP="00C6430A">
            <w:pPr>
              <w:widowControl w:val="0"/>
              <w:numPr>
                <w:ilvl w:val="0"/>
                <w:numId w:val="32"/>
              </w:numPr>
              <w:suppressAutoHyphens/>
              <w:ind w:left="318" w:hanging="318"/>
              <w:jc w:val="both"/>
              <w:rPr>
                <w:sz w:val="24"/>
              </w:rPr>
            </w:pPr>
            <w:r w:rsidRPr="00C6430A">
              <w:rPr>
                <w:rFonts w:ascii="Times New Roman" w:hAnsi="Times New Roman"/>
                <w:bCs/>
                <w:sz w:val="24"/>
                <w:szCs w:val="24"/>
              </w:rPr>
              <w:t>применение дополнительных средств, обеспечивающих без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опасность трудовой деятельности</w:t>
            </w:r>
          </w:p>
        </w:tc>
      </w:tr>
    </w:tbl>
    <w:p w:rsidR="008D45AA" w:rsidRDefault="008D45AA" w:rsidP="008D45AA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>Ответ:</w:t>
      </w:r>
    </w:p>
    <w:p w:rsidR="008D45AA" w:rsidRDefault="008D45AA" w:rsidP="008D45AA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 xml:space="preserve">1. – </w:t>
      </w:r>
    </w:p>
    <w:p w:rsidR="008D45AA" w:rsidRDefault="008D45AA" w:rsidP="008D45AA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 xml:space="preserve">2. – </w:t>
      </w:r>
    </w:p>
    <w:p w:rsidR="008D45AA" w:rsidRDefault="008D45AA" w:rsidP="008D45AA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 xml:space="preserve">3. – </w:t>
      </w:r>
    </w:p>
    <w:p w:rsidR="008D45AA" w:rsidRDefault="008D45AA" w:rsidP="008D45AA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 xml:space="preserve">4. – </w:t>
      </w:r>
    </w:p>
    <w:p w:rsidR="008D45AA" w:rsidRDefault="008D45AA" w:rsidP="008D45AA">
      <w:pPr>
        <w:pStyle w:val="a7"/>
        <w:spacing w:line="276" w:lineRule="auto"/>
        <w:jc w:val="both"/>
        <w:rPr>
          <w:sz w:val="24"/>
        </w:rPr>
      </w:pPr>
    </w:p>
    <w:p w:rsidR="002B10EA" w:rsidRPr="00DD6F5B" w:rsidRDefault="002B10EA" w:rsidP="002B10E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D6F5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Задание №</w:t>
      </w:r>
      <w:r w:rsidR="009A1C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10</w:t>
      </w:r>
    </w:p>
    <w:p w:rsidR="002B10EA" w:rsidRPr="00B95C23" w:rsidRDefault="000D74A6" w:rsidP="00AE4A02">
      <w:pPr>
        <w:numPr>
          <w:ilvl w:val="1"/>
          <w:numId w:val="37"/>
        </w:numPr>
        <w:spacing w:after="0" w:line="240" w:lineRule="auto"/>
        <w:ind w:left="770" w:hanging="220"/>
        <w:jc w:val="both"/>
        <w:rPr>
          <w:rFonts w:ascii="Times New Roman" w:hAnsi="Times New Roman" w:cs="Times New Roman"/>
          <w:sz w:val="24"/>
          <w:szCs w:val="24"/>
        </w:rPr>
      </w:pPr>
      <w:r w:rsidRPr="00B95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Ознакомьтесь с </w:t>
      </w:r>
      <w:r w:rsidR="002B10EA" w:rsidRPr="00B95C23">
        <w:rPr>
          <w:rFonts w:ascii="Times New Roman" w:hAnsi="Times New Roman" w:cs="Times New Roman"/>
          <w:b/>
          <w:sz w:val="24"/>
          <w:szCs w:val="24"/>
        </w:rPr>
        <w:t>Приказ</w:t>
      </w:r>
      <w:r w:rsidR="00B0734A">
        <w:rPr>
          <w:rFonts w:ascii="Times New Roman" w:hAnsi="Times New Roman" w:cs="Times New Roman"/>
          <w:b/>
          <w:sz w:val="24"/>
          <w:szCs w:val="24"/>
        </w:rPr>
        <w:t>ам</w:t>
      </w:r>
      <w:r w:rsidR="00B95C23" w:rsidRPr="00B95C2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5C23" w:rsidRPr="00B95C23">
        <w:rPr>
          <w:rFonts w:ascii="Times New Roman" w:hAnsi="Times New Roman"/>
          <w:sz w:val="24"/>
          <w:szCs w:val="24"/>
        </w:rPr>
        <w:t xml:space="preserve"> №29Н от 28 января 2021 года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</w:t>
      </w:r>
      <w:bookmarkStart w:id="0" w:name="_GoBack"/>
      <w:bookmarkEnd w:id="0"/>
      <w:r w:rsidR="00B95C23" w:rsidRPr="00B95C23">
        <w:rPr>
          <w:rFonts w:ascii="Times New Roman" w:hAnsi="Times New Roman"/>
          <w:sz w:val="24"/>
          <w:szCs w:val="24"/>
        </w:rPr>
        <w:t xml:space="preserve">и </w:t>
      </w:r>
      <w:r w:rsidRPr="00B95C23">
        <w:rPr>
          <w:rFonts w:ascii="Times New Roman" w:hAnsi="Times New Roman" w:cs="Times New Roman"/>
          <w:sz w:val="24"/>
          <w:szCs w:val="24"/>
        </w:rPr>
        <w:t xml:space="preserve"> выпишите объем предварительного и периодического медицинского осмотра работника аптеки.</w:t>
      </w:r>
    </w:p>
    <w:p w:rsidR="00256348" w:rsidRPr="00B95C23" w:rsidRDefault="00256348" w:rsidP="002B10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C23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0D74A6" w:rsidRPr="00256348" w:rsidRDefault="000D74A6" w:rsidP="00256348">
      <w:pPr>
        <w:pStyle w:val="a3"/>
        <w:numPr>
          <w:ilvl w:val="1"/>
          <w:numId w:val="1"/>
        </w:numPr>
        <w:tabs>
          <w:tab w:val="clear" w:pos="1440"/>
          <w:tab w:val="num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56348">
        <w:rPr>
          <w:rFonts w:ascii="Times New Roman" w:hAnsi="Times New Roman"/>
          <w:b/>
          <w:sz w:val="24"/>
          <w:szCs w:val="24"/>
        </w:rPr>
        <w:t>Периодичность</w:t>
      </w:r>
      <w:r w:rsidRPr="00256348">
        <w:rPr>
          <w:rFonts w:ascii="Times New Roman" w:hAnsi="Times New Roman"/>
          <w:sz w:val="24"/>
          <w:szCs w:val="24"/>
        </w:rPr>
        <w:t xml:space="preserve"> –</w:t>
      </w:r>
      <w:r w:rsidR="00FA145A">
        <w:rPr>
          <w:rFonts w:ascii="Times New Roman" w:hAnsi="Times New Roman"/>
          <w:sz w:val="24"/>
          <w:szCs w:val="24"/>
        </w:rPr>
        <w:t xml:space="preserve"> </w:t>
      </w:r>
    </w:p>
    <w:p w:rsidR="000D74A6" w:rsidRPr="00256348" w:rsidRDefault="000D74A6" w:rsidP="00256348">
      <w:pPr>
        <w:pStyle w:val="a3"/>
        <w:numPr>
          <w:ilvl w:val="1"/>
          <w:numId w:val="1"/>
        </w:numPr>
        <w:tabs>
          <w:tab w:val="clear" w:pos="1440"/>
          <w:tab w:val="num" w:pos="567"/>
        </w:tabs>
        <w:spacing w:after="0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256348">
        <w:rPr>
          <w:rFonts w:ascii="Times New Roman" w:hAnsi="Times New Roman"/>
          <w:b/>
          <w:sz w:val="24"/>
          <w:szCs w:val="24"/>
        </w:rPr>
        <w:t>Участие врачей-специалистов:</w:t>
      </w:r>
    </w:p>
    <w:p w:rsidR="005F0E22" w:rsidRPr="00DD6F5B" w:rsidRDefault="00FA145A" w:rsidP="00C227B7">
      <w:pPr>
        <w:pStyle w:val="a3"/>
        <w:numPr>
          <w:ilvl w:val="0"/>
          <w:numId w:val="7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</w:p>
    <w:p w:rsidR="005F0E22" w:rsidRPr="00DD6F5B" w:rsidRDefault="00FA145A" w:rsidP="00C227B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</w:p>
    <w:p w:rsidR="005F0E22" w:rsidRPr="00DD6F5B" w:rsidRDefault="00FA145A" w:rsidP="00C227B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</w:p>
    <w:p w:rsidR="005F0E22" w:rsidRPr="00DD6F5B" w:rsidRDefault="00FA145A" w:rsidP="00C227B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</w:p>
    <w:p w:rsidR="005F0E22" w:rsidRPr="00DD6F5B" w:rsidRDefault="00FA145A" w:rsidP="00C227B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</w:p>
    <w:p w:rsidR="005F0E22" w:rsidRPr="00DD6F5B" w:rsidRDefault="00FA145A" w:rsidP="00C227B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</w:p>
    <w:p w:rsidR="001779F5" w:rsidRPr="00256348" w:rsidRDefault="001779F5" w:rsidP="00256348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56348">
        <w:rPr>
          <w:rFonts w:ascii="Times New Roman" w:hAnsi="Times New Roman"/>
          <w:b/>
          <w:color w:val="000000"/>
          <w:sz w:val="24"/>
          <w:szCs w:val="24"/>
        </w:rPr>
        <w:t>Лабораторные и функциональные исследования:</w:t>
      </w:r>
    </w:p>
    <w:p w:rsidR="001779F5" w:rsidRPr="00DD6F5B" w:rsidRDefault="00FA145A" w:rsidP="00C227B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</w:p>
    <w:p w:rsidR="001779F5" w:rsidRPr="00DD6F5B" w:rsidRDefault="00FA145A" w:rsidP="00C227B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</w:p>
    <w:p w:rsidR="001779F5" w:rsidRPr="00DD6F5B" w:rsidRDefault="00FA145A" w:rsidP="00C227B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</w:p>
    <w:p w:rsidR="001779F5" w:rsidRPr="00DD6F5B" w:rsidRDefault="00FA145A" w:rsidP="00C227B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</w:p>
    <w:p w:rsidR="000D74A6" w:rsidRPr="00DD6F5B" w:rsidRDefault="000D74A6" w:rsidP="00256348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B10EA" w:rsidRDefault="002B10EA" w:rsidP="009262D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5"/>
          <w:szCs w:val="25"/>
        </w:rPr>
      </w:pPr>
    </w:p>
    <w:p w:rsidR="009262D1" w:rsidRPr="003145F8" w:rsidRDefault="009262D1" w:rsidP="003145F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62D1" w:rsidRPr="003145F8" w:rsidSect="003A7E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649" w:rsidRDefault="00AF1649" w:rsidP="003A7EBE">
      <w:pPr>
        <w:spacing w:after="0" w:line="240" w:lineRule="auto"/>
      </w:pPr>
      <w:r>
        <w:separator/>
      </w:r>
    </w:p>
  </w:endnote>
  <w:endnote w:type="continuationSeparator" w:id="0">
    <w:p w:rsidR="00AF1649" w:rsidRDefault="00AF1649" w:rsidP="003A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BE" w:rsidRDefault="003A7EB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BE" w:rsidRDefault="003A7EBE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BE" w:rsidRDefault="003A7EB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649" w:rsidRDefault="00AF1649" w:rsidP="003A7EBE">
      <w:pPr>
        <w:spacing w:after="0" w:line="240" w:lineRule="auto"/>
      </w:pPr>
      <w:r>
        <w:separator/>
      </w:r>
    </w:p>
  </w:footnote>
  <w:footnote w:type="continuationSeparator" w:id="0">
    <w:p w:rsidR="00AF1649" w:rsidRDefault="00AF1649" w:rsidP="003A7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BE" w:rsidRDefault="003A7EB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BE" w:rsidRDefault="003A7EBE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BE" w:rsidRDefault="003A7EB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FCD4F9B"/>
    <w:multiLevelType w:val="hybridMultilevel"/>
    <w:tmpl w:val="7422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C62E23"/>
    <w:multiLevelType w:val="hybridMultilevel"/>
    <w:tmpl w:val="E5C8B06A"/>
    <w:lvl w:ilvl="0" w:tplc="6BD06D32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51B37"/>
    <w:multiLevelType w:val="hybridMultilevel"/>
    <w:tmpl w:val="7E12E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A85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053DE3"/>
    <w:multiLevelType w:val="hybridMultilevel"/>
    <w:tmpl w:val="244A7874"/>
    <w:lvl w:ilvl="0" w:tplc="97229F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67CBF"/>
    <w:multiLevelType w:val="hybridMultilevel"/>
    <w:tmpl w:val="01D6C48A"/>
    <w:lvl w:ilvl="0" w:tplc="04190011">
      <w:numFmt w:val="bullet"/>
      <w:lvlText w:val="-"/>
      <w:lvlJc w:val="left"/>
      <w:pPr>
        <w:ind w:left="12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21DD66BF"/>
    <w:multiLevelType w:val="hybridMultilevel"/>
    <w:tmpl w:val="FC8E9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8E4488"/>
    <w:multiLevelType w:val="hybridMultilevel"/>
    <w:tmpl w:val="C3D6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633EA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5711B08"/>
    <w:multiLevelType w:val="hybridMultilevel"/>
    <w:tmpl w:val="57A253D6"/>
    <w:lvl w:ilvl="0" w:tplc="B338E0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B0927"/>
    <w:multiLevelType w:val="hybridMultilevel"/>
    <w:tmpl w:val="E5C8B06A"/>
    <w:lvl w:ilvl="0" w:tplc="6BD06D32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14E60"/>
    <w:multiLevelType w:val="hybridMultilevel"/>
    <w:tmpl w:val="FF784532"/>
    <w:lvl w:ilvl="0" w:tplc="DCBE0F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D445F"/>
    <w:multiLevelType w:val="hybridMultilevel"/>
    <w:tmpl w:val="E3C2166A"/>
    <w:lvl w:ilvl="0" w:tplc="1F009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55114"/>
    <w:multiLevelType w:val="hybridMultilevel"/>
    <w:tmpl w:val="5A8411E0"/>
    <w:lvl w:ilvl="0" w:tplc="050AB1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A1F7B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D67D28"/>
    <w:multiLevelType w:val="hybridMultilevel"/>
    <w:tmpl w:val="30DC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6B7668"/>
    <w:multiLevelType w:val="hybridMultilevel"/>
    <w:tmpl w:val="8A543E70"/>
    <w:lvl w:ilvl="0" w:tplc="C82011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418E0"/>
    <w:multiLevelType w:val="hybridMultilevel"/>
    <w:tmpl w:val="7D0EDE38"/>
    <w:lvl w:ilvl="0" w:tplc="AD0AE2B0">
      <w:start w:val="1"/>
      <w:numFmt w:val="decimal"/>
      <w:lvlText w:val="%1)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624DB"/>
    <w:multiLevelType w:val="hybridMultilevel"/>
    <w:tmpl w:val="A05EA1C4"/>
    <w:lvl w:ilvl="0" w:tplc="7F8A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34216C"/>
    <w:multiLevelType w:val="hybridMultilevel"/>
    <w:tmpl w:val="DEE249A2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75328"/>
    <w:multiLevelType w:val="hybridMultilevel"/>
    <w:tmpl w:val="4D7CDCE2"/>
    <w:lvl w:ilvl="0" w:tplc="74B48C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41C52"/>
    <w:multiLevelType w:val="hybridMultilevel"/>
    <w:tmpl w:val="765E8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B527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4E32909"/>
    <w:multiLevelType w:val="hybridMultilevel"/>
    <w:tmpl w:val="7422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807D87"/>
    <w:multiLevelType w:val="hybridMultilevel"/>
    <w:tmpl w:val="09E4C9E2"/>
    <w:lvl w:ilvl="0" w:tplc="C9B23E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1B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90019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9001B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A6330B"/>
    <w:multiLevelType w:val="multilevel"/>
    <w:tmpl w:val="CAAC9F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B72FCD"/>
    <w:multiLevelType w:val="hybridMultilevel"/>
    <w:tmpl w:val="1B4EC790"/>
    <w:lvl w:ilvl="0" w:tplc="69E881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334BEC"/>
    <w:multiLevelType w:val="hybridMultilevel"/>
    <w:tmpl w:val="E346B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973D31"/>
    <w:multiLevelType w:val="hybridMultilevel"/>
    <w:tmpl w:val="65CA5DA4"/>
    <w:lvl w:ilvl="0" w:tplc="23EEBBEA">
      <w:start w:val="1"/>
      <w:numFmt w:val="decimal"/>
      <w:lvlText w:val="%1)"/>
      <w:lvlJc w:val="left"/>
      <w:pPr>
        <w:ind w:left="720" w:hanging="360"/>
      </w:pPr>
    </w:lvl>
    <w:lvl w:ilvl="1" w:tplc="86F4D8D4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8B48AA"/>
    <w:multiLevelType w:val="hybridMultilevel"/>
    <w:tmpl w:val="E3EEC970"/>
    <w:lvl w:ilvl="0" w:tplc="0419000B">
      <w:start w:val="1"/>
      <w:numFmt w:val="bullet"/>
      <w:lvlText w:val="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30">
    <w:nsid w:val="6E92208A"/>
    <w:multiLevelType w:val="hybridMultilevel"/>
    <w:tmpl w:val="305EDD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F66743F"/>
    <w:multiLevelType w:val="hybridMultilevel"/>
    <w:tmpl w:val="E53CE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EB209F"/>
    <w:multiLevelType w:val="hybridMultilevel"/>
    <w:tmpl w:val="598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783541"/>
    <w:multiLevelType w:val="hybridMultilevel"/>
    <w:tmpl w:val="6D666312"/>
    <w:lvl w:ilvl="0" w:tplc="04190011">
      <w:numFmt w:val="bullet"/>
      <w:lvlText w:val="-"/>
      <w:lvlJc w:val="left"/>
      <w:pPr>
        <w:ind w:left="12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7A864AA5"/>
    <w:multiLevelType w:val="hybridMultilevel"/>
    <w:tmpl w:val="DA64A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91427"/>
    <w:multiLevelType w:val="hybridMultilevel"/>
    <w:tmpl w:val="59489A38"/>
    <w:lvl w:ilvl="0" w:tplc="F3E68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"/>
  </w:num>
  <w:num w:numId="4">
    <w:abstractNumId w:val="1"/>
  </w:num>
  <w:num w:numId="5">
    <w:abstractNumId w:val="14"/>
  </w:num>
  <w:num w:numId="6">
    <w:abstractNumId w:val="32"/>
  </w:num>
  <w:num w:numId="7">
    <w:abstractNumId w:val="21"/>
  </w:num>
  <w:num w:numId="8">
    <w:abstractNumId w:val="7"/>
  </w:num>
  <w:num w:numId="9">
    <w:abstractNumId w:val="11"/>
  </w:num>
  <w:num w:numId="10">
    <w:abstractNumId w:val="18"/>
  </w:num>
  <w:num w:numId="11">
    <w:abstractNumId w:val="0"/>
  </w:num>
  <w:num w:numId="12">
    <w:abstractNumId w:val="35"/>
  </w:num>
  <w:num w:numId="13">
    <w:abstractNumId w:val="8"/>
  </w:num>
  <w:num w:numId="14">
    <w:abstractNumId w:val="22"/>
  </w:num>
  <w:num w:numId="15">
    <w:abstractNumId w:val="28"/>
  </w:num>
  <w:num w:numId="16">
    <w:abstractNumId w:val="26"/>
  </w:num>
  <w:num w:numId="17">
    <w:abstractNumId w:val="2"/>
  </w:num>
  <w:num w:numId="18">
    <w:abstractNumId w:val="10"/>
  </w:num>
  <w:num w:numId="19">
    <w:abstractNumId w:val="17"/>
  </w:num>
  <w:num w:numId="20">
    <w:abstractNumId w:val="13"/>
  </w:num>
  <w:num w:numId="21">
    <w:abstractNumId w:val="27"/>
  </w:num>
  <w:num w:numId="22">
    <w:abstractNumId w:val="20"/>
  </w:num>
  <w:num w:numId="23">
    <w:abstractNumId w:val="5"/>
  </w:num>
  <w:num w:numId="24">
    <w:abstractNumId w:val="33"/>
  </w:num>
  <w:num w:numId="25">
    <w:abstractNumId w:val="9"/>
  </w:num>
  <w:num w:numId="26">
    <w:abstractNumId w:val="25"/>
  </w:num>
  <w:num w:numId="27">
    <w:abstractNumId w:val="4"/>
  </w:num>
  <w:num w:numId="28">
    <w:abstractNumId w:val="19"/>
  </w:num>
  <w:num w:numId="29">
    <w:abstractNumId w:val="24"/>
  </w:num>
  <w:num w:numId="30">
    <w:abstractNumId w:val="23"/>
  </w:num>
  <w:num w:numId="31">
    <w:abstractNumId w:val="12"/>
  </w:num>
  <w:num w:numId="32">
    <w:abstractNumId w:val="16"/>
  </w:num>
  <w:num w:numId="33">
    <w:abstractNumId w:val="34"/>
  </w:num>
  <w:num w:numId="34">
    <w:abstractNumId w:val="6"/>
  </w:num>
  <w:num w:numId="35">
    <w:abstractNumId w:val="31"/>
  </w:num>
  <w:num w:numId="36">
    <w:abstractNumId w:val="30"/>
  </w:num>
  <w:num w:numId="3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F8"/>
    <w:rsid w:val="000516FE"/>
    <w:rsid w:val="000A6302"/>
    <w:rsid w:val="000D74A6"/>
    <w:rsid w:val="00143504"/>
    <w:rsid w:val="001779F5"/>
    <w:rsid w:val="001C12F2"/>
    <w:rsid w:val="001D0CBA"/>
    <w:rsid w:val="001E7B2B"/>
    <w:rsid w:val="00256348"/>
    <w:rsid w:val="00267273"/>
    <w:rsid w:val="0029071A"/>
    <w:rsid w:val="002B10EA"/>
    <w:rsid w:val="0030513D"/>
    <w:rsid w:val="0031309C"/>
    <w:rsid w:val="003145F8"/>
    <w:rsid w:val="00320CC8"/>
    <w:rsid w:val="0032363C"/>
    <w:rsid w:val="0033409E"/>
    <w:rsid w:val="003840D8"/>
    <w:rsid w:val="003A7EBE"/>
    <w:rsid w:val="003D31D9"/>
    <w:rsid w:val="003F19EE"/>
    <w:rsid w:val="004366B9"/>
    <w:rsid w:val="004A46B8"/>
    <w:rsid w:val="00501454"/>
    <w:rsid w:val="005266DD"/>
    <w:rsid w:val="00543353"/>
    <w:rsid w:val="00551F58"/>
    <w:rsid w:val="00555DCD"/>
    <w:rsid w:val="005660D1"/>
    <w:rsid w:val="005C325C"/>
    <w:rsid w:val="005F0E22"/>
    <w:rsid w:val="00601A42"/>
    <w:rsid w:val="0063013E"/>
    <w:rsid w:val="00642604"/>
    <w:rsid w:val="0066679F"/>
    <w:rsid w:val="006A1891"/>
    <w:rsid w:val="006E3ED7"/>
    <w:rsid w:val="006E60C9"/>
    <w:rsid w:val="00775F2D"/>
    <w:rsid w:val="007926B6"/>
    <w:rsid w:val="007E10EE"/>
    <w:rsid w:val="00853B7A"/>
    <w:rsid w:val="00893B7E"/>
    <w:rsid w:val="008D45AA"/>
    <w:rsid w:val="0090553E"/>
    <w:rsid w:val="009262D1"/>
    <w:rsid w:val="00947BA9"/>
    <w:rsid w:val="009A1C65"/>
    <w:rsid w:val="00A05565"/>
    <w:rsid w:val="00A87AF9"/>
    <w:rsid w:val="00AA070A"/>
    <w:rsid w:val="00AE68C0"/>
    <w:rsid w:val="00AF1649"/>
    <w:rsid w:val="00B0734A"/>
    <w:rsid w:val="00B2146B"/>
    <w:rsid w:val="00B469B8"/>
    <w:rsid w:val="00B65403"/>
    <w:rsid w:val="00B95C23"/>
    <w:rsid w:val="00BD4DAA"/>
    <w:rsid w:val="00C20C85"/>
    <w:rsid w:val="00C227B7"/>
    <w:rsid w:val="00C24602"/>
    <w:rsid w:val="00C6430A"/>
    <w:rsid w:val="00C87841"/>
    <w:rsid w:val="00D17D82"/>
    <w:rsid w:val="00D80CA3"/>
    <w:rsid w:val="00DA3E1A"/>
    <w:rsid w:val="00DD6F5B"/>
    <w:rsid w:val="00DE4B38"/>
    <w:rsid w:val="00DF5809"/>
    <w:rsid w:val="00DF718E"/>
    <w:rsid w:val="00E04A7B"/>
    <w:rsid w:val="00EB5F89"/>
    <w:rsid w:val="00F4072E"/>
    <w:rsid w:val="00FA145A"/>
    <w:rsid w:val="00F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69909-1B63-4988-8B69-BB26C143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45F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51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F5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1F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 Знак9"/>
    <w:basedOn w:val="a"/>
    <w:link w:val="a8"/>
    <w:rsid w:val="00C246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8">
    <w:name w:val="Основной текст Знак"/>
    <w:aliases w:val=" Знак9 Знак"/>
    <w:basedOn w:val="a0"/>
    <w:link w:val="a7"/>
    <w:rsid w:val="00C2460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9">
    <w:name w:val="Title"/>
    <w:aliases w:val=" Знак8"/>
    <w:basedOn w:val="a"/>
    <w:next w:val="a"/>
    <w:link w:val="aa"/>
    <w:qFormat/>
    <w:rsid w:val="00C246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a">
    <w:name w:val="Название Знак"/>
    <w:aliases w:val=" Знак8 Знак"/>
    <w:basedOn w:val="a0"/>
    <w:link w:val="a9"/>
    <w:rsid w:val="00C2460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b">
    <w:name w:val="Subtitle"/>
    <w:aliases w:val=" Знак7"/>
    <w:basedOn w:val="a"/>
    <w:next w:val="a"/>
    <w:link w:val="ac"/>
    <w:qFormat/>
    <w:rsid w:val="00C246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aliases w:val=" Знак7 Знак"/>
    <w:basedOn w:val="a0"/>
    <w:link w:val="ab"/>
    <w:rsid w:val="00C246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2">
    <w:name w:val="Уровень 2"/>
    <w:basedOn w:val="a"/>
    <w:rsid w:val="00DF718E"/>
    <w:pPr>
      <w:tabs>
        <w:tab w:val="num" w:pos="720"/>
      </w:tabs>
      <w:suppressAutoHyphens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ar-SA"/>
    </w:rPr>
  </w:style>
  <w:style w:type="paragraph" w:customStyle="1" w:styleId="1">
    <w:name w:val="Основной текст1"/>
    <w:basedOn w:val="a"/>
    <w:rsid w:val="004366B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A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EBE"/>
  </w:style>
  <w:style w:type="paragraph" w:styleId="af">
    <w:name w:val="footer"/>
    <w:basedOn w:val="a"/>
    <w:link w:val="af0"/>
    <w:uiPriority w:val="99"/>
    <w:semiHidden/>
    <w:unhideWhenUsed/>
    <w:rsid w:val="003A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A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Васильева Фарида Фаритовна</cp:lastModifiedBy>
  <cp:revision>4</cp:revision>
  <dcterms:created xsi:type="dcterms:W3CDTF">2021-10-04T07:53:00Z</dcterms:created>
  <dcterms:modified xsi:type="dcterms:W3CDTF">2021-10-14T07:06:00Z</dcterms:modified>
</cp:coreProperties>
</file>