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№1.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Источники антропогенного загрязнения воздуха жилых помещений и общественных зданий. Методы отбора проб воздуха для химических исследований.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понимание источников загрязнения воздушной среды и правил отбора проб воздуха для химических исследований</w:t>
      </w:r>
    </w:p>
    <w:p w:rsidR="00DC5B96" w:rsidRPr="00DC5B96" w:rsidRDefault="00DC5B96" w:rsidP="00DC5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1. Атмосферный воздух – фактор окружающей среды, с которым постоянно в течение всей жизни контактирует человек. Гигиенические значение атмосферного воздуха – снабжение организма кислородом, положительное и отрицательное воздействие на организм человека физических свойств воздушной среды, воздух может быть носителем токсического и инфекционного начала.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Нормальный состав атмосферного воздуха: азот, кислород, углекислый газ, группа инертных газов – их соотношение и значение для организма человека.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Источники атмосферных загрязнений (природные и антропогенные), классификация. Вещества, загрязняющие атмосферный воздух, их классификация, понятие об «универсальных» загрязнителях атмосферы.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3. Прямое и косвенное влияние атмосферных загрязнений на санитарно-бытовые условия жизни населения и экологию. Влияние на климат местности, растительность, условия инсоляции. Возможные последствия глобального загрязнения атмосферного воздуха.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4. Понятие специфического и неспецифического воздействия. Острые и хронические отравления, отдаленные последствия. Повышение общей заболеваемости населения, иммунобиологической резистентности, снижение показателей физического развития детей.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5. Необходимый объем воздуха для исследования на наличие химических веществ будет зависеть от минимальной концентрации загрязнителя, который мы хотим обнаружить.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Расчет необходимого минимального объема воздуха для исследования производится по формуле.</w:t>
      </w:r>
      <w:r w:rsidRPr="00DC5B96">
        <w:rPr>
          <w:rFonts w:ascii="Calibri" w:eastAsia="Times New Roman" w:hAnsi="Calibri" w:cs="Times New Roman"/>
        </w:rPr>
        <w:t xml:space="preserve"> 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Завершается расчет приведением взятых объемов воздуха к нормальным условиям.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6. Классификация методов отбора проб воздуха. Методы для ручного анализа: аспирационные и отбор проб в сосуды (обменный, вакуумный, метод выливания), характеристика методов, использующееся оборудование, условия применения.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7. Гигиеническая характеристика воздушной среды. Источники загрязнения и загрязняющие вещества воздуха закрытых помещений. Углекислый газ как косвенный показатель загрязнения воздушной среды продуктами жизнедеятельности человека. Показатель окисляемость воздуха, определение и нормативы.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8. Необходимый объем вентиляции рассчитывается с учетом количества СО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выделяемого одним человеком за один час, и допустимый концентрации СО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воздухе помещений и количества </w:t>
      </w:r>
      <w:proofErr w:type="gramStart"/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proofErr w:type="gramEnd"/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находящихся в помещении. Методика расчета коэффициента аэрации</w:t>
      </w:r>
      <w:r w:rsidRPr="00DC5B96">
        <w:rPr>
          <w:rFonts w:ascii="Calibri" w:eastAsia="Times New Roman" w:hAnsi="Calibri" w:cs="Times New Roman"/>
        </w:rPr>
        <w:t xml:space="preserve"> - </w:t>
      </w:r>
      <w:r w:rsidRPr="00DC5B9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отношением площади форточек к площади пола.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Рекомендуемая литература: 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DC5B9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DC5B96" w:rsidRPr="00DC5B96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DC5B96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DC5B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DC5B96" w:rsidRPr="00F738FB" w:rsidRDefault="00DC5B96" w:rsidP="00D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C5B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proofErr w:type="spellStart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Карпенк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о И.Л., Перминова Л.А., Шадрина П.И. Практикум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 лабораторно-практическим занятиям по общей гигиене. Часть 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Санитарно-химические методы исследования окружающей среды/</w:t>
      </w:r>
      <w:r w:rsidRPr="00F738FB">
        <w:rPr>
          <w:rFonts w:ascii="Calibri" w:eastAsia="Times New Roman" w:hAnsi="Calibri" w:cs="Times New Roman"/>
        </w:rPr>
        <w:t xml:space="preserve"> 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 ред. Проф. </w:t>
      </w:r>
      <w:proofErr w:type="spellStart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>В.М.Боева</w:t>
      </w:r>
      <w:proofErr w:type="spellEnd"/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>. – Оренбург, 20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19</w:t>
      </w:r>
      <w:r w:rsidRPr="00F738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</w:t>
      </w:r>
    </w:p>
    <w:p w:rsidR="00DC5B96" w:rsidRPr="00DC5B96" w:rsidRDefault="00DC5B96" w:rsidP="00CC6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DC5B96" w:rsidRDefault="00DC5B96" w:rsidP="00CC6DF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DC5B96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t>Задания для лабораторно-практической части занятия</w:t>
      </w:r>
    </w:p>
    <w:p w:rsidR="00DC5B96" w:rsidRPr="00DC5B96" w:rsidRDefault="00DC5B96" w:rsidP="00CC6DF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DC5B96" w:rsidRDefault="00DC5B96" w:rsidP="00CC6DF2">
      <w:pPr>
        <w:keepNext/>
        <w:keepLines/>
        <w:numPr>
          <w:ilvl w:val="0"/>
          <w:numId w:val="2"/>
        </w:numPr>
        <w:tabs>
          <w:tab w:val="num" w:pos="709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CC6DF2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 xml:space="preserve">Законспектируйте </w:t>
      </w:r>
      <w:r w:rsidRPr="00DC5B9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методику определения содержания двуокиси уг</w:t>
      </w:r>
      <w:r w:rsidR="00CC6DF2" w:rsidRPr="00CC6DF2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лерода.</w:t>
      </w:r>
    </w:p>
    <w:p w:rsidR="00CB35FC" w:rsidRPr="00DC5B96" w:rsidRDefault="00CB35FC" w:rsidP="00CC6DF2">
      <w:pPr>
        <w:keepNext/>
        <w:keepLines/>
        <w:numPr>
          <w:ilvl w:val="0"/>
          <w:numId w:val="2"/>
        </w:numPr>
        <w:tabs>
          <w:tab w:val="num" w:pos="709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Законспектируйте методы отбора проб воздуха для проведения санитарно-химического исследования.</w:t>
      </w:r>
      <w:bookmarkStart w:id="0" w:name="_GoBack"/>
      <w:bookmarkEnd w:id="0"/>
    </w:p>
    <w:p w:rsidR="00DC5B96" w:rsidRPr="00DC5B96" w:rsidRDefault="00DC5B96" w:rsidP="00CC6DF2">
      <w:pPr>
        <w:keepNext/>
        <w:keepLines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DC5B9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Рассчитайте коэффициент аэрации и необходимую кратность возду</w:t>
      </w:r>
      <w:r w:rsidRPr="00CC6DF2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хообмена для своей</w:t>
      </w:r>
      <w:r w:rsidRPr="00DC5B9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 xml:space="preserve"> комнаты.</w:t>
      </w:r>
    </w:p>
    <w:p w:rsidR="00DC5B96" w:rsidRPr="00CC6DF2" w:rsidRDefault="00DC5B96" w:rsidP="00CC6DF2">
      <w:pPr>
        <w:keepNext/>
        <w:keepLines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DC5B9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Решите ситуационную задачу по определению и оценке параметров воздушной среды помещения.</w:t>
      </w:r>
    </w:p>
    <w:p w:rsidR="00DC5B96" w:rsidRPr="00DC5B96" w:rsidRDefault="00DC5B96" w:rsidP="00CC6DF2">
      <w:pPr>
        <w:keepNext/>
        <w:keepLine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</w:p>
    <w:p w:rsidR="00DC5B96" w:rsidRPr="00CC6DF2" w:rsidRDefault="00DC5B96" w:rsidP="00CC6DF2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DF2">
        <w:rPr>
          <w:rFonts w:ascii="Times New Roman" w:hAnsi="Times New Roman"/>
          <w:b/>
          <w:sz w:val="24"/>
          <w:szCs w:val="24"/>
        </w:rPr>
        <w:t>ЗАДАЧА №1</w:t>
      </w:r>
    </w:p>
    <w:p w:rsidR="00DC5B96" w:rsidRPr="00CC6DF2" w:rsidRDefault="00DC5B96" w:rsidP="00CC6DF2">
      <w:pPr>
        <w:keepLine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DF2">
        <w:rPr>
          <w:rFonts w:ascii="Times New Roman" w:hAnsi="Times New Roman"/>
          <w:sz w:val="24"/>
          <w:szCs w:val="24"/>
        </w:rPr>
        <w:t>Больные, лежащие в палате соматического отделения городской клинической больницы, жалуются на духоту в помещении</w:t>
      </w:r>
      <w:r w:rsidR="00CC6DF2" w:rsidRPr="00CC6DF2">
        <w:rPr>
          <w:rFonts w:ascii="Times New Roman" w:hAnsi="Times New Roman"/>
          <w:sz w:val="24"/>
          <w:szCs w:val="24"/>
        </w:rPr>
        <w:t>. Палата на 4 койки, размеры 5,5 х 4 х 3,5</w:t>
      </w:r>
      <w:r w:rsidRPr="00CC6DF2">
        <w:rPr>
          <w:rFonts w:ascii="Times New Roman" w:hAnsi="Times New Roman"/>
          <w:sz w:val="24"/>
          <w:szCs w:val="24"/>
        </w:rPr>
        <w:t xml:space="preserve"> м</w:t>
      </w:r>
      <w:r w:rsidR="00CC6DF2" w:rsidRPr="00CC6DF2">
        <w:rPr>
          <w:rFonts w:ascii="Times New Roman" w:hAnsi="Times New Roman"/>
          <w:sz w:val="24"/>
          <w:szCs w:val="24"/>
        </w:rPr>
        <w:t>, размеры форточки 0,3</w:t>
      </w:r>
      <w:r w:rsidRPr="00CC6DF2">
        <w:rPr>
          <w:rFonts w:ascii="Times New Roman" w:hAnsi="Times New Roman"/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 w:rsidRPr="00CC6DF2">
          <w:rPr>
            <w:rFonts w:ascii="Times New Roman" w:hAnsi="Times New Roman"/>
            <w:sz w:val="24"/>
            <w:szCs w:val="24"/>
          </w:rPr>
          <w:t>0,5 м</w:t>
        </w:r>
      </w:smartTag>
      <w:r w:rsidRPr="00CC6DF2">
        <w:rPr>
          <w:rFonts w:ascii="Times New Roman" w:hAnsi="Times New Roman"/>
          <w:sz w:val="24"/>
          <w:szCs w:val="24"/>
        </w:rPr>
        <w:t>. Скорость дви</w:t>
      </w:r>
      <w:r w:rsidR="00CC6DF2" w:rsidRPr="00CC6DF2">
        <w:rPr>
          <w:rFonts w:ascii="Times New Roman" w:hAnsi="Times New Roman"/>
          <w:sz w:val="24"/>
          <w:szCs w:val="24"/>
        </w:rPr>
        <w:t>жения воздуха через форточку 2,3</w:t>
      </w:r>
      <w:r w:rsidRPr="00CC6DF2">
        <w:rPr>
          <w:rFonts w:ascii="Times New Roman" w:hAnsi="Times New Roman"/>
          <w:sz w:val="24"/>
          <w:szCs w:val="24"/>
        </w:rPr>
        <w:t xml:space="preserve"> м/сек. Время проветривания помещения 5 минут.</w:t>
      </w:r>
    </w:p>
    <w:p w:rsidR="00DC5B96" w:rsidRPr="00CC6DF2" w:rsidRDefault="00DC5B96" w:rsidP="00CC6DF2">
      <w:pPr>
        <w:keepNext/>
        <w:keepLines/>
        <w:numPr>
          <w:ilvl w:val="0"/>
          <w:numId w:val="3"/>
        </w:numPr>
        <w:tabs>
          <w:tab w:val="clear" w:pos="1467"/>
          <w:tab w:val="num" w:pos="567"/>
        </w:tabs>
        <w:spacing w:after="0" w:line="240" w:lineRule="auto"/>
        <w:ind w:hanging="1467"/>
        <w:jc w:val="both"/>
        <w:rPr>
          <w:rFonts w:ascii="Times New Roman" w:hAnsi="Times New Roman"/>
          <w:sz w:val="24"/>
          <w:szCs w:val="24"/>
        </w:rPr>
      </w:pPr>
      <w:r w:rsidRPr="00CC6DF2">
        <w:rPr>
          <w:rFonts w:ascii="Times New Roman" w:hAnsi="Times New Roman"/>
          <w:sz w:val="24"/>
          <w:szCs w:val="24"/>
        </w:rPr>
        <w:t>Рассчитайте коэффициент аэрации, необходимый объем вентиляции, должную кратность воздухообмена.</w:t>
      </w:r>
    </w:p>
    <w:p w:rsidR="00DC5B96" w:rsidRPr="00CC6DF2" w:rsidRDefault="00DC5B96" w:rsidP="00CC6DF2">
      <w:pPr>
        <w:keepNext/>
        <w:keepLines/>
        <w:numPr>
          <w:ilvl w:val="0"/>
          <w:numId w:val="3"/>
        </w:numPr>
        <w:tabs>
          <w:tab w:val="clear" w:pos="1467"/>
          <w:tab w:val="num" w:pos="567"/>
        </w:tabs>
        <w:spacing w:after="0" w:line="240" w:lineRule="auto"/>
        <w:ind w:hanging="1467"/>
        <w:jc w:val="both"/>
        <w:rPr>
          <w:rFonts w:ascii="Times New Roman" w:hAnsi="Times New Roman"/>
          <w:sz w:val="24"/>
          <w:szCs w:val="24"/>
        </w:rPr>
      </w:pPr>
      <w:r w:rsidRPr="00CC6DF2">
        <w:rPr>
          <w:rFonts w:ascii="Times New Roman" w:hAnsi="Times New Roman"/>
          <w:sz w:val="24"/>
          <w:szCs w:val="24"/>
        </w:rPr>
        <w:t>Дайте рекомендации по улучшению воздушного микроклимата данного помещения.</w:t>
      </w:r>
    </w:p>
    <w:p w:rsidR="00DC5B96" w:rsidRPr="00DC5B96" w:rsidRDefault="00DC5B96" w:rsidP="00DC5B96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8"/>
          <w:szCs w:val="28"/>
          <w:lang w:eastAsia="ru-RU"/>
        </w:rPr>
      </w:pPr>
    </w:p>
    <w:p w:rsidR="00B74707" w:rsidRDefault="00B74707"/>
    <w:sectPr w:rsidR="00B7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6B5873"/>
    <w:rsid w:val="00B74707"/>
    <w:rsid w:val="00CB35FC"/>
    <w:rsid w:val="00CC6DF2"/>
    <w:rsid w:val="00D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664AC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2020-03-17T10:04:00Z</dcterms:created>
  <dcterms:modified xsi:type="dcterms:W3CDTF">2020-03-18T05:04:00Z</dcterms:modified>
</cp:coreProperties>
</file>