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96" w:rsidRPr="00932988" w:rsidRDefault="00DC5B96" w:rsidP="00DC5B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88">
        <w:rPr>
          <w:rFonts w:ascii="Times New Roman" w:hAnsi="Times New Roman" w:cs="Times New Roman"/>
          <w:b/>
          <w:sz w:val="24"/>
          <w:szCs w:val="24"/>
        </w:rPr>
        <w:t>Инструкция к самостоятельной работе студентов в рамках дистанционного обучения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Оформите практическую часть занятия по предложенному Вам варианту (решение ситуационных задач, оформление лабораторного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32988">
        <w:rPr>
          <w:rFonts w:ascii="Times New Roman" w:hAnsi="Times New Roman" w:cs="Times New Roman"/>
          <w:sz w:val="24"/>
          <w:szCs w:val="24"/>
        </w:rPr>
        <w:t xml:space="preserve">). Прикрепите в ИС выполненные задания по занятию в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ОДНОМ</w:t>
      </w:r>
      <w:r w:rsidRPr="00932988">
        <w:rPr>
          <w:rFonts w:ascii="Times New Roman" w:hAnsi="Times New Roman" w:cs="Times New Roman"/>
          <w:sz w:val="24"/>
          <w:szCs w:val="24"/>
        </w:rPr>
        <w:t xml:space="preserve"> файле формата </w:t>
      </w:r>
      <w:r w:rsidRPr="0093298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32988">
        <w:rPr>
          <w:rFonts w:ascii="Times New Roman" w:hAnsi="Times New Roman" w:cs="Times New Roman"/>
          <w:sz w:val="24"/>
          <w:szCs w:val="24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по Вашему расписанию</w:t>
      </w:r>
      <w:r w:rsidRPr="00932988">
        <w:rPr>
          <w:rFonts w:ascii="Times New Roman" w:hAnsi="Times New Roman" w:cs="Times New Roman"/>
          <w:sz w:val="24"/>
          <w:szCs w:val="24"/>
        </w:rPr>
        <w:t>. Каждое занятие оформляется отдельным файлом!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При получении выполнения по всем занятиям Вам будут открыты тесты, которые необходимо решить в ИС.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73DD4">
        <w:rPr>
          <w:rFonts w:ascii="Times New Roman" w:hAnsi="Times New Roman"/>
          <w:b/>
          <w:color w:val="000000"/>
          <w:sz w:val="24"/>
          <w:szCs w:val="24"/>
        </w:rPr>
        <w:t>Окружающая среда и ее гигиеническое значение</w:t>
      </w:r>
      <w:r w:rsidRPr="000126F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DC5B96" w:rsidRDefault="003E03AA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№4</w:t>
      </w:r>
      <w:r w:rsidR="00DC5B96"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5B96" w:rsidRDefault="00DC5B96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Методы отбора проб воды из различных </w:t>
      </w:r>
      <w:proofErr w:type="spellStart"/>
      <w:r w:rsidRPr="003E03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водоисточников</w:t>
      </w:r>
      <w:proofErr w:type="spellEnd"/>
      <w:r w:rsidRPr="003E03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исследование физических и органолептических свойств воды. Методы исследования солевого состава воды.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представление об источниках хозяйственно-питьевого водоснабжения</w:t>
      </w:r>
      <w:r w:rsidRPr="003E03AA">
        <w:rPr>
          <w:rFonts w:ascii="Calibri" w:eastAsia="Times New Roman" w:hAnsi="Calibri" w:cs="Times New Roman"/>
        </w:rPr>
        <w:t xml:space="preserve"> </w:t>
      </w: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конкретизировать значение влияние солевого состава воды на здоровье населения.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понятия темы</w:t>
      </w: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1. Физиологическое значение воды для человека заключается в обеспечении сохранения структуры и нормального функционирования живой клетки путем воздействия на биологические мембраны и протекающие с их участием процессы. Вода является универсальным растворителем, обеспечивает солевой обмен организма, является основой кислотно-щелочного равновесия в организме, участвует во многих химических реакциях организма.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Гигиеническое значение воды заключается в использовании ее для санитарных и хозяйственно-бытовых целей.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Эпидемиологическое значение воды заключается в том, что вода, содержащая возбудителей инфекционных заболеваний, является причиной возникновения этих инфекционных заболеваний. С питьевой водой могут передаваться многие микроорганизмы (возбудители дизентерии, сальмонеллы, </w:t>
      </w:r>
      <w:proofErr w:type="spellStart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кампилобактер</w:t>
      </w:r>
      <w:proofErr w:type="spellEnd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холерный вибрион и др., вирусы – </w:t>
      </w:r>
      <w:proofErr w:type="spellStart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энтеровирусы</w:t>
      </w:r>
      <w:proofErr w:type="spellEnd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вирус гепатита А, </w:t>
      </w:r>
      <w:proofErr w:type="spellStart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ротавирус</w:t>
      </w:r>
      <w:proofErr w:type="spellEnd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, аденовирусы, простейшие и гельминты). Вспышки болезней, передаваемых через воду, сопровождаются одновременным заражением значительной массы населения.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Основные источники водоснабжения, их сравнительная санитарно-гигиеническая характеристика: 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- Межпластовые напорные (артезианские) воды;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- Межпластовые безнапорные воды;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Грунтовые воды;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Открытые водоемы.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Отбор проб воды для исследования осуществляется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ГОСТ Р 31861-2012</w:t>
      </w: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«Вода. Общие требова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 отбору проб», ГОСТ Р 31862-2012</w:t>
      </w: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«Вода питьевая. Отбор проб». Основные требования к отбору проб воды. Особенности отбора проб воды из различных </w:t>
      </w:r>
      <w:proofErr w:type="spellStart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(открытые водоемы, водопроводный кран, скважина, колодец) и целей исследования (химический анализ, бактериологический, </w:t>
      </w:r>
      <w:proofErr w:type="spellStart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паразитологический</w:t>
      </w:r>
      <w:proofErr w:type="spellEnd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, радиационный)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ГОСТ Р 56237-2014 «Вода питьевая. Отбор проб на станциях водоподготовки и в распределительных системах. Изучить критерии качества питьевой воды. 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Органолептические свойства питьевой воды – это те ее признаки, которые воспринимаются органами чувств человека и оцениваются по интенсивности восприятия. Характеристика органолептических показателей качества питьевой воды: запаха, привкуса, цветности и мутности, нормативы, методика определения.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5. Солевой состав воды и методы его определения.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Химический состав воды зависит от природных особенностей </w:t>
      </w:r>
      <w:proofErr w:type="spellStart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</w:t>
      </w:r>
      <w:proofErr w:type="spellEnd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техногенного и антропогенного загрязнения.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Сухой остаток является показателем степени общей минерализации и характеризует совокупность солевого состава (главным образом хлоридов, сульфатов, карбонатов и бикарбонатов щелочных и щелочноземельных металлов). 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Сухой остаток остается после выпаривания 1л воды, для водопроводной воды не должен превышать 1000 мг/л (пресная вода).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Хлориды. Сульфаты. Нормы содержания и методы определения.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6. Влияние на здоровье солевого состава воды. Употребление воды с высоким общим содержанием солей приводит к нарушению работы сердечно-сосудистой и выделительной систем. Высокое содержание солей жесткости приводит к мочекаменной болезни.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Вода, содержащая хлориды, в количестве, превышающем 350-500 мг/л, имеют солоноватый привкус и неблагоприятно влияют на желудочную секрецию.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Сульфаты </w:t>
      </w:r>
      <w:proofErr w:type="gramStart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количестве</w:t>
      </w:r>
      <w:proofErr w:type="gramEnd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превышающем 500 мг/л придают воде горько-соленый вкус, неблагоприятно влияют на желудочную секрецию, могут вызывать </w:t>
      </w:r>
      <w:proofErr w:type="spellStart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диспептические</w:t>
      </w:r>
      <w:proofErr w:type="spellEnd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явления у людей, не адаптированных к употреблению воды подобного состава.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Рекомендуемая литература: 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3E03AA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1. Общая гигиена: учебник / Под ред. акад. РАМН Г.И. Румянцева. — 2–е изд., </w:t>
      </w:r>
      <w:proofErr w:type="spellStart"/>
      <w:r w:rsidRPr="003E03AA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перераб</w:t>
      </w:r>
      <w:proofErr w:type="spellEnd"/>
      <w:r w:rsidRPr="003E03AA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и доп. — М.: ГЭОТАР–Медиа, 200</w:t>
      </w:r>
      <w:r w:rsidRPr="003E0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9</w:t>
      </w:r>
      <w:r w:rsidRPr="003E03AA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— 608 с.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3E0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3E0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3E03AA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4. Пивоваров Ю.П., </w:t>
      </w:r>
      <w:proofErr w:type="spellStart"/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>Королик</w:t>
      </w:r>
      <w:proofErr w:type="spellEnd"/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5. </w:t>
      </w:r>
      <w:proofErr w:type="spellStart"/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>Бархатова</w:t>
      </w:r>
      <w:proofErr w:type="spellEnd"/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Л.А., Карп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енко И.Л., Перминова Л.А., Шадр</w:t>
      </w:r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ина Л.В. Учебное пособие к лабораторно-практическим занятиям по общей гигиене. Часть </w:t>
      </w:r>
      <w:r w:rsidRPr="003E03AA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II</w:t>
      </w:r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Санитарно-химические методы исследования окружающей среды/</w:t>
      </w:r>
      <w:r w:rsidRPr="003E03AA">
        <w:rPr>
          <w:rFonts w:ascii="Calibri" w:eastAsia="Times New Roman" w:hAnsi="Calibri" w:cs="Times New Roman"/>
        </w:rPr>
        <w:t xml:space="preserve"> </w:t>
      </w:r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Под ред. Проф. </w:t>
      </w:r>
      <w:proofErr w:type="spellStart"/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>В.М.Боева</w:t>
      </w:r>
      <w:proofErr w:type="spellEnd"/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>. – Оренбург, 20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19</w:t>
      </w:r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г.</w:t>
      </w:r>
    </w:p>
    <w:p w:rsidR="003E03AA" w:rsidRPr="003E03AA" w:rsidRDefault="003E03AA" w:rsidP="003E0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6. Карпенко И.Л., </w:t>
      </w:r>
      <w:proofErr w:type="spellStart"/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>Бархатова</w:t>
      </w:r>
      <w:proofErr w:type="spellEnd"/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Л.А., Быстрых В.В., Дунаев В.Н., </w:t>
      </w:r>
      <w:proofErr w:type="spellStart"/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>Тулина</w:t>
      </w:r>
      <w:proofErr w:type="spellEnd"/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Л.М., </w:t>
      </w:r>
      <w:proofErr w:type="spellStart"/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>Неплохов</w:t>
      </w:r>
      <w:proofErr w:type="spellEnd"/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А.А., Зеленина Л.В. Отбор проб для гигиенических исследований. Учебное пособие. / Под редакцией проф. </w:t>
      </w:r>
      <w:proofErr w:type="spellStart"/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>Боева</w:t>
      </w:r>
      <w:proofErr w:type="spellEnd"/>
      <w:r w:rsidRPr="003E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В.М. - Оренбург, 2013. - 109 с.</w:t>
      </w:r>
    </w:p>
    <w:p w:rsidR="00DC5B96" w:rsidRPr="00DC5B96" w:rsidRDefault="00DC5B96" w:rsidP="003E03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B96" w:rsidRPr="003E03AA" w:rsidRDefault="00DC5B96" w:rsidP="00CC6DF2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  <w:lastRenderedPageBreak/>
        <w:t>Задания для лабораторно-практической части занятия</w:t>
      </w:r>
    </w:p>
    <w:p w:rsidR="00DC5B96" w:rsidRPr="003E03AA" w:rsidRDefault="00DC5B96" w:rsidP="00CC6DF2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</w:p>
    <w:p w:rsidR="003E03AA" w:rsidRPr="003E03AA" w:rsidRDefault="003E03AA" w:rsidP="003E03AA">
      <w:pPr>
        <w:keepNext/>
        <w:keepLines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03AA">
        <w:rPr>
          <w:rFonts w:ascii="Times New Roman" w:hAnsi="Times New Roman"/>
          <w:sz w:val="24"/>
          <w:szCs w:val="24"/>
        </w:rPr>
        <w:t>Законспектируйте методы определения солевого состава питьевой воды.</w:t>
      </w:r>
    </w:p>
    <w:p w:rsidR="003E03AA" w:rsidRPr="003E03AA" w:rsidRDefault="003E03AA" w:rsidP="003E03AA">
      <w:pPr>
        <w:keepNext/>
        <w:keepLines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03AA">
        <w:rPr>
          <w:rFonts w:ascii="Times New Roman" w:hAnsi="Times New Roman"/>
          <w:sz w:val="24"/>
          <w:szCs w:val="24"/>
        </w:rPr>
        <w:t>Определите органолептические свойства питьевой воды</w:t>
      </w:r>
      <w:r>
        <w:rPr>
          <w:rFonts w:ascii="Times New Roman" w:hAnsi="Times New Roman"/>
          <w:sz w:val="24"/>
          <w:szCs w:val="24"/>
        </w:rPr>
        <w:t xml:space="preserve"> (из крана)</w:t>
      </w:r>
      <w:r w:rsidRPr="003E03AA">
        <w:rPr>
          <w:rFonts w:ascii="Times New Roman" w:hAnsi="Times New Roman"/>
          <w:sz w:val="24"/>
          <w:szCs w:val="24"/>
        </w:rPr>
        <w:t xml:space="preserve"> и дайте заключение о соответствии органолептических показателей воды гигиеническим нормативам.</w:t>
      </w:r>
      <w:r w:rsidR="005C47FD">
        <w:rPr>
          <w:rFonts w:ascii="Times New Roman" w:hAnsi="Times New Roman"/>
          <w:sz w:val="24"/>
          <w:szCs w:val="24"/>
        </w:rPr>
        <w:t xml:space="preserve"> (Необходимо </w:t>
      </w:r>
      <w:r w:rsidR="00EF6CA1"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="005C47FD">
        <w:rPr>
          <w:rFonts w:ascii="Times New Roman" w:hAnsi="Times New Roman"/>
          <w:sz w:val="24"/>
          <w:szCs w:val="24"/>
        </w:rPr>
        <w:t>формление</w:t>
      </w:r>
      <w:r w:rsidRPr="003E03AA">
        <w:rPr>
          <w:rFonts w:ascii="Times New Roman" w:hAnsi="Times New Roman"/>
          <w:sz w:val="24"/>
          <w:szCs w:val="24"/>
        </w:rPr>
        <w:t xml:space="preserve"> протокола исследования (см. практикум))</w:t>
      </w:r>
    </w:p>
    <w:p w:rsidR="003E03AA" w:rsidRPr="003E03AA" w:rsidRDefault="003E03AA" w:rsidP="003E03AA">
      <w:pPr>
        <w:keepNext/>
        <w:keepLines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03AA">
        <w:rPr>
          <w:rFonts w:ascii="Times New Roman" w:hAnsi="Times New Roman"/>
          <w:sz w:val="24"/>
          <w:szCs w:val="24"/>
        </w:rPr>
        <w:t xml:space="preserve">Решите </w:t>
      </w:r>
      <w:r w:rsidR="005C47FD" w:rsidRPr="003E03AA">
        <w:rPr>
          <w:rFonts w:ascii="Times New Roman" w:hAnsi="Times New Roman"/>
          <w:sz w:val="24"/>
          <w:szCs w:val="24"/>
        </w:rPr>
        <w:t>ситуационные задачи,</w:t>
      </w:r>
      <w:r w:rsidRPr="003E03AA">
        <w:rPr>
          <w:rFonts w:ascii="Times New Roman" w:hAnsi="Times New Roman"/>
          <w:sz w:val="24"/>
          <w:szCs w:val="24"/>
        </w:rPr>
        <w:t xml:space="preserve"> по оценке органолептических свойств воды и солевого состава. </w:t>
      </w:r>
    </w:p>
    <w:p w:rsidR="003E03AA" w:rsidRPr="006A2E38" w:rsidRDefault="003E03AA" w:rsidP="003E03AA">
      <w:pPr>
        <w:keepNext/>
        <w:keepLine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3E03AA" w:rsidRPr="003E03AA" w:rsidRDefault="003E03AA" w:rsidP="003E03AA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ЗАДАЧА №1</w:t>
      </w:r>
    </w:p>
    <w:p w:rsidR="003E03AA" w:rsidRPr="003E03AA" w:rsidRDefault="003E03AA" w:rsidP="003E03A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ab/>
        <w:t>Население с. Покровка, использующие в питьевых целях воду из скважины №1 предъявляли жалобы на горько-солоноватый вкус воды.</w:t>
      </w:r>
    </w:p>
    <w:p w:rsidR="003E03AA" w:rsidRPr="003E03AA" w:rsidRDefault="003E03AA" w:rsidP="003E03AA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Анализ воды из скважины в с. Покровка показал, что запах при 20 0С - 2 балла, привкус при 20 0С - 3 балла, цветность –20, жесткость –7 мг/</w:t>
      </w:r>
      <w:proofErr w:type="spellStart"/>
      <w:r w:rsidRPr="003E03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экв</w:t>
      </w:r>
      <w:proofErr w:type="spellEnd"/>
      <w:r w:rsidRPr="003E03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 хлориды – 250 мг/л, сульфаты –600 мг/л.</w:t>
      </w:r>
    </w:p>
    <w:p w:rsidR="003E03AA" w:rsidRPr="003E03AA" w:rsidRDefault="003E03AA" w:rsidP="003E03AA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Задание:</w:t>
      </w:r>
    </w:p>
    <w:p w:rsidR="003E03AA" w:rsidRPr="003E03AA" w:rsidRDefault="003E03AA" w:rsidP="003E03AA">
      <w:pPr>
        <w:keepNext/>
        <w:keepLines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Соответствует ли питьевая вода гигиеническим требованиям по представленным показателям?</w:t>
      </w:r>
    </w:p>
    <w:p w:rsidR="003E03AA" w:rsidRPr="003E03AA" w:rsidRDefault="003E03AA" w:rsidP="003E03AA">
      <w:pPr>
        <w:keepNext/>
        <w:keepLines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 чем связан привкус воды? </w:t>
      </w:r>
    </w:p>
    <w:p w:rsidR="003E03AA" w:rsidRPr="003E03AA" w:rsidRDefault="003E03AA" w:rsidP="003E03AA">
      <w:pPr>
        <w:keepNext/>
        <w:keepLines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Можно ли использовать воду из скважины в питьевых целях?</w:t>
      </w:r>
    </w:p>
    <w:p w:rsidR="003E03AA" w:rsidRPr="003E03AA" w:rsidRDefault="003E03AA" w:rsidP="003E03AA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ru-RU"/>
        </w:rPr>
      </w:pPr>
    </w:p>
    <w:p w:rsidR="003E03AA" w:rsidRPr="003E03AA" w:rsidRDefault="003E03AA" w:rsidP="003E03A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ЗАДАЧА №2</w:t>
      </w:r>
    </w:p>
    <w:p w:rsidR="003E03AA" w:rsidRPr="003E03AA" w:rsidRDefault="003E03AA" w:rsidP="003E03AA">
      <w:pPr>
        <w:keepNext/>
        <w:keepLines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ab/>
        <w:t xml:space="preserve">Жители 14 микрорайона города Н предъявляли жалобы на хлорный запах питьевой воды. </w:t>
      </w:r>
    </w:p>
    <w:p w:rsidR="003E03AA" w:rsidRPr="003E03AA" w:rsidRDefault="003E03AA" w:rsidP="003E03AA">
      <w:pPr>
        <w:keepNext/>
        <w:keepLines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При анализе проб водопроводной воды определены следующие показатели:</w:t>
      </w:r>
    </w:p>
    <w:p w:rsidR="003E03AA" w:rsidRPr="003E03AA" w:rsidRDefault="003E03AA" w:rsidP="003E03AA">
      <w:pPr>
        <w:keepNext/>
        <w:keepLines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Запах –3 б, привкус – 3б, мутность 1,5 мг/л, цветность -15˚, жесткость воды- 7мг/</w:t>
      </w:r>
      <w:proofErr w:type="spellStart"/>
      <w:r w:rsidRPr="003E03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экв</w:t>
      </w:r>
      <w:proofErr w:type="spellEnd"/>
      <w:r w:rsidRPr="003E03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3E03AA" w:rsidRPr="003E03AA" w:rsidRDefault="003E03AA" w:rsidP="003E03AA">
      <w:pPr>
        <w:keepNext/>
        <w:keepLines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3E03AA" w:rsidRPr="003E03AA" w:rsidRDefault="003E03AA" w:rsidP="003E03AA">
      <w:pPr>
        <w:keepNext/>
        <w:keepLines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Задание:</w:t>
      </w:r>
    </w:p>
    <w:p w:rsidR="003E03AA" w:rsidRPr="003E03AA" w:rsidRDefault="003E03AA" w:rsidP="003E03AA">
      <w:pPr>
        <w:keepNext/>
        <w:keepLines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Соответствует ли питьевая вода требованиям СанПиН по представленным показателям?</w:t>
      </w:r>
    </w:p>
    <w:p w:rsidR="003E03AA" w:rsidRPr="003E03AA" w:rsidRDefault="003E03AA" w:rsidP="003E03AA">
      <w:pPr>
        <w:keepNext/>
        <w:keepLines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Чем может быть обусловлен привкус и запах питьевой воды?</w:t>
      </w:r>
    </w:p>
    <w:p w:rsidR="00DC5B96" w:rsidRPr="003E03AA" w:rsidRDefault="00DC5B96" w:rsidP="00DC5B96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</w:pPr>
    </w:p>
    <w:p w:rsidR="00B74707" w:rsidRDefault="00B74707"/>
    <w:sectPr w:rsidR="00B7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E99"/>
    <w:multiLevelType w:val="hybridMultilevel"/>
    <w:tmpl w:val="BA9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8EC"/>
    <w:multiLevelType w:val="hybridMultilevel"/>
    <w:tmpl w:val="629A099E"/>
    <w:lvl w:ilvl="0" w:tplc="4A8E7F28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>
      <w:start w:val="1"/>
      <w:numFmt w:val="lowerRoman"/>
      <w:lvlText w:val="%3."/>
      <w:lvlJc w:val="right"/>
      <w:pPr>
        <w:ind w:left="2514" w:hanging="180"/>
      </w:pPr>
    </w:lvl>
    <w:lvl w:ilvl="3" w:tplc="0419000F">
      <w:start w:val="1"/>
      <w:numFmt w:val="decimal"/>
      <w:lvlText w:val="%4."/>
      <w:lvlJc w:val="left"/>
      <w:pPr>
        <w:ind w:left="3234" w:hanging="360"/>
      </w:pPr>
    </w:lvl>
    <w:lvl w:ilvl="4" w:tplc="04190019">
      <w:start w:val="1"/>
      <w:numFmt w:val="lowerLetter"/>
      <w:lvlText w:val="%5."/>
      <w:lvlJc w:val="left"/>
      <w:pPr>
        <w:ind w:left="3954" w:hanging="360"/>
      </w:pPr>
    </w:lvl>
    <w:lvl w:ilvl="5" w:tplc="0419001B">
      <w:start w:val="1"/>
      <w:numFmt w:val="lowerRoman"/>
      <w:lvlText w:val="%6."/>
      <w:lvlJc w:val="right"/>
      <w:pPr>
        <w:ind w:left="4674" w:hanging="180"/>
      </w:pPr>
    </w:lvl>
    <w:lvl w:ilvl="6" w:tplc="0419000F">
      <w:start w:val="1"/>
      <w:numFmt w:val="decimal"/>
      <w:lvlText w:val="%7."/>
      <w:lvlJc w:val="left"/>
      <w:pPr>
        <w:ind w:left="5394" w:hanging="360"/>
      </w:pPr>
    </w:lvl>
    <w:lvl w:ilvl="7" w:tplc="04190019">
      <w:start w:val="1"/>
      <w:numFmt w:val="lowerLetter"/>
      <w:lvlText w:val="%8."/>
      <w:lvlJc w:val="left"/>
      <w:pPr>
        <w:ind w:left="6114" w:hanging="360"/>
      </w:pPr>
    </w:lvl>
    <w:lvl w:ilvl="8" w:tplc="0419001B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2E0F382B"/>
    <w:multiLevelType w:val="hybridMultilevel"/>
    <w:tmpl w:val="A9188FFA"/>
    <w:lvl w:ilvl="0" w:tplc="019AEFE6">
      <w:start w:val="1"/>
      <w:numFmt w:val="decimal"/>
      <w:lvlText w:val="%1)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566367"/>
    <w:multiLevelType w:val="hybridMultilevel"/>
    <w:tmpl w:val="BA9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D1BBC"/>
    <w:multiLevelType w:val="hybridMultilevel"/>
    <w:tmpl w:val="647A376A"/>
    <w:lvl w:ilvl="0" w:tplc="F6BC0AB0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6A3280F4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C2F77"/>
    <w:multiLevelType w:val="hybridMultilevel"/>
    <w:tmpl w:val="DDF0C784"/>
    <w:lvl w:ilvl="0" w:tplc="8DBE199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67FC7853"/>
    <w:multiLevelType w:val="hybridMultilevel"/>
    <w:tmpl w:val="502E7E80"/>
    <w:lvl w:ilvl="0" w:tplc="8656F2C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73"/>
    <w:rsid w:val="003E03AA"/>
    <w:rsid w:val="005C47FD"/>
    <w:rsid w:val="006A2E38"/>
    <w:rsid w:val="006B5873"/>
    <w:rsid w:val="0089563B"/>
    <w:rsid w:val="00A77588"/>
    <w:rsid w:val="00B74707"/>
    <w:rsid w:val="00CC6DF2"/>
    <w:rsid w:val="00DC5B96"/>
    <w:rsid w:val="00E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BACF"/>
  <w15:chartTrackingRefBased/>
  <w15:docId w15:val="{1764027E-CBBD-4D9D-94E2-E0B95E33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2020-03-17T10:04:00Z</dcterms:created>
  <dcterms:modified xsi:type="dcterms:W3CDTF">2020-03-18T06:22:00Z</dcterms:modified>
</cp:coreProperties>
</file>