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0A" w:rsidRPr="00594056" w:rsidRDefault="000D628E" w:rsidP="0059405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56">
        <w:rPr>
          <w:rFonts w:ascii="Times New Roman" w:hAnsi="Times New Roman" w:cs="Times New Roman"/>
          <w:b/>
          <w:sz w:val="28"/>
          <w:szCs w:val="28"/>
        </w:rPr>
        <w:t>тестов</w:t>
      </w:r>
      <w:r w:rsidR="002E490A">
        <w:rPr>
          <w:rFonts w:ascii="Times New Roman" w:hAnsi="Times New Roman" w:cs="Times New Roman"/>
          <w:b/>
          <w:sz w:val="28"/>
          <w:szCs w:val="28"/>
        </w:rPr>
        <w:t>ые</w:t>
      </w:r>
      <w:r w:rsidRPr="00594056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</w:t>
      </w:r>
      <w:r w:rsidR="002E49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00A5">
        <w:rPr>
          <w:rFonts w:ascii="Times New Roman" w:hAnsi="Times New Roman" w:cs="Times New Roman"/>
          <w:b/>
          <w:sz w:val="28"/>
          <w:szCs w:val="28"/>
        </w:rPr>
        <w:t xml:space="preserve">Органическая </w:t>
      </w:r>
      <w:r w:rsidR="002E490A">
        <w:rPr>
          <w:rFonts w:ascii="Times New Roman" w:hAnsi="Times New Roman" w:cs="Times New Roman"/>
          <w:b/>
          <w:sz w:val="28"/>
          <w:szCs w:val="28"/>
        </w:rPr>
        <w:t>химия»</w:t>
      </w:r>
      <w:r w:rsidRPr="00594056">
        <w:rPr>
          <w:rFonts w:ascii="Times New Roman" w:hAnsi="Times New Roman" w:cs="Times New Roman"/>
          <w:b/>
          <w:sz w:val="28"/>
          <w:szCs w:val="28"/>
        </w:rPr>
        <w:t>:</w:t>
      </w:r>
    </w:p>
    <w:p w:rsidR="00E42318" w:rsidRPr="00594056" w:rsidRDefault="00E42318" w:rsidP="00594056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3826" w:type="dxa"/>
        <w:tblInd w:w="-5" w:type="dxa"/>
        <w:tblLook w:val="04A0" w:firstRow="1" w:lastRow="0" w:firstColumn="1" w:lastColumn="0" w:noHBand="0" w:noVBand="1"/>
      </w:tblPr>
      <w:tblGrid>
        <w:gridCol w:w="2679"/>
        <w:gridCol w:w="4522"/>
        <w:gridCol w:w="6625"/>
      </w:tblGrid>
      <w:tr w:rsidR="002832F2" w:rsidRPr="00594056" w:rsidTr="0096293E">
        <w:tc>
          <w:tcPr>
            <w:tcW w:w="2679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522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6625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</w:tc>
      </w:tr>
      <w:tr w:rsidR="00212ECC" w:rsidRPr="00B000A5" w:rsidTr="0096293E">
        <w:tc>
          <w:tcPr>
            <w:tcW w:w="2679" w:type="dxa"/>
            <w:vMerge w:val="restart"/>
          </w:tcPr>
          <w:p w:rsidR="00592BB3" w:rsidRPr="00594056" w:rsidRDefault="00592BB3" w:rsidP="00B000A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ОПК-1</w:t>
            </w:r>
          </w:p>
          <w:p w:rsidR="00212ECC" w:rsidRPr="00594056" w:rsidRDefault="00B000A5" w:rsidP="00B000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522" w:type="dxa"/>
          </w:tcPr>
          <w:p w:rsidR="00212ECC" w:rsidRPr="00594056" w:rsidRDefault="00212ECC" w:rsidP="00B000A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4039E7" w:rsidRPr="0059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B0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Pr="00B0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00A5" w:rsidRPr="00B000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теорию строения органических соединений; научные основы классификации, номенклатуры и изомерии органических соединений; основы стереохимии; особенности реакционной способности органических соединений; характеристику основных классов органических соединений</w:t>
            </w:r>
          </w:p>
        </w:tc>
        <w:tc>
          <w:tcPr>
            <w:tcW w:w="6625" w:type="dxa"/>
          </w:tcPr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1. ЗАПИСЬ, ПОКАЗЫВАЮЩАЯ ЭЛЕКТРОННОЕ СТРОЕНИЕ АТОМА УГЛЕРОДА В СТАЦИОНАРНОМ СОСТОЯНИИ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– гибридизация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орбиталей внешнего электронного слоя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-гибридизация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орбиталей внешнего электронного слоя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3) 1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4) 1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                                                                    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5) 1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                                                                              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2.ЭЛЕКТРООТРИЦАТЕЛЬНОСТЬ АТОМА - ЭТО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br/>
              <w:t>1) отрицательный заряд атома в молекуле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br/>
              <w:t>2) способность атома переходить в возбужденное состояние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br/>
              <w:t>3) способность атома удерживать валентные электроны и притягивать электроны других атомов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br/>
              <w:t>4) потенциал ионизации атома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5) сумма зарядов атомов в молекуле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>3. ЭЛЕКТРООТРИЦАТЕЛЬНОСТЬ</w:t>
            </w: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>1) с увеличением порядкового номера атома уменьшается в периоде и увеличивается в группе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>2) с увеличением порядкового номера атома увеличивается в периоде и уменьшается в группе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 xml:space="preserve">3) с увеличением порядкового номера атома </w:t>
            </w:r>
            <w:r w:rsidRPr="00B000A5">
              <w:rPr>
                <w:rFonts w:ascii="Times New Roman" w:hAnsi="Times New Roman"/>
                <w:sz w:val="28"/>
                <w:szCs w:val="28"/>
              </w:rPr>
              <w:lastRenderedPageBreak/>
              <w:t>увеличивается в периоде и в группе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>4) не подчиняется периодическому закону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5) не меняется в пределах периода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4"/>
            <w:r w:rsidRPr="00B000A5">
              <w:rPr>
                <w:rFonts w:ascii="Times New Roman" w:hAnsi="Times New Roman"/>
                <w:sz w:val="28"/>
                <w:szCs w:val="28"/>
              </w:rPr>
              <w:t>4. МОЛЕКУЛА С НАИБОЛЕЕ ПОЛЯРНЫМИ СВЯЗЯМИ</w:t>
            </w: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>1) CH4       2) CF4               3) CCl4                     4) CBr4          5) CS2</w:t>
            </w: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B000A5">
              <w:rPr>
                <w:rFonts w:ascii="Times New Roman" w:hAnsi="Times New Roman"/>
                <w:sz w:val="28"/>
                <w:szCs w:val="28"/>
              </w:rPr>
              <w:t>5. ИЗОМЕРЫ - ЭТО</w:t>
            </w: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 xml:space="preserve">1) вещества, имеющие сходное строение и сходные химические свойства, но разный количественный состав 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 xml:space="preserve">2)вещества, имеющие одинаковый качественный состав, но различные свойства 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 xml:space="preserve">3) вещества, имеющие одинаковый качественный и количественный состав, но различное строение молекул и, следовательно, свойства </w:t>
            </w:r>
            <w:r w:rsidRPr="00B000A5">
              <w:rPr>
                <w:rFonts w:ascii="Times New Roman" w:hAnsi="Times New Roman"/>
                <w:sz w:val="28"/>
                <w:szCs w:val="28"/>
              </w:rPr>
              <w:br/>
              <w:t>4)вещества, молекулы которых содержат одинаковое количество атомов углерода, но разное количество атомов других элементов</w:t>
            </w:r>
          </w:p>
          <w:p w:rsid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0A5">
              <w:rPr>
                <w:rFonts w:ascii="Times New Roman" w:hAnsi="Times New Roman"/>
                <w:sz w:val="28"/>
                <w:szCs w:val="28"/>
              </w:rPr>
              <w:t xml:space="preserve">5)вещества, имеющие одинаковый качественный, но разный количественный состав </w:t>
            </w:r>
          </w:p>
          <w:p w:rsidR="00B000A5" w:rsidRPr="00B000A5" w:rsidRDefault="00B000A5" w:rsidP="00B000A5">
            <w:pPr>
              <w:pStyle w:val="aa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. ОШИБОЧНОЕ ВЫСКАЗЫВАНИЕ 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-связь – это ковалентная неполярная р-р связь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-связь легко поляризуема, это скорее ионная связь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3) орбитали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связи не лежат в плоскости молекулы,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направление не совпадает с линией, соединяющей ядра атома углерода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-связь не «вращается»</w:t>
            </w:r>
          </w:p>
          <w:p w:rsid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-связь менее прочна, чем ковалентная сигма-связь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. В СОПРЯЖЕННОЙ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СИСТЕМЕ ЭЛЕКТРОНЫ НЕ ПРИНАДЛЕЖАТ КОНКРЕТНЫМ СВЯЗЯМ. ОНИ ДЕЛОКАЛИЗОВАНЫ. ЭФФЕКТ СОПРЯЖЕНИЯ НЕ ОКАЗЫВАЕТ ВЛИЯНИЯ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1) величину внутренней энергии молекулы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2) величину валентных углов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3) химические свойства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4) взаимное расположение атомов в пространстве</w:t>
            </w:r>
          </w:p>
          <w:p w:rsidR="00212ECC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5)геометрию молекулы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УТВЕРЖДЕНИЕ, ПРАВИЛЬНО ОПИСЫВАЮЩЕЕ СТРОЕНИЕ МЕТИЛЬНОГО Р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ДИКАЛА – МЕТИЛЬНЫЙ РАДИКАЛ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1) находится в состоянии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-гибридизации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2) находится в состоянии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– гибридизации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3) находится в состоянии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– гибридизации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4) имеет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негибридные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атомные орбитали атома углерода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5) имеет тетраэдрическую конфигурацию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. ПО ШКАЛЕ ПОЛИНГА ЭЛЕКТРОТРИЦАТЕЛЬНОСТЬ ГАЛОГЕНОВ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СЛЕДУ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  <w:proofErr w:type="gramEnd"/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object w:dxaOrig="1532" w:dyaOrig="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27pt" o:ole="">
                  <v:imagedata r:id="rId9" o:title=""/>
                </v:shape>
                <o:OLEObject Type="Embed" ProgID="ChemDraw.Document.5.0" ShapeID="_x0000_i1025" DrawAspect="Content" ObjectID="_1705260908" r:id="rId10"/>
              </w:objec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ДЛЯ СРАВНЕНИЯ (С=2,5). ОПРЕДЕЛИТЕ ОШИБОЧНОЕ УТВЕРЖД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НИЕ, ХАРАКТЕРИЗУЮЩЕЕ СВЯЗИ С-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1) Атомы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более электроотрицательны, чем атом углерода.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2) Для связей С-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характерен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гомолитический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разрыв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D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. Реакции по замещению галогена имеют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свободнорадикальный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3) С-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связь – это полярная ковалентная 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связь. Поэтому более вероятным будет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гет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ролитический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разрыв связи с образованием ионов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BD"/>
            </w:r>
            <w:r w:rsidRPr="00B00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B000A5" w:rsidRP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4) Радиус аниона брома больше радиуса аниона фтора, плотность заряда на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на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B000A5" w:rsidRDefault="00B000A5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связь легче поляризуется, чем С-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  <w:p w:rsidR="00B24B1E" w:rsidRPr="00B000A5" w:rsidRDefault="00B24B1E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5" w:rsidRPr="00B000A5" w:rsidRDefault="00B24B1E" w:rsidP="00B0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00A5"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. МОЛЕКУЛА МЕТАНА ТЕТРАЭДРИЧЕСКАЯ ПОТОМУ, ЧТО </w:t>
            </w:r>
          </w:p>
          <w:p w:rsidR="00B000A5" w:rsidRPr="00B000A5" w:rsidRDefault="00B000A5" w:rsidP="00B000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B00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B000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- гибридизация атома</w:t>
            </w:r>
            <w:proofErr w:type="gramStart"/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B000A5" w:rsidRPr="00B000A5" w:rsidRDefault="00B000A5" w:rsidP="00B000A5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B000A5">
              <w:rPr>
                <w:sz w:val="28"/>
                <w:szCs w:val="28"/>
              </w:rPr>
              <w:t>2) данная геометрическая форма соответствует минимуму энергии</w:t>
            </w:r>
          </w:p>
          <w:p w:rsidR="00B000A5" w:rsidRPr="00B000A5" w:rsidRDefault="00B000A5" w:rsidP="00B000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3) углерод - элемент второго периода</w:t>
            </w:r>
          </w:p>
          <w:p w:rsidR="00B000A5" w:rsidRPr="00B000A5" w:rsidRDefault="00B000A5" w:rsidP="00B000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>4)углерод находится в возбужденном электронном состоянии</w:t>
            </w:r>
          </w:p>
          <w:p w:rsidR="00B000A5" w:rsidRDefault="00B000A5" w:rsidP="00B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A5">
              <w:rPr>
                <w:rFonts w:ascii="Times New Roman" w:hAnsi="Times New Roman" w:cs="Times New Roman"/>
                <w:sz w:val="28"/>
                <w:szCs w:val="28"/>
              </w:rPr>
              <w:t xml:space="preserve">      5) углерод находится в невозбужденном электронном состоянии </w:t>
            </w:r>
          </w:p>
          <w:p w:rsidR="00B000A5" w:rsidRPr="00B000A5" w:rsidRDefault="00B000A5" w:rsidP="00B000A5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CC" w:rsidRPr="00B000A5" w:rsidTr="0096293E">
        <w:tc>
          <w:tcPr>
            <w:tcW w:w="2679" w:type="dxa"/>
            <w:vMerge/>
          </w:tcPr>
          <w:p w:rsidR="00212ECC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AD5FD4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4039E7" w:rsidRPr="0059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1A5242"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1066" w:rsidRPr="006D1066">
              <w:rPr>
                <w:rFonts w:ascii="Times New Roman" w:hAnsi="Times New Roman" w:cs="Times New Roman"/>
                <w:sz w:val="28"/>
                <w:szCs w:val="28"/>
              </w:rPr>
              <w:t>рименять правила различных номенклатур к различным классам органических соединений; классифицировать химические соединения, исходя из структурных особенностей; собирать простейшие установки для проведения лабораторных исследований.</w:t>
            </w:r>
          </w:p>
          <w:p w:rsidR="00212ECC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="001A5242"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1066" w:rsidRPr="006D1066">
              <w:rPr>
                <w:rFonts w:ascii="Times New Roman" w:hAnsi="Times New Roman" w:cs="Times New Roman"/>
                <w:sz w:val="28"/>
                <w:szCs w:val="28"/>
              </w:rPr>
              <w:t>техникой химических экспериментов, проведения пробирочных реакций, навыками работы с химической посудой и простейшими приборами; методиками анализа физических и химических свойств веществ различной природы</w:t>
            </w:r>
            <w:r w:rsidR="006D1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5" w:type="dxa"/>
          </w:tcPr>
          <w:p w:rsidR="0096293E" w:rsidRPr="0096293E" w:rsidRDefault="0096293E" w:rsidP="0096293E">
            <w:pPr>
              <w:pStyle w:val="aa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293E">
              <w:rPr>
                <w:rFonts w:ascii="Times New Roman" w:hAnsi="Times New Roman"/>
                <w:sz w:val="28"/>
                <w:szCs w:val="28"/>
              </w:rPr>
              <w:t>1.</w:t>
            </w:r>
            <w:r w:rsidRPr="0096293E">
              <w:rPr>
                <w:rFonts w:ascii="Times New Roman" w:hAnsi="Times New Roman"/>
                <w:sz w:val="28"/>
                <w:szCs w:val="28"/>
              </w:rPr>
              <w:t>НАЗВАНИЕ ВТОР-БУТИЛ ИМЕЕТ РАДИКАЛ</w:t>
            </w:r>
          </w:p>
          <w:p w:rsidR="0096293E" w:rsidRPr="0096293E" w:rsidRDefault="0096293E" w:rsidP="0096293E">
            <w:pPr>
              <w:pStyle w:val="aa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293E">
              <w:rPr>
                <w:rFonts w:ascii="Times New Roman" w:hAnsi="Times New Roman"/>
                <w:sz w:val="28"/>
                <w:szCs w:val="28"/>
              </w:rPr>
              <w:object w:dxaOrig="1976" w:dyaOrig="708">
                <v:shape id="_x0000_i1026" type="#_x0000_t75" style="width:99pt;height:35.25pt" o:ole="">
                  <v:imagedata r:id="rId11" o:title=""/>
                </v:shape>
                <o:OLEObject Type="Embed" ProgID="ChemDraw.Document.5.0" ShapeID="_x0000_i1026" DrawAspect="Content" ObjectID="_1705260909" r:id="rId12"/>
              </w:object>
            </w:r>
            <w:r w:rsidRPr="0096293E">
              <w:rPr>
                <w:rFonts w:ascii="Times New Roman" w:hAnsi="Times New Roman"/>
                <w:sz w:val="28"/>
                <w:szCs w:val="28"/>
              </w:rPr>
              <w:object w:dxaOrig="1736" w:dyaOrig="800">
                <v:shape id="_x0000_i1027" type="#_x0000_t75" style="width:87pt;height:39.75pt" o:ole="">
                  <v:imagedata r:id="rId13" o:title=""/>
                </v:shape>
                <o:OLEObject Type="Embed" ProgID="ChemDraw.Document.5.0" ShapeID="_x0000_i1027" DrawAspect="Content" ObjectID="_1705260910" r:id="rId14"/>
              </w:object>
            </w:r>
            <w:r w:rsidRPr="0096293E">
              <w:rPr>
                <w:rFonts w:ascii="Times New Roman" w:hAnsi="Times New Roman"/>
                <w:sz w:val="28"/>
                <w:szCs w:val="28"/>
              </w:rPr>
              <w:object w:dxaOrig="1560" w:dyaOrig="840">
                <v:shape id="_x0000_i1028" type="#_x0000_t75" style="width:78pt;height:42pt" o:ole="">
                  <v:imagedata r:id="rId15" o:title=""/>
                </v:shape>
                <o:OLEObject Type="Embed" ProgID="ChemDraw.Document.5.0" ShapeID="_x0000_i1028" DrawAspect="Content" ObjectID="_1705260911" r:id="rId16"/>
              </w:object>
            </w:r>
            <w:r w:rsidRPr="0096293E">
              <w:rPr>
                <w:rFonts w:ascii="Times New Roman" w:hAnsi="Times New Roman"/>
                <w:sz w:val="28"/>
                <w:szCs w:val="28"/>
              </w:rPr>
              <w:object w:dxaOrig="1704" w:dyaOrig="800">
                <v:shape id="_x0000_i1029" type="#_x0000_t75" style="width:85.5pt;height:39.75pt" o:ole="">
                  <v:imagedata r:id="rId17" o:title=""/>
                </v:shape>
                <o:OLEObject Type="Embed" ProgID="ChemDraw.Document.5.0" ShapeID="_x0000_i1029" DrawAspect="Content" ObjectID="_1705260912" r:id="rId18"/>
              </w:object>
            </w:r>
            <w:r w:rsidRPr="0096293E">
              <w:rPr>
                <w:rFonts w:ascii="Times New Roman" w:hAnsi="Times New Roman"/>
                <w:sz w:val="28"/>
                <w:szCs w:val="28"/>
              </w:rPr>
              <w:t xml:space="preserve">     5)</w:t>
            </w:r>
            <w:r w:rsidRPr="0096293E">
              <w:rPr>
                <w:rFonts w:ascii="Times New Roman" w:hAnsi="Times New Roman"/>
                <w:sz w:val="28"/>
                <w:szCs w:val="28"/>
              </w:rPr>
              <w:object w:dxaOrig="1215" w:dyaOrig="552">
                <v:shape id="_x0000_i1030" type="#_x0000_t75" style="width:60.75pt;height:27.75pt" o:ole="">
                  <v:imagedata r:id="rId19" o:title=""/>
                </v:shape>
                <o:OLEObject Type="Embed" ProgID="ChemDraw.Document.5.0" ShapeID="_x0000_i1030" DrawAspect="Content" ObjectID="_1705260913" r:id="rId20"/>
              </w:objec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НАЗВАНИЕ ВЕЩЕСТВА С ФОРМУЛОЙ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1068" w:dyaOrig="980">
                <v:shape id="_x0000_i1031" type="#_x0000_t75" style="width:53.25pt;height:48.75pt" o:ole="">
                  <v:imagedata r:id="rId21" o:title=""/>
                </v:shape>
                <o:OLEObject Type="Embed" ProgID="ChemDraw.Document.5.0" ShapeID="_x0000_i1031" DrawAspect="Content" ObjectID="_1705260914" r:id="rId22"/>
              </w:objec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1) 2-орто-толилпропан                              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орто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-изопропилбензол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) 1-метил-2-изопропилбензол                 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) мета-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изопропилтолуол</w:t>
            </w:r>
            <w:proofErr w:type="spellEnd"/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) 1-метил-2-пропилбензол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. РАДИКАЛ С НАЗВАНИЕМ БЕНЗИЛ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612" w:dyaOrig="980">
                <v:shape id="_x0000_i1032" type="#_x0000_t75" style="width:30.75pt;height:48.75pt" o:ole="">
                  <v:imagedata r:id="rId23" o:title=""/>
                </v:shape>
                <o:OLEObject Type="Embed" ProgID="ChemDraw.Document.5.0" ShapeID="_x0000_i1032" DrawAspect="Content" ObjectID="_1705260915" r:id="rId24"/>
              </w:objec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      2)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864" w:dyaOrig="1024">
                <v:shape id="_x0000_i1033" type="#_x0000_t75" style="width:43.5pt;height:51pt" o:ole="">
                  <v:imagedata r:id="rId25" o:title=""/>
                </v:shape>
                <o:OLEObject Type="Embed" ProgID="ChemDraw.Document.5.0" ShapeID="_x0000_i1033" DrawAspect="Content" ObjectID="_1705260916" r:id="rId26"/>
              </w:objec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  3) С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-   4)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628" w:dyaOrig="1228">
                <v:shape id="_x0000_i1034" type="#_x0000_t75" style="width:31.5pt;height:61.5pt" o:ole="">
                  <v:imagedata r:id="rId27" o:title=""/>
                </v:shape>
                <o:OLEObject Type="Embed" ProgID="ChemDraw.Document.5.0" ShapeID="_x0000_i1034" DrawAspect="Content" ObjectID="_1705260917" r:id="rId28"/>
              </w:objec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    5) 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620" w:dyaOrig="1312">
                <v:shape id="_x0000_i1035" type="#_x0000_t75" style="width:30.75pt;height:65.25pt" o:ole="">
                  <v:imagedata r:id="rId29" o:title=""/>
                </v:shape>
                <o:OLEObject Type="Embed" ProgID="ChemDraw.Document.5.0" ShapeID="_x0000_i1035" DrawAspect="Content" ObjectID="_1705260918" r:id="rId30"/>
              </w:objec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РЕАКЦИЯ ХЛОРИРОВАНИЯ НАЧИНАЕТСЯ С ПРОЦЕССА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1) СН</w:t>
            </w:r>
            <w:proofErr w:type="gramStart"/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+ С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            4)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2)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 +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5) C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+ Cl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2 С</w:t>
            </w:r>
            <w:proofErr w:type="gramStart"/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gramEnd"/>
            <w:r w:rsidRPr="00962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7"/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ВЕРОЯТНЫМИ ПРОДУКТАМИ ДЛЯ РЕАКЦИИ </w: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object w:dxaOrig="3572" w:dyaOrig="840">
                <v:shape id="_x0000_i1036" type="#_x0000_t75" style="width:178.5pt;height:42pt" o:ole="">
                  <v:imagedata r:id="rId31" o:title=""/>
                </v:shape>
                <o:OLEObject Type="Embed" ProgID="ChemDraw.Document.5.0" ShapeID="_x0000_i1036" DrawAspect="Content" ObjectID="_1705260919" r:id="rId32"/>
              </w:object>
            </w: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1) смесь изомеров по положению двойной связи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– изомеры по углеродной цепи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3) карбоциклические углеводороды – арены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с более короткими углеродными цепями, чем исходное вещество</w:t>
            </w:r>
          </w:p>
          <w:p w:rsidR="0096293E" w:rsidRPr="0096293E" w:rsidRDefault="0096293E" w:rsidP="009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96293E">
              <w:rPr>
                <w:rFonts w:ascii="Times New Roman" w:hAnsi="Times New Roman" w:cs="Times New Roman"/>
                <w:sz w:val="28"/>
                <w:szCs w:val="28"/>
              </w:rPr>
              <w:t xml:space="preserve"> с более короткими углеродными цепями</w:t>
            </w:r>
          </w:p>
          <w:p w:rsidR="0096293E" w:rsidRPr="0096293E" w:rsidRDefault="0096293E" w:rsidP="0096293E">
            <w:pPr>
              <w:jc w:val="both"/>
              <w:rPr>
                <w:sz w:val="28"/>
                <w:szCs w:val="28"/>
              </w:rPr>
            </w:pPr>
          </w:p>
          <w:p w:rsidR="00594056" w:rsidRPr="0096293E" w:rsidRDefault="00594056" w:rsidP="00E103CC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E7" w:rsidRPr="00594056" w:rsidTr="0096293E">
        <w:trPr>
          <w:trHeight w:val="322"/>
        </w:trPr>
        <w:tc>
          <w:tcPr>
            <w:tcW w:w="2679" w:type="dxa"/>
            <w:vMerge w:val="restart"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22" w:type="dxa"/>
          </w:tcPr>
          <w:p w:rsidR="003E601E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  <w:proofErr w:type="gram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6293E" w:rsidRPr="009629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качественного анализа органических соединений для разрешения проблемных ситуаций в профессиональной сфере</w:t>
            </w:r>
          </w:p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ГУСТАВСОН Г. Г. ПРЕДЛОЖИЛ СПОСОБ ПОЛУЧЕНИЯ ЦИКЛОАЛКАНОВ Н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ГРЕВАНИЕМ ДИГАЛОГЕНАЛКАНОВ С ЦИНКОМ. В РЕЗУЛЬТАТЕ РЕАКЦИИ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-Br + Zn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700" w:dyaOrig="440">
                <v:shape id="_x0000_i1037" type="#_x0000_t75" style="width:35.25pt;height:21.75pt" o:ole="">
                  <v:imagedata r:id="rId33" o:title=""/>
                </v:shape>
                <o:OLEObject Type="Embed" ProgID="Equation.3" ShapeID="_x0000_i1037" DrawAspect="Content" ObjectID="_1705260920" r:id="rId34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ОБРАЗУЕТСЯ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1,2-диметилциклобутан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метилциклоп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ентан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циклопропан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циклогексан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-(СН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ЦИКЛОГЕКСАН ВЕРОЯТНЕЕ ВСЕГО ПОЛУЧИТЬ В РЕАКЦИИ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3012" w:dyaOrig="604">
                <v:shape id="_x0000_i1038" type="#_x0000_t75" style="width:150.75pt;height:30pt" o:ole="">
                  <v:imagedata r:id="rId35" o:title=""/>
                </v:shape>
                <o:OLEObject Type="Embed" ProgID="ChemDraw.Document.5.0" ShapeID="_x0000_i1038" DrawAspect="Content" ObjectID="_1705260921" r:id="rId36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2871" w:dyaOrig="696">
                <v:shape id="_x0000_i1039" type="#_x0000_t75" style="width:143.25pt;height:34.5pt" o:ole="">
                  <v:imagedata r:id="rId37" o:title=""/>
                </v:shape>
                <o:OLEObject Type="Embed" ProgID="ChemDraw.Document.5.0" ShapeID="_x0000_i1039" DrawAspect="Content" ObjectID="_1705260922" r:id="rId38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-(СН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440">
                <v:shape id="_x0000_i1040" type="#_x0000_t75" style="width:78.75pt;height:21.75pt" o:ole="">
                  <v:imagedata r:id="rId39" o:title=""/>
                </v:shape>
                <o:OLEObject Type="Embed" ProgID="Equation.3" ShapeID="_x0000_i1040" DrawAspect="Content" ObjectID="_1705260923" r:id="rId40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4) 2СН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120" w:dyaOrig="540">
                <v:shape id="_x0000_i1041" type="#_x0000_t75" style="width:56.25pt;height:27pt" o:ole="">
                  <v:imagedata r:id="rId41" o:title=""/>
                </v:shape>
                <o:OLEObject Type="Embed" ProgID="Equation.3" ShapeID="_x0000_i1041" DrawAspect="Content" ObjectID="_1705260924" r:id="rId42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Br-CH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-Br + Zn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700" w:dyaOrig="440">
                <v:shape id="_x0000_i1042" type="#_x0000_t75" style="width:35.25pt;height:21.75pt" o:ole="">
                  <v:imagedata r:id="rId33" o:title=""/>
                </v:shape>
                <o:OLEObject Type="Embed" ProgID="Equation.3" ShapeID="_x0000_i1042" DrawAspect="Content" ObjectID="_1705260925" r:id="rId43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КАЗАНСКИЙ Б. А. ПРЕДЛОЖИЛ СПОСОБ ПОЛУЧЕНИЯ ЦИКЛОАЛКАНОВ ДЕГИДРОЦИКЛИЗАЦИЕЙ АЛКАНОВ В ПРИСУТСТВИИ ПЛАТИНЫ. ВЕЩЕСТВО, КОТОРОЕ В РЕЗУЛЬТАТЕ ДЕГИДРОЦИКЛИЗАЦИИ МОЖЕТ ОБРАЗОВЫВАТЬ МЕТИ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ЦИКЛОГЕКСАН, ИМЕЕТ ФОРМУЛУ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-(СН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3052" w:dyaOrig="552">
                <v:shape id="_x0000_i1044" type="#_x0000_t75" style="width:185.25pt;height:33.75pt" o:ole="">
                  <v:imagedata r:id="rId44" o:title=""/>
                </v:shape>
                <o:OLEObject Type="Embed" ProgID="ChemDraw.Document.5.0" ShapeID="_x0000_i1044" DrawAspect="Content" ObjectID="_1705260926" r:id="rId45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3048" w:dyaOrig="552">
                <v:shape id="_x0000_i1043" type="#_x0000_t75" style="width:197.25pt;height:36pt" o:ole="">
                  <v:imagedata r:id="rId46" o:title=""/>
                </v:shape>
                <o:OLEObject Type="Embed" ProgID="ChemDraw.Document.5.0" ShapeID="_x0000_i1043" DrawAspect="Content" ObjectID="_1705260927" r:id="rId47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3052" w:dyaOrig="840">
                <v:shape id="_x0000_i1045" type="#_x0000_t75" style="width:177pt;height:48.75pt" o:ole="">
                  <v:imagedata r:id="rId48" o:title=""/>
                </v:shape>
                <o:OLEObject Type="Embed" ProgID="ChemDraw.Document.5.0" ShapeID="_x0000_i1045" DrawAspect="Content" ObjectID="_1705260928" r:id="rId49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-(СН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4039E7" w:rsidRPr="00712FE0" w:rsidRDefault="004039E7" w:rsidP="00712FE0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ДЛЯ АРОМАТИЧЕСКИХ СОЕДИНЕНИЙ НАИБОЛЕЕ ХАРАКТЕРНЫ РЕАКЦИИ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присоединения            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замещения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отщепления                  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окисления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5) восстановления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В РЕЗУЛЬТАТЕ ГИДРАТАЦИИ 2-МЕТИЛПРОПЕНА ОБРАЗУЕТСЯ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2-метилпропанол-1  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трет-бутиловый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спирт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изо-бутиловый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спирт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2-метил-1-хлорбутан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3-метил-1-хлорбутан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НАИБОЛЕЕ ПОЛНАЯ И ТОЧНАЯ ХАРАКТЕРИСТИКА ФЕНОЛОВ. ФЕНОЛЫ – ЭТО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производные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аренов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 гидроксильными группами в боковой цепи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гидроксопроизводные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аренов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 гидроксильными группами в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ароматическом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карбоцикле</w:t>
            </w:r>
            <w:proofErr w:type="spellEnd"/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гидроксопроизводные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бензола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производные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алканолов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, углеводородные радикалы которых включают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фенильный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дикал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содержащие группу ОН ароматические углеводороды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7. СХЕМА, ПРАВИЛЬНО ИЗОБРАЖАЮЩАЯ СПОСОБ ОБРАЗОВАНИЯ ВОДОРО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НОЙ СВЯЗИ В МОЛЕКУЛАХ ФЕНОЛОВ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916" w:dyaOrig="1180">
                <v:shape id="_x0000_i1046" type="#_x0000_t75" style="width:45.75pt;height:59.25pt" o:ole="">
                  <v:imagedata r:id="rId50" o:title=""/>
                </v:shape>
                <o:OLEObject Type="Embed" ProgID="ChemDraw.Document.5.0" ShapeID="_x0000_i1046" DrawAspect="Content" ObjectID="_1705260929" r:id="rId51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548" w:dyaOrig="1280">
                <v:shape id="_x0000_i1047" type="#_x0000_t75" style="width:77.25pt;height:63.75pt" o:ole="">
                  <v:imagedata r:id="rId52" o:title=""/>
                </v:shape>
                <o:OLEObject Type="Embed" ProgID="ChemDraw.Document.5.0" ShapeID="_x0000_i1047" DrawAspect="Content" ObjectID="_1705260930" r:id="rId53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3)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791" w:dyaOrig="1260">
                <v:shape id="_x0000_i1048" type="#_x0000_t75" style="width:89.25pt;height:63pt" o:ole="">
                  <v:imagedata r:id="rId54" o:title=""/>
                </v:shape>
                <o:OLEObject Type="Embed" ProgID="ChemDraw.Document.5.0" ShapeID="_x0000_i1048" DrawAspect="Content" ObjectID="_1705260931" r:id="rId55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532" w:dyaOrig="1040">
                <v:shape id="_x0000_i1049" type="#_x0000_t75" style="width:76.5pt;height:51.75pt" o:ole="">
                  <v:imagedata r:id="rId56" o:title=""/>
                </v:shape>
                <o:OLEObject Type="Embed" ProgID="ChemDraw.Document.5.0" ShapeID="_x0000_i1049" DrawAspect="Content" ObjectID="_1705260932" r:id="rId57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не образуется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РЕАКЦИЯ ДЕГИДРОГАЛОГЕНИРОВАНИЯ ОТНОСИТСЯ К РЕАКЦИЯМ ЭЛИМ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НИРОВАНИЯ. НЕВЕРНАЯ ХАРАКТЕРИСТИКА РЕАКЦИЙ ЭЛИМИНИРОВАНИЯ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Атаке гидроксид иона подвергается атом углерода с частичным положительным зар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дом, связанный с соседним с атомом галогена углеродом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Водород с большей легкостью отщепляется от вторичного атома углерода, чем от пе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вичного</w:t>
            </w:r>
            <w:proofErr w:type="gramEnd"/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Реакции нуклеофильного замещения являются конкурентными по отношению к реа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циям элиминирования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Реакции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дегидрогалогенирования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протекают по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свободнорадикальному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механизму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5) Протон присоединяется к более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гидрированному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атому углерода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НЕОСУЩЕСТВИМАЯ ХИМИЧЕСКАЯ РЕАКЦИЯ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840" w:dyaOrig="440">
                <v:shape id="_x0000_i1050" type="#_x0000_t75" style="width:42pt;height:21.75pt" o:ole="">
                  <v:imagedata r:id="rId58" o:title=""/>
                </v:shape>
                <o:OLEObject Type="Embed" ProgID="Equation.3" ShapeID="_x0000_i1050" DrawAspect="Content" ObjectID="_1705260933" r:id="rId59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CHCl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320" w:dyaOrig="440">
                <v:shape id="_x0000_i1051" type="#_x0000_t75" style="width:66pt;height:21.75pt" o:ole="">
                  <v:imagedata r:id="rId60" o:title=""/>
                </v:shape>
                <o:OLEObject Type="Embed" ProgID="Equation.3" ShapeID="_x0000_i1051" DrawAspect="Content" ObjectID="_1705260934" r:id="rId61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I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840" w:dyaOrig="440">
                <v:shape id="_x0000_i1052" type="#_x0000_t75" style="width:42pt;height:21.75pt" o:ole="">
                  <v:imagedata r:id="rId58" o:title=""/>
                </v:shape>
                <o:OLEObject Type="Embed" ProgID="Equation.3" ShapeID="_x0000_i1052" DrawAspect="Content" ObjectID="_1705260935" r:id="rId62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4)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404" w:dyaOrig="364">
                <v:shape id="_x0000_i1053" type="#_x0000_t75" style="width:20.25pt;height:18pt" o:ole="">
                  <v:imagedata r:id="rId63" o:title=""/>
                </v:shape>
                <o:OLEObject Type="Embed" ProgID="ChemDraw.Document.5.0" ShapeID="_x0000_i1053" DrawAspect="Content" ObjectID="_1705260936" r:id="rId64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Br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FE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120" w:dyaOrig="540">
                <v:shape id="_x0000_i1054" type="#_x0000_t75" style="width:56.25pt;height:27pt" o:ole="">
                  <v:imagedata r:id="rId65" o:title=""/>
                </v:shape>
                <o:OLEObject Type="Embed" ProgID="Equation.3" ShapeID="_x0000_i1054" DrawAspect="Content" ObjectID="_1705260937" r:id="rId66"/>
              </w:objec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ацетон + 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MgBr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РЕАКЦИЯ ДЕГИДРАТАЦИИ СПИРТОВ ЯВЛЯЕТСЯ ОБРАТИМОЙ РЕАКЦИЕЙ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-ОН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092" w:dyaOrig="416">
                <v:shape id="_x0000_i1055" type="#_x0000_t75" style="width:54.75pt;height:21pt" o:ole="">
                  <v:imagedata r:id="rId67" o:title=""/>
                </v:shape>
                <o:OLEObject Type="Embed" ProgID="ChemDraw.Document.5.0" ShapeID="_x0000_i1055" DrawAspect="Content" ObjectID="_1705260938" r:id="rId68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=СН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О –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ДЛЯ ПОВЫШЕНИЯ ВЫХОДА ЭТИЛЕНА НЕОБХОДИМО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повысить давление                                       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добавить соляную кислоту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добавить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монооксид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повысить температуру</w:t>
            </w:r>
          </w:p>
          <w:p w:rsidR="00A337A2" w:rsidRPr="00712FE0" w:rsidRDefault="00A337A2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понизить температуру</w:t>
            </w:r>
          </w:p>
          <w:p w:rsidR="00A337A2" w:rsidRPr="00712FE0" w:rsidRDefault="00A337A2" w:rsidP="00712FE0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E7" w:rsidRPr="00434E4D" w:rsidTr="0096293E">
        <w:tc>
          <w:tcPr>
            <w:tcW w:w="2679" w:type="dxa"/>
            <w:vMerge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A337A2" w:rsidRPr="00B8468B" w:rsidRDefault="004039E7" w:rsidP="00B8468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468B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  <w:proofErr w:type="gramStart"/>
            <w:r w:rsidRPr="00B8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B8468B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r w:rsidR="00A337A2" w:rsidRPr="00B8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C5E" w:rsidRPr="00B8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37A2" w:rsidRPr="00B846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обосновывать и предлагать качественный анализ конкретных органических соединений; пользоваться физическим, химическим оборудованием, компьютеризированными приборами; проводить лабораторные опыты, объяснять суть конкретных реакций и их </w:t>
            </w:r>
            <w:r w:rsidR="00A337A2" w:rsidRPr="00B846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аналитические эффекты</w:t>
            </w:r>
          </w:p>
          <w:p w:rsidR="004039E7" w:rsidRPr="00B8468B" w:rsidRDefault="004039E7" w:rsidP="00B846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8B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B84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7A2" w:rsidRPr="00B846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важнейшими навыками по постановке и проведению качественных реакций с органическими соединениями; методиками подготовки лабораторного оборудования к проведению анализа и синтеза органических соединений; навыками по проведению систематического анализа </w:t>
            </w:r>
            <w:proofErr w:type="spellStart"/>
            <w:r w:rsidR="00A337A2" w:rsidRPr="00B846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неизв</w:t>
            </w:r>
            <w:proofErr w:type="spellEnd"/>
          </w:p>
        </w:tc>
        <w:tc>
          <w:tcPr>
            <w:tcW w:w="6625" w:type="dxa"/>
          </w:tcPr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   Качественная реакция на альдегиды: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COH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  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COH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R-COH + KOH (водный раствор) →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R-COH +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2 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R-COH + 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2   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→                                        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Сколько альдегидов соответствует формуле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          1)  2         2)  3        3) 4        4) 5      5) 6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РЕАКЦИЯ ЭТИЛЕНА С БРОМНОЙ ВОДОЙ – КАЧЕСТВЕННАЯ РЕАКЦИЯ. ПР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ДУКТАМИ ЭТОЙ РЕАКЦИИ ЯВЛЯЮТСЯ</w:t>
            </w: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СН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=СН-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BrCH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                               </w:t>
            </w: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-CHBr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                                     </w:t>
            </w: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2212" w:dyaOrig="524">
                <v:shape id="_x0000_i1056" type="#_x0000_t75" style="width:110.25pt;height:26.25pt" o:ole="">
                  <v:imagedata r:id="rId69" o:title=""/>
                </v:shape>
                <o:OLEObject Type="Embed" ProgID="ChemDraw.Document.5.0" ShapeID="_x0000_i1056" DrawAspect="Content" ObjectID="_1705260939" r:id="rId70"/>
              </w:object>
            </w: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Br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C80750" w:rsidRPr="00712FE0" w:rsidRDefault="00C8075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E4D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34E4D" w:rsidRPr="00712FE0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для фенола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    1)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ОН  +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→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ONa + 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2) 2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ОН  + 2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→ 2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ONa + 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3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ОН + FeCl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(р-р) → (C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↓ +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ОН +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OH →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ОН +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OH →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. Со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свежеосажденным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гидроксидом меди взаимодействует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     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глицерин, этанол 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  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формальдегид, изопропиловый спирт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      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муравьиный альдегид, этан                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формальдегид, глицерин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, этанол</w:t>
            </w: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. Для предельных одноатомных спиртов характерно взаимодействие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E4D" w:rsidRPr="00712FE0" w:rsidRDefault="00434E4D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(р-р)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 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   5) FeCl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3 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(р-р)</w:t>
            </w:r>
          </w:p>
          <w:p w:rsidR="00C80750" w:rsidRPr="00712FE0" w:rsidRDefault="00C80750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B" w:rsidRPr="00712FE0" w:rsidRDefault="00B8468B" w:rsidP="00712FE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</w:t>
            </w:r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Крахмал дает синее окрашивание </w:t>
            </w:r>
            <w:proofErr w:type="gramStart"/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бромной водой 2) раствором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KMnO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аммиачным раствором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иодом</w:t>
            </w:r>
            <w:proofErr w:type="spellEnd"/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гидроксидом меди (П)</w:t>
            </w:r>
          </w:p>
          <w:p w:rsidR="00B8468B" w:rsidRPr="00712FE0" w:rsidRDefault="00B8468B" w:rsidP="00712FE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B" w:rsidRPr="00712FE0" w:rsidRDefault="00B8468B" w:rsidP="00712FE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</w:t>
            </w:r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Целлюлоза – это </w:t>
            </w:r>
            <w:proofErr w:type="gramStart"/>
            <w:r w:rsidRPr="00712FE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природный</w:t>
            </w:r>
            <w:proofErr w:type="gramEnd"/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олигосахарид     2) полисахарид     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моносахарид     4) дисахарид  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5)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гетерополисахарид</w:t>
            </w:r>
            <w:proofErr w:type="spellEnd"/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B" w:rsidRPr="00712FE0" w:rsidRDefault="00B8468B" w:rsidP="00712FE0">
            <w:pPr>
              <w:pStyle w:val="ab"/>
              <w:rPr>
                <w:sz w:val="28"/>
                <w:szCs w:val="28"/>
              </w:rPr>
            </w:pPr>
            <w:r w:rsidRPr="00712FE0">
              <w:rPr>
                <w:sz w:val="28"/>
                <w:szCs w:val="28"/>
              </w:rPr>
              <w:t xml:space="preserve">9. </w:t>
            </w:r>
            <w:r w:rsidRPr="00712FE0">
              <w:rPr>
                <w:sz w:val="28"/>
                <w:szCs w:val="28"/>
              </w:rPr>
              <w:t>Укажите, чем является глюкоза по строению: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спирто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-кислота     2)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альдегидо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-кислота  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 3)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альдегидо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-спирт    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кетоно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-спирт     5)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кетоно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-кислота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B" w:rsidRPr="00712FE0" w:rsidRDefault="00B8468B" w:rsidP="00712FE0">
            <w:pPr>
              <w:pStyle w:val="ab"/>
              <w:rPr>
                <w:sz w:val="28"/>
                <w:szCs w:val="28"/>
              </w:rPr>
            </w:pPr>
            <w:r w:rsidRPr="00712FE0">
              <w:rPr>
                <w:sz w:val="28"/>
                <w:szCs w:val="28"/>
              </w:rPr>
              <w:t>10</w:t>
            </w:r>
            <w:r w:rsidRPr="00712FE0">
              <w:rPr>
                <w:sz w:val="28"/>
                <w:szCs w:val="28"/>
              </w:rPr>
              <w:t>. Животный крахмал это: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ксилит          2) сорбит               3) гликоген     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целлюлоза       5) гепарин</w:t>
            </w:r>
          </w:p>
          <w:p w:rsidR="00B8468B" w:rsidRPr="00712FE0" w:rsidRDefault="00B8468B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B0" w:rsidRPr="00712FE0" w:rsidRDefault="001023B0" w:rsidP="00712FE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E7" w:rsidRPr="00594056" w:rsidTr="0096293E">
        <w:tc>
          <w:tcPr>
            <w:tcW w:w="2679" w:type="dxa"/>
            <w:vMerge w:val="restart"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УК-8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безопасные условия жизнедеятельности, в том числе при возникновении чрезвычайных ситуаций.</w:t>
            </w:r>
            <w:proofErr w:type="gramEnd"/>
          </w:p>
        </w:tc>
        <w:tc>
          <w:tcPr>
            <w:tcW w:w="4522" w:type="dxa"/>
          </w:tcPr>
          <w:p w:rsidR="004039E7" w:rsidRPr="00594056" w:rsidRDefault="004039E7" w:rsidP="00023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УК-8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 xml:space="preserve"> </w:t>
            </w:r>
            <w:r w:rsidR="00023CDA" w:rsidRPr="00023C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опасные и вредные факторы в рамках осуществляемой профессиональной деятельности</w:t>
            </w:r>
          </w:p>
        </w:tc>
        <w:tc>
          <w:tcPr>
            <w:tcW w:w="6625" w:type="dxa"/>
          </w:tcPr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ТРИ ИЗОМЕРА (ОРТО, МЕТА, ПАРА) ОБРАЗУЕТ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1)фенол                         2) крезол                 3) бензол       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толуол          5) кумол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.  ВЕРНОЕ НАЗВАНИЕ СОЕДИНЕНИЯ, ИМЕЮЩЕГО ФОРМУЛУ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068" w:dyaOrig="1084">
                <v:shape id="_x0000_i1057" type="#_x0000_t75" style="width:53.25pt;height:54pt" o:ole="">
                  <v:imagedata r:id="rId71" o:title=""/>
                </v:shape>
                <o:OLEObject Type="Embed" ProgID="ChemDraw.Document.5.0" ShapeID="_x0000_i1057" DrawAspect="Content" ObjectID="_1705260940" r:id="rId72"/>
              </w:objec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3-метилгидроксибензол                                           4) 3-гидрокситолуол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3-метилциклогекса-1,3,5-триен-1-ол                     5) 3-(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гидроксифенил</w:t>
            </w:r>
            <w:proofErr w:type="spellEnd"/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етан   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3-метилфенол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. ФОРМУЛА АРОМАТИЧЕСКОГО СОЕДИНЕНИЯ</w:t>
            </w:r>
          </w:p>
          <w:p w:rsidR="00712FE0" w:rsidRPr="00712FE0" w:rsidRDefault="00712FE0" w:rsidP="00712F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756" w:dyaOrig="756">
                <v:shape id="_x0000_i1058" type="#_x0000_t75" style="width:37.5pt;height:37.5pt" o:ole="">
                  <v:imagedata r:id="rId73" o:title=""/>
                </v:shape>
                <o:OLEObject Type="Embed" ProgID="ChemDraw.Document.5.0" ShapeID="_x0000_i1058" DrawAspect="Content" ObjectID="_1705260941" r:id="rId74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576" w:dyaOrig="572">
                <v:shape id="_x0000_i1059" type="#_x0000_t75" style="width:28.5pt;height:28.5pt" o:ole="">
                  <v:imagedata r:id="rId75" o:title=""/>
                </v:shape>
                <o:OLEObject Type="Embed" ProgID="ChemDraw.Document.5.0" ShapeID="_x0000_i1059" DrawAspect="Content" ObjectID="_1705260942" r:id="rId76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3)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404" w:dyaOrig="404">
                <v:shape id="_x0000_i1060" type="#_x0000_t75" style="width:20.25pt;height:20.25pt" o:ole="">
                  <v:imagedata r:id="rId77" o:title=""/>
                </v:shape>
                <o:OLEObject Type="Embed" ProgID="ChemDraw.Document.5.0" ShapeID="_x0000_i1060" DrawAspect="Content" ObjectID="_1705260943" r:id="rId78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812" w:dyaOrig="816">
                <v:shape id="_x0000_i1061" type="#_x0000_t75" style="width:40.5pt;height:40.5pt" o:ole="">
                  <v:imagedata r:id="rId79" o:title=""/>
                </v:shape>
                <o:OLEObject Type="Embed" ProgID="ChemDraw.Document.5.0" ShapeID="_x0000_i1061" DrawAspect="Content" ObjectID="_1705260944" r:id="rId80"/>
              </w:objec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5)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608" w:dyaOrig="692">
                <v:shape id="_x0000_i1062" type="#_x0000_t75" style="width:80.25pt;height:34.5pt" o:ole="">
                  <v:imagedata r:id="rId81" o:title=""/>
                </v:shape>
                <o:OLEObject Type="Embed" ProgID="ChemDraw.Document.5.0" ShapeID="_x0000_i1062" DrawAspect="Content" ObjectID="_1705260945" r:id="rId82"/>
              </w:object>
            </w:r>
          </w:p>
          <w:p w:rsidR="00712FE0" w:rsidRPr="00712FE0" w:rsidRDefault="00712FE0" w:rsidP="00712F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ХАРАКТЕРИСТИКА СТРОЕНИЯ МОЛЕКУЛЫ БЕНЗОЛА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object w:dxaOrig="1176" w:dyaOrig="1364">
                <v:shape id="_x0000_i1063" type="#_x0000_t75" style="width:58.5pt;height:68.25pt" o:ole="">
                  <v:imagedata r:id="rId83" o:title=""/>
                </v:shape>
                <o:OLEObject Type="Embed" ProgID="ChemDraw.Document.5.0" ShapeID="_x0000_i1063" DrawAspect="Content" ObjectID="_1705260946" r:id="rId84"/>
              </w:objec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Атомы углерода находятся в состоянии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-гибридизации. Валентный угол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НСС=109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28’. Длина связи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равна 154 пм  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Длина связи 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равна длине обычной двойной связи и составляет 0,134 пм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Молекула не является плоской и принимает две конформации – «ванна и кресло»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В молекуле нет двойных и одинарных связей.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-электроны атомов углерода образуют единую сопряженную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р-электроны шести атомов углерода в бензоле участвуют в образовании трех двойных связей, разделенных друг от друга одинарными связями</w:t>
            </w:r>
          </w:p>
          <w:p w:rsidR="00712FE0" w:rsidRPr="00712FE0" w:rsidRDefault="00712FE0" w:rsidP="00712F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ВЫСКАЗЫВАНИЕ, КОТОРОЕ МОЖНО ОТНЕСТИ ТОЛЬКО К БЕНЗОЛУ. БЕНЗОЛ – ЭТО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ненасыщенный циклический углеводород с тремя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связями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углеводород, молекула которого представлена 6-членным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карбоциклом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 шести эле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тронной сопряженной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углеводород, имеющий простейшую формулу СН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углеводород, количественный и качественный состав которого отвечает общей формуле С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-6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циклический углеводород</w:t>
            </w:r>
          </w:p>
          <w:p w:rsidR="00712FE0" w:rsidRPr="00712FE0" w:rsidRDefault="00712FE0" w:rsidP="00712F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ОШИБКА В ОПИСАНИИ СТРОЕНИЯ МОЛЕКУЛЫ БРОМБЕНЗОЛА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Неподеленная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орбиталь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атома брома входит в сопряжение с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системой ароматич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ского ядра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Атом брома проявляет положительный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мезомерный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эффект, повышая электронную плотность на атомах углерода в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и пара- положениях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Связь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в молекуле бромбензола короче, чем в бромэтане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Отрицательный индуктивный эффект, оказываемый атомом брома на ароматическое кольцо облегчает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протекание реакции электрофильного замещения в ароматическое кол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Отрицательный индуктивный эффект, оказываемый атомом брома на ароматическое кольцо, затрудняет протекание реакции электрофильного замещения в ароматическое кол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  <w:p w:rsidR="00712FE0" w:rsidRPr="00712FE0" w:rsidRDefault="00712FE0" w:rsidP="0071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Анилин — это 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 нитробензол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аминобензол</w:t>
            </w:r>
            <w:proofErr w:type="spellEnd"/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диметиламин</w:t>
            </w:r>
            <w:proofErr w:type="spellEnd"/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proofErr w:type="spell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метилфениламин</w:t>
            </w:r>
            <w:proofErr w:type="spellEnd"/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алифатический амин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8. Бензольное кольцо в молекуле анилина влияет на амино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softHyphen/>
              <w:t>группу, вызывая при этом: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1)  усиление донорно-акцепторных свойств;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2)  ослабление донорно-акцепторных свойств;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 ослабление основных свойств;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 усиление основных свойств.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5) усиление </w:t>
            </w:r>
            <w:proofErr w:type="gramStart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кислотный</w:t>
            </w:r>
            <w:proofErr w:type="gramEnd"/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 свойств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9. Аминогруппа  в молекуле анилина  влияет на  бензольное кольцо, вызывая при этом: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 xml:space="preserve">1)  усиление окраски;                 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 повышение реакционной способности;            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3) уменьшение реакционной способности;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4) ослабление окраски.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усиление основности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10. В каком ряду получение анилина из нитробензола реак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softHyphen/>
              <w:t>цией восстановления точнее всего выражено схемой: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 N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+5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+ 8e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-3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ne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 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 C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 R— NO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 → R— NH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+ 2H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1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712FE0" w:rsidRPr="00712FE0" w:rsidRDefault="00712FE0" w:rsidP="00712F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2FE0">
              <w:rPr>
                <w:rFonts w:ascii="Times New Roman" w:hAnsi="Times New Roman" w:cs="Times New Roman"/>
                <w:sz w:val="28"/>
                <w:szCs w:val="28"/>
              </w:rPr>
              <w:t>5) нет верного уравнения</w:t>
            </w:r>
          </w:p>
          <w:p w:rsidR="00D16F67" w:rsidRPr="00712FE0" w:rsidRDefault="00D16F67" w:rsidP="00712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E7" w:rsidRPr="00594056" w:rsidTr="0096293E">
        <w:tc>
          <w:tcPr>
            <w:tcW w:w="2679" w:type="dxa"/>
            <w:vMerge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700CE9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CDA" w:rsidRPr="00023C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приёмы первой помощи, методы защиты (индивидуальные и коллективные) в условиях чрезвычайных ситуаций</w:t>
            </w:r>
          </w:p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CDA" w:rsidRPr="00023C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приёмами первой помощи при угрожающих жизни состояниях, методами защиты населения в условиях чрезвычайных ситуаций</w:t>
            </w:r>
            <w:r w:rsidR="00023CDA"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5" w:type="dxa"/>
          </w:tcPr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1. Выберите верное утверждение: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Пиридин – пятичленный азотсодержащий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гетероцикл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Пиридин кипит при 138 °С.</w:t>
            </w: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Источником промышленного получения пиридина служит нефть.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Пиридиновые структуры присутствуют в молекулах хлорофилла, гемоглобина,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биллирубина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5. Пиридин не соответствует критериям ароматичности.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2.  Выберите верное утверждение: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Пиррол – газ с резким запахом, хорошо растворимый в воде.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Пиррол обладает слабовыраженными </w:t>
            </w:r>
            <w:r w:rsidRPr="00712FE0">
              <w:rPr>
                <w:rFonts w:ascii="Times New Roman" w:hAnsi="Times New Roman"/>
                <w:sz w:val="28"/>
                <w:szCs w:val="28"/>
              </w:rPr>
              <w:lastRenderedPageBreak/>
              <w:t>ароматическими свойствами и очень слабыми основными свойствами.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В молекуле гемоглобина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пиррольные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структуры связаны с атомом меди.</w:t>
            </w: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Неподеленная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пара электронов атома азота в молекуле пиррола участвует в образовании ед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и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ной 6</w:t>
            </w:r>
            <w:r w:rsidRPr="00712FE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E047FD" wp14:editId="4D36720D">
                  <wp:extent cx="142875" cy="152400"/>
                  <wp:effectExtent l="0" t="0" r="9525" b="0"/>
                  <wp:docPr id="1" name="Рисунок 1" descr="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FE0">
              <w:rPr>
                <w:rFonts w:ascii="Times New Roman" w:hAnsi="Times New Roman"/>
                <w:sz w:val="28"/>
                <w:szCs w:val="28"/>
              </w:rPr>
              <w:t>-электронной системы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5. Пиррол не способен к проявлению кислотных свойств.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3. Выберите верное утверждение: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Пиридин – бесцветный газ с запахом, напоминающим запах хлороформа, ограниченно растворим в воде.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Пиридин не обладает ароматическими свойствами.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Основные свойства пиридина подтверждает его способность вступать в реакцию нитрования.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Производные пиридина – алкалоиды – широко распространены в растительном и животном м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и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ре.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 xml:space="preserve">5. Пиридин является структурной основой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гема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12FE0">
              <w:rPr>
                <w:rFonts w:ascii="Times New Roman" w:hAnsi="Times New Roman"/>
                <w:sz w:val="28"/>
                <w:szCs w:val="28"/>
              </w:rPr>
              <w:t>ыберите верное утверждение: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Пиррол способен реагировать с калием, в результате чего выделяется водород.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Источником промышленного получения пиррола служит природный газ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Пиррол – шестичленный азотсодержащий ненасыщенный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гетероцикл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Пиррол – пятичленный ненасыщенный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гетероцикл</w:t>
            </w:r>
            <w:proofErr w:type="spellEnd"/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5. Пиррол не проявляет кислотных свойств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proofErr w:type="gramStart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12FE0">
              <w:rPr>
                <w:rFonts w:ascii="Times New Roman" w:hAnsi="Times New Roman"/>
                <w:sz w:val="28"/>
                <w:szCs w:val="28"/>
              </w:rPr>
              <w:t>ыберите верное утверждение: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Пиридин не относится к группе </w:t>
            </w:r>
            <w:proofErr w:type="gramStart"/>
            <w:r w:rsidRPr="00712FE0">
              <w:rPr>
                <w:rFonts w:ascii="Times New Roman" w:hAnsi="Times New Roman"/>
                <w:sz w:val="28"/>
                <w:szCs w:val="28"/>
              </w:rPr>
              <w:t>ароматических</w:t>
            </w:r>
            <w:proofErr w:type="gram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гетероциклов</w:t>
            </w:r>
            <w:proofErr w:type="spellEnd"/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Производные азотсодержащего гетероциклического соединения </w:t>
            </w:r>
            <w:bookmarkStart w:id="1" w:name="_GoBack"/>
            <w:bookmarkEnd w:id="1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пиримидина – пиримидиновые основания: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тимин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цитозин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урацил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– входят в состав макромолекул нуклеиновых кислот.</w:t>
            </w: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>Пиррол способен реагировать со щелочами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712FE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12FE0">
              <w:rPr>
                <w:rFonts w:ascii="Times New Roman" w:hAnsi="Times New Roman"/>
                <w:sz w:val="28"/>
                <w:szCs w:val="28"/>
              </w:rPr>
              <w:t xml:space="preserve">Пиррол не является </w:t>
            </w:r>
            <w:proofErr w:type="spellStart"/>
            <w:r w:rsidRPr="00712FE0">
              <w:rPr>
                <w:rFonts w:ascii="Times New Roman" w:hAnsi="Times New Roman"/>
                <w:sz w:val="28"/>
                <w:szCs w:val="28"/>
              </w:rPr>
              <w:t>ацидофобным</w:t>
            </w:r>
            <w:proofErr w:type="spellEnd"/>
            <w:r w:rsidRPr="00712FE0">
              <w:rPr>
                <w:rFonts w:ascii="Times New Roman" w:hAnsi="Times New Roman"/>
                <w:sz w:val="28"/>
                <w:szCs w:val="28"/>
              </w:rPr>
              <w:t xml:space="preserve"> соединением</w:t>
            </w:r>
          </w:p>
          <w:p w:rsidR="00712FE0" w:rsidRPr="00712FE0" w:rsidRDefault="00712FE0" w:rsidP="00712FE0">
            <w:pPr>
              <w:pStyle w:val="aa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2FE0">
              <w:rPr>
                <w:rFonts w:ascii="Times New Roman" w:hAnsi="Times New Roman"/>
                <w:sz w:val="28"/>
                <w:szCs w:val="28"/>
              </w:rPr>
              <w:t>5. Пиримидин проявляет кислотные свойства</w:t>
            </w:r>
          </w:p>
          <w:p w:rsidR="004039E7" w:rsidRPr="00712FE0" w:rsidRDefault="004039E7" w:rsidP="00712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ABB" w:rsidRPr="00594056" w:rsidRDefault="00ED5ABB" w:rsidP="00594056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287" w:rsidRPr="00594056" w:rsidRDefault="00F50287" w:rsidP="00594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0287" w:rsidRPr="00594056" w:rsidSect="00212ECC">
      <w:footerReference w:type="default" r:id="rId8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44" w:rsidRDefault="00761D44" w:rsidP="00712FE0">
      <w:pPr>
        <w:spacing w:after="0" w:line="240" w:lineRule="auto"/>
      </w:pPr>
      <w:r>
        <w:separator/>
      </w:r>
    </w:p>
  </w:endnote>
  <w:endnote w:type="continuationSeparator" w:id="0">
    <w:p w:rsidR="00761D44" w:rsidRDefault="00761D44" w:rsidP="0071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54550"/>
      <w:docPartObj>
        <w:docPartGallery w:val="Page Numbers (Bottom of Page)"/>
        <w:docPartUnique/>
      </w:docPartObj>
    </w:sdtPr>
    <w:sdtContent>
      <w:p w:rsidR="00712FE0" w:rsidRDefault="00712FE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12FE0" w:rsidRDefault="00712F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44" w:rsidRDefault="00761D44" w:rsidP="00712FE0">
      <w:pPr>
        <w:spacing w:after="0" w:line="240" w:lineRule="auto"/>
      </w:pPr>
      <w:r>
        <w:separator/>
      </w:r>
    </w:p>
  </w:footnote>
  <w:footnote w:type="continuationSeparator" w:id="0">
    <w:p w:rsidR="00761D44" w:rsidRDefault="00761D44" w:rsidP="0071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A4C"/>
    <w:multiLevelType w:val="hybridMultilevel"/>
    <w:tmpl w:val="D20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8CD"/>
    <w:multiLevelType w:val="hybridMultilevel"/>
    <w:tmpl w:val="0AB8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1A81"/>
    <w:multiLevelType w:val="hybridMultilevel"/>
    <w:tmpl w:val="0F02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B4F52"/>
    <w:multiLevelType w:val="hybridMultilevel"/>
    <w:tmpl w:val="95C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784"/>
    <w:multiLevelType w:val="hybridMultilevel"/>
    <w:tmpl w:val="F11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649CF"/>
    <w:multiLevelType w:val="hybridMultilevel"/>
    <w:tmpl w:val="B7FE0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60489"/>
    <w:multiLevelType w:val="hybridMultilevel"/>
    <w:tmpl w:val="3EE6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860F2"/>
    <w:multiLevelType w:val="hybridMultilevel"/>
    <w:tmpl w:val="C84A3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853F0"/>
    <w:multiLevelType w:val="hybridMultilevel"/>
    <w:tmpl w:val="D6D659B4"/>
    <w:lvl w:ilvl="0" w:tplc="97C629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6012B"/>
    <w:multiLevelType w:val="hybridMultilevel"/>
    <w:tmpl w:val="D0E4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1"/>
    <w:rsid w:val="00014020"/>
    <w:rsid w:val="00023CDA"/>
    <w:rsid w:val="00084C01"/>
    <w:rsid w:val="00087201"/>
    <w:rsid w:val="000A6971"/>
    <w:rsid w:val="000D628E"/>
    <w:rsid w:val="001023B0"/>
    <w:rsid w:val="00122761"/>
    <w:rsid w:val="001A223A"/>
    <w:rsid w:val="001A5242"/>
    <w:rsid w:val="00212ECC"/>
    <w:rsid w:val="002832F2"/>
    <w:rsid w:val="002E490A"/>
    <w:rsid w:val="002F37C0"/>
    <w:rsid w:val="003401CE"/>
    <w:rsid w:val="003907C1"/>
    <w:rsid w:val="00393DEA"/>
    <w:rsid w:val="003E601E"/>
    <w:rsid w:val="004039E7"/>
    <w:rsid w:val="00434E4D"/>
    <w:rsid w:val="00437FD6"/>
    <w:rsid w:val="00454216"/>
    <w:rsid w:val="00475763"/>
    <w:rsid w:val="005151D6"/>
    <w:rsid w:val="00535E06"/>
    <w:rsid w:val="0054410E"/>
    <w:rsid w:val="00564FB6"/>
    <w:rsid w:val="00592BB3"/>
    <w:rsid w:val="00594056"/>
    <w:rsid w:val="00602DEA"/>
    <w:rsid w:val="00623CA6"/>
    <w:rsid w:val="00630659"/>
    <w:rsid w:val="00681D0A"/>
    <w:rsid w:val="006D1066"/>
    <w:rsid w:val="006E7E03"/>
    <w:rsid w:val="00700CE9"/>
    <w:rsid w:val="00712FE0"/>
    <w:rsid w:val="0073658C"/>
    <w:rsid w:val="00747C9A"/>
    <w:rsid w:val="00761D44"/>
    <w:rsid w:val="00772568"/>
    <w:rsid w:val="00881A54"/>
    <w:rsid w:val="0088783B"/>
    <w:rsid w:val="008A57AB"/>
    <w:rsid w:val="00956215"/>
    <w:rsid w:val="0096293E"/>
    <w:rsid w:val="00A337A2"/>
    <w:rsid w:val="00A848FC"/>
    <w:rsid w:val="00A84FE2"/>
    <w:rsid w:val="00A93B42"/>
    <w:rsid w:val="00A93EC8"/>
    <w:rsid w:val="00AD5FD4"/>
    <w:rsid w:val="00B000A5"/>
    <w:rsid w:val="00B24B1E"/>
    <w:rsid w:val="00B41456"/>
    <w:rsid w:val="00B43BCB"/>
    <w:rsid w:val="00B45533"/>
    <w:rsid w:val="00B8468B"/>
    <w:rsid w:val="00C01228"/>
    <w:rsid w:val="00C21873"/>
    <w:rsid w:val="00C61756"/>
    <w:rsid w:val="00C74559"/>
    <w:rsid w:val="00C80750"/>
    <w:rsid w:val="00CA717A"/>
    <w:rsid w:val="00CC3440"/>
    <w:rsid w:val="00D16F67"/>
    <w:rsid w:val="00D42C5E"/>
    <w:rsid w:val="00D93749"/>
    <w:rsid w:val="00DB7ED1"/>
    <w:rsid w:val="00E103CC"/>
    <w:rsid w:val="00E32ADE"/>
    <w:rsid w:val="00E42318"/>
    <w:rsid w:val="00E602DA"/>
    <w:rsid w:val="00E94C07"/>
    <w:rsid w:val="00ED5ABB"/>
    <w:rsid w:val="00F50287"/>
    <w:rsid w:val="00FA3DBE"/>
    <w:rsid w:val="00FD3901"/>
    <w:rsid w:val="00FE1EDE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46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02DA"/>
    <w:rPr>
      <w:color w:val="0563C1" w:themeColor="hyperlink"/>
      <w:u w:val="single"/>
    </w:rPr>
  </w:style>
  <w:style w:type="table" w:styleId="a7">
    <w:name w:val="Table Grid"/>
    <w:basedOn w:val="a1"/>
    <w:rsid w:val="002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937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B000A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Indent 2"/>
    <w:basedOn w:val="a"/>
    <w:link w:val="20"/>
    <w:rsid w:val="00B000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46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B846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84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FE0"/>
  </w:style>
  <w:style w:type="paragraph" w:styleId="ad">
    <w:name w:val="footer"/>
    <w:basedOn w:val="a"/>
    <w:link w:val="ae"/>
    <w:uiPriority w:val="99"/>
    <w:unhideWhenUsed/>
    <w:rsid w:val="0071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2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46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02DA"/>
    <w:rPr>
      <w:color w:val="0563C1" w:themeColor="hyperlink"/>
      <w:u w:val="single"/>
    </w:rPr>
  </w:style>
  <w:style w:type="table" w:styleId="a7">
    <w:name w:val="Table Grid"/>
    <w:basedOn w:val="a1"/>
    <w:rsid w:val="002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937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B000A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Indent 2"/>
    <w:basedOn w:val="a"/>
    <w:link w:val="20"/>
    <w:rsid w:val="00B000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46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B846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84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FE0"/>
  </w:style>
  <w:style w:type="paragraph" w:styleId="ad">
    <w:name w:val="footer"/>
    <w:basedOn w:val="a"/>
    <w:link w:val="ae"/>
    <w:uiPriority w:val="99"/>
    <w:unhideWhenUsed/>
    <w:rsid w:val="0071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C52E-A8B0-44FF-90C6-3E462F4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Светлана Валерьевна</dc:creator>
  <cp:lastModifiedBy>Rabtor 81</cp:lastModifiedBy>
  <cp:revision>2</cp:revision>
  <cp:lastPrinted>2018-12-13T10:15:00Z</cp:lastPrinted>
  <dcterms:created xsi:type="dcterms:W3CDTF">2022-02-01T17:39:00Z</dcterms:created>
  <dcterms:modified xsi:type="dcterms:W3CDTF">2022-02-01T17:39:00Z</dcterms:modified>
</cp:coreProperties>
</file>