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59" w:rsidRDefault="00193259"/>
    <w:p w:rsidR="00A42EC7" w:rsidRDefault="00A42EC7"/>
    <w:p w:rsidR="00A42EC7" w:rsidRPr="0007573C" w:rsidRDefault="00A42EC7" w:rsidP="00A42EC7">
      <w:pPr>
        <w:ind w:firstLine="709"/>
        <w:jc w:val="center"/>
        <w:rPr>
          <w:b/>
          <w:color w:val="000000"/>
        </w:rPr>
      </w:pPr>
      <w:r w:rsidRPr="0007573C">
        <w:rPr>
          <w:b/>
          <w:color w:val="000000"/>
        </w:rPr>
        <w:t>Лекция №</w:t>
      </w:r>
      <w:r>
        <w:rPr>
          <w:b/>
          <w:color w:val="000000"/>
        </w:rPr>
        <w:t>1</w:t>
      </w:r>
      <w:r w:rsidRPr="0007573C">
        <w:rPr>
          <w:b/>
          <w:color w:val="000000"/>
        </w:rPr>
        <w:t>.</w:t>
      </w:r>
    </w:p>
    <w:p w:rsidR="00A42EC7" w:rsidRPr="002D09BB" w:rsidRDefault="00A42EC7" w:rsidP="00A42EC7">
      <w:pPr>
        <w:ind w:firstLine="709"/>
        <w:jc w:val="center"/>
        <w:rPr>
          <w:color w:val="000000"/>
        </w:rPr>
      </w:pPr>
    </w:p>
    <w:p w:rsidR="00A42EC7" w:rsidRDefault="00A42EC7" w:rsidP="00A42EC7">
      <w:pPr>
        <w:ind w:firstLine="709"/>
        <w:jc w:val="both"/>
        <w:rPr>
          <w:color w:val="000000"/>
        </w:rPr>
      </w:pPr>
      <w:r w:rsidRPr="002D09BB">
        <w:rPr>
          <w:color w:val="000000"/>
        </w:rPr>
        <w:t xml:space="preserve">1. </w:t>
      </w:r>
      <w:r w:rsidRPr="0007573C">
        <w:rPr>
          <w:b/>
          <w:color w:val="000000"/>
        </w:rPr>
        <w:t xml:space="preserve">Тема: </w:t>
      </w:r>
      <w:r w:rsidRPr="008616A1">
        <w:t xml:space="preserve">Здоровый образ жизни, понятие. Компоненты, формирующие здоровый образ </w:t>
      </w:r>
      <w:r>
        <w:t>жизни</w:t>
      </w:r>
      <w:r>
        <w:rPr>
          <w:color w:val="000000"/>
        </w:rPr>
        <w:t xml:space="preserve"> </w:t>
      </w:r>
    </w:p>
    <w:p w:rsidR="00A42EC7" w:rsidRDefault="00A42EC7" w:rsidP="00A42EC7">
      <w:pPr>
        <w:ind w:firstLine="709"/>
        <w:jc w:val="both"/>
        <w:rPr>
          <w:spacing w:val="-4"/>
        </w:rPr>
      </w:pPr>
      <w:r>
        <w:rPr>
          <w:color w:val="000000"/>
        </w:rPr>
        <w:t>2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>Цель:</w:t>
      </w:r>
      <w:r w:rsidRPr="003B5B07">
        <w:rPr>
          <w:color w:val="000000"/>
        </w:rPr>
        <w:t xml:space="preserve"> </w:t>
      </w:r>
      <w:r w:rsidRPr="00DA25D0">
        <w:t xml:space="preserve">формирование у студентов </w:t>
      </w:r>
      <w:r>
        <w:t>гигиенических</w:t>
      </w:r>
      <w:r w:rsidRPr="00DA25D0">
        <w:t xml:space="preserve"> теоретических знаний </w:t>
      </w:r>
      <w:r>
        <w:t>о з</w:t>
      </w:r>
      <w:r w:rsidRPr="008616A1">
        <w:t>доров</w:t>
      </w:r>
      <w:r>
        <w:t>ом</w:t>
      </w:r>
      <w:r w:rsidRPr="008616A1">
        <w:t xml:space="preserve"> образ</w:t>
      </w:r>
      <w:r>
        <w:t>е</w:t>
      </w:r>
      <w:r w:rsidRPr="008616A1">
        <w:t xml:space="preserve"> жизни,</w:t>
      </w:r>
      <w:r>
        <w:t xml:space="preserve"> к</w:t>
      </w:r>
      <w:r w:rsidRPr="008616A1">
        <w:t>омпонент</w:t>
      </w:r>
      <w:r>
        <w:t>ах</w:t>
      </w:r>
      <w:r w:rsidRPr="008616A1">
        <w:t>,</w:t>
      </w:r>
      <w:r>
        <w:t xml:space="preserve"> его</w:t>
      </w:r>
      <w:r w:rsidRPr="008616A1">
        <w:t xml:space="preserve"> формирующи</w:t>
      </w:r>
      <w:r>
        <w:t>х</w:t>
      </w:r>
      <w:r w:rsidRPr="00DA25D0">
        <w:t>,</w:t>
      </w:r>
      <w:r>
        <w:t xml:space="preserve"> в</w:t>
      </w:r>
      <w:r w:rsidRPr="00D9518D">
        <w:t>лияни</w:t>
      </w:r>
      <w:r>
        <w:t>и</w:t>
      </w:r>
      <w:r w:rsidRPr="00D9518D">
        <w:t xml:space="preserve"> качества</w:t>
      </w:r>
      <w:r>
        <w:t xml:space="preserve"> </w:t>
      </w:r>
      <w:r w:rsidRPr="008616A1">
        <w:t>образ</w:t>
      </w:r>
      <w:r>
        <w:t>а</w:t>
      </w:r>
      <w:r w:rsidRPr="008616A1">
        <w:t xml:space="preserve"> жизни</w:t>
      </w:r>
      <w:r w:rsidRPr="00D9518D">
        <w:t xml:space="preserve"> на здоровье населени</w:t>
      </w:r>
      <w:r>
        <w:t xml:space="preserve">я, </w:t>
      </w:r>
      <w:r w:rsidRPr="00DA25D0">
        <w:t xml:space="preserve">а также практических умений и </w:t>
      </w:r>
      <w:r w:rsidRPr="00DA25D0">
        <w:rPr>
          <w:spacing w:val="-4"/>
        </w:rPr>
        <w:t xml:space="preserve">навыков применения данных знаний в профессиональной деятельности </w:t>
      </w:r>
      <w:r>
        <w:rPr>
          <w:spacing w:val="-4"/>
        </w:rPr>
        <w:t>врача медико-профилактического профиля</w:t>
      </w:r>
      <w:r w:rsidRPr="00DA25D0">
        <w:rPr>
          <w:spacing w:val="-4"/>
        </w:rPr>
        <w:t>.</w:t>
      </w:r>
    </w:p>
    <w:p w:rsidR="00A42EC7" w:rsidRPr="0007573C" w:rsidRDefault="00A42EC7" w:rsidP="00A42EC7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A42EC7" w:rsidRPr="00DA6871" w:rsidRDefault="00A42EC7" w:rsidP="00A42EC7">
      <w:pPr>
        <w:jc w:val="both"/>
      </w:pPr>
      <w:r>
        <w:t xml:space="preserve">     </w:t>
      </w:r>
      <w:r w:rsidRPr="00DA6871">
        <w:t>Здоровый образ жизни.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A42EC7" w:rsidRPr="006F0470" w:rsidRDefault="00A42EC7" w:rsidP="005931B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  </w:t>
      </w:r>
      <w:r w:rsidRPr="00DA6871">
        <w:t>Индивидуальная профилактика заболеваний. Значение индивидуальных мероприятий в сохранении и улучшении здоровья населения.  Значение диспансеризации населения. Участие врача в составлении профилактических рекомендаций по коррекции образа жизни человека</w:t>
      </w:r>
      <w:r>
        <w:t>.</w:t>
      </w:r>
    </w:p>
    <w:p w:rsidR="00A42EC7" w:rsidRPr="0007573C" w:rsidRDefault="00A42EC7" w:rsidP="00A42EC7">
      <w:pPr>
        <w:ind w:firstLine="709"/>
        <w:jc w:val="both"/>
        <w:rPr>
          <w:b/>
          <w:color w:val="000000"/>
        </w:rPr>
      </w:pPr>
      <w:r>
        <w:rPr>
          <w:color w:val="000000"/>
        </w:rPr>
        <w:t>4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Форма организации лекции </w:t>
      </w:r>
    </w:p>
    <w:p w:rsidR="00A42EC7" w:rsidRDefault="00A42EC7" w:rsidP="00A42EC7">
      <w:pPr>
        <w:ind w:firstLine="709"/>
        <w:jc w:val="both"/>
        <w:rPr>
          <w:i/>
        </w:rPr>
      </w:pPr>
      <w:r w:rsidRPr="00C639E3">
        <w:rPr>
          <w:color w:val="000000"/>
        </w:rPr>
        <w:t xml:space="preserve">- </w:t>
      </w:r>
      <w:r w:rsidRPr="00DA25D0">
        <w:rPr>
          <w:i/>
        </w:rPr>
        <w:t>информационная (традиционная)</w:t>
      </w:r>
      <w:r>
        <w:rPr>
          <w:i/>
        </w:rPr>
        <w:t>;</w:t>
      </w:r>
    </w:p>
    <w:p w:rsidR="00A42EC7" w:rsidRDefault="00A42EC7" w:rsidP="00A42EC7">
      <w:pPr>
        <w:ind w:firstLine="709"/>
        <w:jc w:val="both"/>
        <w:rPr>
          <w:i/>
        </w:rPr>
      </w:pPr>
      <w:r>
        <w:rPr>
          <w:i/>
        </w:rPr>
        <w:t>-наглядная,</w:t>
      </w:r>
    </w:p>
    <w:p w:rsidR="00A42EC7" w:rsidRDefault="00A42EC7" w:rsidP="00A42EC7">
      <w:pPr>
        <w:ind w:firstLine="709"/>
        <w:jc w:val="both"/>
        <w:rPr>
          <w:i/>
        </w:rPr>
      </w:pPr>
      <w:r>
        <w:rPr>
          <w:i/>
        </w:rPr>
        <w:t xml:space="preserve">-словесная, </w:t>
      </w:r>
    </w:p>
    <w:p w:rsidR="00A42EC7" w:rsidRPr="00BE177B" w:rsidRDefault="00A42EC7" w:rsidP="00A42EC7">
      <w:pPr>
        <w:ind w:firstLine="709"/>
        <w:jc w:val="both"/>
        <w:rPr>
          <w:color w:val="000000"/>
          <w:spacing w:val="-4"/>
          <w:sz w:val="8"/>
        </w:rPr>
      </w:pPr>
    </w:p>
    <w:p w:rsidR="00A42EC7" w:rsidRDefault="00A42EC7" w:rsidP="00A42EC7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5</w:t>
      </w:r>
      <w:r w:rsidRPr="003B5B07">
        <w:rPr>
          <w:color w:val="000000"/>
          <w:spacing w:val="-4"/>
        </w:rPr>
        <w:t xml:space="preserve">. </w:t>
      </w:r>
      <w:r w:rsidRPr="0007573C">
        <w:rPr>
          <w:b/>
          <w:color w:val="000000"/>
          <w:spacing w:val="-4"/>
        </w:rPr>
        <w:t>Методы, используемые на лекции</w:t>
      </w:r>
      <w:r w:rsidRPr="003B5B07">
        <w:rPr>
          <w:color w:val="000000"/>
          <w:spacing w:val="-4"/>
        </w:rPr>
        <w:t xml:space="preserve"> </w:t>
      </w:r>
    </w:p>
    <w:p w:rsidR="00A42EC7" w:rsidRPr="00AA15CD" w:rsidRDefault="00A42EC7" w:rsidP="00A42EC7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Pr="00AA15CD">
        <w:rPr>
          <w:i/>
          <w:color w:val="000000"/>
        </w:rPr>
        <w:t>объяснительно-иллюстративн</w:t>
      </w:r>
      <w:r>
        <w:rPr>
          <w:i/>
          <w:color w:val="000000"/>
        </w:rPr>
        <w:t>ые</w:t>
      </w:r>
      <w:r w:rsidRPr="00AA15CD">
        <w:rPr>
          <w:i/>
          <w:color w:val="000000"/>
        </w:rPr>
        <w:t>,</w:t>
      </w:r>
    </w:p>
    <w:p w:rsidR="00A42EC7" w:rsidRPr="00AA15CD" w:rsidRDefault="00A42EC7" w:rsidP="00A42EC7">
      <w:pPr>
        <w:ind w:firstLine="709"/>
        <w:jc w:val="both"/>
        <w:rPr>
          <w:color w:val="000000"/>
        </w:rPr>
      </w:pPr>
      <w:r>
        <w:rPr>
          <w:i/>
        </w:rPr>
        <w:t>- р</w:t>
      </w:r>
      <w:r w:rsidRPr="00AA15CD">
        <w:rPr>
          <w:i/>
        </w:rPr>
        <w:t>епродуктивн</w:t>
      </w:r>
      <w:r>
        <w:rPr>
          <w:i/>
        </w:rPr>
        <w:t>ые.</w:t>
      </w:r>
    </w:p>
    <w:p w:rsidR="00A42EC7" w:rsidRPr="00AA15CD" w:rsidRDefault="00A42EC7" w:rsidP="00A42EC7">
      <w:pPr>
        <w:ind w:firstLine="709"/>
        <w:jc w:val="both"/>
        <w:rPr>
          <w:i/>
          <w:color w:val="000000"/>
          <w:spacing w:val="-4"/>
        </w:rPr>
      </w:pPr>
      <w:r w:rsidRPr="003B5B0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- </w:t>
      </w:r>
      <w:r w:rsidRPr="00AA15CD">
        <w:rPr>
          <w:i/>
          <w:color w:val="000000"/>
          <w:spacing w:val="-4"/>
        </w:rPr>
        <w:t>междисциплинарное обучение,</w:t>
      </w:r>
    </w:p>
    <w:p w:rsidR="00A42EC7" w:rsidRPr="00AA15CD" w:rsidRDefault="00A42EC7" w:rsidP="00A42EC7">
      <w:pPr>
        <w:ind w:firstLine="709"/>
        <w:jc w:val="both"/>
        <w:rPr>
          <w:i/>
          <w:color w:val="000000"/>
          <w:spacing w:val="-4"/>
        </w:rPr>
      </w:pPr>
      <w:r w:rsidRPr="00AA15CD">
        <w:rPr>
          <w:i/>
          <w:color w:val="000000"/>
          <w:spacing w:val="-4"/>
        </w:rPr>
        <w:t>- мозговой штурм</w:t>
      </w:r>
    </w:p>
    <w:p w:rsidR="00A42EC7" w:rsidRPr="003B5B07" w:rsidRDefault="00A42EC7" w:rsidP="00A42EC7">
      <w:pPr>
        <w:ind w:firstLine="709"/>
        <w:jc w:val="both"/>
        <w:rPr>
          <w:color w:val="000000"/>
          <w:spacing w:val="-4"/>
          <w:sz w:val="8"/>
        </w:rPr>
      </w:pPr>
      <w:r w:rsidRPr="003B5B07">
        <w:rPr>
          <w:color w:val="000000"/>
          <w:spacing w:val="-4"/>
        </w:rPr>
        <w:t xml:space="preserve"> </w:t>
      </w:r>
    </w:p>
    <w:p w:rsidR="00A42EC7" w:rsidRPr="0007573C" w:rsidRDefault="00A42EC7" w:rsidP="00A42EC7">
      <w:pPr>
        <w:ind w:firstLine="709"/>
        <w:jc w:val="both"/>
        <w:rPr>
          <w:b/>
          <w:color w:val="000000"/>
        </w:rPr>
      </w:pPr>
      <w:r>
        <w:rPr>
          <w:color w:val="000000"/>
        </w:rPr>
        <w:t>6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Средства обучения: </w:t>
      </w:r>
    </w:p>
    <w:p w:rsidR="00A42EC7" w:rsidRDefault="00A42EC7" w:rsidP="00A42EC7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 </w:t>
      </w:r>
      <w:r w:rsidRPr="002D09BB">
        <w:rPr>
          <w:color w:val="000000"/>
        </w:rPr>
        <w:t>(</w:t>
      </w:r>
      <w:r>
        <w:rPr>
          <w:i/>
          <w:color w:val="000000"/>
        </w:rPr>
        <w:t>таблицы, схемы, плакаты</w:t>
      </w:r>
      <w:r w:rsidRPr="002D09BB">
        <w:rPr>
          <w:i/>
          <w:color w:val="000000"/>
        </w:rPr>
        <w:t>).</w:t>
      </w:r>
    </w:p>
    <w:p w:rsidR="00A42EC7" w:rsidRPr="00C639E3" w:rsidRDefault="00A42EC7" w:rsidP="00A42EC7">
      <w:pPr>
        <w:rPr>
          <w:color w:val="000000"/>
        </w:rPr>
      </w:pPr>
      <w:r w:rsidRPr="00C639E3">
        <w:t>1.Специально оборудованные:</w:t>
      </w:r>
    </w:p>
    <w:p w:rsidR="00A42EC7" w:rsidRPr="00C639E3" w:rsidRDefault="00A42EC7" w:rsidP="00A42EC7">
      <w:pPr>
        <w:jc w:val="both"/>
        <w:rPr>
          <w:vertAlign w:val="superscript"/>
        </w:rPr>
      </w:pPr>
      <w:r w:rsidRPr="00C639E3">
        <w:t>- аудитория-105,28м</w:t>
      </w:r>
      <w:r w:rsidRPr="00C639E3">
        <w:rPr>
          <w:vertAlign w:val="superscript"/>
        </w:rPr>
        <w:t>2</w:t>
      </w:r>
    </w:p>
    <w:p w:rsidR="00A42EC7" w:rsidRPr="00C639E3" w:rsidRDefault="00A42EC7" w:rsidP="00A42EC7">
      <w:pPr>
        <w:rPr>
          <w:color w:val="000000"/>
        </w:rPr>
      </w:pPr>
      <w:r w:rsidRPr="00C639E3">
        <w:t>- мультимедийный проектор</w:t>
      </w:r>
      <w:r w:rsidRPr="00C639E3">
        <w:rPr>
          <w:color w:val="000000"/>
        </w:rPr>
        <w:t>- мел, доска</w:t>
      </w:r>
    </w:p>
    <w:p w:rsidR="00A42EC7" w:rsidRDefault="00A42EC7"/>
    <w:p w:rsidR="00654FA3" w:rsidRDefault="00654FA3"/>
    <w:p w:rsidR="00654FA3" w:rsidRDefault="00654FA3"/>
    <w:p w:rsidR="00654FA3" w:rsidRDefault="00654FA3"/>
    <w:p w:rsidR="00654FA3" w:rsidRPr="0007573C" w:rsidRDefault="00654FA3" w:rsidP="00654FA3">
      <w:pPr>
        <w:ind w:firstLine="709"/>
        <w:jc w:val="center"/>
        <w:rPr>
          <w:b/>
          <w:color w:val="000000"/>
        </w:rPr>
      </w:pPr>
      <w:r w:rsidRPr="0007573C">
        <w:rPr>
          <w:b/>
          <w:color w:val="000000"/>
        </w:rPr>
        <w:t>Лекция №</w:t>
      </w:r>
      <w:r>
        <w:rPr>
          <w:b/>
          <w:color w:val="000000"/>
        </w:rPr>
        <w:t>2</w:t>
      </w:r>
      <w:r w:rsidRPr="0007573C">
        <w:rPr>
          <w:b/>
          <w:color w:val="000000"/>
        </w:rPr>
        <w:t>.</w:t>
      </w:r>
    </w:p>
    <w:p w:rsidR="00654FA3" w:rsidRPr="002D09BB" w:rsidRDefault="00654FA3" w:rsidP="00654FA3">
      <w:pPr>
        <w:ind w:firstLine="709"/>
        <w:jc w:val="center"/>
        <w:rPr>
          <w:color w:val="000000"/>
        </w:rPr>
      </w:pPr>
    </w:p>
    <w:p w:rsidR="00654FA3" w:rsidRDefault="00654FA3" w:rsidP="00654FA3">
      <w:pPr>
        <w:ind w:firstLine="709"/>
        <w:jc w:val="both"/>
        <w:rPr>
          <w:bCs/>
        </w:rPr>
      </w:pPr>
      <w:r w:rsidRPr="002D09BB">
        <w:rPr>
          <w:color w:val="000000"/>
        </w:rPr>
        <w:t xml:space="preserve">1. </w:t>
      </w:r>
      <w:r w:rsidRPr="0007573C">
        <w:rPr>
          <w:b/>
          <w:color w:val="000000"/>
        </w:rPr>
        <w:t xml:space="preserve">Тема: </w:t>
      </w:r>
      <w:r>
        <w:rPr>
          <w:bCs/>
        </w:rPr>
        <w:t xml:space="preserve">Современные аспекты профилактики применения </w:t>
      </w:r>
      <w:proofErr w:type="spellStart"/>
      <w:r>
        <w:rPr>
          <w:bCs/>
        </w:rPr>
        <w:t>психоактивных</w:t>
      </w:r>
      <w:proofErr w:type="spellEnd"/>
      <w:r>
        <w:rPr>
          <w:bCs/>
        </w:rPr>
        <w:t xml:space="preserve"> веществ.</w:t>
      </w:r>
    </w:p>
    <w:p w:rsidR="00654FA3" w:rsidRDefault="00654FA3" w:rsidP="00654FA3">
      <w:pPr>
        <w:ind w:firstLine="709"/>
        <w:jc w:val="both"/>
        <w:rPr>
          <w:spacing w:val="-4"/>
        </w:rPr>
      </w:pPr>
      <w:r>
        <w:rPr>
          <w:color w:val="000000"/>
        </w:rPr>
        <w:t>2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>Цель:</w:t>
      </w:r>
      <w:r w:rsidRPr="003B5B07">
        <w:rPr>
          <w:color w:val="000000"/>
        </w:rPr>
        <w:t xml:space="preserve"> </w:t>
      </w:r>
      <w:r w:rsidRPr="00DA25D0">
        <w:t xml:space="preserve">формирование у студентов </w:t>
      </w:r>
      <w:r>
        <w:t>гигиенических</w:t>
      </w:r>
      <w:r w:rsidRPr="00DA25D0">
        <w:t xml:space="preserve"> теоретических знаний </w:t>
      </w:r>
      <w:r>
        <w:t xml:space="preserve">о </w:t>
      </w:r>
      <w:r>
        <w:rPr>
          <w:bCs/>
        </w:rPr>
        <w:t xml:space="preserve">применении </w:t>
      </w:r>
      <w:proofErr w:type="spellStart"/>
      <w:r>
        <w:rPr>
          <w:bCs/>
        </w:rPr>
        <w:t>психоактивных</w:t>
      </w:r>
      <w:proofErr w:type="spellEnd"/>
      <w:r>
        <w:rPr>
          <w:bCs/>
        </w:rPr>
        <w:t xml:space="preserve"> веществ</w:t>
      </w:r>
      <w:r w:rsidRPr="008616A1">
        <w:t>,</w:t>
      </w:r>
      <w:r>
        <w:t xml:space="preserve"> с</w:t>
      </w:r>
      <w:r>
        <w:rPr>
          <w:bCs/>
        </w:rPr>
        <w:t>овременных аспектах их профилактики</w:t>
      </w:r>
      <w:r w:rsidRPr="00DA25D0">
        <w:t>,</w:t>
      </w:r>
      <w:r>
        <w:t xml:space="preserve"> в</w:t>
      </w:r>
      <w:r w:rsidRPr="00D9518D">
        <w:t>лияни</w:t>
      </w:r>
      <w:r>
        <w:t>и</w:t>
      </w:r>
      <w:r w:rsidRPr="00D9518D">
        <w:t xml:space="preserve"> </w:t>
      </w:r>
      <w:proofErr w:type="spellStart"/>
      <w:r>
        <w:rPr>
          <w:bCs/>
        </w:rPr>
        <w:t>психоактивных</w:t>
      </w:r>
      <w:proofErr w:type="spellEnd"/>
      <w:r>
        <w:rPr>
          <w:bCs/>
        </w:rPr>
        <w:t xml:space="preserve"> веществ</w:t>
      </w:r>
      <w:r w:rsidRPr="00D9518D">
        <w:t xml:space="preserve"> на здоровье населени</w:t>
      </w:r>
      <w:r>
        <w:t xml:space="preserve">я, </w:t>
      </w:r>
      <w:r w:rsidRPr="00DA25D0">
        <w:t xml:space="preserve">а также практических умений и </w:t>
      </w:r>
      <w:r w:rsidRPr="00DA25D0">
        <w:rPr>
          <w:spacing w:val="-4"/>
        </w:rPr>
        <w:t xml:space="preserve">навыков применения данных знаний в профессиональной деятельности </w:t>
      </w:r>
      <w:r>
        <w:rPr>
          <w:spacing w:val="-4"/>
        </w:rPr>
        <w:t>врача медико-профилактического профиля</w:t>
      </w:r>
      <w:r w:rsidRPr="00DA25D0">
        <w:rPr>
          <w:spacing w:val="-4"/>
        </w:rPr>
        <w:t>.</w:t>
      </w:r>
    </w:p>
    <w:p w:rsidR="005931B3" w:rsidRDefault="005931B3" w:rsidP="00654FA3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color w:val="000000"/>
        </w:rPr>
      </w:pPr>
    </w:p>
    <w:p w:rsidR="00654FA3" w:rsidRPr="0007573C" w:rsidRDefault="00654FA3" w:rsidP="00654FA3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654FA3" w:rsidRPr="00DA6871" w:rsidRDefault="005931B3" w:rsidP="00654FA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Cs/>
        </w:rPr>
        <w:t xml:space="preserve">Современные аспекты профилактики применения </w:t>
      </w:r>
      <w:proofErr w:type="spellStart"/>
      <w:r>
        <w:rPr>
          <w:bCs/>
        </w:rPr>
        <w:t>психоактивных</w:t>
      </w:r>
      <w:proofErr w:type="spellEnd"/>
      <w:r>
        <w:rPr>
          <w:bCs/>
        </w:rPr>
        <w:t xml:space="preserve"> веществ, как фактор здорового образа жизни.</w:t>
      </w:r>
      <w:r w:rsidR="00654FA3">
        <w:t xml:space="preserve">     </w:t>
      </w:r>
      <w:r w:rsidR="00654FA3" w:rsidRPr="00DA6871">
        <w:t xml:space="preserve">Предупреждение вредных привычек у населения и борьба с ними. Вредные привычки, определение понятия. </w:t>
      </w:r>
      <w:proofErr w:type="spellStart"/>
      <w:r w:rsidR="00654FA3" w:rsidRPr="00DA6871">
        <w:t>Табакокурение</w:t>
      </w:r>
      <w:proofErr w:type="spellEnd"/>
      <w:r w:rsidR="00654FA3" w:rsidRPr="00DA6871">
        <w:t xml:space="preserve">, пристрастие к алкогольным напиткам и наркомания. Влияние на организм. Роль врача </w:t>
      </w:r>
      <w:r w:rsidR="00056A67">
        <w:rPr>
          <w:spacing w:val="-4"/>
        </w:rPr>
        <w:t>медико-</w:t>
      </w:r>
      <w:r w:rsidR="00056A67">
        <w:rPr>
          <w:spacing w:val="-4"/>
        </w:rPr>
        <w:lastRenderedPageBreak/>
        <w:t>профилактического профиля</w:t>
      </w:r>
      <w:r w:rsidR="00056A67" w:rsidRPr="00DA6871">
        <w:t xml:space="preserve"> </w:t>
      </w:r>
      <w:r w:rsidR="00654FA3" w:rsidRPr="00DA6871">
        <w:t>в борьбе с курением, алкоголизмом и наркоманией.</w:t>
      </w:r>
    </w:p>
    <w:p w:rsidR="005931B3" w:rsidRDefault="005931B3" w:rsidP="00654FA3">
      <w:pPr>
        <w:ind w:firstLine="709"/>
        <w:jc w:val="both"/>
        <w:rPr>
          <w:color w:val="000000"/>
        </w:rPr>
      </w:pPr>
    </w:p>
    <w:p w:rsidR="00654FA3" w:rsidRPr="0007573C" w:rsidRDefault="00654FA3" w:rsidP="00654FA3">
      <w:pPr>
        <w:ind w:firstLine="709"/>
        <w:jc w:val="both"/>
        <w:rPr>
          <w:b/>
          <w:color w:val="000000"/>
        </w:rPr>
      </w:pPr>
      <w:r>
        <w:rPr>
          <w:color w:val="000000"/>
        </w:rPr>
        <w:t>4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Форма организации лекции </w:t>
      </w:r>
    </w:p>
    <w:p w:rsidR="00654FA3" w:rsidRDefault="00654FA3" w:rsidP="00654FA3">
      <w:pPr>
        <w:ind w:firstLine="709"/>
        <w:jc w:val="both"/>
        <w:rPr>
          <w:i/>
        </w:rPr>
      </w:pPr>
      <w:r w:rsidRPr="00C639E3">
        <w:rPr>
          <w:color w:val="000000"/>
        </w:rPr>
        <w:t xml:space="preserve">- </w:t>
      </w:r>
      <w:r w:rsidRPr="00DA25D0">
        <w:rPr>
          <w:i/>
        </w:rPr>
        <w:t>информационная (традиционная)</w:t>
      </w:r>
      <w:r>
        <w:rPr>
          <w:i/>
        </w:rPr>
        <w:t>;</w:t>
      </w:r>
    </w:p>
    <w:p w:rsidR="00654FA3" w:rsidRDefault="00654FA3" w:rsidP="00654FA3">
      <w:pPr>
        <w:ind w:firstLine="709"/>
        <w:jc w:val="both"/>
        <w:rPr>
          <w:i/>
        </w:rPr>
      </w:pPr>
      <w:r>
        <w:rPr>
          <w:i/>
        </w:rPr>
        <w:t>-наглядная,</w:t>
      </w:r>
    </w:p>
    <w:p w:rsidR="00654FA3" w:rsidRDefault="00654FA3" w:rsidP="00654FA3">
      <w:pPr>
        <w:ind w:firstLine="709"/>
        <w:jc w:val="both"/>
        <w:rPr>
          <w:i/>
        </w:rPr>
      </w:pPr>
      <w:r>
        <w:rPr>
          <w:i/>
        </w:rPr>
        <w:t xml:space="preserve">-словесная, </w:t>
      </w:r>
    </w:p>
    <w:p w:rsidR="00654FA3" w:rsidRPr="00BE177B" w:rsidRDefault="00654FA3" w:rsidP="00654FA3">
      <w:pPr>
        <w:ind w:firstLine="709"/>
        <w:jc w:val="both"/>
        <w:rPr>
          <w:color w:val="000000"/>
          <w:spacing w:val="-4"/>
          <w:sz w:val="8"/>
        </w:rPr>
      </w:pPr>
    </w:p>
    <w:p w:rsidR="00654FA3" w:rsidRDefault="00654FA3" w:rsidP="00654FA3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5</w:t>
      </w:r>
      <w:r w:rsidRPr="003B5B07">
        <w:rPr>
          <w:color w:val="000000"/>
          <w:spacing w:val="-4"/>
        </w:rPr>
        <w:t xml:space="preserve">. </w:t>
      </w:r>
      <w:r w:rsidRPr="0007573C">
        <w:rPr>
          <w:b/>
          <w:color w:val="000000"/>
          <w:spacing w:val="-4"/>
        </w:rPr>
        <w:t>Методы, используемые на лекции</w:t>
      </w:r>
      <w:r w:rsidRPr="003B5B07">
        <w:rPr>
          <w:color w:val="000000"/>
          <w:spacing w:val="-4"/>
        </w:rPr>
        <w:t xml:space="preserve"> </w:t>
      </w:r>
    </w:p>
    <w:p w:rsidR="00654FA3" w:rsidRPr="00AA15CD" w:rsidRDefault="00654FA3" w:rsidP="00654FA3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Pr="00AA15CD">
        <w:rPr>
          <w:i/>
          <w:color w:val="000000"/>
        </w:rPr>
        <w:t>объяснительно-иллюстративн</w:t>
      </w:r>
      <w:r>
        <w:rPr>
          <w:i/>
          <w:color w:val="000000"/>
        </w:rPr>
        <w:t>ые</w:t>
      </w:r>
      <w:r w:rsidRPr="00AA15CD">
        <w:rPr>
          <w:i/>
          <w:color w:val="000000"/>
        </w:rPr>
        <w:t>,</w:t>
      </w:r>
    </w:p>
    <w:p w:rsidR="00654FA3" w:rsidRPr="00AA15CD" w:rsidRDefault="00654FA3" w:rsidP="00654FA3">
      <w:pPr>
        <w:ind w:firstLine="709"/>
        <w:jc w:val="both"/>
        <w:rPr>
          <w:color w:val="000000"/>
        </w:rPr>
      </w:pPr>
      <w:r>
        <w:rPr>
          <w:i/>
        </w:rPr>
        <w:t>- р</w:t>
      </w:r>
      <w:r w:rsidRPr="00AA15CD">
        <w:rPr>
          <w:i/>
        </w:rPr>
        <w:t>епродуктивн</w:t>
      </w:r>
      <w:r>
        <w:rPr>
          <w:i/>
        </w:rPr>
        <w:t>ые.</w:t>
      </w:r>
    </w:p>
    <w:p w:rsidR="00654FA3" w:rsidRPr="00AA15CD" w:rsidRDefault="00654FA3" w:rsidP="00654FA3">
      <w:pPr>
        <w:ind w:firstLine="709"/>
        <w:jc w:val="both"/>
        <w:rPr>
          <w:i/>
          <w:color w:val="000000"/>
          <w:spacing w:val="-4"/>
        </w:rPr>
      </w:pPr>
      <w:r w:rsidRPr="003B5B0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- </w:t>
      </w:r>
      <w:r w:rsidRPr="00AA15CD">
        <w:rPr>
          <w:i/>
          <w:color w:val="000000"/>
          <w:spacing w:val="-4"/>
        </w:rPr>
        <w:t>междисциплинарное обучение,</w:t>
      </w:r>
    </w:p>
    <w:p w:rsidR="00654FA3" w:rsidRPr="00AA15CD" w:rsidRDefault="00654FA3" w:rsidP="00654FA3">
      <w:pPr>
        <w:ind w:firstLine="709"/>
        <w:jc w:val="both"/>
        <w:rPr>
          <w:i/>
          <w:color w:val="000000"/>
          <w:spacing w:val="-4"/>
        </w:rPr>
      </w:pPr>
      <w:r w:rsidRPr="00AA15CD">
        <w:rPr>
          <w:i/>
          <w:color w:val="000000"/>
          <w:spacing w:val="-4"/>
        </w:rPr>
        <w:t>- мозговой штурм</w:t>
      </w:r>
    </w:p>
    <w:p w:rsidR="00654FA3" w:rsidRPr="003B5B07" w:rsidRDefault="00654FA3" w:rsidP="00654FA3">
      <w:pPr>
        <w:ind w:firstLine="709"/>
        <w:jc w:val="both"/>
        <w:rPr>
          <w:color w:val="000000"/>
          <w:spacing w:val="-4"/>
          <w:sz w:val="8"/>
        </w:rPr>
      </w:pPr>
      <w:r w:rsidRPr="003B5B07">
        <w:rPr>
          <w:color w:val="000000"/>
          <w:spacing w:val="-4"/>
        </w:rPr>
        <w:t xml:space="preserve"> </w:t>
      </w:r>
    </w:p>
    <w:p w:rsidR="00654FA3" w:rsidRPr="0007573C" w:rsidRDefault="00654FA3" w:rsidP="00654FA3">
      <w:pPr>
        <w:ind w:firstLine="709"/>
        <w:jc w:val="both"/>
        <w:rPr>
          <w:b/>
          <w:color w:val="000000"/>
        </w:rPr>
      </w:pPr>
      <w:r>
        <w:rPr>
          <w:color w:val="000000"/>
        </w:rPr>
        <w:t>6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Средства обучения: </w:t>
      </w:r>
    </w:p>
    <w:p w:rsidR="00654FA3" w:rsidRDefault="00654FA3" w:rsidP="00654FA3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 </w:t>
      </w:r>
      <w:r w:rsidRPr="002D09BB">
        <w:rPr>
          <w:color w:val="000000"/>
        </w:rPr>
        <w:t>(</w:t>
      </w:r>
      <w:r>
        <w:rPr>
          <w:i/>
          <w:color w:val="000000"/>
        </w:rPr>
        <w:t>таблицы, схемы, плакаты</w:t>
      </w:r>
      <w:r w:rsidRPr="002D09BB">
        <w:rPr>
          <w:i/>
          <w:color w:val="000000"/>
        </w:rPr>
        <w:t>).</w:t>
      </w:r>
    </w:p>
    <w:p w:rsidR="00654FA3" w:rsidRPr="00C639E3" w:rsidRDefault="00654FA3" w:rsidP="00654FA3">
      <w:pPr>
        <w:rPr>
          <w:color w:val="000000"/>
        </w:rPr>
      </w:pPr>
      <w:r w:rsidRPr="00C639E3">
        <w:t>1.Специально оборудованные:</w:t>
      </w:r>
    </w:p>
    <w:p w:rsidR="00654FA3" w:rsidRPr="00C639E3" w:rsidRDefault="00654FA3" w:rsidP="00654FA3">
      <w:pPr>
        <w:jc w:val="both"/>
        <w:rPr>
          <w:vertAlign w:val="superscript"/>
        </w:rPr>
      </w:pPr>
      <w:r w:rsidRPr="00C639E3">
        <w:t>- аудитория-105,28м</w:t>
      </w:r>
      <w:r w:rsidRPr="00C639E3">
        <w:rPr>
          <w:vertAlign w:val="superscript"/>
        </w:rPr>
        <w:t>2</w:t>
      </w:r>
    </w:p>
    <w:p w:rsidR="00654FA3" w:rsidRPr="00C639E3" w:rsidRDefault="00654FA3" w:rsidP="00654FA3">
      <w:pPr>
        <w:rPr>
          <w:color w:val="000000"/>
        </w:rPr>
      </w:pPr>
      <w:r w:rsidRPr="00C639E3">
        <w:t>- мультимедийный проектор</w:t>
      </w:r>
      <w:r w:rsidRPr="00C639E3">
        <w:rPr>
          <w:color w:val="000000"/>
        </w:rPr>
        <w:t>- мел, доска</w:t>
      </w:r>
    </w:p>
    <w:p w:rsidR="00654FA3" w:rsidRDefault="00654FA3" w:rsidP="00654FA3"/>
    <w:p w:rsidR="00654FA3" w:rsidRDefault="00654FA3"/>
    <w:p w:rsidR="009362E2" w:rsidRDefault="009362E2"/>
    <w:p w:rsidR="009362E2" w:rsidRPr="0007573C" w:rsidRDefault="009362E2" w:rsidP="009362E2">
      <w:pPr>
        <w:ind w:firstLine="709"/>
        <w:jc w:val="center"/>
        <w:rPr>
          <w:b/>
          <w:color w:val="000000"/>
        </w:rPr>
      </w:pPr>
      <w:r w:rsidRPr="0007573C">
        <w:rPr>
          <w:b/>
          <w:color w:val="000000"/>
        </w:rPr>
        <w:t>Лекция №</w:t>
      </w:r>
      <w:r>
        <w:rPr>
          <w:b/>
          <w:color w:val="000000"/>
        </w:rPr>
        <w:t>3</w:t>
      </w:r>
      <w:r w:rsidRPr="0007573C">
        <w:rPr>
          <w:b/>
          <w:color w:val="000000"/>
        </w:rPr>
        <w:t>.</w:t>
      </w:r>
    </w:p>
    <w:p w:rsidR="009362E2" w:rsidRPr="002D09BB" w:rsidRDefault="009362E2" w:rsidP="009362E2">
      <w:pPr>
        <w:ind w:firstLine="709"/>
        <w:jc w:val="center"/>
        <w:rPr>
          <w:color w:val="000000"/>
        </w:rPr>
      </w:pPr>
    </w:p>
    <w:p w:rsidR="009362E2" w:rsidRDefault="009362E2" w:rsidP="009362E2">
      <w:pPr>
        <w:ind w:firstLine="709"/>
        <w:jc w:val="both"/>
        <w:rPr>
          <w:bCs/>
        </w:rPr>
      </w:pPr>
      <w:r w:rsidRPr="002D09BB">
        <w:rPr>
          <w:color w:val="000000"/>
        </w:rPr>
        <w:t xml:space="preserve">1. </w:t>
      </w:r>
      <w:r w:rsidRPr="0007573C">
        <w:rPr>
          <w:b/>
          <w:color w:val="000000"/>
        </w:rPr>
        <w:t xml:space="preserve">Тема: </w:t>
      </w:r>
      <w:r>
        <w:t>Питание как фактор здорового образа жизни</w:t>
      </w:r>
      <w:r>
        <w:rPr>
          <w:bCs/>
        </w:rPr>
        <w:t>.</w:t>
      </w:r>
    </w:p>
    <w:p w:rsidR="009362E2" w:rsidRDefault="009362E2" w:rsidP="009362E2">
      <w:pPr>
        <w:ind w:firstLine="709"/>
        <w:jc w:val="both"/>
        <w:rPr>
          <w:spacing w:val="-4"/>
        </w:rPr>
      </w:pPr>
      <w:r>
        <w:rPr>
          <w:color w:val="000000"/>
        </w:rPr>
        <w:t>2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>Цель:</w:t>
      </w:r>
      <w:r w:rsidRPr="003B5B07">
        <w:rPr>
          <w:color w:val="000000"/>
        </w:rPr>
        <w:t xml:space="preserve"> </w:t>
      </w:r>
      <w:r w:rsidRPr="00DA25D0">
        <w:t xml:space="preserve">формирование у студентов </w:t>
      </w:r>
      <w:r>
        <w:t>гигиенических</w:t>
      </w:r>
      <w:r w:rsidRPr="00DA25D0">
        <w:t xml:space="preserve"> теоретических знаний </w:t>
      </w:r>
      <w:r>
        <w:t xml:space="preserve">о </w:t>
      </w:r>
      <w:r w:rsidR="00961877">
        <w:t>п</w:t>
      </w:r>
      <w:r w:rsidR="00101514" w:rsidRPr="00961877">
        <w:t>итани</w:t>
      </w:r>
      <w:r w:rsidR="00961877">
        <w:t>и</w:t>
      </w:r>
      <w:r w:rsidR="00101514" w:rsidRPr="00961877">
        <w:t xml:space="preserve"> как фактор</w:t>
      </w:r>
      <w:r w:rsidR="00961877">
        <w:t>а</w:t>
      </w:r>
      <w:r w:rsidR="00101514" w:rsidRPr="00961877">
        <w:t>, формирующ</w:t>
      </w:r>
      <w:r w:rsidR="00946222">
        <w:t>е</w:t>
      </w:r>
      <w:r w:rsidR="00961877">
        <w:t>го</w:t>
      </w:r>
      <w:r w:rsidR="00101514" w:rsidRPr="00961877">
        <w:t xml:space="preserve"> здоровье</w:t>
      </w:r>
      <w:r w:rsidRPr="00DA25D0">
        <w:t>,</w:t>
      </w:r>
      <w:r>
        <w:t xml:space="preserve"> в</w:t>
      </w:r>
      <w:r w:rsidRPr="00D9518D">
        <w:t>лияни</w:t>
      </w:r>
      <w:r>
        <w:t>и</w:t>
      </w:r>
      <w:r w:rsidRPr="00D9518D">
        <w:t xml:space="preserve"> </w:t>
      </w:r>
      <w:r w:rsidR="00101514">
        <w:t>питания как фактора здорового образа жизни</w:t>
      </w:r>
      <w:r w:rsidR="00101514" w:rsidRPr="00D9518D">
        <w:t xml:space="preserve"> </w:t>
      </w:r>
      <w:r w:rsidRPr="00D9518D">
        <w:t>на здоровье населени</w:t>
      </w:r>
      <w:r>
        <w:t xml:space="preserve">я, </w:t>
      </w:r>
      <w:r w:rsidRPr="00DA25D0">
        <w:t xml:space="preserve">а также практических умений и </w:t>
      </w:r>
      <w:r w:rsidRPr="00DA25D0">
        <w:rPr>
          <w:spacing w:val="-4"/>
        </w:rPr>
        <w:t xml:space="preserve">навыков применения данных знаний в профессиональной деятельности </w:t>
      </w:r>
      <w:r>
        <w:rPr>
          <w:spacing w:val="-4"/>
        </w:rPr>
        <w:t>врача медико-профилактического профиля</w:t>
      </w:r>
      <w:r w:rsidRPr="00DA25D0">
        <w:rPr>
          <w:spacing w:val="-4"/>
        </w:rPr>
        <w:t>.</w:t>
      </w:r>
    </w:p>
    <w:p w:rsidR="009362E2" w:rsidRDefault="009362E2" w:rsidP="009362E2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color w:val="000000"/>
        </w:rPr>
      </w:pPr>
    </w:p>
    <w:p w:rsidR="009362E2" w:rsidRPr="0007573C" w:rsidRDefault="009362E2" w:rsidP="009362E2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101514" w:rsidRPr="006E69EC" w:rsidRDefault="00101514" w:rsidP="00101514">
      <w:pPr>
        <w:ind w:firstLine="389"/>
        <w:jc w:val="both"/>
      </w:pPr>
      <w:r w:rsidRPr="006E69EC">
        <w:t>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101514" w:rsidRDefault="00101514" w:rsidP="00101514">
      <w:pPr>
        <w:shd w:val="clear" w:color="auto" w:fill="FFFFFF"/>
        <w:ind w:firstLine="389"/>
        <w:jc w:val="both"/>
        <w:rPr>
          <w:color w:val="000000"/>
          <w:spacing w:val="-3"/>
        </w:rPr>
      </w:pPr>
      <w:r w:rsidRPr="006E69EC">
        <w:rPr>
          <w:color w:val="000000"/>
          <w:spacing w:val="5"/>
        </w:rPr>
        <w:t>Со</w:t>
      </w:r>
      <w:r w:rsidRPr="006E69EC">
        <w:rPr>
          <w:color w:val="000000"/>
        </w:rPr>
        <w:t xml:space="preserve">стояние питания как гигиенический показатель. </w:t>
      </w:r>
      <w:r w:rsidRPr="00F23B36">
        <w:rPr>
          <w:color w:val="000000"/>
          <w:spacing w:val="5"/>
        </w:rPr>
        <w:t>Оценка состояния питания различных групп населения.</w:t>
      </w:r>
      <w:r w:rsidRPr="006E69EC">
        <w:rPr>
          <w:b/>
          <w:color w:val="000000"/>
          <w:spacing w:val="5"/>
        </w:rPr>
        <w:t xml:space="preserve"> </w:t>
      </w:r>
      <w:r w:rsidRPr="00F23B36">
        <w:rPr>
          <w:color w:val="000000"/>
          <w:spacing w:val="3"/>
        </w:rPr>
        <w:t xml:space="preserve">Организация питания населения, проживающего в условиях </w:t>
      </w:r>
      <w:r w:rsidRPr="00F23B36">
        <w:rPr>
          <w:color w:val="000000"/>
          <w:spacing w:val="-1"/>
        </w:rPr>
        <w:t xml:space="preserve">экологического неблагополучия. Основы алиментарной адаптации. </w:t>
      </w:r>
      <w:r w:rsidRPr="00F23B36">
        <w:rPr>
          <w:color w:val="000000"/>
          <w:spacing w:val="-3"/>
        </w:rPr>
        <w:t>Защитно-адаптационная направленность питания. Роль отдельных пищевых веществ в выработке устойчивости организма</w:t>
      </w:r>
      <w:r w:rsidRPr="006E69EC">
        <w:rPr>
          <w:color w:val="000000"/>
          <w:spacing w:val="-3"/>
        </w:rPr>
        <w:t xml:space="preserve"> к неблагоприятным внешним воздействиям. </w:t>
      </w:r>
      <w:proofErr w:type="spellStart"/>
      <w:r w:rsidRPr="006E69EC">
        <w:rPr>
          <w:color w:val="000000"/>
          <w:spacing w:val="-3"/>
        </w:rPr>
        <w:t>Биомаркеры</w:t>
      </w:r>
      <w:proofErr w:type="spellEnd"/>
      <w:r w:rsidRPr="006E69EC">
        <w:rPr>
          <w:color w:val="000000"/>
          <w:spacing w:val="-3"/>
        </w:rPr>
        <w:t xml:space="preserve"> адаптации.</w:t>
      </w:r>
    </w:p>
    <w:p w:rsidR="00101514" w:rsidRDefault="00101514" w:rsidP="00101514">
      <w:pPr>
        <w:shd w:val="clear" w:color="auto" w:fill="FFFFFF"/>
        <w:ind w:firstLine="389"/>
        <w:jc w:val="both"/>
        <w:rPr>
          <w:rFonts w:eastAsia="Calibri"/>
          <w:bCs/>
        </w:rPr>
      </w:pPr>
      <w:r w:rsidRPr="006E69EC">
        <w:rPr>
          <w:color w:val="000000"/>
          <w:spacing w:val="-4"/>
        </w:rPr>
        <w:t xml:space="preserve">Роль и </w:t>
      </w:r>
      <w:r w:rsidRPr="00F23B36">
        <w:rPr>
          <w:color w:val="000000"/>
          <w:spacing w:val="-4"/>
        </w:rPr>
        <w:t xml:space="preserve">место биологически активных добавок к пище в питании </w:t>
      </w:r>
      <w:r w:rsidRPr="00F23B36">
        <w:rPr>
          <w:color w:val="000000"/>
          <w:spacing w:val="-2"/>
        </w:rPr>
        <w:t>населения как источников дефицитных нутриентов</w:t>
      </w:r>
      <w:r>
        <w:rPr>
          <w:color w:val="000000"/>
          <w:spacing w:val="-2"/>
        </w:rPr>
        <w:t xml:space="preserve">. </w:t>
      </w:r>
      <w:r w:rsidRPr="00F23B36">
        <w:rPr>
          <w:color w:val="000000"/>
          <w:spacing w:val="-2"/>
        </w:rPr>
        <w:t>Обогащенные продукты, функциональные продукты.</w:t>
      </w:r>
      <w:r>
        <w:rPr>
          <w:color w:val="000000"/>
          <w:spacing w:val="-2"/>
        </w:rPr>
        <w:t xml:space="preserve"> </w:t>
      </w:r>
      <w:r w:rsidRPr="00F23B36">
        <w:rPr>
          <w:rFonts w:eastAsia="Calibri"/>
          <w:bCs/>
        </w:rPr>
        <w:t>Генно-инженерные модифицированные организмы (ГМО)</w:t>
      </w:r>
      <w:r>
        <w:rPr>
          <w:rFonts w:eastAsia="Calibri"/>
          <w:bCs/>
        </w:rPr>
        <w:t xml:space="preserve">.                     </w:t>
      </w:r>
    </w:p>
    <w:p w:rsidR="00101514" w:rsidRDefault="00101514" w:rsidP="00101514">
      <w:pPr>
        <w:ind w:firstLine="389"/>
        <w:jc w:val="both"/>
        <w:rPr>
          <w:color w:val="000000"/>
          <w:spacing w:val="-1"/>
        </w:rPr>
      </w:pPr>
      <w:r w:rsidRPr="006E69EC">
        <w:rPr>
          <w:color w:val="000000"/>
          <w:spacing w:val="-3"/>
        </w:rPr>
        <w:t>Санитар</w:t>
      </w:r>
      <w:r w:rsidRPr="006E69EC">
        <w:rPr>
          <w:color w:val="000000"/>
          <w:spacing w:val="-4"/>
        </w:rPr>
        <w:t xml:space="preserve">но-эпидемиологическая экспертиза продовольственного сырья и пищевых </w:t>
      </w:r>
      <w:r w:rsidRPr="006E69EC">
        <w:rPr>
          <w:color w:val="000000"/>
          <w:spacing w:val="-3"/>
        </w:rPr>
        <w:t xml:space="preserve">продуктов. </w:t>
      </w:r>
      <w:r w:rsidRPr="006E69EC">
        <w:rPr>
          <w:color w:val="000000"/>
          <w:spacing w:val="-2"/>
        </w:rPr>
        <w:t>Эколого-гигиенические аспекты охраны продовольственного сырья от контаминации чужеродными соединениями (токсическими элементами, пес</w:t>
      </w:r>
      <w:r>
        <w:rPr>
          <w:color w:val="000000"/>
          <w:spacing w:val="-2"/>
        </w:rPr>
        <w:t>тиц</w:t>
      </w:r>
      <w:r w:rsidRPr="006E69EC">
        <w:rPr>
          <w:color w:val="000000"/>
          <w:spacing w:val="-2"/>
        </w:rPr>
        <w:t xml:space="preserve">идами, радионуклидами, нитратами, кормовыми и пищевыми </w:t>
      </w:r>
      <w:r w:rsidRPr="006E69EC">
        <w:rPr>
          <w:color w:val="000000"/>
          <w:spacing w:val="-1"/>
        </w:rPr>
        <w:t xml:space="preserve">добавками и др.). </w:t>
      </w:r>
      <w:r>
        <w:rPr>
          <w:color w:val="000000"/>
          <w:spacing w:val="-1"/>
        </w:rPr>
        <w:t xml:space="preserve">Профилактика заболеваний, связанных с употреблением в пищу некачественного продовольственного сырья и пищевых продуктов. </w:t>
      </w:r>
    </w:p>
    <w:p w:rsidR="009362E2" w:rsidRPr="0007573C" w:rsidRDefault="009362E2" w:rsidP="009362E2">
      <w:pPr>
        <w:ind w:firstLine="709"/>
        <w:jc w:val="both"/>
        <w:rPr>
          <w:b/>
          <w:color w:val="000000"/>
        </w:rPr>
      </w:pPr>
      <w:r>
        <w:rPr>
          <w:color w:val="000000"/>
        </w:rPr>
        <w:t>4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Форма организации лекции </w:t>
      </w:r>
    </w:p>
    <w:p w:rsidR="009362E2" w:rsidRDefault="009362E2" w:rsidP="009362E2">
      <w:pPr>
        <w:ind w:firstLine="709"/>
        <w:jc w:val="both"/>
        <w:rPr>
          <w:i/>
        </w:rPr>
      </w:pPr>
      <w:r w:rsidRPr="00C639E3">
        <w:rPr>
          <w:color w:val="000000"/>
        </w:rPr>
        <w:t xml:space="preserve">- </w:t>
      </w:r>
      <w:r w:rsidRPr="00DA25D0">
        <w:rPr>
          <w:i/>
        </w:rPr>
        <w:t>информационная (традиционная)</w:t>
      </w:r>
      <w:r>
        <w:rPr>
          <w:i/>
        </w:rPr>
        <w:t>;</w:t>
      </w:r>
    </w:p>
    <w:p w:rsidR="009362E2" w:rsidRDefault="009362E2" w:rsidP="009362E2">
      <w:pPr>
        <w:ind w:firstLine="709"/>
        <w:jc w:val="both"/>
        <w:rPr>
          <w:i/>
        </w:rPr>
      </w:pPr>
      <w:r>
        <w:rPr>
          <w:i/>
        </w:rPr>
        <w:t>-наглядная,</w:t>
      </w:r>
    </w:p>
    <w:p w:rsidR="009362E2" w:rsidRDefault="009362E2" w:rsidP="009362E2">
      <w:pPr>
        <w:ind w:firstLine="709"/>
        <w:jc w:val="both"/>
        <w:rPr>
          <w:i/>
        </w:rPr>
      </w:pPr>
      <w:r>
        <w:rPr>
          <w:i/>
        </w:rPr>
        <w:t xml:space="preserve">-словесная, </w:t>
      </w:r>
    </w:p>
    <w:p w:rsidR="009362E2" w:rsidRPr="00BE177B" w:rsidRDefault="009362E2" w:rsidP="009362E2">
      <w:pPr>
        <w:ind w:firstLine="709"/>
        <w:jc w:val="both"/>
        <w:rPr>
          <w:color w:val="000000"/>
          <w:spacing w:val="-4"/>
          <w:sz w:val="8"/>
        </w:rPr>
      </w:pPr>
    </w:p>
    <w:p w:rsidR="009362E2" w:rsidRDefault="009362E2" w:rsidP="009362E2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5</w:t>
      </w:r>
      <w:r w:rsidRPr="003B5B07">
        <w:rPr>
          <w:color w:val="000000"/>
          <w:spacing w:val="-4"/>
        </w:rPr>
        <w:t xml:space="preserve">. </w:t>
      </w:r>
      <w:r w:rsidRPr="0007573C">
        <w:rPr>
          <w:b/>
          <w:color w:val="000000"/>
          <w:spacing w:val="-4"/>
        </w:rPr>
        <w:t>Методы, используемые на лекции</w:t>
      </w:r>
      <w:r w:rsidRPr="003B5B07">
        <w:rPr>
          <w:color w:val="000000"/>
          <w:spacing w:val="-4"/>
        </w:rPr>
        <w:t xml:space="preserve"> </w:t>
      </w:r>
    </w:p>
    <w:p w:rsidR="009362E2" w:rsidRPr="00AA15CD" w:rsidRDefault="009362E2" w:rsidP="009362E2">
      <w:pPr>
        <w:ind w:firstLine="709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- </w:t>
      </w:r>
      <w:r w:rsidRPr="00AA15CD">
        <w:rPr>
          <w:i/>
          <w:color w:val="000000"/>
        </w:rPr>
        <w:t>объяснительно-иллюстративн</w:t>
      </w:r>
      <w:r>
        <w:rPr>
          <w:i/>
          <w:color w:val="000000"/>
        </w:rPr>
        <w:t>ые</w:t>
      </w:r>
      <w:r w:rsidRPr="00AA15CD">
        <w:rPr>
          <w:i/>
          <w:color w:val="000000"/>
        </w:rPr>
        <w:t>,</w:t>
      </w:r>
    </w:p>
    <w:p w:rsidR="009362E2" w:rsidRPr="00AA15CD" w:rsidRDefault="009362E2" w:rsidP="009362E2">
      <w:pPr>
        <w:ind w:firstLine="709"/>
        <w:jc w:val="both"/>
        <w:rPr>
          <w:color w:val="000000"/>
        </w:rPr>
      </w:pPr>
      <w:r>
        <w:rPr>
          <w:i/>
        </w:rPr>
        <w:t>- р</w:t>
      </w:r>
      <w:r w:rsidRPr="00AA15CD">
        <w:rPr>
          <w:i/>
        </w:rPr>
        <w:t>епродуктивн</w:t>
      </w:r>
      <w:r>
        <w:rPr>
          <w:i/>
        </w:rPr>
        <w:t>ые.</w:t>
      </w:r>
    </w:p>
    <w:p w:rsidR="009362E2" w:rsidRPr="00AA15CD" w:rsidRDefault="009362E2" w:rsidP="009362E2">
      <w:pPr>
        <w:ind w:firstLine="709"/>
        <w:jc w:val="both"/>
        <w:rPr>
          <w:i/>
          <w:color w:val="000000"/>
          <w:spacing w:val="-4"/>
        </w:rPr>
      </w:pPr>
      <w:r w:rsidRPr="003B5B0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- </w:t>
      </w:r>
      <w:r w:rsidRPr="00AA15CD">
        <w:rPr>
          <w:i/>
          <w:color w:val="000000"/>
          <w:spacing w:val="-4"/>
        </w:rPr>
        <w:t>междисциплинарное обучение,</w:t>
      </w:r>
    </w:p>
    <w:p w:rsidR="009362E2" w:rsidRPr="00AA15CD" w:rsidRDefault="009362E2" w:rsidP="009362E2">
      <w:pPr>
        <w:ind w:firstLine="709"/>
        <w:jc w:val="both"/>
        <w:rPr>
          <w:i/>
          <w:color w:val="000000"/>
          <w:spacing w:val="-4"/>
        </w:rPr>
      </w:pPr>
      <w:r w:rsidRPr="00AA15CD">
        <w:rPr>
          <w:i/>
          <w:color w:val="000000"/>
          <w:spacing w:val="-4"/>
        </w:rPr>
        <w:t>- мозговой штурм</w:t>
      </w:r>
    </w:p>
    <w:p w:rsidR="009362E2" w:rsidRPr="003B5B07" w:rsidRDefault="009362E2" w:rsidP="009362E2">
      <w:pPr>
        <w:ind w:firstLine="709"/>
        <w:jc w:val="both"/>
        <w:rPr>
          <w:color w:val="000000"/>
          <w:spacing w:val="-4"/>
          <w:sz w:val="8"/>
        </w:rPr>
      </w:pPr>
      <w:r w:rsidRPr="003B5B07">
        <w:rPr>
          <w:color w:val="000000"/>
          <w:spacing w:val="-4"/>
        </w:rPr>
        <w:t xml:space="preserve"> </w:t>
      </w:r>
    </w:p>
    <w:p w:rsidR="009362E2" w:rsidRPr="0007573C" w:rsidRDefault="009362E2" w:rsidP="009362E2">
      <w:pPr>
        <w:ind w:firstLine="709"/>
        <w:jc w:val="both"/>
        <w:rPr>
          <w:b/>
          <w:color w:val="000000"/>
        </w:rPr>
      </w:pPr>
      <w:r>
        <w:rPr>
          <w:color w:val="000000"/>
        </w:rPr>
        <w:t>6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Средства обучения: </w:t>
      </w:r>
    </w:p>
    <w:p w:rsidR="009362E2" w:rsidRDefault="009362E2" w:rsidP="009362E2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 </w:t>
      </w:r>
      <w:r w:rsidRPr="002D09BB">
        <w:rPr>
          <w:color w:val="000000"/>
        </w:rPr>
        <w:t>(</w:t>
      </w:r>
      <w:r>
        <w:rPr>
          <w:i/>
          <w:color w:val="000000"/>
        </w:rPr>
        <w:t>таблицы, схемы, плакаты</w:t>
      </w:r>
      <w:r w:rsidRPr="002D09BB">
        <w:rPr>
          <w:i/>
          <w:color w:val="000000"/>
        </w:rPr>
        <w:t>).</w:t>
      </w:r>
    </w:p>
    <w:p w:rsidR="009362E2" w:rsidRPr="00C639E3" w:rsidRDefault="009362E2" w:rsidP="009362E2">
      <w:pPr>
        <w:rPr>
          <w:color w:val="000000"/>
        </w:rPr>
      </w:pPr>
      <w:r w:rsidRPr="00C639E3">
        <w:t>1.Специально оборудованные:</w:t>
      </w:r>
    </w:p>
    <w:p w:rsidR="009362E2" w:rsidRPr="00C639E3" w:rsidRDefault="009362E2" w:rsidP="009362E2">
      <w:pPr>
        <w:jc w:val="both"/>
        <w:rPr>
          <w:vertAlign w:val="superscript"/>
        </w:rPr>
      </w:pPr>
      <w:r w:rsidRPr="00C639E3">
        <w:t>- аудитория-105,28м</w:t>
      </w:r>
      <w:r w:rsidRPr="00C639E3">
        <w:rPr>
          <w:vertAlign w:val="superscript"/>
        </w:rPr>
        <w:t>2</w:t>
      </w:r>
    </w:p>
    <w:p w:rsidR="009362E2" w:rsidRPr="00C639E3" w:rsidRDefault="009362E2" w:rsidP="009362E2">
      <w:pPr>
        <w:rPr>
          <w:color w:val="000000"/>
        </w:rPr>
      </w:pPr>
      <w:r w:rsidRPr="00C639E3">
        <w:t>- мультимедийный проектор</w:t>
      </w:r>
      <w:r w:rsidRPr="00C639E3">
        <w:rPr>
          <w:color w:val="000000"/>
        </w:rPr>
        <w:t>- мел, доска</w:t>
      </w:r>
    </w:p>
    <w:p w:rsidR="009362E2" w:rsidRDefault="009362E2"/>
    <w:p w:rsidR="00A24CF3" w:rsidRDefault="00A24CF3"/>
    <w:p w:rsidR="00A24CF3" w:rsidRDefault="00A24CF3"/>
    <w:p w:rsidR="00A24CF3" w:rsidRPr="0007573C" w:rsidRDefault="00A24CF3" w:rsidP="00A24CF3">
      <w:pPr>
        <w:ind w:firstLine="709"/>
        <w:jc w:val="center"/>
        <w:rPr>
          <w:b/>
          <w:color w:val="000000"/>
        </w:rPr>
      </w:pPr>
      <w:r w:rsidRPr="0007573C">
        <w:rPr>
          <w:b/>
          <w:color w:val="000000"/>
        </w:rPr>
        <w:t>Лекция №</w:t>
      </w:r>
      <w:r>
        <w:rPr>
          <w:b/>
          <w:color w:val="000000"/>
        </w:rPr>
        <w:t>4</w:t>
      </w:r>
      <w:r w:rsidRPr="0007573C">
        <w:rPr>
          <w:b/>
          <w:color w:val="000000"/>
        </w:rPr>
        <w:t>.</w:t>
      </w:r>
    </w:p>
    <w:p w:rsidR="00A24CF3" w:rsidRPr="002D09BB" w:rsidRDefault="00A24CF3" w:rsidP="00A24CF3">
      <w:pPr>
        <w:ind w:firstLine="709"/>
        <w:jc w:val="center"/>
        <w:rPr>
          <w:color w:val="000000"/>
        </w:rPr>
      </w:pPr>
    </w:p>
    <w:p w:rsidR="00A24CF3" w:rsidRDefault="00A24CF3" w:rsidP="00A24CF3">
      <w:pPr>
        <w:ind w:firstLine="709"/>
        <w:jc w:val="both"/>
        <w:rPr>
          <w:bCs/>
        </w:rPr>
      </w:pPr>
      <w:r w:rsidRPr="002D09BB">
        <w:rPr>
          <w:color w:val="000000"/>
        </w:rPr>
        <w:t xml:space="preserve">1. </w:t>
      </w:r>
      <w:r w:rsidRPr="0007573C">
        <w:rPr>
          <w:b/>
          <w:color w:val="000000"/>
        </w:rPr>
        <w:t xml:space="preserve">Тема: </w:t>
      </w:r>
      <w:r>
        <w:t>Современные аспекты гигиенического обучения и воспитания населения. Предварительные и периодические медицинские осмотры, как компоненты первичной профилактики.</w:t>
      </w:r>
    </w:p>
    <w:p w:rsidR="00A24CF3" w:rsidRDefault="00A24CF3" w:rsidP="00A24CF3">
      <w:pPr>
        <w:ind w:firstLine="709"/>
        <w:jc w:val="both"/>
        <w:rPr>
          <w:spacing w:val="-4"/>
        </w:rPr>
      </w:pPr>
      <w:r>
        <w:rPr>
          <w:color w:val="000000"/>
        </w:rPr>
        <w:t>2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>Цель:</w:t>
      </w:r>
      <w:r w:rsidRPr="003B5B07">
        <w:rPr>
          <w:color w:val="000000"/>
        </w:rPr>
        <w:t xml:space="preserve"> </w:t>
      </w:r>
      <w:r w:rsidRPr="00DA25D0">
        <w:t xml:space="preserve">формирование у студентов </w:t>
      </w:r>
      <w:r>
        <w:t>гигиенических</w:t>
      </w:r>
      <w:r w:rsidRPr="00DA25D0">
        <w:t xml:space="preserve"> теоретических знаний </w:t>
      </w:r>
      <w:r>
        <w:t xml:space="preserve">о </w:t>
      </w:r>
      <w:r w:rsidR="00BF22D0">
        <w:t>современных аспектах гигиенического обучения и воспитания населения</w:t>
      </w:r>
      <w:r w:rsidRPr="00DA25D0">
        <w:t>,</w:t>
      </w:r>
      <w:r>
        <w:t xml:space="preserve"> </w:t>
      </w:r>
      <w:r w:rsidR="00BF22D0">
        <w:t>значении предварительных и периодических медицинских осмотров, как компонентов первичной профилактики для</w:t>
      </w:r>
      <w:r w:rsidRPr="00D9518D">
        <w:t xml:space="preserve"> здоровь</w:t>
      </w:r>
      <w:r w:rsidR="00BF22D0">
        <w:t>я</w:t>
      </w:r>
      <w:r w:rsidRPr="00D9518D">
        <w:t xml:space="preserve"> населени</w:t>
      </w:r>
      <w:r>
        <w:t xml:space="preserve">я, </w:t>
      </w:r>
      <w:r w:rsidRPr="00DA25D0">
        <w:t xml:space="preserve">а также практических умений и </w:t>
      </w:r>
      <w:r w:rsidRPr="00DA25D0">
        <w:rPr>
          <w:spacing w:val="-4"/>
        </w:rPr>
        <w:t xml:space="preserve">навыков применения данных знаний в профессиональной деятельности </w:t>
      </w:r>
      <w:r>
        <w:rPr>
          <w:spacing w:val="-4"/>
        </w:rPr>
        <w:t>врача медико-профилактического профиля</w:t>
      </w:r>
      <w:r w:rsidRPr="00DA25D0">
        <w:rPr>
          <w:spacing w:val="-4"/>
        </w:rPr>
        <w:t>.</w:t>
      </w:r>
    </w:p>
    <w:p w:rsidR="00A24CF3" w:rsidRDefault="00A24CF3" w:rsidP="00A24CF3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color w:val="000000"/>
        </w:rPr>
      </w:pPr>
    </w:p>
    <w:p w:rsidR="00A24CF3" w:rsidRPr="0007573C" w:rsidRDefault="00A24CF3" w:rsidP="00A24CF3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79719C" w:rsidRDefault="0079719C" w:rsidP="0079719C">
      <w:pPr>
        <w:ind w:firstLine="284"/>
        <w:jc w:val="both"/>
      </w:pPr>
      <w:r w:rsidRPr="003B317C">
        <w:t>Гигиеническое обучение, воспитание. Понятие, формы и методы. Особенности его организации в области гигиены питания, труда, детей и подростков. Гигиеническое воспитание и обучение в детских учреждениях. Содержание и формы работы по гигиеническому воспитанию в учрежде</w:t>
      </w:r>
      <w:r w:rsidRPr="003B317C">
        <w:softHyphen/>
        <w:t>ниях для детей и подростков.</w:t>
      </w:r>
    </w:p>
    <w:p w:rsidR="0079719C" w:rsidRDefault="00BF22D0" w:rsidP="00A24CF3">
      <w:pPr>
        <w:ind w:firstLine="709"/>
        <w:jc w:val="both"/>
      </w:pPr>
      <w:r>
        <w:t>Предварительные и периодические медицинские осмотры, как компоненты первичной профилактики.</w:t>
      </w:r>
    </w:p>
    <w:p w:rsidR="00BF22D0" w:rsidRDefault="00BF22D0" w:rsidP="00A24CF3">
      <w:pPr>
        <w:ind w:firstLine="709"/>
        <w:jc w:val="both"/>
        <w:rPr>
          <w:color w:val="000000"/>
        </w:rPr>
      </w:pPr>
    </w:p>
    <w:p w:rsidR="00A24CF3" w:rsidRPr="0007573C" w:rsidRDefault="00A24CF3" w:rsidP="00A24CF3">
      <w:pPr>
        <w:ind w:firstLine="709"/>
        <w:jc w:val="both"/>
        <w:rPr>
          <w:b/>
          <w:color w:val="000000"/>
        </w:rPr>
      </w:pPr>
      <w:r>
        <w:rPr>
          <w:color w:val="000000"/>
        </w:rPr>
        <w:t>4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Форма организации лекции </w:t>
      </w:r>
    </w:p>
    <w:p w:rsidR="00A24CF3" w:rsidRDefault="00A24CF3" w:rsidP="00A24CF3">
      <w:pPr>
        <w:ind w:firstLine="709"/>
        <w:jc w:val="both"/>
        <w:rPr>
          <w:i/>
        </w:rPr>
      </w:pPr>
      <w:r w:rsidRPr="00C639E3">
        <w:rPr>
          <w:color w:val="000000"/>
        </w:rPr>
        <w:t xml:space="preserve">- </w:t>
      </w:r>
      <w:r w:rsidRPr="00DA25D0">
        <w:rPr>
          <w:i/>
        </w:rPr>
        <w:t>информационная (традиционная)</w:t>
      </w:r>
      <w:r>
        <w:rPr>
          <w:i/>
        </w:rPr>
        <w:t>;</w:t>
      </w:r>
    </w:p>
    <w:p w:rsidR="00A24CF3" w:rsidRDefault="00A24CF3" w:rsidP="00A24CF3">
      <w:pPr>
        <w:ind w:firstLine="709"/>
        <w:jc w:val="both"/>
        <w:rPr>
          <w:i/>
        </w:rPr>
      </w:pPr>
      <w:r>
        <w:rPr>
          <w:i/>
        </w:rPr>
        <w:t>-наглядная,</w:t>
      </w:r>
    </w:p>
    <w:p w:rsidR="00A24CF3" w:rsidRDefault="00A24CF3" w:rsidP="00A24CF3">
      <w:pPr>
        <w:ind w:firstLine="709"/>
        <w:jc w:val="both"/>
        <w:rPr>
          <w:i/>
        </w:rPr>
      </w:pPr>
      <w:r>
        <w:rPr>
          <w:i/>
        </w:rPr>
        <w:t xml:space="preserve">-словесная, </w:t>
      </w:r>
    </w:p>
    <w:p w:rsidR="00A24CF3" w:rsidRPr="00BE177B" w:rsidRDefault="00A24CF3" w:rsidP="00A24CF3">
      <w:pPr>
        <w:ind w:firstLine="709"/>
        <w:jc w:val="both"/>
        <w:rPr>
          <w:color w:val="000000"/>
          <w:spacing w:val="-4"/>
          <w:sz w:val="8"/>
        </w:rPr>
      </w:pPr>
    </w:p>
    <w:p w:rsidR="00A24CF3" w:rsidRDefault="00A24CF3" w:rsidP="00A24CF3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5</w:t>
      </w:r>
      <w:r w:rsidRPr="003B5B07">
        <w:rPr>
          <w:color w:val="000000"/>
          <w:spacing w:val="-4"/>
        </w:rPr>
        <w:t xml:space="preserve">. </w:t>
      </w:r>
      <w:r w:rsidRPr="0007573C">
        <w:rPr>
          <w:b/>
          <w:color w:val="000000"/>
          <w:spacing w:val="-4"/>
        </w:rPr>
        <w:t>Методы, используемые на лекции</w:t>
      </w:r>
      <w:r w:rsidRPr="003B5B07">
        <w:rPr>
          <w:color w:val="000000"/>
          <w:spacing w:val="-4"/>
        </w:rPr>
        <w:t xml:space="preserve"> </w:t>
      </w:r>
    </w:p>
    <w:p w:rsidR="00A24CF3" w:rsidRPr="00AA15CD" w:rsidRDefault="00A24CF3" w:rsidP="00A24CF3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Pr="00AA15CD">
        <w:rPr>
          <w:i/>
          <w:color w:val="000000"/>
        </w:rPr>
        <w:t>объяснительно-иллюстративн</w:t>
      </w:r>
      <w:r>
        <w:rPr>
          <w:i/>
          <w:color w:val="000000"/>
        </w:rPr>
        <w:t>ые</w:t>
      </w:r>
      <w:r w:rsidRPr="00AA15CD">
        <w:rPr>
          <w:i/>
          <w:color w:val="000000"/>
        </w:rPr>
        <w:t>,</w:t>
      </w:r>
    </w:p>
    <w:p w:rsidR="00A24CF3" w:rsidRPr="00AA15CD" w:rsidRDefault="00A24CF3" w:rsidP="00A24CF3">
      <w:pPr>
        <w:ind w:firstLine="709"/>
        <w:jc w:val="both"/>
        <w:rPr>
          <w:color w:val="000000"/>
        </w:rPr>
      </w:pPr>
      <w:r>
        <w:rPr>
          <w:i/>
        </w:rPr>
        <w:t>- р</w:t>
      </w:r>
      <w:r w:rsidRPr="00AA15CD">
        <w:rPr>
          <w:i/>
        </w:rPr>
        <w:t>епродуктивн</w:t>
      </w:r>
      <w:r>
        <w:rPr>
          <w:i/>
        </w:rPr>
        <w:t>ые.</w:t>
      </w:r>
    </w:p>
    <w:p w:rsidR="00A24CF3" w:rsidRPr="00AA15CD" w:rsidRDefault="00A24CF3" w:rsidP="00A24CF3">
      <w:pPr>
        <w:ind w:firstLine="709"/>
        <w:jc w:val="both"/>
        <w:rPr>
          <w:i/>
          <w:color w:val="000000"/>
          <w:spacing w:val="-4"/>
        </w:rPr>
      </w:pPr>
      <w:r w:rsidRPr="003B5B0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- </w:t>
      </w:r>
      <w:r w:rsidRPr="00AA15CD">
        <w:rPr>
          <w:i/>
          <w:color w:val="000000"/>
          <w:spacing w:val="-4"/>
        </w:rPr>
        <w:t>междисциплинарное обучение,</w:t>
      </w:r>
    </w:p>
    <w:p w:rsidR="00A24CF3" w:rsidRPr="00AA15CD" w:rsidRDefault="00A24CF3" w:rsidP="00A24CF3">
      <w:pPr>
        <w:ind w:firstLine="709"/>
        <w:jc w:val="both"/>
        <w:rPr>
          <w:i/>
          <w:color w:val="000000"/>
          <w:spacing w:val="-4"/>
        </w:rPr>
      </w:pPr>
      <w:r w:rsidRPr="00AA15CD">
        <w:rPr>
          <w:i/>
          <w:color w:val="000000"/>
          <w:spacing w:val="-4"/>
        </w:rPr>
        <w:t>- мозговой штурм</w:t>
      </w:r>
    </w:p>
    <w:p w:rsidR="00A24CF3" w:rsidRPr="003B5B07" w:rsidRDefault="00A24CF3" w:rsidP="00A24CF3">
      <w:pPr>
        <w:ind w:firstLine="709"/>
        <w:jc w:val="both"/>
        <w:rPr>
          <w:color w:val="000000"/>
          <w:spacing w:val="-4"/>
          <w:sz w:val="8"/>
        </w:rPr>
      </w:pPr>
      <w:r w:rsidRPr="003B5B07">
        <w:rPr>
          <w:color w:val="000000"/>
          <w:spacing w:val="-4"/>
        </w:rPr>
        <w:t xml:space="preserve"> </w:t>
      </w:r>
    </w:p>
    <w:p w:rsidR="00A24CF3" w:rsidRPr="0007573C" w:rsidRDefault="00A24CF3" w:rsidP="00A24CF3">
      <w:pPr>
        <w:ind w:firstLine="709"/>
        <w:jc w:val="both"/>
        <w:rPr>
          <w:b/>
          <w:color w:val="000000"/>
        </w:rPr>
      </w:pPr>
      <w:r>
        <w:rPr>
          <w:color w:val="000000"/>
        </w:rPr>
        <w:t>6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Средства обучения: </w:t>
      </w:r>
    </w:p>
    <w:p w:rsidR="00A24CF3" w:rsidRDefault="00A24CF3" w:rsidP="00A24CF3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 </w:t>
      </w:r>
      <w:r w:rsidRPr="002D09BB">
        <w:rPr>
          <w:color w:val="000000"/>
        </w:rPr>
        <w:t>(</w:t>
      </w:r>
      <w:r>
        <w:rPr>
          <w:i/>
          <w:color w:val="000000"/>
        </w:rPr>
        <w:t>таблицы, схемы, плакаты</w:t>
      </w:r>
      <w:r w:rsidRPr="002D09BB">
        <w:rPr>
          <w:i/>
          <w:color w:val="000000"/>
        </w:rPr>
        <w:t>).</w:t>
      </w:r>
    </w:p>
    <w:p w:rsidR="00A24CF3" w:rsidRPr="00C639E3" w:rsidRDefault="00A24CF3" w:rsidP="00A24CF3">
      <w:pPr>
        <w:rPr>
          <w:color w:val="000000"/>
        </w:rPr>
      </w:pPr>
      <w:r w:rsidRPr="00C639E3">
        <w:t>1.Специально оборудованные:</w:t>
      </w:r>
    </w:p>
    <w:p w:rsidR="00A24CF3" w:rsidRPr="00C639E3" w:rsidRDefault="00A24CF3" w:rsidP="00A24CF3">
      <w:pPr>
        <w:jc w:val="both"/>
        <w:rPr>
          <w:vertAlign w:val="superscript"/>
        </w:rPr>
      </w:pPr>
      <w:r w:rsidRPr="00C639E3">
        <w:t>- аудитория-105,28м</w:t>
      </w:r>
      <w:r w:rsidRPr="00C639E3">
        <w:rPr>
          <w:vertAlign w:val="superscript"/>
        </w:rPr>
        <w:t>2</w:t>
      </w:r>
    </w:p>
    <w:p w:rsidR="00A24CF3" w:rsidRPr="00C639E3" w:rsidRDefault="00A24CF3" w:rsidP="00A24CF3">
      <w:pPr>
        <w:rPr>
          <w:color w:val="000000"/>
        </w:rPr>
      </w:pPr>
      <w:r w:rsidRPr="00C639E3">
        <w:t>- мультимедийный проектор</w:t>
      </w:r>
      <w:r w:rsidRPr="00C639E3">
        <w:rPr>
          <w:color w:val="000000"/>
        </w:rPr>
        <w:t>- мел, доска</w:t>
      </w:r>
    </w:p>
    <w:p w:rsidR="00A24CF3" w:rsidRDefault="00A24CF3" w:rsidP="00A24CF3"/>
    <w:p w:rsidR="00A24CF3" w:rsidRDefault="00A24CF3"/>
    <w:p w:rsidR="00D1615D" w:rsidRDefault="00D1615D"/>
    <w:p w:rsidR="00D1615D" w:rsidRDefault="00D1615D">
      <w:bookmarkStart w:id="0" w:name="_GoBack"/>
      <w:bookmarkEnd w:id="0"/>
    </w:p>
    <w:p w:rsidR="006A312A" w:rsidRDefault="006A312A"/>
    <w:p w:rsidR="006A312A" w:rsidRPr="0007573C" w:rsidRDefault="006A312A" w:rsidP="006A312A">
      <w:pPr>
        <w:ind w:firstLine="709"/>
        <w:jc w:val="center"/>
        <w:rPr>
          <w:b/>
          <w:color w:val="000000"/>
        </w:rPr>
      </w:pPr>
      <w:r w:rsidRPr="0007573C">
        <w:rPr>
          <w:b/>
          <w:color w:val="000000"/>
        </w:rPr>
        <w:lastRenderedPageBreak/>
        <w:t>Лекция №</w:t>
      </w:r>
      <w:r>
        <w:rPr>
          <w:b/>
          <w:color w:val="000000"/>
        </w:rPr>
        <w:t>5</w:t>
      </w:r>
      <w:r w:rsidRPr="0007573C">
        <w:rPr>
          <w:b/>
          <w:color w:val="000000"/>
        </w:rPr>
        <w:t>.</w:t>
      </w:r>
    </w:p>
    <w:p w:rsidR="006A312A" w:rsidRPr="002D09BB" w:rsidRDefault="006A312A" w:rsidP="006A312A">
      <w:pPr>
        <w:ind w:firstLine="709"/>
        <w:jc w:val="center"/>
        <w:rPr>
          <w:color w:val="000000"/>
        </w:rPr>
      </w:pPr>
    </w:p>
    <w:p w:rsidR="006A312A" w:rsidRDefault="006A312A" w:rsidP="006A312A">
      <w:pPr>
        <w:ind w:firstLine="709"/>
        <w:jc w:val="both"/>
        <w:rPr>
          <w:bCs/>
        </w:rPr>
      </w:pPr>
      <w:r w:rsidRPr="002D09BB">
        <w:rPr>
          <w:color w:val="000000"/>
        </w:rPr>
        <w:t xml:space="preserve">1. </w:t>
      </w:r>
      <w:r w:rsidRPr="0007573C">
        <w:rPr>
          <w:b/>
          <w:color w:val="000000"/>
        </w:rPr>
        <w:t xml:space="preserve">Тема: </w:t>
      </w:r>
      <w:r w:rsidRPr="00AC303F">
        <w:t xml:space="preserve">Современные аспекты гигиенического нормирования </w:t>
      </w:r>
      <w:r>
        <w:t>компонентов здорового образа жизни</w:t>
      </w:r>
      <w:r w:rsidRPr="00AC303F">
        <w:t>.</w:t>
      </w:r>
      <w:r>
        <w:t xml:space="preserve"> Окружающая среда как базовый компонент.</w:t>
      </w:r>
    </w:p>
    <w:p w:rsidR="006A312A" w:rsidRDefault="006A312A" w:rsidP="006A312A">
      <w:pPr>
        <w:ind w:firstLine="709"/>
        <w:jc w:val="both"/>
        <w:rPr>
          <w:spacing w:val="-4"/>
        </w:rPr>
      </w:pPr>
      <w:r>
        <w:rPr>
          <w:color w:val="000000"/>
        </w:rPr>
        <w:t>2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>Цель:</w:t>
      </w:r>
      <w:r w:rsidRPr="003B5B07">
        <w:rPr>
          <w:color w:val="000000"/>
        </w:rPr>
        <w:t xml:space="preserve"> </w:t>
      </w:r>
      <w:r w:rsidRPr="00DA25D0">
        <w:t xml:space="preserve">формирование у студентов </w:t>
      </w:r>
      <w:r>
        <w:t>гигиенических</w:t>
      </w:r>
      <w:r w:rsidRPr="00DA25D0">
        <w:t xml:space="preserve"> теоретических знаний </w:t>
      </w:r>
      <w:r w:rsidR="00394430">
        <w:t>с</w:t>
      </w:r>
      <w:r w:rsidR="00394430" w:rsidRPr="00AC303F">
        <w:t>овременны</w:t>
      </w:r>
      <w:r w:rsidR="00394430">
        <w:t>х</w:t>
      </w:r>
      <w:r w:rsidR="00394430" w:rsidRPr="00AC303F">
        <w:t xml:space="preserve"> аспект</w:t>
      </w:r>
      <w:r w:rsidR="00394430">
        <w:t>ах</w:t>
      </w:r>
      <w:r w:rsidR="00394430" w:rsidRPr="00AC303F">
        <w:t xml:space="preserve"> гигиенического нормирования </w:t>
      </w:r>
      <w:r w:rsidR="00394430">
        <w:t>компонентов здорового образа жизни</w:t>
      </w:r>
      <w:r w:rsidRPr="00DA25D0">
        <w:t>,</w:t>
      </w:r>
      <w:r>
        <w:t xml:space="preserve"> в</w:t>
      </w:r>
      <w:r w:rsidRPr="00D9518D">
        <w:t>лияни</w:t>
      </w:r>
      <w:r>
        <w:t>и</w:t>
      </w:r>
      <w:r w:rsidRPr="00D9518D">
        <w:t xml:space="preserve"> </w:t>
      </w:r>
      <w:r w:rsidR="00394430">
        <w:t>окружающей среды как базового компонента</w:t>
      </w:r>
      <w:r w:rsidR="00394430" w:rsidRPr="00D9518D">
        <w:t xml:space="preserve"> </w:t>
      </w:r>
      <w:r w:rsidRPr="00D9518D">
        <w:t>на здоровье населени</w:t>
      </w:r>
      <w:r>
        <w:t xml:space="preserve">я, </w:t>
      </w:r>
      <w:r w:rsidRPr="00DA25D0">
        <w:t xml:space="preserve">а также практических умений и </w:t>
      </w:r>
      <w:r w:rsidRPr="00DA25D0">
        <w:rPr>
          <w:spacing w:val="-4"/>
        </w:rPr>
        <w:t xml:space="preserve">навыков применения данных знаний в профессиональной деятельности </w:t>
      </w:r>
      <w:r>
        <w:rPr>
          <w:spacing w:val="-4"/>
        </w:rPr>
        <w:t>врача медико-профилактического профиля</w:t>
      </w:r>
      <w:r w:rsidRPr="00DA25D0">
        <w:rPr>
          <w:spacing w:val="-4"/>
        </w:rPr>
        <w:t>.</w:t>
      </w:r>
    </w:p>
    <w:p w:rsidR="006A312A" w:rsidRDefault="006A312A" w:rsidP="006A312A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color w:val="000000"/>
        </w:rPr>
      </w:pPr>
    </w:p>
    <w:p w:rsidR="006A312A" w:rsidRPr="0007573C" w:rsidRDefault="006A312A" w:rsidP="006A312A">
      <w:pPr>
        <w:pStyle w:val="a4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6A312A" w:rsidRPr="001853A8" w:rsidRDefault="006A312A" w:rsidP="006A312A">
      <w:pPr>
        <w:ind w:firstLine="284"/>
        <w:jc w:val="both"/>
      </w:pPr>
      <w:r w:rsidRPr="006A312A">
        <w:t>Экологические факторы и здоровье населения</w:t>
      </w:r>
      <w:r>
        <w:t xml:space="preserve">. </w:t>
      </w:r>
      <w:r w:rsidRPr="002E0248">
        <w:t xml:space="preserve">Современные </w:t>
      </w:r>
      <w:proofErr w:type="spellStart"/>
      <w:r w:rsidRPr="002E0248">
        <w:t>эколого</w:t>
      </w:r>
      <w:proofErr w:type="spellEnd"/>
      <w:r w:rsidRPr="002E0248">
        <w:t xml:space="preserve"> – медицинские тенденции в гигиеническом нормировании. Влияние на детский организм факторов малой интенсивности.</w:t>
      </w:r>
      <w:r>
        <w:rPr>
          <w:sz w:val="28"/>
          <w:szCs w:val="28"/>
        </w:rPr>
        <w:t xml:space="preserve"> </w:t>
      </w:r>
      <w:r w:rsidRPr="001853A8">
        <w:t>Экологические факторы и особенности их влияния на здоровье детского населения. Основные причины деградации окружающей среды. Вредные факторы физической, химической и биологической</w:t>
      </w:r>
      <w:r w:rsidR="00053D28">
        <w:t xml:space="preserve"> природы, влияющие на здоровье</w:t>
      </w:r>
      <w:r w:rsidRPr="001853A8">
        <w:t xml:space="preserve"> населения в современных условиях.</w:t>
      </w:r>
      <w:r>
        <w:rPr>
          <w:sz w:val="28"/>
          <w:szCs w:val="28"/>
        </w:rPr>
        <w:t xml:space="preserve"> </w:t>
      </w:r>
      <w:r w:rsidRPr="001853A8">
        <w:t xml:space="preserve">Понятие нормы и нормативов. Нормирование как целесообразная деятельность людей по выработке некоторых стандартов. </w:t>
      </w:r>
    </w:p>
    <w:p w:rsidR="00053D28" w:rsidRDefault="006A312A" w:rsidP="006A312A">
      <w:pPr>
        <w:ind w:firstLine="709"/>
        <w:jc w:val="both"/>
      </w:pPr>
      <w:r w:rsidRPr="001853A8">
        <w:t xml:space="preserve"> 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6A312A" w:rsidRPr="0007573C" w:rsidRDefault="006A312A" w:rsidP="006A312A">
      <w:pPr>
        <w:ind w:firstLine="709"/>
        <w:jc w:val="both"/>
        <w:rPr>
          <w:b/>
          <w:color w:val="000000"/>
        </w:rPr>
      </w:pPr>
      <w:r>
        <w:rPr>
          <w:color w:val="000000"/>
        </w:rPr>
        <w:t>4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Форма организации лекции </w:t>
      </w:r>
    </w:p>
    <w:p w:rsidR="006A312A" w:rsidRDefault="006A312A" w:rsidP="006A312A">
      <w:pPr>
        <w:ind w:firstLine="709"/>
        <w:jc w:val="both"/>
        <w:rPr>
          <w:i/>
        </w:rPr>
      </w:pPr>
      <w:r w:rsidRPr="00C639E3">
        <w:rPr>
          <w:color w:val="000000"/>
        </w:rPr>
        <w:t xml:space="preserve">- </w:t>
      </w:r>
      <w:r w:rsidRPr="00DA25D0">
        <w:rPr>
          <w:i/>
        </w:rPr>
        <w:t>информационная (традиционная)</w:t>
      </w:r>
      <w:r>
        <w:rPr>
          <w:i/>
        </w:rPr>
        <w:t>;</w:t>
      </w:r>
    </w:p>
    <w:p w:rsidR="006A312A" w:rsidRDefault="006A312A" w:rsidP="006A312A">
      <w:pPr>
        <w:ind w:firstLine="709"/>
        <w:jc w:val="both"/>
        <w:rPr>
          <w:i/>
        </w:rPr>
      </w:pPr>
      <w:r>
        <w:rPr>
          <w:i/>
        </w:rPr>
        <w:t>-наглядная,</w:t>
      </w:r>
    </w:p>
    <w:p w:rsidR="006A312A" w:rsidRDefault="006A312A" w:rsidP="006A312A">
      <w:pPr>
        <w:ind w:firstLine="709"/>
        <w:jc w:val="both"/>
        <w:rPr>
          <w:i/>
        </w:rPr>
      </w:pPr>
      <w:r>
        <w:rPr>
          <w:i/>
        </w:rPr>
        <w:t xml:space="preserve">-словесная, </w:t>
      </w:r>
    </w:p>
    <w:p w:rsidR="006A312A" w:rsidRPr="00BE177B" w:rsidRDefault="006A312A" w:rsidP="006A312A">
      <w:pPr>
        <w:ind w:firstLine="709"/>
        <w:jc w:val="both"/>
        <w:rPr>
          <w:color w:val="000000"/>
          <w:spacing w:val="-4"/>
          <w:sz w:val="8"/>
        </w:rPr>
      </w:pPr>
    </w:p>
    <w:p w:rsidR="006A312A" w:rsidRDefault="006A312A" w:rsidP="006A312A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5</w:t>
      </w:r>
      <w:r w:rsidRPr="003B5B07">
        <w:rPr>
          <w:color w:val="000000"/>
          <w:spacing w:val="-4"/>
        </w:rPr>
        <w:t xml:space="preserve">. </w:t>
      </w:r>
      <w:r w:rsidRPr="0007573C">
        <w:rPr>
          <w:b/>
          <w:color w:val="000000"/>
          <w:spacing w:val="-4"/>
        </w:rPr>
        <w:t>Методы, используемые на лекции</w:t>
      </w:r>
      <w:r w:rsidRPr="003B5B07">
        <w:rPr>
          <w:color w:val="000000"/>
          <w:spacing w:val="-4"/>
        </w:rPr>
        <w:t xml:space="preserve"> </w:t>
      </w:r>
    </w:p>
    <w:p w:rsidR="006A312A" w:rsidRPr="00AA15CD" w:rsidRDefault="006A312A" w:rsidP="006A312A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Pr="00AA15CD">
        <w:rPr>
          <w:i/>
          <w:color w:val="000000"/>
        </w:rPr>
        <w:t>объяснительно-иллюстративн</w:t>
      </w:r>
      <w:r>
        <w:rPr>
          <w:i/>
          <w:color w:val="000000"/>
        </w:rPr>
        <w:t>ые</w:t>
      </w:r>
      <w:r w:rsidRPr="00AA15CD">
        <w:rPr>
          <w:i/>
          <w:color w:val="000000"/>
        </w:rPr>
        <w:t>,</w:t>
      </w:r>
    </w:p>
    <w:p w:rsidR="006A312A" w:rsidRPr="00AA15CD" w:rsidRDefault="006A312A" w:rsidP="006A312A">
      <w:pPr>
        <w:ind w:firstLine="709"/>
        <w:jc w:val="both"/>
        <w:rPr>
          <w:color w:val="000000"/>
        </w:rPr>
      </w:pPr>
      <w:r>
        <w:rPr>
          <w:i/>
        </w:rPr>
        <w:t>- р</w:t>
      </w:r>
      <w:r w:rsidRPr="00AA15CD">
        <w:rPr>
          <w:i/>
        </w:rPr>
        <w:t>епродуктивн</w:t>
      </w:r>
      <w:r>
        <w:rPr>
          <w:i/>
        </w:rPr>
        <w:t>ые.</w:t>
      </w:r>
    </w:p>
    <w:p w:rsidR="006A312A" w:rsidRPr="00AA15CD" w:rsidRDefault="006A312A" w:rsidP="006A312A">
      <w:pPr>
        <w:ind w:firstLine="709"/>
        <w:jc w:val="both"/>
        <w:rPr>
          <w:i/>
          <w:color w:val="000000"/>
          <w:spacing w:val="-4"/>
        </w:rPr>
      </w:pPr>
      <w:r w:rsidRPr="003B5B0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- </w:t>
      </w:r>
      <w:r w:rsidRPr="00AA15CD">
        <w:rPr>
          <w:i/>
          <w:color w:val="000000"/>
          <w:spacing w:val="-4"/>
        </w:rPr>
        <w:t>междисциплинарное обучение,</w:t>
      </w:r>
    </w:p>
    <w:p w:rsidR="006A312A" w:rsidRPr="00AA15CD" w:rsidRDefault="006A312A" w:rsidP="006A312A">
      <w:pPr>
        <w:ind w:firstLine="709"/>
        <w:jc w:val="both"/>
        <w:rPr>
          <w:i/>
          <w:color w:val="000000"/>
          <w:spacing w:val="-4"/>
        </w:rPr>
      </w:pPr>
      <w:r w:rsidRPr="00AA15CD">
        <w:rPr>
          <w:i/>
          <w:color w:val="000000"/>
          <w:spacing w:val="-4"/>
        </w:rPr>
        <w:t>- мозговой штурм</w:t>
      </w:r>
    </w:p>
    <w:p w:rsidR="006A312A" w:rsidRPr="003B5B07" w:rsidRDefault="006A312A" w:rsidP="006A312A">
      <w:pPr>
        <w:ind w:firstLine="709"/>
        <w:jc w:val="both"/>
        <w:rPr>
          <w:color w:val="000000"/>
          <w:spacing w:val="-4"/>
          <w:sz w:val="8"/>
        </w:rPr>
      </w:pPr>
      <w:r w:rsidRPr="003B5B07">
        <w:rPr>
          <w:color w:val="000000"/>
          <w:spacing w:val="-4"/>
        </w:rPr>
        <w:t xml:space="preserve"> </w:t>
      </w:r>
    </w:p>
    <w:p w:rsidR="006A312A" w:rsidRPr="0007573C" w:rsidRDefault="006A312A" w:rsidP="006A312A">
      <w:pPr>
        <w:ind w:firstLine="709"/>
        <w:jc w:val="both"/>
        <w:rPr>
          <w:b/>
          <w:color w:val="000000"/>
        </w:rPr>
      </w:pPr>
      <w:r>
        <w:rPr>
          <w:color w:val="000000"/>
        </w:rPr>
        <w:t>6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Средства обучения: </w:t>
      </w:r>
    </w:p>
    <w:p w:rsidR="006A312A" w:rsidRDefault="006A312A" w:rsidP="006A312A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 </w:t>
      </w:r>
      <w:r w:rsidRPr="002D09BB">
        <w:rPr>
          <w:color w:val="000000"/>
        </w:rPr>
        <w:t>(</w:t>
      </w:r>
      <w:r>
        <w:rPr>
          <w:i/>
          <w:color w:val="000000"/>
        </w:rPr>
        <w:t>таблицы, схемы, плакаты</w:t>
      </w:r>
      <w:r w:rsidRPr="002D09BB">
        <w:rPr>
          <w:i/>
          <w:color w:val="000000"/>
        </w:rPr>
        <w:t>).</w:t>
      </w:r>
    </w:p>
    <w:p w:rsidR="006A312A" w:rsidRPr="00C639E3" w:rsidRDefault="006A312A" w:rsidP="006A312A">
      <w:pPr>
        <w:rPr>
          <w:color w:val="000000"/>
        </w:rPr>
      </w:pPr>
      <w:r w:rsidRPr="00C639E3">
        <w:t>1.Специально оборудованные:</w:t>
      </w:r>
    </w:p>
    <w:p w:rsidR="006A312A" w:rsidRPr="00C639E3" w:rsidRDefault="006A312A" w:rsidP="006A312A">
      <w:pPr>
        <w:jc w:val="both"/>
        <w:rPr>
          <w:vertAlign w:val="superscript"/>
        </w:rPr>
      </w:pPr>
      <w:r w:rsidRPr="00C639E3">
        <w:t>- аудитория-105,28м</w:t>
      </w:r>
      <w:r w:rsidRPr="00C639E3">
        <w:rPr>
          <w:vertAlign w:val="superscript"/>
        </w:rPr>
        <w:t>2</w:t>
      </w:r>
    </w:p>
    <w:p w:rsidR="006A312A" w:rsidRPr="00C639E3" w:rsidRDefault="006A312A" w:rsidP="006A312A">
      <w:pPr>
        <w:rPr>
          <w:color w:val="000000"/>
        </w:rPr>
      </w:pPr>
      <w:r w:rsidRPr="00C639E3">
        <w:t>- мультимедийный проектор</w:t>
      </w:r>
      <w:r w:rsidRPr="00C639E3">
        <w:rPr>
          <w:color w:val="000000"/>
        </w:rPr>
        <w:t>- мел, доска</w:t>
      </w:r>
    </w:p>
    <w:p w:rsidR="006A312A" w:rsidRDefault="006A312A" w:rsidP="006A312A"/>
    <w:p w:rsidR="006A312A" w:rsidRDefault="006A312A" w:rsidP="006A312A"/>
    <w:p w:rsidR="006A312A" w:rsidRDefault="006A312A"/>
    <w:sectPr w:rsidR="006A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964"/>
    <w:multiLevelType w:val="hybridMultilevel"/>
    <w:tmpl w:val="AF66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715"/>
    <w:multiLevelType w:val="hybridMultilevel"/>
    <w:tmpl w:val="7B7C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3F"/>
    <w:rsid w:val="00053D28"/>
    <w:rsid w:val="00056A67"/>
    <w:rsid w:val="00101514"/>
    <w:rsid w:val="00193259"/>
    <w:rsid w:val="001B0D8F"/>
    <w:rsid w:val="00394430"/>
    <w:rsid w:val="003D4FEB"/>
    <w:rsid w:val="0041575D"/>
    <w:rsid w:val="005931B3"/>
    <w:rsid w:val="00654FA3"/>
    <w:rsid w:val="006A312A"/>
    <w:rsid w:val="0079719C"/>
    <w:rsid w:val="008B09D5"/>
    <w:rsid w:val="009362E2"/>
    <w:rsid w:val="00946222"/>
    <w:rsid w:val="00961877"/>
    <w:rsid w:val="00A24CF3"/>
    <w:rsid w:val="00A42EC7"/>
    <w:rsid w:val="00BF22D0"/>
    <w:rsid w:val="00D1615D"/>
    <w:rsid w:val="00E6473F"/>
    <w:rsid w:val="00F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3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A42EC7"/>
    <w:pPr>
      <w:spacing w:after="120"/>
    </w:pPr>
  </w:style>
  <w:style w:type="character" w:customStyle="1" w:styleId="a5">
    <w:name w:val="Основной текст Знак"/>
    <w:basedOn w:val="a0"/>
    <w:link w:val="a4"/>
    <w:rsid w:val="00A42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+ 81"/>
    <w:aliases w:val="5 pt1"/>
    <w:basedOn w:val="a0"/>
    <w:uiPriority w:val="99"/>
    <w:rsid w:val="00A42EC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basedOn w:val="a0"/>
    <w:uiPriority w:val="99"/>
    <w:rsid w:val="00A42EC7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3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A42EC7"/>
    <w:pPr>
      <w:spacing w:after="120"/>
    </w:pPr>
  </w:style>
  <w:style w:type="character" w:customStyle="1" w:styleId="a5">
    <w:name w:val="Основной текст Знак"/>
    <w:basedOn w:val="a0"/>
    <w:link w:val="a4"/>
    <w:rsid w:val="00A42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+ 81"/>
    <w:aliases w:val="5 pt1"/>
    <w:basedOn w:val="a0"/>
    <w:uiPriority w:val="99"/>
    <w:rsid w:val="00A42EC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basedOn w:val="a0"/>
    <w:uiPriority w:val="99"/>
    <w:rsid w:val="00A42EC7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Махно</dc:creator>
  <cp:lastModifiedBy>Андрей Сетко</cp:lastModifiedBy>
  <cp:revision>3</cp:revision>
  <cp:lastPrinted>2018-03-15T04:58:00Z</cp:lastPrinted>
  <dcterms:created xsi:type="dcterms:W3CDTF">2018-03-15T08:07:00Z</dcterms:created>
  <dcterms:modified xsi:type="dcterms:W3CDTF">2018-03-15T08:10:00Z</dcterms:modified>
</cp:coreProperties>
</file>