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C6" w:rsidRPr="006221C2" w:rsidRDefault="00CE60C6" w:rsidP="00CE60C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0F7"/>
        </w:rPr>
      </w:pPr>
      <w:r w:rsidRPr="006221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0F7"/>
        </w:rPr>
        <w:t>Модуль 2 «Организация работы с документами»</w:t>
      </w:r>
    </w:p>
    <w:p w:rsidR="00CE60C6" w:rsidRDefault="00CE60C6" w:rsidP="00CE60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>Тема №1 «</w:t>
      </w:r>
      <w:r w:rsidRPr="00607E05"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>Система работы с документами в современной организации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>»</w:t>
      </w:r>
      <w:r w:rsidRPr="00607E05"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>.</w:t>
      </w:r>
    </w:p>
    <w:p w:rsidR="00CE60C6" w:rsidRDefault="00CE60C6" w:rsidP="00CE60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>Задания:</w:t>
      </w:r>
    </w:p>
    <w:p w:rsidR="00CE60C6" w:rsidRDefault="00CE60C6" w:rsidP="00CE60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 xml:space="preserve">Теоретическое задание: </w:t>
      </w:r>
      <w:r w:rsidRPr="00607E05"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>Система работы с докуме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>нтами в современной организации, в том числе медицинского профиля.</w:t>
      </w:r>
    </w:p>
    <w:p w:rsidR="00CE60C6" w:rsidRDefault="00CE60C6" w:rsidP="00CE60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>Творческое задание:</w:t>
      </w:r>
    </w:p>
    <w:p w:rsidR="00CE60C6" w:rsidRPr="00607E05" w:rsidRDefault="00CE60C6" w:rsidP="00CE60C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7E05"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>В медицинскую организацию ООО «Здоровье» поступило письмо, адресованное организации ОАО «Здоровье Плюс». Секретарь-референт зарегистрировал письмо и отправил его для рассмотрения руководителю организац</w:t>
      </w:r>
      <w:proofErr w:type="gramStart"/>
      <w:r w:rsidRPr="00607E05"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>ии ООО</w:t>
      </w:r>
      <w:proofErr w:type="gramEnd"/>
      <w:r w:rsidRPr="00607E05"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 xml:space="preserve"> «Здоровье». В чем состояла ошибка секретаря, и как он должен был поступить в данном случае?</w:t>
      </w:r>
    </w:p>
    <w:p w:rsidR="00CE60C6" w:rsidRDefault="00CE60C6" w:rsidP="00CE60C6">
      <w:bookmarkStart w:id="0" w:name="_GoBack"/>
      <w:bookmarkEnd w:id="0"/>
    </w:p>
    <w:p w:rsidR="00CE60C6" w:rsidRDefault="00CE60C6" w:rsidP="00CE6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№2 «</w:t>
      </w:r>
      <w:r w:rsidRPr="00CA27D6">
        <w:rPr>
          <w:rFonts w:ascii="Times New Roman" w:hAnsi="Times New Roman" w:cs="Times New Roman"/>
          <w:sz w:val="28"/>
          <w:szCs w:val="28"/>
        </w:rPr>
        <w:t>Номенклатура дел: методика составления и применения в практической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27D6">
        <w:rPr>
          <w:rFonts w:ascii="Times New Roman" w:hAnsi="Times New Roman" w:cs="Times New Roman"/>
          <w:sz w:val="28"/>
          <w:szCs w:val="28"/>
        </w:rPr>
        <w:t>.</w:t>
      </w:r>
    </w:p>
    <w:p w:rsidR="00CE60C6" w:rsidRDefault="00CE60C6" w:rsidP="00CE6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Задания:</w:t>
      </w:r>
    </w:p>
    <w:p w:rsidR="00CE60C6" w:rsidRDefault="00CE60C6" w:rsidP="00CE6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Теоретическое задание: Номенклатура дел в современном делопроизводстве.</w:t>
      </w:r>
    </w:p>
    <w:p w:rsidR="00CE60C6" w:rsidRDefault="00CE60C6" w:rsidP="00CE6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задание:</w:t>
      </w:r>
    </w:p>
    <w:p w:rsidR="00CE60C6" w:rsidRPr="00CA27D6" w:rsidRDefault="00CE60C6" w:rsidP="00CE60C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27D6">
        <w:rPr>
          <w:rFonts w:ascii="Times New Roman" w:hAnsi="Times New Roman" w:cs="Times New Roman"/>
          <w:color w:val="000000"/>
          <w:sz w:val="28"/>
          <w:szCs w:val="28"/>
          <w:shd w:val="clear" w:color="auto" w:fill="FAFAFF"/>
        </w:rPr>
        <w:t>При выполнении практической работы по основам делопроизводства студент оформил на номенклатуре дел ОАО «</w:t>
      </w:r>
      <w:proofErr w:type="spellStart"/>
      <w:r w:rsidRPr="00CA27D6">
        <w:rPr>
          <w:rFonts w:ascii="Times New Roman" w:hAnsi="Times New Roman" w:cs="Times New Roman"/>
          <w:color w:val="000000"/>
          <w:sz w:val="28"/>
          <w:szCs w:val="28"/>
          <w:shd w:val="clear" w:color="auto" w:fill="FAFAFF"/>
        </w:rPr>
        <w:t>Медприбор</w:t>
      </w:r>
      <w:proofErr w:type="spellEnd"/>
      <w:r w:rsidRPr="00CA27D6">
        <w:rPr>
          <w:rFonts w:ascii="Times New Roman" w:hAnsi="Times New Roman" w:cs="Times New Roman"/>
          <w:color w:val="000000"/>
          <w:sz w:val="28"/>
          <w:szCs w:val="28"/>
          <w:shd w:val="clear" w:color="auto" w:fill="FAFAFF"/>
        </w:rPr>
        <w:t>» гриф согласования с фамилией и должностью руководителя организации. Какая допущена ошибка в выборе реквизита? Какой реквизит на имя руководителя оформляется на номенклатуре дел организации?</w:t>
      </w:r>
    </w:p>
    <w:p w:rsidR="00CE60C6" w:rsidRPr="00CA27D6" w:rsidRDefault="00CE60C6" w:rsidP="00CE60C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2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формировании дел по номинальному признаку секретарь-референт поместил в одно дело оригиналы и копии приказов руководителя организации по основной деятельности. Является ли верным такой вариант группировки документов?</w:t>
      </w:r>
    </w:p>
    <w:p w:rsidR="002B6AF5" w:rsidRDefault="002B6AF5"/>
    <w:p w:rsidR="00CE60C6" w:rsidRDefault="00CE60C6"/>
    <w:p w:rsidR="00CE60C6" w:rsidRDefault="00CE60C6"/>
    <w:p w:rsidR="00CE60C6" w:rsidRDefault="00CE60C6"/>
    <w:p w:rsidR="00CE60C6" w:rsidRDefault="00CE60C6" w:rsidP="00CE6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№3</w:t>
      </w:r>
      <w:r w:rsidRPr="00CA27D6">
        <w:t xml:space="preserve"> </w:t>
      </w:r>
      <w:r>
        <w:t>«</w:t>
      </w:r>
      <w:r w:rsidRPr="00CA27D6">
        <w:rPr>
          <w:rFonts w:ascii="Times New Roman" w:hAnsi="Times New Roman" w:cs="Times New Roman"/>
          <w:sz w:val="28"/>
          <w:szCs w:val="28"/>
        </w:rPr>
        <w:t>Формирование и текущее хранение дел в организации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27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0C6" w:rsidRDefault="00CE60C6" w:rsidP="00CE6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Задания: </w:t>
      </w:r>
    </w:p>
    <w:p w:rsidR="00CE60C6" w:rsidRDefault="00CE60C6" w:rsidP="00CE60C6">
      <w:pPr>
        <w:rPr>
          <w:rFonts w:ascii="Times New Roman" w:hAnsi="Times New Roman" w:cs="Times New Roman"/>
          <w:sz w:val="28"/>
          <w:szCs w:val="28"/>
        </w:rPr>
      </w:pPr>
      <w:r w:rsidRPr="00CA27D6">
        <w:rPr>
          <w:rFonts w:ascii="Times New Roman" w:hAnsi="Times New Roman" w:cs="Times New Roman"/>
          <w:sz w:val="28"/>
          <w:szCs w:val="28"/>
        </w:rPr>
        <w:t>Теоретическое задание: Организация оперативного хранения дел. Сроки хранения документов.</w:t>
      </w:r>
    </w:p>
    <w:p w:rsidR="00CE60C6" w:rsidRDefault="00CE60C6" w:rsidP="00CE6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Творческое задание: </w:t>
      </w:r>
    </w:p>
    <w:p w:rsidR="00CE60C6" w:rsidRDefault="00CE60C6" w:rsidP="00CE60C6">
      <w:r w:rsidRPr="0083541A">
        <w:rPr>
          <w:rFonts w:ascii="Times New Roman" w:hAnsi="Times New Roman" w:cs="Times New Roman"/>
          <w:color w:val="000000"/>
          <w:sz w:val="28"/>
          <w:szCs w:val="28"/>
          <w:shd w:val="clear" w:color="auto" w:fill="FAFAFF"/>
        </w:rPr>
        <w:t>При инспектировании осуществления делопроизводства в медицинской организации было установлено, что дела со сроком хранения до десяти лет размещены в скоросшивателях, листы дел не пронумерованы. Является ли данная ситуация нарушением порядка делопроизводства и требуются ли определенные экстренные действия в данном случае?</w:t>
      </w:r>
    </w:p>
    <w:p w:rsidR="00CE60C6" w:rsidRDefault="00CE60C6"/>
    <w:p w:rsidR="00CE60C6" w:rsidRDefault="00CE60C6"/>
    <w:p w:rsidR="00CE60C6" w:rsidRDefault="00CE60C6" w:rsidP="00CE60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№4 «</w:t>
      </w:r>
      <w:r w:rsidRPr="00A5536A">
        <w:rPr>
          <w:rFonts w:ascii="Times New Roman" w:hAnsi="Times New Roman" w:cs="Times New Roman"/>
          <w:sz w:val="28"/>
          <w:szCs w:val="28"/>
        </w:rPr>
        <w:t>Подготовка и порядок передачи дел на архивное хранение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536A">
        <w:rPr>
          <w:rFonts w:ascii="Times New Roman" w:hAnsi="Times New Roman" w:cs="Times New Roman"/>
          <w:sz w:val="28"/>
          <w:szCs w:val="28"/>
        </w:rPr>
        <w:t>.</w:t>
      </w:r>
    </w:p>
    <w:p w:rsidR="00CE60C6" w:rsidRDefault="00CE60C6" w:rsidP="00CE60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Задания:</w:t>
      </w:r>
    </w:p>
    <w:p w:rsidR="00CE60C6" w:rsidRPr="00A5536A" w:rsidRDefault="00CE60C6" w:rsidP="00CE60C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5536A">
        <w:rPr>
          <w:rFonts w:ascii="Times New Roman" w:hAnsi="Times New Roman" w:cs="Times New Roman"/>
          <w:sz w:val="28"/>
          <w:szCs w:val="28"/>
        </w:rPr>
        <w:t>Дайте ответы на предложенные Вам тесты:</w:t>
      </w:r>
    </w:p>
    <w:p w:rsidR="00CE60C6" w:rsidRPr="0083541A" w:rsidRDefault="00CE60C6" w:rsidP="00CE6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0C6" w:rsidRPr="0083541A" w:rsidRDefault="00CE60C6" w:rsidP="00CE60C6">
      <w:pPr>
        <w:pStyle w:val="p2"/>
        <w:shd w:val="clear" w:color="auto" w:fill="FFFFFF"/>
        <w:spacing w:before="0" w:beforeAutospacing="0" w:after="0" w:afterAutospacing="0" w:line="360" w:lineRule="auto"/>
        <w:ind w:left="567"/>
        <w:contextualSpacing/>
        <w:jc w:val="both"/>
        <w:rPr>
          <w:sz w:val="28"/>
          <w:szCs w:val="28"/>
        </w:rPr>
      </w:pPr>
      <w:r w:rsidRPr="0083541A">
        <w:rPr>
          <w:rStyle w:val="s1"/>
          <w:rFonts w:eastAsia="Calibri"/>
          <w:sz w:val="28"/>
          <w:szCs w:val="28"/>
        </w:rPr>
        <w:t>1. Отметьте основные этапы подготовки и оформления внутренних документов в офисе:</w:t>
      </w:r>
    </w:p>
    <w:p w:rsidR="00CE60C6" w:rsidRPr="0083541A" w:rsidRDefault="00CE60C6" w:rsidP="00CE60C6">
      <w:pPr>
        <w:pStyle w:val="p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567" w:firstLine="0"/>
        <w:contextualSpacing/>
        <w:jc w:val="both"/>
        <w:rPr>
          <w:sz w:val="28"/>
          <w:szCs w:val="28"/>
        </w:rPr>
      </w:pPr>
      <w:r w:rsidRPr="0083541A">
        <w:rPr>
          <w:sz w:val="28"/>
          <w:szCs w:val="28"/>
        </w:rPr>
        <w:t>составление проекта и согласование;</w:t>
      </w:r>
    </w:p>
    <w:p w:rsidR="00CE60C6" w:rsidRPr="0083541A" w:rsidRDefault="00CE60C6" w:rsidP="00CE60C6">
      <w:pPr>
        <w:pStyle w:val="p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567" w:firstLine="0"/>
        <w:contextualSpacing/>
        <w:jc w:val="both"/>
        <w:rPr>
          <w:sz w:val="28"/>
          <w:szCs w:val="28"/>
        </w:rPr>
      </w:pPr>
      <w:r w:rsidRPr="0083541A">
        <w:rPr>
          <w:sz w:val="28"/>
          <w:szCs w:val="28"/>
        </w:rPr>
        <w:t>проверка правильности оформления;</w:t>
      </w:r>
    </w:p>
    <w:p w:rsidR="00CE60C6" w:rsidRPr="0083541A" w:rsidRDefault="00CE60C6" w:rsidP="00CE60C6">
      <w:pPr>
        <w:pStyle w:val="p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567" w:firstLine="0"/>
        <w:contextualSpacing/>
        <w:jc w:val="both"/>
        <w:rPr>
          <w:sz w:val="28"/>
          <w:szCs w:val="28"/>
        </w:rPr>
      </w:pPr>
      <w:r w:rsidRPr="0083541A">
        <w:rPr>
          <w:sz w:val="28"/>
          <w:szCs w:val="28"/>
        </w:rPr>
        <w:t>подписание и регистрация;</w:t>
      </w:r>
    </w:p>
    <w:p w:rsidR="00CE60C6" w:rsidRPr="0083541A" w:rsidRDefault="00CE60C6" w:rsidP="00CE60C6">
      <w:pPr>
        <w:pStyle w:val="p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567" w:firstLine="0"/>
        <w:contextualSpacing/>
        <w:jc w:val="both"/>
        <w:rPr>
          <w:sz w:val="28"/>
          <w:szCs w:val="28"/>
        </w:rPr>
      </w:pPr>
      <w:r w:rsidRPr="0083541A">
        <w:rPr>
          <w:rStyle w:val="s1"/>
          <w:rFonts w:eastAsia="Calibri"/>
          <w:sz w:val="28"/>
          <w:szCs w:val="28"/>
        </w:rPr>
        <w:t xml:space="preserve">все вышеперечисленные </w:t>
      </w:r>
    </w:p>
    <w:p w:rsidR="00CE60C6" w:rsidRPr="0083541A" w:rsidRDefault="00CE60C6" w:rsidP="00CE60C6">
      <w:pPr>
        <w:pStyle w:val="p2"/>
        <w:shd w:val="clear" w:color="auto" w:fill="FFFFFF"/>
        <w:spacing w:before="0" w:beforeAutospacing="0" w:after="0" w:afterAutospacing="0" w:line="360" w:lineRule="auto"/>
        <w:ind w:left="567"/>
        <w:contextualSpacing/>
        <w:jc w:val="both"/>
        <w:rPr>
          <w:sz w:val="28"/>
          <w:szCs w:val="28"/>
        </w:rPr>
      </w:pPr>
      <w:r w:rsidRPr="0083541A">
        <w:rPr>
          <w:rStyle w:val="s1"/>
          <w:rFonts w:eastAsia="Calibri"/>
          <w:sz w:val="28"/>
          <w:szCs w:val="28"/>
        </w:rPr>
        <w:t>2. Регистрация документа включает в себя:</w:t>
      </w:r>
    </w:p>
    <w:p w:rsidR="00CE60C6" w:rsidRPr="0083541A" w:rsidRDefault="00CE60C6" w:rsidP="00CE60C6">
      <w:pPr>
        <w:pStyle w:val="p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567" w:firstLine="0"/>
        <w:contextualSpacing/>
        <w:jc w:val="both"/>
        <w:rPr>
          <w:sz w:val="28"/>
          <w:szCs w:val="28"/>
        </w:rPr>
      </w:pPr>
      <w:r w:rsidRPr="0083541A">
        <w:rPr>
          <w:sz w:val="28"/>
          <w:szCs w:val="28"/>
        </w:rPr>
        <w:t>проставление даты;</w:t>
      </w:r>
    </w:p>
    <w:p w:rsidR="00CE60C6" w:rsidRPr="0083541A" w:rsidRDefault="00CE60C6" w:rsidP="00CE60C6">
      <w:pPr>
        <w:pStyle w:val="p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567" w:firstLine="0"/>
        <w:contextualSpacing/>
        <w:jc w:val="both"/>
        <w:rPr>
          <w:sz w:val="28"/>
          <w:szCs w:val="28"/>
        </w:rPr>
      </w:pPr>
      <w:r w:rsidRPr="0083541A">
        <w:rPr>
          <w:sz w:val="28"/>
          <w:szCs w:val="28"/>
        </w:rPr>
        <w:t>проставление регистрационного номера;</w:t>
      </w:r>
    </w:p>
    <w:p w:rsidR="00CE60C6" w:rsidRPr="0083541A" w:rsidRDefault="00CE60C6" w:rsidP="00CE60C6">
      <w:pPr>
        <w:pStyle w:val="p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567" w:firstLine="0"/>
        <w:contextualSpacing/>
        <w:jc w:val="both"/>
        <w:rPr>
          <w:sz w:val="28"/>
          <w:szCs w:val="28"/>
        </w:rPr>
      </w:pPr>
      <w:r w:rsidRPr="0083541A">
        <w:rPr>
          <w:sz w:val="28"/>
          <w:szCs w:val="28"/>
        </w:rPr>
        <w:t>запись необходимых сведений о документе в регистрационной форме;</w:t>
      </w:r>
    </w:p>
    <w:p w:rsidR="00CE60C6" w:rsidRPr="0083541A" w:rsidRDefault="00CE60C6" w:rsidP="00CE60C6">
      <w:pPr>
        <w:pStyle w:val="p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567" w:firstLine="0"/>
        <w:contextualSpacing/>
        <w:jc w:val="both"/>
        <w:rPr>
          <w:sz w:val="28"/>
          <w:szCs w:val="28"/>
        </w:rPr>
      </w:pPr>
      <w:r w:rsidRPr="0083541A">
        <w:rPr>
          <w:rStyle w:val="s1"/>
          <w:rFonts w:eastAsia="Calibri"/>
          <w:sz w:val="28"/>
          <w:szCs w:val="28"/>
        </w:rPr>
        <w:t xml:space="preserve">все вышеперечисленные </w:t>
      </w:r>
    </w:p>
    <w:p w:rsidR="00CE60C6" w:rsidRPr="0083541A" w:rsidRDefault="00CE60C6" w:rsidP="00CE60C6">
      <w:pPr>
        <w:pStyle w:val="p2"/>
        <w:shd w:val="clear" w:color="auto" w:fill="FFFFFF"/>
        <w:spacing w:before="0" w:beforeAutospacing="0" w:after="0" w:afterAutospacing="0" w:line="360" w:lineRule="auto"/>
        <w:ind w:left="567"/>
        <w:contextualSpacing/>
        <w:jc w:val="both"/>
        <w:rPr>
          <w:sz w:val="28"/>
          <w:szCs w:val="28"/>
        </w:rPr>
      </w:pPr>
      <w:r w:rsidRPr="0083541A">
        <w:rPr>
          <w:rStyle w:val="s1"/>
          <w:rFonts w:eastAsia="Calibri"/>
          <w:sz w:val="28"/>
          <w:szCs w:val="28"/>
        </w:rPr>
        <w:t>3. Какие технологические недостатки имеет журнальная форма регистрации:</w:t>
      </w:r>
    </w:p>
    <w:p w:rsidR="00CE60C6" w:rsidRPr="0083541A" w:rsidRDefault="00CE60C6" w:rsidP="00CE60C6">
      <w:pPr>
        <w:pStyle w:val="p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567" w:firstLine="0"/>
        <w:contextualSpacing/>
        <w:jc w:val="both"/>
        <w:rPr>
          <w:sz w:val="28"/>
          <w:szCs w:val="28"/>
        </w:rPr>
      </w:pPr>
      <w:r w:rsidRPr="0083541A">
        <w:rPr>
          <w:rStyle w:val="s1"/>
          <w:rFonts w:eastAsia="Calibri"/>
          <w:sz w:val="28"/>
          <w:szCs w:val="28"/>
        </w:rPr>
        <w:lastRenderedPageBreak/>
        <w:t xml:space="preserve">формальный характер закрепления документа за валовым порядковым номером; </w:t>
      </w:r>
    </w:p>
    <w:p w:rsidR="00CE60C6" w:rsidRPr="0083541A" w:rsidRDefault="00CE60C6" w:rsidP="00CE60C6">
      <w:pPr>
        <w:pStyle w:val="p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567" w:firstLine="0"/>
        <w:contextualSpacing/>
        <w:jc w:val="both"/>
        <w:rPr>
          <w:sz w:val="28"/>
          <w:szCs w:val="28"/>
        </w:rPr>
      </w:pPr>
      <w:r w:rsidRPr="0083541A">
        <w:rPr>
          <w:rStyle w:val="s1"/>
          <w:rFonts w:eastAsia="Calibri"/>
          <w:sz w:val="28"/>
          <w:szCs w:val="28"/>
        </w:rPr>
        <w:t xml:space="preserve">сложности ведения по журналу поисковой, справочной и контрольной работы; </w:t>
      </w:r>
    </w:p>
    <w:p w:rsidR="00CE60C6" w:rsidRPr="0083541A" w:rsidRDefault="00CE60C6" w:rsidP="00CE60C6">
      <w:pPr>
        <w:pStyle w:val="p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567" w:firstLine="0"/>
        <w:contextualSpacing/>
        <w:jc w:val="both"/>
        <w:rPr>
          <w:sz w:val="28"/>
          <w:szCs w:val="28"/>
        </w:rPr>
      </w:pPr>
      <w:r w:rsidRPr="0083541A">
        <w:rPr>
          <w:rStyle w:val="s1"/>
          <w:rFonts w:eastAsia="Calibri"/>
          <w:sz w:val="28"/>
          <w:szCs w:val="28"/>
        </w:rPr>
        <w:t>сложности обязательной многократной регистрации документов; +</w:t>
      </w:r>
    </w:p>
    <w:p w:rsidR="00CE60C6" w:rsidRPr="0083541A" w:rsidRDefault="00CE60C6" w:rsidP="00CE60C6">
      <w:pPr>
        <w:pStyle w:val="p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567" w:firstLine="0"/>
        <w:contextualSpacing/>
        <w:jc w:val="both"/>
        <w:rPr>
          <w:sz w:val="28"/>
          <w:szCs w:val="28"/>
        </w:rPr>
      </w:pPr>
      <w:r w:rsidRPr="0083541A">
        <w:rPr>
          <w:rStyle w:val="s1"/>
          <w:rFonts w:eastAsia="Calibri"/>
          <w:sz w:val="28"/>
          <w:szCs w:val="28"/>
        </w:rPr>
        <w:t xml:space="preserve">отсутствие возможности отразить движение документа в процессе рассмотрения и исполнения </w:t>
      </w:r>
    </w:p>
    <w:p w:rsidR="00CE60C6" w:rsidRPr="0083541A" w:rsidRDefault="00CE60C6" w:rsidP="00CE60C6">
      <w:pPr>
        <w:pStyle w:val="p2"/>
        <w:shd w:val="clear" w:color="auto" w:fill="FFFFFF"/>
        <w:spacing w:before="0" w:beforeAutospacing="0" w:after="0" w:afterAutospacing="0" w:line="360" w:lineRule="auto"/>
        <w:ind w:left="567"/>
        <w:contextualSpacing/>
        <w:jc w:val="both"/>
        <w:rPr>
          <w:sz w:val="28"/>
          <w:szCs w:val="28"/>
        </w:rPr>
      </w:pPr>
      <w:r w:rsidRPr="0083541A">
        <w:rPr>
          <w:rStyle w:val="s1"/>
          <w:rFonts w:eastAsia="Calibri"/>
          <w:sz w:val="28"/>
          <w:szCs w:val="28"/>
        </w:rPr>
        <w:t>4. Справочная картотека состоит из 2 частей и содержит:</w:t>
      </w:r>
    </w:p>
    <w:p w:rsidR="00CE60C6" w:rsidRPr="0083541A" w:rsidRDefault="00CE60C6" w:rsidP="00CE60C6">
      <w:pPr>
        <w:pStyle w:val="p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567" w:firstLine="0"/>
        <w:contextualSpacing/>
        <w:jc w:val="both"/>
        <w:rPr>
          <w:sz w:val="28"/>
          <w:szCs w:val="28"/>
        </w:rPr>
      </w:pPr>
      <w:r w:rsidRPr="0083541A">
        <w:rPr>
          <w:sz w:val="28"/>
          <w:szCs w:val="28"/>
        </w:rPr>
        <w:t>карточки на неисполненные документы, направленные в структурные подразделения для ознакомления и изучения;</w:t>
      </w:r>
    </w:p>
    <w:p w:rsidR="00CE60C6" w:rsidRPr="0083541A" w:rsidRDefault="00CE60C6" w:rsidP="00CE60C6">
      <w:pPr>
        <w:pStyle w:val="p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567" w:firstLine="0"/>
        <w:contextualSpacing/>
        <w:jc w:val="both"/>
        <w:rPr>
          <w:sz w:val="28"/>
          <w:szCs w:val="28"/>
        </w:rPr>
      </w:pPr>
      <w:r w:rsidRPr="0083541A">
        <w:rPr>
          <w:sz w:val="28"/>
          <w:szCs w:val="28"/>
        </w:rPr>
        <w:t>карточки на исполненные документы;</w:t>
      </w:r>
    </w:p>
    <w:p w:rsidR="00CE60C6" w:rsidRPr="0083541A" w:rsidRDefault="00CE60C6" w:rsidP="00CE60C6">
      <w:pPr>
        <w:pStyle w:val="p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567" w:firstLine="0"/>
        <w:contextualSpacing/>
        <w:jc w:val="both"/>
        <w:rPr>
          <w:sz w:val="28"/>
          <w:szCs w:val="28"/>
        </w:rPr>
      </w:pPr>
      <w:r w:rsidRPr="0083541A">
        <w:rPr>
          <w:rStyle w:val="s1"/>
          <w:rFonts w:eastAsia="Calibri"/>
          <w:sz w:val="28"/>
          <w:szCs w:val="28"/>
        </w:rPr>
        <w:t xml:space="preserve">выше перечисленные; </w:t>
      </w:r>
    </w:p>
    <w:p w:rsidR="00CE60C6" w:rsidRPr="0083541A" w:rsidRDefault="00CE60C6" w:rsidP="00CE60C6">
      <w:pPr>
        <w:pStyle w:val="p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567" w:firstLine="0"/>
        <w:contextualSpacing/>
        <w:jc w:val="both"/>
        <w:rPr>
          <w:sz w:val="28"/>
          <w:szCs w:val="28"/>
        </w:rPr>
      </w:pPr>
      <w:r w:rsidRPr="0083541A">
        <w:rPr>
          <w:sz w:val="28"/>
          <w:szCs w:val="28"/>
        </w:rPr>
        <w:t>карточки на разбор документов</w:t>
      </w:r>
    </w:p>
    <w:p w:rsidR="00CE60C6" w:rsidRPr="0083541A" w:rsidRDefault="00CE60C6" w:rsidP="00CE60C6">
      <w:pPr>
        <w:pStyle w:val="p2"/>
        <w:shd w:val="clear" w:color="auto" w:fill="FFFFFF"/>
        <w:spacing w:before="0" w:beforeAutospacing="0" w:after="0" w:afterAutospacing="0" w:line="360" w:lineRule="auto"/>
        <w:ind w:left="567"/>
        <w:contextualSpacing/>
        <w:jc w:val="both"/>
        <w:rPr>
          <w:sz w:val="28"/>
          <w:szCs w:val="28"/>
        </w:rPr>
      </w:pPr>
      <w:r w:rsidRPr="0083541A">
        <w:rPr>
          <w:rStyle w:val="s1"/>
          <w:rFonts w:eastAsia="Calibri"/>
          <w:sz w:val="28"/>
          <w:szCs w:val="28"/>
        </w:rPr>
        <w:t>5. Где указываются индивидуальные сроки исполнения?</w:t>
      </w:r>
    </w:p>
    <w:p w:rsidR="00CE60C6" w:rsidRPr="0083541A" w:rsidRDefault="00CE60C6" w:rsidP="00CE60C6">
      <w:pPr>
        <w:pStyle w:val="p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567" w:firstLine="0"/>
        <w:contextualSpacing/>
        <w:jc w:val="both"/>
        <w:rPr>
          <w:sz w:val="28"/>
          <w:szCs w:val="28"/>
        </w:rPr>
      </w:pPr>
      <w:r w:rsidRPr="0083541A">
        <w:rPr>
          <w:sz w:val="28"/>
          <w:szCs w:val="28"/>
        </w:rPr>
        <w:t>в тексе монографий;</w:t>
      </w:r>
    </w:p>
    <w:p w:rsidR="00CE60C6" w:rsidRPr="0083541A" w:rsidRDefault="00CE60C6" w:rsidP="00CE60C6">
      <w:pPr>
        <w:pStyle w:val="p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567" w:firstLine="0"/>
        <w:contextualSpacing/>
        <w:jc w:val="both"/>
        <w:rPr>
          <w:sz w:val="28"/>
          <w:szCs w:val="28"/>
        </w:rPr>
      </w:pPr>
      <w:r w:rsidRPr="0083541A">
        <w:rPr>
          <w:rStyle w:val="s1"/>
          <w:rFonts w:eastAsia="Calibri"/>
          <w:sz w:val="28"/>
          <w:szCs w:val="28"/>
        </w:rPr>
        <w:t xml:space="preserve">в тексте документа или в резолюции; </w:t>
      </w:r>
    </w:p>
    <w:p w:rsidR="00CE60C6" w:rsidRPr="0083541A" w:rsidRDefault="00CE60C6" w:rsidP="00CE60C6">
      <w:pPr>
        <w:pStyle w:val="p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567" w:firstLine="0"/>
        <w:contextualSpacing/>
        <w:jc w:val="both"/>
        <w:rPr>
          <w:sz w:val="28"/>
          <w:szCs w:val="28"/>
        </w:rPr>
      </w:pPr>
      <w:r w:rsidRPr="0083541A">
        <w:rPr>
          <w:sz w:val="28"/>
          <w:szCs w:val="28"/>
        </w:rPr>
        <w:t>в резолюции;</w:t>
      </w:r>
    </w:p>
    <w:p w:rsidR="00CE60C6" w:rsidRPr="0083541A" w:rsidRDefault="00CE60C6" w:rsidP="00CE60C6">
      <w:pPr>
        <w:pStyle w:val="p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567" w:firstLine="0"/>
        <w:contextualSpacing/>
        <w:jc w:val="both"/>
        <w:rPr>
          <w:sz w:val="28"/>
          <w:szCs w:val="28"/>
        </w:rPr>
      </w:pPr>
      <w:r w:rsidRPr="0083541A">
        <w:rPr>
          <w:sz w:val="28"/>
          <w:szCs w:val="28"/>
        </w:rPr>
        <w:t>в тексте делового документа</w:t>
      </w:r>
    </w:p>
    <w:p w:rsidR="00CE60C6" w:rsidRPr="0083541A" w:rsidRDefault="00CE60C6" w:rsidP="00CE60C6">
      <w:pPr>
        <w:pStyle w:val="p2"/>
        <w:shd w:val="clear" w:color="auto" w:fill="FFFFFF"/>
        <w:spacing w:before="0" w:beforeAutospacing="0" w:after="0" w:afterAutospacing="0" w:line="360" w:lineRule="auto"/>
        <w:ind w:left="567"/>
        <w:contextualSpacing/>
        <w:jc w:val="both"/>
        <w:rPr>
          <w:sz w:val="28"/>
          <w:szCs w:val="28"/>
        </w:rPr>
      </w:pPr>
      <w:r w:rsidRPr="0083541A">
        <w:rPr>
          <w:rStyle w:val="s1"/>
          <w:rFonts w:eastAsia="Calibri"/>
          <w:sz w:val="28"/>
          <w:szCs w:val="28"/>
        </w:rPr>
        <w:t>6. Основные функции, которые обеспечивает ДОУ:</w:t>
      </w:r>
    </w:p>
    <w:p w:rsidR="00CE60C6" w:rsidRPr="0083541A" w:rsidRDefault="00CE60C6" w:rsidP="00CE60C6">
      <w:pPr>
        <w:pStyle w:val="p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567" w:firstLine="0"/>
        <w:contextualSpacing/>
        <w:jc w:val="both"/>
        <w:rPr>
          <w:sz w:val="28"/>
          <w:szCs w:val="28"/>
        </w:rPr>
      </w:pPr>
      <w:r w:rsidRPr="0083541A">
        <w:rPr>
          <w:sz w:val="28"/>
          <w:szCs w:val="28"/>
        </w:rPr>
        <w:t>планирование;</w:t>
      </w:r>
    </w:p>
    <w:p w:rsidR="00CE60C6" w:rsidRPr="0083541A" w:rsidRDefault="00CE60C6" w:rsidP="00CE60C6">
      <w:pPr>
        <w:pStyle w:val="p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567" w:firstLine="0"/>
        <w:contextualSpacing/>
        <w:jc w:val="both"/>
        <w:rPr>
          <w:sz w:val="28"/>
          <w:szCs w:val="28"/>
        </w:rPr>
      </w:pPr>
      <w:r w:rsidRPr="0083541A">
        <w:rPr>
          <w:sz w:val="28"/>
          <w:szCs w:val="28"/>
        </w:rPr>
        <w:t>организационно-распорядительная деятельность;</w:t>
      </w:r>
    </w:p>
    <w:p w:rsidR="00CE60C6" w:rsidRPr="0083541A" w:rsidRDefault="00CE60C6" w:rsidP="00CE60C6">
      <w:pPr>
        <w:pStyle w:val="p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567" w:firstLine="0"/>
        <w:contextualSpacing/>
        <w:jc w:val="both"/>
        <w:rPr>
          <w:sz w:val="28"/>
          <w:szCs w:val="28"/>
        </w:rPr>
      </w:pPr>
      <w:r w:rsidRPr="0083541A">
        <w:rPr>
          <w:sz w:val="28"/>
          <w:szCs w:val="28"/>
        </w:rPr>
        <w:t xml:space="preserve">учет и отчетность, финансирование и </w:t>
      </w:r>
      <w:proofErr w:type="spellStart"/>
      <w:r w:rsidRPr="0083541A">
        <w:rPr>
          <w:sz w:val="28"/>
          <w:szCs w:val="28"/>
        </w:rPr>
        <w:t>т</w:t>
      </w:r>
      <w:proofErr w:type="gramStart"/>
      <w:r w:rsidRPr="0083541A">
        <w:rPr>
          <w:sz w:val="28"/>
          <w:szCs w:val="28"/>
        </w:rPr>
        <w:t>.д</w:t>
      </w:r>
      <w:proofErr w:type="spellEnd"/>
      <w:proofErr w:type="gramEnd"/>
      <w:r w:rsidRPr="0083541A">
        <w:rPr>
          <w:sz w:val="28"/>
          <w:szCs w:val="28"/>
        </w:rPr>
        <w:t>;</w:t>
      </w:r>
    </w:p>
    <w:p w:rsidR="00CE60C6" w:rsidRPr="0083541A" w:rsidRDefault="00CE60C6" w:rsidP="00CE60C6">
      <w:pPr>
        <w:pStyle w:val="p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567" w:firstLine="0"/>
        <w:contextualSpacing/>
        <w:jc w:val="both"/>
        <w:rPr>
          <w:sz w:val="28"/>
          <w:szCs w:val="28"/>
        </w:rPr>
      </w:pPr>
      <w:r w:rsidRPr="0083541A">
        <w:rPr>
          <w:rStyle w:val="s1"/>
          <w:rFonts w:eastAsia="Calibri"/>
          <w:sz w:val="28"/>
          <w:szCs w:val="28"/>
        </w:rPr>
        <w:t xml:space="preserve">все перечисленные </w:t>
      </w:r>
    </w:p>
    <w:p w:rsidR="00CE60C6" w:rsidRPr="0083541A" w:rsidRDefault="00CE60C6" w:rsidP="00CE60C6">
      <w:pPr>
        <w:pStyle w:val="p2"/>
        <w:shd w:val="clear" w:color="auto" w:fill="FFFFFF"/>
        <w:spacing w:before="0" w:beforeAutospacing="0" w:after="0" w:afterAutospacing="0" w:line="360" w:lineRule="auto"/>
        <w:ind w:left="567"/>
        <w:contextualSpacing/>
        <w:jc w:val="both"/>
        <w:rPr>
          <w:sz w:val="28"/>
          <w:szCs w:val="28"/>
        </w:rPr>
      </w:pPr>
      <w:r w:rsidRPr="0083541A">
        <w:rPr>
          <w:rStyle w:val="s1"/>
          <w:rFonts w:eastAsia="Calibri"/>
          <w:sz w:val="28"/>
          <w:szCs w:val="28"/>
        </w:rPr>
        <w:t>7. Справка – это:</w:t>
      </w:r>
    </w:p>
    <w:p w:rsidR="00CE60C6" w:rsidRPr="0083541A" w:rsidRDefault="00CE60C6" w:rsidP="00CE60C6">
      <w:pPr>
        <w:pStyle w:val="p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567" w:firstLine="0"/>
        <w:contextualSpacing/>
        <w:jc w:val="both"/>
        <w:rPr>
          <w:sz w:val="28"/>
          <w:szCs w:val="28"/>
        </w:rPr>
      </w:pPr>
      <w:r w:rsidRPr="0083541A">
        <w:rPr>
          <w:sz w:val="28"/>
          <w:szCs w:val="28"/>
        </w:rPr>
        <w:t>факты, послужившие поводом к ее написанию;</w:t>
      </w:r>
    </w:p>
    <w:p w:rsidR="00CE60C6" w:rsidRPr="0083541A" w:rsidRDefault="00CE60C6" w:rsidP="00CE60C6">
      <w:pPr>
        <w:pStyle w:val="p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567" w:firstLine="0"/>
        <w:contextualSpacing/>
        <w:jc w:val="both"/>
        <w:rPr>
          <w:sz w:val="28"/>
          <w:szCs w:val="28"/>
        </w:rPr>
      </w:pPr>
      <w:r w:rsidRPr="0083541A">
        <w:rPr>
          <w:rStyle w:val="s1"/>
          <w:rFonts w:eastAsia="Calibri"/>
          <w:sz w:val="28"/>
          <w:szCs w:val="28"/>
        </w:rPr>
        <w:t xml:space="preserve">документ, подтверждающий какие-либо факты или события; </w:t>
      </w:r>
    </w:p>
    <w:p w:rsidR="00CE60C6" w:rsidRPr="0083541A" w:rsidRDefault="00CE60C6" w:rsidP="00CE60C6">
      <w:pPr>
        <w:pStyle w:val="p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567" w:firstLine="0"/>
        <w:contextualSpacing/>
        <w:jc w:val="both"/>
        <w:rPr>
          <w:sz w:val="28"/>
          <w:szCs w:val="28"/>
        </w:rPr>
      </w:pPr>
      <w:r w:rsidRPr="0083541A">
        <w:rPr>
          <w:sz w:val="28"/>
          <w:szCs w:val="28"/>
        </w:rPr>
        <w:t>документ, где приводятся конкретные данные;</w:t>
      </w:r>
    </w:p>
    <w:p w:rsidR="00CE60C6" w:rsidRPr="0083541A" w:rsidRDefault="00CE60C6" w:rsidP="00CE60C6">
      <w:pPr>
        <w:pStyle w:val="p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567" w:firstLine="0"/>
        <w:contextualSpacing/>
        <w:jc w:val="both"/>
        <w:rPr>
          <w:rStyle w:val="s3"/>
          <w:sz w:val="28"/>
          <w:szCs w:val="28"/>
        </w:rPr>
      </w:pPr>
      <w:r w:rsidRPr="0083541A">
        <w:rPr>
          <w:sz w:val="28"/>
          <w:szCs w:val="28"/>
        </w:rPr>
        <w:t>все вышеперечисленное</w:t>
      </w:r>
    </w:p>
    <w:p w:rsidR="00CE60C6" w:rsidRDefault="00CE60C6" w:rsidP="00CE60C6"/>
    <w:p w:rsidR="00CE60C6" w:rsidRDefault="00CE60C6"/>
    <w:sectPr w:rsidR="00CE60C6" w:rsidSect="0022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0736"/>
    <w:multiLevelType w:val="hybridMultilevel"/>
    <w:tmpl w:val="B42A2C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57CC1"/>
    <w:multiLevelType w:val="hybridMultilevel"/>
    <w:tmpl w:val="A71A02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3177A"/>
    <w:multiLevelType w:val="hybridMultilevel"/>
    <w:tmpl w:val="920205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F3514"/>
    <w:multiLevelType w:val="hybridMultilevel"/>
    <w:tmpl w:val="3F46CCC4"/>
    <w:lvl w:ilvl="0" w:tplc="575CCA32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4">
    <w:nsid w:val="5AF41A42"/>
    <w:multiLevelType w:val="hybridMultilevel"/>
    <w:tmpl w:val="FED62036"/>
    <w:lvl w:ilvl="0" w:tplc="575CCA32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5">
    <w:nsid w:val="5D5013F0"/>
    <w:multiLevelType w:val="hybridMultilevel"/>
    <w:tmpl w:val="3BF6C8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C24AC"/>
    <w:multiLevelType w:val="hybridMultilevel"/>
    <w:tmpl w:val="421699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BB6DCA"/>
    <w:multiLevelType w:val="hybridMultilevel"/>
    <w:tmpl w:val="548CE6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D76D5C"/>
    <w:multiLevelType w:val="hybridMultilevel"/>
    <w:tmpl w:val="51385E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0C6"/>
    <w:rsid w:val="002B6AF5"/>
    <w:rsid w:val="00CE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0C6"/>
    <w:pPr>
      <w:ind w:left="720"/>
      <w:contextualSpacing/>
    </w:pPr>
  </w:style>
  <w:style w:type="paragraph" w:customStyle="1" w:styleId="p2">
    <w:name w:val="p2"/>
    <w:basedOn w:val="a"/>
    <w:rsid w:val="00CE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E60C6"/>
  </w:style>
  <w:style w:type="paragraph" w:customStyle="1" w:styleId="p3">
    <w:name w:val="p3"/>
    <w:basedOn w:val="a"/>
    <w:rsid w:val="00CE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CE60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2900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Малеевы</dc:creator>
  <cp:keywords/>
  <dc:description/>
  <cp:lastModifiedBy>Малеевы</cp:lastModifiedBy>
  <cp:revision>3</cp:revision>
  <dcterms:created xsi:type="dcterms:W3CDTF">2018-12-15T04:57:00Z</dcterms:created>
  <dcterms:modified xsi:type="dcterms:W3CDTF">2018-12-15T04:59:00Z</dcterms:modified>
</cp:coreProperties>
</file>