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49167" w14:textId="42887AA2" w:rsidR="00D675E8" w:rsidRPr="00AB1429" w:rsidRDefault="002C02CE" w:rsidP="00D67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75E8" w:rsidRPr="00AB142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9AAE002" w14:textId="77777777" w:rsidR="00D675E8" w:rsidRPr="00AB1429" w:rsidRDefault="00D675E8" w:rsidP="00D67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29">
        <w:rPr>
          <w:rFonts w:ascii="Times New Roman" w:hAnsi="Times New Roman"/>
          <w:sz w:val="28"/>
          <w:szCs w:val="28"/>
        </w:rPr>
        <w:t>высшего образования</w:t>
      </w:r>
    </w:p>
    <w:p w14:paraId="7B605A0E" w14:textId="77777777" w:rsidR="00D675E8" w:rsidRPr="00AB1429" w:rsidRDefault="00D675E8" w:rsidP="00D67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2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A6BC72B" w14:textId="77777777" w:rsidR="00D675E8" w:rsidRPr="00AB1429" w:rsidRDefault="00D675E8" w:rsidP="00D675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42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53C48EAB" w14:textId="77777777" w:rsidR="00D675E8" w:rsidRDefault="00D675E8" w:rsidP="00D675E8">
      <w:pPr>
        <w:rPr>
          <w:rFonts w:ascii="Times New Roman" w:hAnsi="Times New Roman"/>
          <w:sz w:val="28"/>
          <w:szCs w:val="28"/>
        </w:rPr>
      </w:pPr>
    </w:p>
    <w:p w14:paraId="36A20BFD" w14:textId="77777777" w:rsidR="00D675E8" w:rsidRDefault="00D675E8" w:rsidP="00D675E8">
      <w:pPr>
        <w:rPr>
          <w:rFonts w:ascii="Times New Roman" w:hAnsi="Times New Roman"/>
          <w:sz w:val="28"/>
          <w:szCs w:val="28"/>
        </w:rPr>
      </w:pPr>
    </w:p>
    <w:p w14:paraId="01B2C8E6" w14:textId="77777777" w:rsidR="00D675E8" w:rsidRDefault="00D675E8" w:rsidP="00D675E8">
      <w:pPr>
        <w:rPr>
          <w:rFonts w:ascii="Times New Roman" w:hAnsi="Times New Roman"/>
          <w:sz w:val="28"/>
          <w:szCs w:val="28"/>
        </w:rPr>
      </w:pPr>
    </w:p>
    <w:p w14:paraId="42D1C6D1" w14:textId="77777777" w:rsidR="00D675E8" w:rsidRDefault="00D675E8" w:rsidP="00D675E8">
      <w:pPr>
        <w:spacing w:after="0"/>
        <w:rPr>
          <w:rFonts w:ascii="Times New Roman" w:hAnsi="Times New Roman"/>
          <w:sz w:val="28"/>
          <w:szCs w:val="28"/>
        </w:rPr>
      </w:pPr>
    </w:p>
    <w:p w14:paraId="04C520AA" w14:textId="77777777" w:rsidR="00D675E8" w:rsidRPr="00D675E8" w:rsidRDefault="00D675E8" w:rsidP="00D675E8">
      <w:pPr>
        <w:spacing w:after="0"/>
        <w:jc w:val="center"/>
        <w:rPr>
          <w:rFonts w:ascii="Times New Roman" w:hAnsi="Times New Roman"/>
          <w:b/>
          <w:sz w:val="28"/>
        </w:rPr>
      </w:pPr>
      <w:r w:rsidRPr="00D675E8">
        <w:rPr>
          <w:rFonts w:ascii="Times New Roman" w:hAnsi="Times New Roman"/>
          <w:b/>
          <w:sz w:val="28"/>
        </w:rPr>
        <w:t xml:space="preserve">МЕТОДИЧЕСКИЕ УКАЗАНИЯ </w:t>
      </w:r>
    </w:p>
    <w:p w14:paraId="1982D0FC" w14:textId="77777777" w:rsidR="00D675E8" w:rsidRPr="00D675E8" w:rsidRDefault="00D675E8" w:rsidP="00D675E8">
      <w:pPr>
        <w:spacing w:after="0"/>
        <w:jc w:val="center"/>
        <w:rPr>
          <w:rFonts w:ascii="Times New Roman" w:hAnsi="Times New Roman"/>
          <w:b/>
          <w:sz w:val="28"/>
        </w:rPr>
      </w:pPr>
      <w:r w:rsidRPr="00D675E8">
        <w:rPr>
          <w:rFonts w:ascii="Times New Roman" w:hAnsi="Times New Roman"/>
          <w:b/>
          <w:sz w:val="28"/>
        </w:rPr>
        <w:t xml:space="preserve">ПО САМОСТОЯТЕЛЬНОЙ РАБОТЕ ОБУЧАЮЩИХСЯ </w:t>
      </w:r>
    </w:p>
    <w:p w14:paraId="4A980201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675E8">
        <w:rPr>
          <w:rFonts w:ascii="Times New Roman" w:hAnsi="Times New Roman"/>
          <w:b/>
          <w:sz w:val="28"/>
        </w:rPr>
        <w:t>ПО ДИСЦИПЛИНЕ</w:t>
      </w:r>
    </w:p>
    <w:p w14:paraId="4491AB84" w14:textId="77777777" w:rsidR="00D675E8" w:rsidRPr="00AB1429" w:rsidRDefault="00D675E8" w:rsidP="00D67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EDED91" w14:textId="77777777" w:rsidR="00973A44" w:rsidRPr="00AB1429" w:rsidRDefault="00973A44" w:rsidP="00973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BF85F5" w14:textId="77777777" w:rsidR="00973A44" w:rsidRDefault="00973A44" w:rsidP="00973A44">
      <w:pPr>
        <w:jc w:val="center"/>
        <w:rPr>
          <w:rFonts w:ascii="Times New Roman" w:hAnsi="Times New Roman"/>
          <w:b/>
          <w:sz w:val="28"/>
          <w:szCs w:val="28"/>
        </w:rPr>
      </w:pPr>
      <w:r w:rsidRPr="00AA7CF3">
        <w:rPr>
          <w:rFonts w:ascii="Times New Roman" w:hAnsi="Times New Roman"/>
          <w:b/>
          <w:sz w:val="28"/>
          <w:szCs w:val="28"/>
        </w:rPr>
        <w:t>ОСНОВЫ РЕНТГЕНОЛОГИЧЕСКОЙ ДИАГНОСТИКИ БОЛЕЗНЕЙ ОРГАНОВ ДЫХАНИЯ</w:t>
      </w:r>
    </w:p>
    <w:p w14:paraId="459B1122" w14:textId="77777777" w:rsidR="00D675E8" w:rsidRDefault="00D675E8" w:rsidP="00D675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ED16DF" w14:textId="77777777" w:rsidR="00D675E8" w:rsidRDefault="00D675E8" w:rsidP="00D675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подготовки</w:t>
      </w:r>
    </w:p>
    <w:p w14:paraId="6A935AD3" w14:textId="77777777" w:rsidR="00D675E8" w:rsidRPr="00AB1429" w:rsidRDefault="000725E1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>31</w:t>
      </w:r>
      <w:r w:rsidR="00D675E8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6</w:t>
      </w:r>
      <w:r w:rsidR="00D675E8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1</w:t>
      </w:r>
      <w:r w:rsidR="00D675E8">
        <w:rPr>
          <w:rFonts w:ascii="Times New Roman" w:hAnsi="Times New Roman"/>
          <w:i/>
          <w:sz w:val="28"/>
          <w:szCs w:val="28"/>
        </w:rPr>
        <w:t xml:space="preserve"> </w:t>
      </w:r>
      <w:r w:rsidR="00D675E8"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Клиническая медицина</w:t>
      </w:r>
    </w:p>
    <w:p w14:paraId="32104D7C" w14:textId="77777777" w:rsidR="00D675E8" w:rsidRPr="00AB1429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</w:rPr>
        <w:t>направленность (профиль)</w:t>
      </w: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3679590D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92F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Фтизиатрия</w:t>
      </w:r>
    </w:p>
    <w:p w14:paraId="685A1ABE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63C0CEC0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76C892E2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07B7E0F7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343E16C2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13B687E8" w14:textId="77777777" w:rsidR="00D675E8" w:rsidRDefault="00D675E8" w:rsidP="00973A4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5C888B5F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7D57AF46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27EC029F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242D60B6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7BE3DC83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6F8F88D8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7081BF07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3C8A536C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21AF3505" w14:textId="77777777" w:rsidR="00D675E8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5991D20A" w14:textId="77777777" w:rsidR="00D675E8" w:rsidRDefault="00D675E8" w:rsidP="00D675E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4A339F93" w14:textId="77777777" w:rsidR="00D675E8" w:rsidRPr="00AB1429" w:rsidRDefault="00D675E8" w:rsidP="00D675E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429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B1429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AB1429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14:paraId="397DB15B" w14:textId="77777777" w:rsidR="00D675E8" w:rsidRPr="00CF7355" w:rsidRDefault="00D675E8" w:rsidP="00D675E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9B991" w14:textId="77777777" w:rsidR="00D675E8" w:rsidRPr="00CF7355" w:rsidRDefault="00D675E8" w:rsidP="00D675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E20AA6B" w14:textId="77777777" w:rsidR="00D675E8" w:rsidRPr="00CF7355" w:rsidRDefault="00D675E8" w:rsidP="00D675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636B44C" w14:textId="77777777" w:rsidR="00D675E8" w:rsidRPr="00CF7355" w:rsidRDefault="00D675E8" w:rsidP="00D675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1BAF90E4" w14:textId="77777777" w:rsidR="00CF6752" w:rsidRPr="00CF6752" w:rsidRDefault="00CF6752" w:rsidP="00CF67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6752">
        <w:rPr>
          <w:rFonts w:ascii="Times New Roman" w:hAnsi="Times New Roman"/>
          <w:b/>
          <w:sz w:val="28"/>
          <w:szCs w:val="28"/>
        </w:rPr>
        <w:lastRenderedPageBreak/>
        <w:t xml:space="preserve">1.Пояснительная записка </w:t>
      </w:r>
    </w:p>
    <w:p w14:paraId="39564708" w14:textId="77777777" w:rsidR="00CF6752" w:rsidRPr="00CF6752" w:rsidRDefault="00CF6752" w:rsidP="00CF67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6752">
        <w:rPr>
          <w:rFonts w:ascii="Times New Roman" w:hAnsi="Times New Roman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14:paraId="3DEFCD55" w14:textId="77777777" w:rsidR="00CF6752" w:rsidRPr="00CF6752" w:rsidRDefault="00CF6752" w:rsidP="00CF67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6752">
        <w:rPr>
          <w:rFonts w:ascii="Times New Roman" w:hAnsi="Times New Roman"/>
          <w:sz w:val="28"/>
          <w:szCs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14:paraId="33A4FE09" w14:textId="77777777" w:rsidR="00CF6752" w:rsidRPr="00CF6752" w:rsidRDefault="00CF6752" w:rsidP="00CF67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6752">
        <w:rPr>
          <w:rFonts w:ascii="Times New Roman" w:hAnsi="Times New Roman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14:paraId="5BB27609" w14:textId="77777777" w:rsidR="00CF6752" w:rsidRPr="00CF6752" w:rsidRDefault="00CF6752" w:rsidP="00CF67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6752">
        <w:rPr>
          <w:rFonts w:ascii="Times New Roman" w:hAnsi="Times New Roman"/>
          <w:sz w:val="28"/>
          <w:szCs w:val="28"/>
        </w:rPr>
        <w:t xml:space="preserve">Целью самостоятельной работы является обеспечение высокого качества профессиональной подготовки специалиста, формирование и развитие универсальных компетенций, определённых в ФГОС ВО, формирование и развитие общепрофессиональных и профессиональных компетенций, соответствующих основным видам профессиональной деятельности. </w:t>
      </w:r>
    </w:p>
    <w:p w14:paraId="68671E25" w14:textId="77777777" w:rsidR="00CF6752" w:rsidRPr="00CF6752" w:rsidRDefault="00CF6752" w:rsidP="00CF67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6752">
        <w:rPr>
          <w:rFonts w:ascii="Times New Roman" w:hAnsi="Times New Roman"/>
          <w:sz w:val="28"/>
          <w:szCs w:val="28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аспирантов,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14:paraId="56FC5A57" w14:textId="77777777" w:rsidR="00CF6752" w:rsidRPr="00CF6752" w:rsidRDefault="00CF6752" w:rsidP="00CF67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22A0D6" w14:textId="77777777" w:rsidR="00CF6752" w:rsidRPr="00CF6752" w:rsidRDefault="00CF6752" w:rsidP="00CF67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6752">
        <w:rPr>
          <w:rFonts w:ascii="Times New Roman" w:hAnsi="Times New Roman"/>
          <w:b/>
          <w:sz w:val="28"/>
          <w:szCs w:val="28"/>
        </w:rPr>
        <w:t>2. Содержание самостоятельной работы обучающихся.</w:t>
      </w:r>
    </w:p>
    <w:p w14:paraId="0D80F46F" w14:textId="77777777" w:rsidR="00CF6752" w:rsidRPr="00CF6752" w:rsidRDefault="00CF6752" w:rsidP="00CF67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2DECC4" w14:textId="77777777" w:rsidR="00CF6752" w:rsidRPr="00CF6752" w:rsidRDefault="00CF6752" w:rsidP="00CF67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6752">
        <w:rPr>
          <w:rFonts w:ascii="Times New Roman" w:hAnsi="Times New Roman"/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CF6752">
        <w:rPr>
          <w:rFonts w:ascii="Times New Roman" w:hAnsi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CF6752">
        <w:rPr>
          <w:rFonts w:ascii="Times New Roman" w:hAnsi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14:paraId="27E0D5A6" w14:textId="77777777" w:rsidR="00CF6752" w:rsidRPr="00CF6752" w:rsidRDefault="00CF6752" w:rsidP="00CF675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6752">
        <w:rPr>
          <w:rFonts w:ascii="Times New Roman" w:hAnsi="Times New Roman"/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</w:t>
      </w:r>
      <w:r w:rsidRPr="00CF6752">
        <w:rPr>
          <w:rFonts w:ascii="Times New Roman" w:hAnsi="Times New Roman"/>
          <w:sz w:val="28"/>
          <w:szCs w:val="28"/>
        </w:rPr>
        <w:lastRenderedPageBreak/>
        <w:t xml:space="preserve">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14:paraId="77710EDA" w14:textId="77777777" w:rsidR="00CF6752" w:rsidRPr="00CF6752" w:rsidRDefault="00CF6752" w:rsidP="00CF67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CF6752" w:rsidRPr="00A60551" w14:paraId="306981B7" w14:textId="77777777" w:rsidTr="009E136A">
        <w:tc>
          <w:tcPr>
            <w:tcW w:w="1205" w:type="dxa"/>
            <w:shd w:val="clear" w:color="auto" w:fill="auto"/>
          </w:tcPr>
          <w:p w14:paraId="4753C153" w14:textId="77777777" w:rsidR="00CF6752" w:rsidRPr="00A60551" w:rsidRDefault="00CF6752" w:rsidP="000443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14:paraId="732C5801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 xml:space="preserve">Тема самостоятельной </w:t>
            </w:r>
          </w:p>
          <w:p w14:paraId="073909D0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14:paraId="323A3652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7E42C5BF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1959" w:type="dxa"/>
            <w:shd w:val="clear" w:color="auto" w:fill="auto"/>
          </w:tcPr>
          <w:p w14:paraId="62A9280C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9" w:type="dxa"/>
            <w:shd w:val="clear" w:color="auto" w:fill="auto"/>
          </w:tcPr>
          <w:p w14:paraId="0E723159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4DDBE6C4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 xml:space="preserve">контактной </w:t>
            </w:r>
          </w:p>
          <w:p w14:paraId="0830D954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 xml:space="preserve">работы при </w:t>
            </w:r>
          </w:p>
          <w:p w14:paraId="550E231D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</w:p>
          <w:p w14:paraId="1A65E0D6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 xml:space="preserve">текущего </w:t>
            </w:r>
          </w:p>
          <w:p w14:paraId="516F284A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CF6752" w:rsidRPr="00A60551" w14:paraId="6E0D34FF" w14:textId="77777777" w:rsidTr="009E136A">
        <w:tc>
          <w:tcPr>
            <w:tcW w:w="1205" w:type="dxa"/>
            <w:shd w:val="clear" w:color="auto" w:fill="auto"/>
          </w:tcPr>
          <w:p w14:paraId="5AA2135C" w14:textId="77777777" w:rsidR="00CF6752" w:rsidRPr="00A60551" w:rsidRDefault="00CF6752" w:rsidP="000443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6CD8E03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14:paraId="66CDB78B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14:paraId="7D074102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14:paraId="1A55F10D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6752" w:rsidRPr="00A60551" w14:paraId="05A55472" w14:textId="77777777" w:rsidTr="009E136A">
        <w:tc>
          <w:tcPr>
            <w:tcW w:w="10195" w:type="dxa"/>
            <w:gridSpan w:val="5"/>
            <w:shd w:val="clear" w:color="auto" w:fill="auto"/>
          </w:tcPr>
          <w:p w14:paraId="0BB6FA19" w14:textId="77777777" w:rsidR="00CF6752" w:rsidRPr="00A60551" w:rsidRDefault="00CF6752" w:rsidP="000443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A60551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CF6752" w:rsidRPr="00A60551" w14:paraId="16D48AAA" w14:textId="77777777" w:rsidTr="009E136A">
        <w:tc>
          <w:tcPr>
            <w:tcW w:w="1205" w:type="dxa"/>
            <w:shd w:val="clear" w:color="auto" w:fill="auto"/>
          </w:tcPr>
          <w:p w14:paraId="32A55835" w14:textId="77777777" w:rsidR="00CF6752" w:rsidRPr="00A60551" w:rsidRDefault="00CF6752" w:rsidP="000443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0C35A4FA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9" w:type="dxa"/>
            <w:shd w:val="clear" w:color="auto" w:fill="auto"/>
          </w:tcPr>
          <w:p w14:paraId="0106B562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Работа с литературой (см. рабочую программу дисциплины, раздел 8)</w:t>
            </w:r>
          </w:p>
        </w:tc>
        <w:tc>
          <w:tcPr>
            <w:tcW w:w="1959" w:type="dxa"/>
            <w:shd w:val="clear" w:color="auto" w:fill="auto"/>
          </w:tcPr>
          <w:p w14:paraId="79692AAB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14:paraId="5296D98F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 xml:space="preserve">Решение проблемно-ситуационных задач; </w:t>
            </w:r>
          </w:p>
          <w:p w14:paraId="00251680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14:paraId="29DCCDEB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</w:tr>
      <w:tr w:rsidR="00CF6752" w:rsidRPr="00A60551" w14:paraId="2CE1809A" w14:textId="77777777" w:rsidTr="009E136A">
        <w:tc>
          <w:tcPr>
            <w:tcW w:w="1205" w:type="dxa"/>
            <w:shd w:val="clear" w:color="auto" w:fill="auto"/>
          </w:tcPr>
          <w:p w14:paraId="72D858E6" w14:textId="77777777" w:rsidR="00CF6752" w:rsidRPr="00A60551" w:rsidRDefault="00CF6752" w:rsidP="000443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70D751C8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0F696AF5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Работа на клинических базах</w:t>
            </w:r>
          </w:p>
        </w:tc>
        <w:tc>
          <w:tcPr>
            <w:tcW w:w="1959" w:type="dxa"/>
            <w:shd w:val="clear" w:color="auto" w:fill="auto"/>
          </w:tcPr>
          <w:p w14:paraId="5A38F1E0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14:paraId="55A3F30B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14:paraId="0DAFD094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</w:p>
        </w:tc>
      </w:tr>
      <w:tr w:rsidR="00CF6752" w:rsidRPr="00A60551" w14:paraId="06AD56F8" w14:textId="77777777" w:rsidTr="009E136A">
        <w:tc>
          <w:tcPr>
            <w:tcW w:w="1205" w:type="dxa"/>
            <w:shd w:val="clear" w:color="auto" w:fill="auto"/>
          </w:tcPr>
          <w:p w14:paraId="620F6EAF" w14:textId="77777777" w:rsidR="00CF6752" w:rsidRPr="00A60551" w:rsidRDefault="00CF6752" w:rsidP="000443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14:paraId="05160825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9431B61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Работа с литературой</w:t>
            </w:r>
          </w:p>
        </w:tc>
        <w:tc>
          <w:tcPr>
            <w:tcW w:w="1959" w:type="dxa"/>
            <w:shd w:val="clear" w:color="auto" w:fill="auto"/>
          </w:tcPr>
          <w:p w14:paraId="5E7E2AF5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14:paraId="2942E73A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 xml:space="preserve">В Информационной системе </w:t>
            </w:r>
            <w:proofErr w:type="spellStart"/>
            <w:r w:rsidRPr="00A60551">
              <w:rPr>
                <w:rFonts w:ascii="Times New Roman" w:hAnsi="Times New Roman"/>
                <w:sz w:val="24"/>
                <w:szCs w:val="24"/>
              </w:rPr>
              <w:t>ОрГМУ</w:t>
            </w:r>
            <w:proofErr w:type="spellEnd"/>
          </w:p>
        </w:tc>
      </w:tr>
      <w:tr w:rsidR="00CF6752" w:rsidRPr="00A60551" w14:paraId="449C2D69" w14:textId="77777777" w:rsidTr="009E136A">
        <w:tc>
          <w:tcPr>
            <w:tcW w:w="10195" w:type="dxa"/>
            <w:gridSpan w:val="5"/>
            <w:shd w:val="clear" w:color="auto" w:fill="auto"/>
          </w:tcPr>
          <w:p w14:paraId="42EE12BA" w14:textId="77777777" w:rsidR="00CF6752" w:rsidRPr="00973A44" w:rsidRDefault="00CF6752" w:rsidP="000443F2">
            <w:pPr>
              <w:spacing w:after="0" w:line="240" w:lineRule="auto"/>
              <w:ind w:right="-29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A4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14:paraId="425150F9" w14:textId="1ED67436" w:rsidR="00CF6752" w:rsidRPr="00973A44" w:rsidRDefault="00CF6752" w:rsidP="00973A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3A44">
              <w:rPr>
                <w:rFonts w:ascii="Times New Roman" w:hAnsi="Times New Roman"/>
                <w:i/>
                <w:sz w:val="24"/>
                <w:szCs w:val="24"/>
              </w:rPr>
              <w:t xml:space="preserve">модуля </w:t>
            </w:r>
            <w:r w:rsidR="002B0BE3" w:rsidRPr="00973A4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973A44" w:rsidRPr="00973A4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Основы</w:t>
            </w:r>
            <w:proofErr w:type="spellEnd"/>
            <w:r w:rsidR="00973A44" w:rsidRPr="00973A44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рентгенологической</w:t>
            </w:r>
            <w:proofErr w:type="spellEnd"/>
            <w:r w:rsidR="00973A44" w:rsidRPr="00973A44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диагностики</w:t>
            </w:r>
            <w:proofErr w:type="spellEnd"/>
            <w:r w:rsidR="00973A44" w:rsidRPr="00973A44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болезней</w:t>
            </w:r>
            <w:proofErr w:type="spellEnd"/>
            <w:r w:rsidR="00973A44" w:rsidRPr="00973A44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органов</w:t>
            </w:r>
            <w:proofErr w:type="spellEnd"/>
            <w:r w:rsidR="00973A44" w:rsidRPr="00973A44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дыхания</w:t>
            </w:r>
            <w:proofErr w:type="spellEnd"/>
            <w:r w:rsidR="00973A44" w:rsidRPr="00973A44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CF6752" w:rsidRPr="00A60551" w14:paraId="5FE6C280" w14:textId="77777777" w:rsidTr="009E136A">
        <w:tc>
          <w:tcPr>
            <w:tcW w:w="1205" w:type="dxa"/>
            <w:shd w:val="clear" w:color="auto" w:fill="auto"/>
          </w:tcPr>
          <w:p w14:paraId="3686DD87" w14:textId="77777777" w:rsidR="00CF6752" w:rsidRPr="00A60551" w:rsidRDefault="00CF6752" w:rsidP="000443F2">
            <w:pPr>
              <w:spacing w:after="0" w:line="240" w:lineRule="auto"/>
              <w:ind w:right="-29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00D672FD" w14:textId="77777777" w:rsidR="00973A44" w:rsidRPr="00973A44" w:rsidRDefault="00EF31AD" w:rsidP="0097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‡∂I]ˇ" w:eastAsiaTheme="minorHAnsi" w:hAnsi="‡∂I]ˇ" w:cs="‡∂I]ˇ"/>
                <w:sz w:val="24"/>
                <w:szCs w:val="24"/>
                <w:lang w:val="en-US" w:eastAsia="en-US"/>
              </w:rPr>
            </w:pPr>
            <w:r w:rsidRPr="00973A4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"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Клинический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разбор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больных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анализом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результатов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рентгенологического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обследования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различных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БОД (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аналоговые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методы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)"</w:t>
            </w:r>
          </w:p>
          <w:p w14:paraId="6EED4959" w14:textId="224309AA" w:rsidR="00CF6752" w:rsidRPr="00973A44" w:rsidRDefault="00CF6752" w:rsidP="00044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3C0C974" w14:textId="39E94213" w:rsidR="002A5EE9" w:rsidRPr="00A60551" w:rsidRDefault="00A60551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Работа с литературой</w:t>
            </w:r>
          </w:p>
        </w:tc>
        <w:tc>
          <w:tcPr>
            <w:tcW w:w="1959" w:type="dxa"/>
            <w:shd w:val="clear" w:color="auto" w:fill="auto"/>
          </w:tcPr>
          <w:p w14:paraId="75FD5F19" w14:textId="77777777" w:rsidR="00043CBE" w:rsidRPr="00A60551" w:rsidRDefault="00043CBE" w:rsidP="0004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14:paraId="14363ADF" w14:textId="77777777" w:rsidR="00043CBE" w:rsidRPr="00A60551" w:rsidRDefault="00043CBE" w:rsidP="0004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 xml:space="preserve">Решение проблемно-ситуационных задач; </w:t>
            </w:r>
          </w:p>
          <w:p w14:paraId="7F7D28FE" w14:textId="77777777" w:rsidR="00CF6752" w:rsidRPr="00A60551" w:rsidRDefault="00043CBE" w:rsidP="00043CBE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</w:p>
          <w:p w14:paraId="7F9A8A03" w14:textId="77777777" w:rsidR="00CF6752" w:rsidRPr="00A60551" w:rsidRDefault="006E127B" w:rsidP="000443F2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66AD8B1A" w14:textId="77777777" w:rsidR="006E127B" w:rsidRPr="00A60551" w:rsidRDefault="006E127B" w:rsidP="000443F2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по полученным результатам исследования</w:t>
            </w:r>
          </w:p>
        </w:tc>
        <w:tc>
          <w:tcPr>
            <w:tcW w:w="1959" w:type="dxa"/>
            <w:shd w:val="clear" w:color="auto" w:fill="auto"/>
          </w:tcPr>
          <w:p w14:paraId="2ABE4195" w14:textId="4B3C53ED" w:rsidR="00CF6752" w:rsidRPr="00A60551" w:rsidRDefault="00A60551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</w:p>
        </w:tc>
      </w:tr>
      <w:tr w:rsidR="00CF6752" w:rsidRPr="00A60551" w14:paraId="4169AFA2" w14:textId="77777777" w:rsidTr="009E136A">
        <w:trPr>
          <w:trHeight w:val="629"/>
        </w:trPr>
        <w:tc>
          <w:tcPr>
            <w:tcW w:w="1205" w:type="dxa"/>
            <w:shd w:val="clear" w:color="auto" w:fill="auto"/>
          </w:tcPr>
          <w:p w14:paraId="32C08C61" w14:textId="77777777" w:rsidR="00CF6752" w:rsidRPr="00A60551" w:rsidRDefault="00CF6752" w:rsidP="000443F2">
            <w:pPr>
              <w:spacing w:after="0" w:line="240" w:lineRule="auto"/>
              <w:ind w:right="-29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FD643F3" w14:textId="7C0B8443" w:rsidR="00CF6752" w:rsidRPr="00A60551" w:rsidRDefault="00292F2D" w:rsidP="00044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"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Клинический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разбор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больных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анализом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результатов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рентгенологического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обследования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различных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БОД (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цифровые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методы</w:t>
            </w:r>
            <w:proofErr w:type="spellEnd"/>
            <w:r w:rsidR="00973A44" w:rsidRPr="00973A4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)"</w:t>
            </w:r>
          </w:p>
        </w:tc>
        <w:tc>
          <w:tcPr>
            <w:tcW w:w="1959" w:type="dxa"/>
            <w:shd w:val="clear" w:color="auto" w:fill="auto"/>
          </w:tcPr>
          <w:p w14:paraId="79F98B87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Подготовка ответа, составление плана и тезисов ответа;</w:t>
            </w:r>
          </w:p>
          <w:p w14:paraId="756ABA78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1A807453" w14:textId="77777777" w:rsidR="000443F2" w:rsidRPr="00A60551" w:rsidRDefault="000443F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Кейс- задачи</w:t>
            </w:r>
          </w:p>
        </w:tc>
        <w:tc>
          <w:tcPr>
            <w:tcW w:w="1959" w:type="dxa"/>
            <w:shd w:val="clear" w:color="auto" w:fill="auto"/>
          </w:tcPr>
          <w:p w14:paraId="4CFB48D4" w14:textId="77777777" w:rsidR="00043CBE" w:rsidRPr="00A60551" w:rsidRDefault="00043CBE" w:rsidP="0004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 xml:space="preserve">Решение проблемно-ситуационных задач; </w:t>
            </w:r>
          </w:p>
          <w:p w14:paraId="5F25BB17" w14:textId="77777777" w:rsidR="00CF6752" w:rsidRPr="00A60551" w:rsidRDefault="00043CBE" w:rsidP="00043CBE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</w:p>
          <w:p w14:paraId="45874589" w14:textId="77777777" w:rsidR="006E127B" w:rsidRPr="00A60551" w:rsidRDefault="006E127B" w:rsidP="006E127B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71836CFC" w14:textId="77777777" w:rsidR="006E127B" w:rsidRPr="00A60551" w:rsidRDefault="006E127B" w:rsidP="006E127B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по полученным результатам исследования</w:t>
            </w:r>
          </w:p>
        </w:tc>
        <w:tc>
          <w:tcPr>
            <w:tcW w:w="1959" w:type="dxa"/>
            <w:shd w:val="clear" w:color="auto" w:fill="auto"/>
          </w:tcPr>
          <w:p w14:paraId="59F9060B" w14:textId="77777777" w:rsidR="00CF6752" w:rsidRPr="00A60551" w:rsidRDefault="00CF6752" w:rsidP="0004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1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</w:tr>
    </w:tbl>
    <w:p w14:paraId="49E448C2" w14:textId="77777777" w:rsidR="00EF31AD" w:rsidRDefault="00EF31AD" w:rsidP="001B6A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5C8099A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6A4E">
        <w:rPr>
          <w:rFonts w:ascii="Times New Roman" w:hAnsi="Times New Roman"/>
          <w:b/>
          <w:sz w:val="28"/>
          <w:szCs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14:paraId="76252B97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06271C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A4E">
        <w:rPr>
          <w:rFonts w:ascii="Times New Roman" w:hAnsi="Times New Roman"/>
          <w:b/>
          <w:sz w:val="28"/>
          <w:szCs w:val="28"/>
        </w:rPr>
        <w:t>Методические указания обучающимся по подготовке</w:t>
      </w:r>
    </w:p>
    <w:p w14:paraId="06171C57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A4E">
        <w:rPr>
          <w:rFonts w:ascii="Times New Roman" w:hAnsi="Times New Roman"/>
          <w:b/>
          <w:sz w:val="28"/>
          <w:szCs w:val="28"/>
        </w:rPr>
        <w:t xml:space="preserve"> к практическим занятиям </w:t>
      </w:r>
    </w:p>
    <w:p w14:paraId="3FA6EDCD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FDB428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Практическое занятие </w:t>
      </w:r>
      <w:r w:rsidRPr="001B6A4E">
        <w:rPr>
          <w:rFonts w:ascii="Times New Roman" w:hAnsi="Times New Roman"/>
          <w:i/>
          <w:sz w:val="28"/>
          <w:szCs w:val="28"/>
        </w:rPr>
        <w:t>–</w:t>
      </w:r>
      <w:r w:rsidRPr="001B6A4E">
        <w:rPr>
          <w:rFonts w:ascii="Times New Roman" w:hAnsi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14:paraId="7CF51E78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1B6A4E">
        <w:rPr>
          <w:rFonts w:ascii="Times New Roman" w:hAnsi="Times New Roman"/>
          <w:sz w:val="28"/>
          <w:szCs w:val="28"/>
        </w:rPr>
        <w:t xml:space="preserve"> </w:t>
      </w:r>
      <w:r w:rsidRPr="001B6A4E">
        <w:rPr>
          <w:rFonts w:ascii="Times New Roman" w:hAnsi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1B6A4E">
        <w:rPr>
          <w:rFonts w:ascii="Times New Roman" w:hAnsi="Times New Roman"/>
          <w:sz w:val="28"/>
          <w:szCs w:val="28"/>
        </w:rPr>
        <w:t xml:space="preserve">: </w:t>
      </w:r>
    </w:p>
    <w:p w14:paraId="629EEDC9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14:paraId="06152319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73F018D9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3. «</w:t>
      </w:r>
      <w:r w:rsidRPr="001B6A4E">
        <w:rPr>
          <w:rFonts w:ascii="Times New Roman" w:hAnsi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1B6A4E">
        <w:rPr>
          <w:rFonts w:ascii="Times New Roman" w:hAnsi="Times New Roman"/>
          <w:sz w:val="28"/>
          <w:szCs w:val="28"/>
        </w:rPr>
        <w:t>.</w:t>
      </w:r>
    </w:p>
    <w:p w14:paraId="5CF62176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14:paraId="696E839B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5. Произнесение речи с соответствующей интонацией, мимикой, жестами.</w:t>
      </w:r>
    </w:p>
    <w:p w14:paraId="4FBBC60C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i/>
          <w:sz w:val="28"/>
          <w:szCs w:val="28"/>
        </w:rPr>
        <w:t>Рекомендации по построению композиции устного ответа:</w:t>
      </w:r>
    </w:p>
    <w:p w14:paraId="71A9940C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1. Во введение следует: </w:t>
      </w:r>
    </w:p>
    <w:p w14:paraId="11A17A76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привлечь внимание, вызвать интерес слушателей к проблеме, предмету ответа;</w:t>
      </w:r>
    </w:p>
    <w:p w14:paraId="7AE3BC22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14:paraId="0DB55832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14:paraId="010522C0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2. В предуведомлении следует:</w:t>
      </w:r>
    </w:p>
    <w:p w14:paraId="3D12D626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раскрыть историю возникновения проблемы (предмета) выступления;</w:t>
      </w:r>
    </w:p>
    <w:p w14:paraId="16AE44B4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показать её социальную, научную или практическую значимость;</w:t>
      </w:r>
    </w:p>
    <w:p w14:paraId="368E649D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раскрыть известные ранее попытки её решения.</w:t>
      </w:r>
    </w:p>
    <w:p w14:paraId="0FB6AFDB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3. В процессе аргументации необходимо: </w:t>
      </w:r>
    </w:p>
    <w:p w14:paraId="6E852FB6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06843A14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19B4C68B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сформулировать заключение в общем виде;</w:t>
      </w:r>
    </w:p>
    <w:p w14:paraId="47317B97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</w:t>
      </w:r>
      <w:r w:rsidRPr="001B6A4E">
        <w:rPr>
          <w:rFonts w:ascii="Times New Roman" w:hAnsi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1B6A4E">
        <w:rPr>
          <w:rFonts w:ascii="Times New Roman" w:hAnsi="Times New Roman"/>
          <w:sz w:val="28"/>
          <w:szCs w:val="28"/>
        </w:rPr>
        <w:t xml:space="preserve">. </w:t>
      </w:r>
    </w:p>
    <w:p w14:paraId="505F396E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4. В заключении целесообразно:</w:t>
      </w:r>
    </w:p>
    <w:p w14:paraId="702B082D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lastRenderedPageBreak/>
        <w:t>- обобщить вашу позицию по обсуждаемой проблеме, ваш окончательный вывод и решение;</w:t>
      </w:r>
    </w:p>
    <w:p w14:paraId="3DE590AC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14:paraId="2AEBE6BC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B6A4E">
        <w:rPr>
          <w:rFonts w:ascii="Times New Roman" w:hAnsi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14:paraId="36FF8261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B6A4E">
        <w:rPr>
          <w:rFonts w:ascii="Times New Roman" w:hAnsi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14:paraId="0339930A" w14:textId="77777777" w:rsidR="001B6A4E" w:rsidRPr="001B6A4E" w:rsidRDefault="001B6A4E" w:rsidP="001B6A4E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1B6A4E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52CAAB44" w14:textId="77777777" w:rsidR="001B6A4E" w:rsidRPr="001B6A4E" w:rsidRDefault="001B6A4E" w:rsidP="001B6A4E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1B6A4E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4419383B" w14:textId="77777777" w:rsidR="001B6A4E" w:rsidRPr="001B6A4E" w:rsidRDefault="001B6A4E" w:rsidP="001B6A4E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1B6A4E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168F08D3" w14:textId="77777777" w:rsidR="001B6A4E" w:rsidRPr="001B6A4E" w:rsidRDefault="001B6A4E" w:rsidP="001B6A4E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1B6A4E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085254E2" w14:textId="77777777" w:rsidR="001B6A4E" w:rsidRPr="001B6A4E" w:rsidRDefault="001B6A4E" w:rsidP="001B6A4E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1B6A4E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598F077D" w14:textId="77777777" w:rsidR="001B6A4E" w:rsidRPr="001B6A4E" w:rsidRDefault="001B6A4E" w:rsidP="001B6A4E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1B6A4E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5F1F38C0" w14:textId="77777777" w:rsidR="001B6A4E" w:rsidRPr="001B6A4E" w:rsidRDefault="001B6A4E" w:rsidP="001B6A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D0FEA2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A4E">
        <w:rPr>
          <w:rFonts w:ascii="Times New Roman" w:hAnsi="Times New Roman"/>
          <w:b/>
          <w:sz w:val="28"/>
          <w:szCs w:val="28"/>
        </w:rPr>
        <w:t xml:space="preserve">Методические указания по подготовке устного доклада </w:t>
      </w:r>
    </w:p>
    <w:p w14:paraId="2BC5615F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14:paraId="4E354F27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i/>
          <w:sz w:val="28"/>
          <w:szCs w:val="28"/>
        </w:rPr>
        <w:t>Алгоритм выполнение задания</w:t>
      </w:r>
      <w:r w:rsidRPr="001B6A4E">
        <w:rPr>
          <w:rFonts w:ascii="Times New Roman" w:hAnsi="Times New Roman"/>
          <w:sz w:val="28"/>
          <w:szCs w:val="28"/>
        </w:rPr>
        <w:t>:</w:t>
      </w:r>
    </w:p>
    <w:p w14:paraId="6E2A7C9B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1) четко сформулировать тему; </w:t>
      </w:r>
    </w:p>
    <w:p w14:paraId="6EFB46A9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38D2A114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первичные (статьи, диссертации, монографии и т д.); </w:t>
      </w:r>
    </w:p>
    <w:p w14:paraId="037A5476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14:paraId="0706DE54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третичные (обзоры, компилятивные работы, справочные книги и т.д.);</w:t>
      </w:r>
    </w:p>
    <w:p w14:paraId="2D8BFD7B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3) написать план, который полностью согласуется с выбранной темой и логично раскрывает ее;</w:t>
      </w:r>
    </w:p>
    <w:p w14:paraId="6E881DAA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4) написать доклад, соблюдая следующие требования: </w:t>
      </w:r>
    </w:p>
    <w:p w14:paraId="76E6F59F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1569C023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14FCBD6F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5) оформить работу в соответствии с требованиями. </w:t>
      </w:r>
    </w:p>
    <w:p w14:paraId="3EFC0013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9BADF2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A4E"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указания по выполнению Информационного поиска </w:t>
      </w:r>
    </w:p>
    <w:p w14:paraId="436CFCF9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A4E">
        <w:rPr>
          <w:rFonts w:ascii="Times New Roman" w:hAnsi="Times New Roman"/>
          <w:b/>
          <w:sz w:val="28"/>
          <w:szCs w:val="28"/>
        </w:rPr>
        <w:t xml:space="preserve">(поиска неструктурированной информации) </w:t>
      </w:r>
    </w:p>
    <w:p w14:paraId="4731B10D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Задачи современного информационного поиска: </w:t>
      </w:r>
    </w:p>
    <w:p w14:paraId="58621C55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решение вопросов моделирования; </w:t>
      </w:r>
    </w:p>
    <w:p w14:paraId="46E5D633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классификация документов; </w:t>
      </w:r>
    </w:p>
    <w:p w14:paraId="7A573CE3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фильтрация, классификация документов; </w:t>
      </w:r>
    </w:p>
    <w:p w14:paraId="7FC7D2E9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14:paraId="2FF33DFD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14:paraId="219DEACE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14:paraId="424596C9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1B6A4E">
        <w:rPr>
          <w:rFonts w:ascii="Times New Roman" w:hAnsi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1B6A4E">
        <w:rPr>
          <w:rFonts w:ascii="Times New Roman" w:hAnsi="Times New Roman"/>
          <w:sz w:val="28"/>
          <w:szCs w:val="28"/>
        </w:rPr>
        <w:t xml:space="preserve">: </w:t>
      </w:r>
    </w:p>
    <w:p w14:paraId="02B66E78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2BB8B614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14:paraId="682DF7DB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468A6E31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i/>
          <w:sz w:val="28"/>
          <w:szCs w:val="28"/>
        </w:rPr>
        <w:t xml:space="preserve">Алгоритм выполнения задания: </w:t>
      </w:r>
    </w:p>
    <w:p w14:paraId="47B21B47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1) определение области знаний;</w:t>
      </w:r>
    </w:p>
    <w:p w14:paraId="16CD4597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2) выбор типа и источников данных; </w:t>
      </w:r>
    </w:p>
    <w:p w14:paraId="5BF380AE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14:paraId="279C7059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4) отбор наиболее полезной информации;</w:t>
      </w:r>
    </w:p>
    <w:p w14:paraId="378ED7B4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7DF5F844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6) выбор алгоритма поиска закономерностей; </w:t>
      </w:r>
    </w:p>
    <w:p w14:paraId="60424DC6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14:paraId="6AAE958B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8) творческая интерпретация полученных результатов.</w:t>
      </w:r>
    </w:p>
    <w:p w14:paraId="46ABF5EC" w14:textId="77777777" w:rsidR="001B6A4E" w:rsidRPr="001B6A4E" w:rsidRDefault="001B6A4E" w:rsidP="001B6A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064550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B6A4E">
        <w:rPr>
          <w:rFonts w:ascii="Times New Roman" w:hAnsi="Times New Roman"/>
          <w:b/>
          <w:bCs/>
          <w:sz w:val="28"/>
          <w:szCs w:val="28"/>
        </w:rPr>
        <w:t>Методические указания по подготовке и оформлению реферата</w:t>
      </w:r>
    </w:p>
    <w:p w14:paraId="619DDB16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7FEAD0B3" w14:textId="77777777" w:rsidR="001B6A4E" w:rsidRPr="001B6A4E" w:rsidRDefault="001B6A4E" w:rsidP="001B6A4E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B6A4E">
        <w:rPr>
          <w:sz w:val="28"/>
          <w:szCs w:val="28"/>
        </w:rPr>
        <w:lastRenderedPageBreak/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6E5570F0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5EDAA896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05827702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791C4C82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14:paraId="4DB00DB0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7609F984" w14:textId="77777777" w:rsidR="001B6A4E" w:rsidRPr="001B6A4E" w:rsidRDefault="001B6A4E" w:rsidP="001B6A4E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актуальность рассматриваемой проблемы;</w:t>
      </w:r>
    </w:p>
    <w:p w14:paraId="77B64253" w14:textId="77777777" w:rsidR="001B6A4E" w:rsidRPr="001B6A4E" w:rsidRDefault="001B6A4E" w:rsidP="001B6A4E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обоснованность излагаемых проблем, вопросов, предложений;</w:t>
      </w:r>
    </w:p>
    <w:p w14:paraId="261B5048" w14:textId="77777777" w:rsidR="001B6A4E" w:rsidRPr="001B6A4E" w:rsidRDefault="001B6A4E" w:rsidP="001B6A4E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логичность, последовательность и краткость изложения;</w:t>
      </w:r>
    </w:p>
    <w:p w14:paraId="00E3A3D1" w14:textId="77777777" w:rsidR="001B6A4E" w:rsidRPr="001B6A4E" w:rsidRDefault="001B6A4E" w:rsidP="001B6A4E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отражение мнения по проблеме реферирующего.</w:t>
      </w:r>
    </w:p>
    <w:p w14:paraId="38102B3E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1B6A4E">
        <w:rPr>
          <w:rFonts w:ascii="Times New Roman" w:hAnsi="Times New Roman"/>
          <w:sz w:val="28"/>
          <w:szCs w:val="28"/>
        </w:rPr>
        <w:t>Times</w:t>
      </w:r>
      <w:proofErr w:type="spellEnd"/>
      <w:r w:rsidRPr="001B6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6A4E">
        <w:rPr>
          <w:rFonts w:ascii="Times New Roman" w:hAnsi="Times New Roman"/>
          <w:sz w:val="28"/>
          <w:szCs w:val="28"/>
        </w:rPr>
        <w:t>New</w:t>
      </w:r>
      <w:proofErr w:type="spellEnd"/>
      <w:r w:rsidRPr="001B6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6A4E">
        <w:rPr>
          <w:rFonts w:ascii="Times New Roman" w:hAnsi="Times New Roman"/>
          <w:sz w:val="28"/>
          <w:szCs w:val="28"/>
        </w:rPr>
        <w:t>Roman</w:t>
      </w:r>
      <w:proofErr w:type="spellEnd"/>
      <w:r w:rsidRPr="001B6A4E">
        <w:rPr>
          <w:rFonts w:ascii="Times New Roman" w:hAnsi="Times New Roman"/>
          <w:sz w:val="28"/>
          <w:szCs w:val="28"/>
        </w:rPr>
        <w:t xml:space="preserve">» 14 </w:t>
      </w:r>
      <w:proofErr w:type="spellStart"/>
      <w:r w:rsidRPr="001B6A4E">
        <w:rPr>
          <w:rFonts w:ascii="Times New Roman" w:hAnsi="Times New Roman"/>
          <w:sz w:val="28"/>
          <w:szCs w:val="28"/>
        </w:rPr>
        <w:t>пт</w:t>
      </w:r>
      <w:proofErr w:type="spellEnd"/>
      <w:r w:rsidRPr="001B6A4E">
        <w:rPr>
          <w:rFonts w:ascii="Times New Roman" w:hAnsi="Times New Roman"/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14:paraId="5F57CAB4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8573F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A4E">
        <w:rPr>
          <w:rFonts w:ascii="Times New Roman" w:hAnsi="Times New Roman"/>
          <w:b/>
          <w:sz w:val="28"/>
          <w:szCs w:val="28"/>
        </w:rPr>
        <w:t>Методические указания по подготовке компьютерной презентации</w:t>
      </w:r>
    </w:p>
    <w:p w14:paraId="4907EF64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Компьютерная презентация: демонстрация в наглядной форме основных положений доклада, степени освоения содержания проблемы.</w:t>
      </w:r>
    </w:p>
    <w:p w14:paraId="5077B18F" w14:textId="77777777" w:rsidR="001B6A4E" w:rsidRPr="001B6A4E" w:rsidRDefault="001B6A4E" w:rsidP="001B6A4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i/>
          <w:sz w:val="28"/>
          <w:szCs w:val="28"/>
        </w:rPr>
        <w:t>Алгоритм подготовки компьютерной презентации</w:t>
      </w:r>
      <w:r w:rsidRPr="001B6A4E">
        <w:rPr>
          <w:rFonts w:ascii="Times New Roman" w:hAnsi="Times New Roman"/>
          <w:sz w:val="28"/>
          <w:szCs w:val="28"/>
        </w:rPr>
        <w:t>:</w:t>
      </w:r>
    </w:p>
    <w:p w14:paraId="1AE399D0" w14:textId="77777777" w:rsidR="001B6A4E" w:rsidRPr="001B6A4E" w:rsidRDefault="001B6A4E" w:rsidP="001B6A4E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1) подготовка и согласование с научным руководителем текста доклада;</w:t>
      </w:r>
    </w:p>
    <w:p w14:paraId="28907264" w14:textId="77777777" w:rsidR="001B6A4E" w:rsidRPr="001B6A4E" w:rsidRDefault="001B6A4E" w:rsidP="001B6A4E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2) разработка структуры презентации;</w:t>
      </w:r>
    </w:p>
    <w:p w14:paraId="48813826" w14:textId="77777777" w:rsidR="001B6A4E" w:rsidRPr="001B6A4E" w:rsidRDefault="001B6A4E" w:rsidP="001B6A4E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3) создание презентации в </w:t>
      </w:r>
      <w:proofErr w:type="spellStart"/>
      <w:r w:rsidRPr="001B6A4E">
        <w:rPr>
          <w:rFonts w:ascii="Times New Roman" w:hAnsi="Times New Roman"/>
          <w:sz w:val="28"/>
          <w:szCs w:val="28"/>
        </w:rPr>
        <w:t>Power</w:t>
      </w:r>
      <w:proofErr w:type="spellEnd"/>
      <w:r w:rsidRPr="001B6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6A4E">
        <w:rPr>
          <w:rFonts w:ascii="Times New Roman" w:hAnsi="Times New Roman"/>
          <w:sz w:val="28"/>
          <w:szCs w:val="28"/>
        </w:rPr>
        <w:t>Point</w:t>
      </w:r>
      <w:proofErr w:type="spellEnd"/>
      <w:r w:rsidRPr="001B6A4E">
        <w:rPr>
          <w:rFonts w:ascii="Times New Roman" w:hAnsi="Times New Roman"/>
          <w:sz w:val="28"/>
          <w:szCs w:val="28"/>
        </w:rPr>
        <w:t>;</w:t>
      </w:r>
    </w:p>
    <w:p w14:paraId="2053F122" w14:textId="77777777" w:rsidR="001B6A4E" w:rsidRPr="001B6A4E" w:rsidRDefault="001B6A4E" w:rsidP="001B6A4E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4) репетиция доклада с использованием презентации.</w:t>
      </w:r>
    </w:p>
    <w:p w14:paraId="4F566B55" w14:textId="77777777" w:rsidR="001B6A4E" w:rsidRPr="001B6A4E" w:rsidRDefault="001B6A4E" w:rsidP="001B6A4E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B6A4E">
        <w:rPr>
          <w:rFonts w:ascii="Times New Roman" w:hAnsi="Times New Roman"/>
          <w:i/>
          <w:sz w:val="28"/>
          <w:szCs w:val="28"/>
        </w:rPr>
        <w:t xml:space="preserve">Требования к оформлению компьютерной презентации: </w:t>
      </w:r>
    </w:p>
    <w:p w14:paraId="41608EBF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lastRenderedPageBreak/>
        <w:t xml:space="preserve">- Презентация должна полностью </w:t>
      </w:r>
      <w:r w:rsidRPr="001B6A4E">
        <w:rPr>
          <w:rFonts w:ascii="Times New Roman" w:hAnsi="Times New Roman"/>
          <w:bCs/>
          <w:sz w:val="28"/>
          <w:szCs w:val="28"/>
        </w:rPr>
        <w:t>соответствовать тексту вашего доклада</w:t>
      </w:r>
      <w:r w:rsidRPr="001B6A4E">
        <w:rPr>
          <w:rFonts w:ascii="Times New Roman" w:hAnsi="Times New Roman"/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14:paraId="3050FA52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14:paraId="2D9FF9D3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6D3FEBEA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14:paraId="484A6F29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Слайды </w:t>
      </w:r>
      <w:r w:rsidRPr="001B6A4E">
        <w:rPr>
          <w:rFonts w:ascii="Times New Roman" w:hAnsi="Times New Roman"/>
          <w:bCs/>
          <w:sz w:val="28"/>
          <w:szCs w:val="28"/>
        </w:rPr>
        <w:t xml:space="preserve">не </w:t>
      </w:r>
      <w:r w:rsidRPr="001B6A4E">
        <w:rPr>
          <w:rFonts w:ascii="Times New Roman" w:hAnsi="Times New Roman"/>
          <w:sz w:val="28"/>
          <w:szCs w:val="28"/>
        </w:rPr>
        <w:t xml:space="preserve">должны быть </w:t>
      </w:r>
      <w:r w:rsidRPr="001B6A4E">
        <w:rPr>
          <w:rFonts w:ascii="Times New Roman" w:hAnsi="Times New Roman"/>
          <w:bCs/>
          <w:sz w:val="28"/>
          <w:szCs w:val="28"/>
        </w:rPr>
        <w:t xml:space="preserve">перегружены </w:t>
      </w:r>
      <w:r w:rsidRPr="001B6A4E">
        <w:rPr>
          <w:rFonts w:ascii="Times New Roman" w:hAnsi="Times New Roman"/>
          <w:sz w:val="28"/>
          <w:szCs w:val="28"/>
        </w:rPr>
        <w:t xml:space="preserve">графической и текстовой </w:t>
      </w:r>
      <w:r w:rsidRPr="001B6A4E">
        <w:rPr>
          <w:rFonts w:ascii="Times New Roman" w:hAnsi="Times New Roman"/>
          <w:bCs/>
          <w:sz w:val="28"/>
          <w:szCs w:val="28"/>
        </w:rPr>
        <w:t>информацией</w:t>
      </w:r>
      <w:r w:rsidRPr="001B6A4E">
        <w:rPr>
          <w:rFonts w:ascii="Times New Roman" w:hAnsi="Times New Roman"/>
          <w:sz w:val="28"/>
          <w:szCs w:val="28"/>
        </w:rPr>
        <w:t>, различными эффектами анимации.</w:t>
      </w:r>
    </w:p>
    <w:p w14:paraId="6A975B2C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bCs/>
          <w:sz w:val="28"/>
          <w:szCs w:val="28"/>
        </w:rPr>
        <w:t xml:space="preserve">- Текст </w:t>
      </w:r>
      <w:r w:rsidRPr="001B6A4E">
        <w:rPr>
          <w:rFonts w:ascii="Times New Roman" w:hAnsi="Times New Roman"/>
          <w:sz w:val="28"/>
          <w:szCs w:val="28"/>
        </w:rPr>
        <w:t xml:space="preserve">на слайдах </w:t>
      </w:r>
      <w:r w:rsidRPr="001B6A4E">
        <w:rPr>
          <w:rFonts w:ascii="Times New Roman" w:hAnsi="Times New Roman"/>
          <w:bCs/>
          <w:sz w:val="28"/>
          <w:szCs w:val="28"/>
        </w:rPr>
        <w:t xml:space="preserve">не </w:t>
      </w:r>
      <w:r w:rsidRPr="001B6A4E">
        <w:rPr>
          <w:rFonts w:ascii="Times New Roman" w:hAnsi="Times New Roman"/>
          <w:sz w:val="28"/>
          <w:szCs w:val="28"/>
        </w:rPr>
        <w:t xml:space="preserve">должен быть </w:t>
      </w:r>
      <w:r w:rsidRPr="001B6A4E">
        <w:rPr>
          <w:rFonts w:ascii="Times New Roman" w:hAnsi="Times New Roman"/>
          <w:bCs/>
          <w:sz w:val="28"/>
          <w:szCs w:val="28"/>
        </w:rPr>
        <w:t>слишком мелким (кегель 24-28).</w:t>
      </w:r>
    </w:p>
    <w:p w14:paraId="4B919AAC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bCs/>
          <w:sz w:val="28"/>
          <w:szCs w:val="28"/>
        </w:rPr>
        <w:t xml:space="preserve">- Предложения </w:t>
      </w:r>
      <w:r w:rsidRPr="001B6A4E">
        <w:rPr>
          <w:rFonts w:ascii="Times New Roman" w:hAnsi="Times New Roman"/>
          <w:sz w:val="28"/>
          <w:szCs w:val="28"/>
        </w:rPr>
        <w:t xml:space="preserve">должны быть короткими, максимум – </w:t>
      </w:r>
      <w:r w:rsidRPr="001B6A4E">
        <w:rPr>
          <w:rFonts w:ascii="Times New Roman" w:hAnsi="Times New Roman"/>
          <w:bCs/>
          <w:sz w:val="28"/>
          <w:szCs w:val="28"/>
        </w:rPr>
        <w:t>7 слов</w:t>
      </w:r>
      <w:r w:rsidRPr="001B6A4E">
        <w:rPr>
          <w:rFonts w:ascii="Times New Roman" w:hAnsi="Times New Roman"/>
          <w:sz w:val="28"/>
          <w:szCs w:val="28"/>
        </w:rPr>
        <w:t xml:space="preserve">. Каждая отдельная </w:t>
      </w:r>
      <w:r w:rsidRPr="001B6A4E">
        <w:rPr>
          <w:rFonts w:ascii="Times New Roman" w:hAnsi="Times New Roman"/>
          <w:bCs/>
          <w:sz w:val="28"/>
          <w:szCs w:val="28"/>
        </w:rPr>
        <w:t xml:space="preserve">информация </w:t>
      </w:r>
      <w:r w:rsidRPr="001B6A4E">
        <w:rPr>
          <w:rFonts w:ascii="Times New Roman" w:hAnsi="Times New Roman"/>
          <w:sz w:val="28"/>
          <w:szCs w:val="28"/>
        </w:rPr>
        <w:t xml:space="preserve">должна быть в отдельном предложении или </w:t>
      </w:r>
      <w:r w:rsidRPr="001B6A4E">
        <w:rPr>
          <w:rFonts w:ascii="Times New Roman" w:hAnsi="Times New Roman"/>
          <w:bCs/>
          <w:sz w:val="28"/>
          <w:szCs w:val="28"/>
        </w:rPr>
        <w:t>на отдельном слайде</w:t>
      </w:r>
      <w:r w:rsidRPr="001B6A4E">
        <w:rPr>
          <w:rFonts w:ascii="Times New Roman" w:hAnsi="Times New Roman"/>
          <w:sz w:val="28"/>
          <w:szCs w:val="28"/>
        </w:rPr>
        <w:t>.</w:t>
      </w:r>
    </w:p>
    <w:p w14:paraId="2BE7A3B5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bCs/>
          <w:sz w:val="28"/>
          <w:szCs w:val="28"/>
        </w:rPr>
        <w:t xml:space="preserve">- Тезисы </w:t>
      </w:r>
      <w:r w:rsidRPr="001B6A4E">
        <w:rPr>
          <w:rFonts w:ascii="Times New Roman" w:hAnsi="Times New Roman"/>
          <w:sz w:val="28"/>
          <w:szCs w:val="28"/>
        </w:rPr>
        <w:t xml:space="preserve">доклада должны быть </w:t>
      </w:r>
      <w:r w:rsidRPr="001B6A4E">
        <w:rPr>
          <w:rFonts w:ascii="Times New Roman" w:hAnsi="Times New Roman"/>
          <w:bCs/>
          <w:sz w:val="28"/>
          <w:szCs w:val="28"/>
        </w:rPr>
        <w:t>общепонятными</w:t>
      </w:r>
      <w:r w:rsidRPr="001B6A4E">
        <w:rPr>
          <w:rFonts w:ascii="Times New Roman" w:hAnsi="Times New Roman"/>
          <w:sz w:val="28"/>
          <w:szCs w:val="28"/>
        </w:rPr>
        <w:t>.</w:t>
      </w:r>
    </w:p>
    <w:p w14:paraId="70802DD1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bCs/>
          <w:sz w:val="28"/>
          <w:szCs w:val="28"/>
        </w:rPr>
        <w:t xml:space="preserve">- Не допускаются </w:t>
      </w:r>
      <w:r w:rsidRPr="001B6A4E">
        <w:rPr>
          <w:rFonts w:ascii="Times New Roman" w:hAnsi="Times New Roman"/>
          <w:sz w:val="28"/>
          <w:szCs w:val="28"/>
        </w:rPr>
        <w:t xml:space="preserve">орфографические </w:t>
      </w:r>
      <w:r w:rsidRPr="001B6A4E">
        <w:rPr>
          <w:rFonts w:ascii="Times New Roman" w:hAnsi="Times New Roman"/>
          <w:bCs/>
          <w:sz w:val="28"/>
          <w:szCs w:val="28"/>
        </w:rPr>
        <w:t xml:space="preserve">ошибки </w:t>
      </w:r>
      <w:r w:rsidRPr="001B6A4E">
        <w:rPr>
          <w:rFonts w:ascii="Times New Roman" w:hAnsi="Times New Roman"/>
          <w:sz w:val="28"/>
          <w:szCs w:val="28"/>
        </w:rPr>
        <w:t>в тексте презентации!</w:t>
      </w:r>
    </w:p>
    <w:p w14:paraId="006AADAE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6A4E">
        <w:rPr>
          <w:rFonts w:ascii="Times New Roman" w:hAnsi="Times New Roman"/>
          <w:bCs/>
          <w:sz w:val="28"/>
          <w:szCs w:val="28"/>
        </w:rPr>
        <w:t xml:space="preserve">- Иллюстрации </w:t>
      </w:r>
      <w:r w:rsidRPr="001B6A4E">
        <w:rPr>
          <w:rFonts w:ascii="Times New Roman" w:hAnsi="Times New Roman"/>
          <w:sz w:val="28"/>
          <w:szCs w:val="28"/>
        </w:rPr>
        <w:t xml:space="preserve">(рисунки, графики, таблицы) должны иметь </w:t>
      </w:r>
      <w:r w:rsidRPr="001B6A4E">
        <w:rPr>
          <w:rFonts w:ascii="Times New Roman" w:hAnsi="Times New Roman"/>
          <w:bCs/>
          <w:sz w:val="28"/>
          <w:szCs w:val="28"/>
        </w:rPr>
        <w:t>четкое</w:t>
      </w:r>
      <w:r w:rsidRPr="001B6A4E">
        <w:rPr>
          <w:rFonts w:ascii="Times New Roman" w:hAnsi="Times New Roman"/>
          <w:sz w:val="28"/>
          <w:szCs w:val="28"/>
        </w:rPr>
        <w:t xml:space="preserve">, краткое и выразительное </w:t>
      </w:r>
      <w:r w:rsidRPr="001B6A4E">
        <w:rPr>
          <w:rFonts w:ascii="Times New Roman" w:hAnsi="Times New Roman"/>
          <w:bCs/>
          <w:sz w:val="28"/>
          <w:szCs w:val="28"/>
        </w:rPr>
        <w:t>название</w:t>
      </w:r>
      <w:r w:rsidRPr="001B6A4E">
        <w:rPr>
          <w:rFonts w:ascii="Times New Roman" w:hAnsi="Times New Roman"/>
          <w:sz w:val="28"/>
          <w:szCs w:val="28"/>
        </w:rPr>
        <w:t>.</w:t>
      </w:r>
    </w:p>
    <w:p w14:paraId="17959E57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A4E">
        <w:rPr>
          <w:rFonts w:ascii="Times New Roman" w:hAnsi="Times New Roman"/>
          <w:color w:val="000000"/>
          <w:sz w:val="28"/>
          <w:szCs w:val="28"/>
        </w:rPr>
        <w:t xml:space="preserve">- В </w:t>
      </w:r>
      <w:r w:rsidRPr="001B6A4E">
        <w:rPr>
          <w:rFonts w:ascii="Times New Roman" w:hAnsi="Times New Roman"/>
          <w:bCs/>
          <w:color w:val="000000"/>
          <w:sz w:val="28"/>
          <w:szCs w:val="28"/>
        </w:rPr>
        <w:t xml:space="preserve">дизайне </w:t>
      </w:r>
      <w:r w:rsidRPr="001B6A4E">
        <w:rPr>
          <w:rFonts w:ascii="Times New Roman" w:hAnsi="Times New Roman"/>
          <w:color w:val="000000"/>
          <w:sz w:val="28"/>
          <w:szCs w:val="28"/>
        </w:rPr>
        <w:t xml:space="preserve">презентации придерживайтесь принципа </w:t>
      </w:r>
      <w:r w:rsidRPr="001B6A4E">
        <w:rPr>
          <w:rFonts w:ascii="Times New Roman" w:hAnsi="Times New Roman"/>
          <w:bCs/>
          <w:color w:val="000000"/>
          <w:sz w:val="28"/>
          <w:szCs w:val="28"/>
        </w:rPr>
        <w:t>«чем меньше, тем лучше»</w:t>
      </w:r>
    </w:p>
    <w:p w14:paraId="61E836F0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A4E">
        <w:rPr>
          <w:rFonts w:ascii="Times New Roman" w:hAnsi="Times New Roman"/>
          <w:bCs/>
          <w:color w:val="000000"/>
          <w:sz w:val="28"/>
          <w:szCs w:val="28"/>
        </w:rPr>
        <w:t xml:space="preserve">- Не </w:t>
      </w:r>
      <w:r w:rsidRPr="001B6A4E">
        <w:rPr>
          <w:rFonts w:ascii="Times New Roman" w:hAnsi="Times New Roman"/>
          <w:color w:val="000000"/>
          <w:sz w:val="28"/>
          <w:szCs w:val="28"/>
        </w:rPr>
        <w:t xml:space="preserve">следует использовать </w:t>
      </w:r>
      <w:r w:rsidRPr="001B6A4E">
        <w:rPr>
          <w:rFonts w:ascii="Times New Roman" w:hAnsi="Times New Roman"/>
          <w:bCs/>
          <w:color w:val="000000"/>
          <w:sz w:val="28"/>
          <w:szCs w:val="28"/>
        </w:rPr>
        <w:t xml:space="preserve">более 3 </w:t>
      </w:r>
      <w:r w:rsidRPr="001B6A4E">
        <w:rPr>
          <w:rFonts w:ascii="Times New Roman" w:hAnsi="Times New Roman"/>
          <w:color w:val="000000"/>
          <w:sz w:val="28"/>
          <w:szCs w:val="28"/>
        </w:rPr>
        <w:t xml:space="preserve">различных </w:t>
      </w:r>
      <w:r w:rsidRPr="001B6A4E">
        <w:rPr>
          <w:rFonts w:ascii="Times New Roman" w:hAnsi="Times New Roman"/>
          <w:bCs/>
          <w:color w:val="000000"/>
          <w:sz w:val="28"/>
          <w:szCs w:val="28"/>
        </w:rPr>
        <w:t xml:space="preserve">цветов </w:t>
      </w:r>
      <w:r w:rsidRPr="001B6A4E">
        <w:rPr>
          <w:rFonts w:ascii="Times New Roman" w:hAnsi="Times New Roman"/>
          <w:color w:val="000000"/>
          <w:sz w:val="28"/>
          <w:szCs w:val="28"/>
        </w:rPr>
        <w:t>на одном слайде.</w:t>
      </w:r>
    </w:p>
    <w:p w14:paraId="24907788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6A4E">
        <w:rPr>
          <w:rFonts w:ascii="Times New Roman" w:hAnsi="Times New Roman"/>
          <w:bCs/>
          <w:color w:val="000000"/>
          <w:sz w:val="28"/>
          <w:szCs w:val="28"/>
        </w:rPr>
        <w:t>- Остерегайтесь светлых цветов</w:t>
      </w:r>
      <w:r w:rsidRPr="001B6A4E">
        <w:rPr>
          <w:rFonts w:ascii="Times New Roman" w:hAnsi="Times New Roman"/>
          <w:color w:val="000000"/>
          <w:sz w:val="28"/>
          <w:szCs w:val="28"/>
        </w:rPr>
        <w:t>, они плохо видны издали.</w:t>
      </w:r>
    </w:p>
    <w:p w14:paraId="55467293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A4E">
        <w:rPr>
          <w:rFonts w:ascii="Times New Roman" w:hAnsi="Times New Roman"/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1B6A4E">
        <w:rPr>
          <w:rFonts w:ascii="Times New Roman" w:hAnsi="Times New Roman"/>
          <w:bCs/>
          <w:color w:val="000000"/>
          <w:sz w:val="28"/>
          <w:szCs w:val="28"/>
        </w:rPr>
        <w:t xml:space="preserve">текст легко </w:t>
      </w:r>
      <w:r w:rsidRPr="001B6A4E">
        <w:rPr>
          <w:rFonts w:ascii="Times New Roman" w:hAnsi="Times New Roman"/>
          <w:color w:val="000000"/>
          <w:sz w:val="28"/>
          <w:szCs w:val="28"/>
        </w:rPr>
        <w:t xml:space="preserve">мог быть </w:t>
      </w:r>
      <w:r w:rsidRPr="001B6A4E">
        <w:rPr>
          <w:rFonts w:ascii="Times New Roman" w:hAnsi="Times New Roman"/>
          <w:bCs/>
          <w:color w:val="000000"/>
          <w:sz w:val="28"/>
          <w:szCs w:val="28"/>
        </w:rPr>
        <w:t>прочитан</w:t>
      </w:r>
      <w:r w:rsidRPr="001B6A4E">
        <w:rPr>
          <w:rFonts w:ascii="Times New Roman" w:hAnsi="Times New Roman"/>
          <w:color w:val="000000"/>
          <w:sz w:val="28"/>
          <w:szCs w:val="28"/>
        </w:rPr>
        <w:t xml:space="preserve">. Лучшее сочетание: </w:t>
      </w:r>
      <w:r w:rsidRPr="001B6A4E">
        <w:rPr>
          <w:rFonts w:ascii="Times New Roman" w:hAnsi="Times New Roman"/>
          <w:bCs/>
          <w:color w:val="000000"/>
          <w:sz w:val="28"/>
          <w:szCs w:val="28"/>
        </w:rPr>
        <w:t>белый фон, черный текст</w:t>
      </w:r>
      <w:r w:rsidRPr="001B6A4E">
        <w:rPr>
          <w:rFonts w:ascii="Times New Roman" w:hAnsi="Times New Roman"/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1B6A4E">
        <w:rPr>
          <w:rFonts w:ascii="Times New Roman" w:hAnsi="Times New Roman"/>
          <w:bCs/>
          <w:color w:val="000000"/>
          <w:sz w:val="28"/>
          <w:szCs w:val="28"/>
        </w:rPr>
        <w:t xml:space="preserve">черный </w:t>
      </w:r>
      <w:r w:rsidRPr="001B6A4E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1B6A4E">
        <w:rPr>
          <w:rFonts w:ascii="Times New Roman" w:hAnsi="Times New Roman"/>
          <w:bCs/>
          <w:color w:val="0F243E"/>
          <w:sz w:val="28"/>
          <w:szCs w:val="28"/>
        </w:rPr>
        <w:t>темно-синий.</w:t>
      </w:r>
    </w:p>
    <w:p w14:paraId="0AA646E6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6A4E">
        <w:rPr>
          <w:rFonts w:ascii="Times New Roman" w:hAnsi="Times New Roman"/>
          <w:color w:val="000000"/>
          <w:sz w:val="28"/>
          <w:szCs w:val="28"/>
        </w:rPr>
        <w:t xml:space="preserve">- Лучше использовать </w:t>
      </w:r>
      <w:r w:rsidRPr="001B6A4E">
        <w:rPr>
          <w:rFonts w:ascii="Times New Roman" w:hAnsi="Times New Roman"/>
          <w:bCs/>
          <w:color w:val="000000"/>
          <w:sz w:val="28"/>
          <w:szCs w:val="28"/>
        </w:rPr>
        <w:t xml:space="preserve">одну цветовую гамму </w:t>
      </w:r>
      <w:r w:rsidRPr="001B6A4E">
        <w:rPr>
          <w:rFonts w:ascii="Times New Roman" w:hAnsi="Times New Roman"/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27FAA2B3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color w:val="000000"/>
          <w:sz w:val="28"/>
          <w:szCs w:val="28"/>
        </w:rPr>
        <w:t xml:space="preserve">- Используйте только </w:t>
      </w:r>
      <w:r w:rsidRPr="001B6A4E">
        <w:rPr>
          <w:rFonts w:ascii="Times New Roman" w:hAnsi="Times New Roman"/>
          <w:bCs/>
          <w:color w:val="000000"/>
          <w:sz w:val="28"/>
          <w:szCs w:val="28"/>
        </w:rPr>
        <w:t>один вид шрифта</w:t>
      </w:r>
      <w:r w:rsidRPr="001B6A4E">
        <w:rPr>
          <w:rFonts w:ascii="Times New Roman" w:hAnsi="Times New Roman"/>
          <w:color w:val="000000"/>
          <w:sz w:val="28"/>
          <w:szCs w:val="28"/>
        </w:rPr>
        <w:t xml:space="preserve">. Лучше использовать </w:t>
      </w:r>
      <w:r w:rsidRPr="001B6A4E">
        <w:rPr>
          <w:rFonts w:ascii="Times New Roman" w:hAnsi="Times New Roman"/>
          <w:bCs/>
          <w:color w:val="000000"/>
          <w:sz w:val="28"/>
          <w:szCs w:val="28"/>
        </w:rPr>
        <w:t xml:space="preserve">простой печатный шрифт </w:t>
      </w:r>
      <w:r w:rsidRPr="001B6A4E">
        <w:rPr>
          <w:rFonts w:ascii="Times New Roman" w:hAnsi="Times New Roman"/>
          <w:color w:val="000000"/>
          <w:sz w:val="28"/>
          <w:szCs w:val="28"/>
        </w:rPr>
        <w:t>вместо экзотических и витиеватых шрифтов.</w:t>
      </w:r>
    </w:p>
    <w:p w14:paraId="554068E5" w14:textId="77777777" w:rsidR="001B6A4E" w:rsidRPr="001B6A4E" w:rsidRDefault="001B6A4E" w:rsidP="001B6A4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mw-headline"/>
          <w:rFonts w:ascii="Times New Roman" w:eastAsia="Calibri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- Финальным слайдом, как правило, благодарят за внимание</w:t>
      </w:r>
      <w:bookmarkStart w:id="1" w:name=".D0.A1.D0.BE.D0.B2.D0.B5.D1.82.D1.8B_.D0"/>
      <w:bookmarkEnd w:id="1"/>
      <w:r w:rsidRPr="001B6A4E">
        <w:rPr>
          <w:rFonts w:ascii="Times New Roman" w:hAnsi="Times New Roman"/>
          <w:sz w:val="28"/>
          <w:szCs w:val="28"/>
        </w:rPr>
        <w:t>, дают информацию для контактов.</w:t>
      </w:r>
    </w:p>
    <w:p w14:paraId="2304F80D" w14:textId="77777777" w:rsidR="001B6A4E" w:rsidRPr="001B6A4E" w:rsidRDefault="001B6A4E" w:rsidP="001B6A4E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1B6A4E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14:paraId="10ACE2EB" w14:textId="77777777" w:rsidR="001B6A4E" w:rsidRPr="001B6A4E" w:rsidRDefault="001B6A4E" w:rsidP="001B6A4E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A4E">
        <w:rPr>
          <w:color w:val="000000"/>
          <w:sz w:val="28"/>
          <w:szCs w:val="28"/>
        </w:rPr>
        <w:t>- не пишите длинно;</w:t>
      </w:r>
    </w:p>
    <w:p w14:paraId="5389FCD4" w14:textId="77777777" w:rsidR="001B6A4E" w:rsidRPr="001B6A4E" w:rsidRDefault="001B6A4E" w:rsidP="001B6A4E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A4E">
        <w:rPr>
          <w:color w:val="000000"/>
          <w:sz w:val="28"/>
          <w:szCs w:val="28"/>
        </w:rPr>
        <w:t>- разбивайте текстовую информацию на слайды;</w:t>
      </w:r>
    </w:p>
    <w:p w14:paraId="6FB53857" w14:textId="77777777" w:rsidR="001B6A4E" w:rsidRPr="001B6A4E" w:rsidRDefault="001B6A4E" w:rsidP="001B6A4E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A4E">
        <w:rPr>
          <w:color w:val="000000"/>
          <w:sz w:val="28"/>
          <w:szCs w:val="28"/>
        </w:rPr>
        <w:t>- используйте заголовки и подзаголовки;</w:t>
      </w:r>
    </w:p>
    <w:p w14:paraId="163F4DF4" w14:textId="77777777" w:rsidR="001B6A4E" w:rsidRPr="001B6A4E" w:rsidRDefault="001B6A4E" w:rsidP="001B6A4E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A4E"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 w14:paraId="159E564C" w14:textId="77777777" w:rsidR="001B6A4E" w:rsidRPr="001B6A4E" w:rsidRDefault="001B6A4E" w:rsidP="001B6A4E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1B6A4E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14:paraId="76614E1D" w14:textId="77777777" w:rsidR="001B6A4E" w:rsidRPr="001B6A4E" w:rsidRDefault="001B6A4E" w:rsidP="001B6A4E">
      <w:pPr>
        <w:pStyle w:val="a7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A4E">
        <w:rPr>
          <w:color w:val="000000"/>
          <w:sz w:val="28"/>
          <w:szCs w:val="28"/>
        </w:rPr>
        <w:t xml:space="preserve">Рекомендуется использовать: синий на белом, черный на желтом, зеленый на белом, черный на белом, белый на синем, зеленый на красном, красный на желтом, </w:t>
      </w:r>
      <w:r w:rsidRPr="001B6A4E">
        <w:rPr>
          <w:color w:val="000000"/>
          <w:sz w:val="28"/>
          <w:szCs w:val="28"/>
        </w:rPr>
        <w:lastRenderedPageBreak/>
        <w:t>красный на белом, оранжевый на черном, черный на красном, оранжевый на белом, красный на зеленом.</w:t>
      </w:r>
    </w:p>
    <w:p w14:paraId="0DFEAAB2" w14:textId="77777777" w:rsidR="001B6A4E" w:rsidRPr="001B6A4E" w:rsidRDefault="001B6A4E" w:rsidP="001B6A4E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1B6A4E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14:paraId="7DE72163" w14:textId="77777777" w:rsidR="001B6A4E" w:rsidRPr="001B6A4E" w:rsidRDefault="001B6A4E" w:rsidP="001B6A4E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A4E">
        <w:rPr>
          <w:color w:val="000000"/>
          <w:sz w:val="28"/>
          <w:szCs w:val="28"/>
        </w:rPr>
        <w:t>- Чем абстрактнее материал, тем действеннее иллюстрация.</w:t>
      </w:r>
    </w:p>
    <w:p w14:paraId="26F8D20C" w14:textId="77777777" w:rsidR="001B6A4E" w:rsidRPr="001B6A4E" w:rsidRDefault="001B6A4E" w:rsidP="001B6A4E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A4E">
        <w:rPr>
          <w:color w:val="000000"/>
          <w:sz w:val="28"/>
          <w:szCs w:val="28"/>
        </w:rPr>
        <w:t>- Что можно изобразить, лучше не описывать словами.</w:t>
      </w:r>
    </w:p>
    <w:p w14:paraId="329ECC3C" w14:textId="77777777" w:rsidR="001B6A4E" w:rsidRPr="001B6A4E" w:rsidRDefault="001B6A4E" w:rsidP="001B6A4E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A4E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14:paraId="110DE447" w14:textId="77777777" w:rsidR="001B6A4E" w:rsidRPr="001B6A4E" w:rsidRDefault="001B6A4E" w:rsidP="001B6A4E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A4E">
        <w:rPr>
          <w:color w:val="000000"/>
          <w:sz w:val="28"/>
          <w:szCs w:val="28"/>
        </w:rPr>
        <w:t>- Используйте</w:t>
      </w:r>
      <w:r w:rsidRPr="001B6A4E">
        <w:rPr>
          <w:rStyle w:val="apple-converted-space"/>
          <w:color w:val="000000"/>
          <w:sz w:val="28"/>
          <w:szCs w:val="28"/>
        </w:rPr>
        <w:t xml:space="preserve"> </w:t>
      </w:r>
      <w:r w:rsidRPr="001B6A4E">
        <w:rPr>
          <w:bCs/>
          <w:color w:val="000000"/>
          <w:sz w:val="28"/>
          <w:szCs w:val="28"/>
        </w:rPr>
        <w:t xml:space="preserve">анимацию, </w:t>
      </w:r>
      <w:r w:rsidRPr="001B6A4E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5CFB4066" w14:textId="77777777" w:rsidR="001B6A4E" w:rsidRPr="001B6A4E" w:rsidRDefault="001B6A4E" w:rsidP="001B6A4E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A4E">
        <w:rPr>
          <w:color w:val="000000"/>
          <w:sz w:val="28"/>
          <w:szCs w:val="28"/>
        </w:rPr>
        <w:t>- Используйте</w:t>
      </w:r>
      <w:r w:rsidRPr="001B6A4E">
        <w:rPr>
          <w:rStyle w:val="apple-converted-space"/>
          <w:color w:val="000000"/>
          <w:sz w:val="28"/>
          <w:szCs w:val="28"/>
        </w:rPr>
        <w:t xml:space="preserve"> </w:t>
      </w:r>
      <w:r w:rsidRPr="001B6A4E">
        <w:rPr>
          <w:bCs/>
          <w:color w:val="000000"/>
          <w:sz w:val="28"/>
          <w:szCs w:val="28"/>
        </w:rPr>
        <w:t>видеоинформацию,</w:t>
      </w:r>
      <w:r w:rsidRPr="001B6A4E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2DE26345" w14:textId="77777777" w:rsidR="001B6A4E" w:rsidRPr="001B6A4E" w:rsidRDefault="001B6A4E" w:rsidP="001B6A4E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6A4E">
        <w:rPr>
          <w:color w:val="000000"/>
          <w:sz w:val="28"/>
          <w:szCs w:val="28"/>
        </w:rPr>
        <w:t>- 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61071C37" w14:textId="77777777" w:rsidR="001B6A4E" w:rsidRPr="001B6A4E" w:rsidRDefault="001B6A4E" w:rsidP="001B6A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8D25520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A4E">
        <w:rPr>
          <w:rFonts w:ascii="Times New Roman" w:hAnsi="Times New Roman"/>
          <w:b/>
          <w:sz w:val="28"/>
          <w:szCs w:val="28"/>
        </w:rPr>
        <w:t>Методические указания к составлению граф-схемы</w:t>
      </w:r>
    </w:p>
    <w:p w14:paraId="6818A316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14:paraId="14356381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5F36FD8A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Граф-схема может выполняться в следующих вариантах: </w:t>
      </w:r>
      <w:r w:rsidRPr="001B6A4E">
        <w:rPr>
          <w:rFonts w:ascii="Times New Roman" w:hAnsi="Times New Roman"/>
          <w:i/>
          <w:sz w:val="28"/>
          <w:szCs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14:paraId="5BA98161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14:paraId="10D555CF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14:paraId="6349AB6E" w14:textId="77777777" w:rsidR="001B6A4E" w:rsidRPr="001B6A4E" w:rsidRDefault="001B6A4E" w:rsidP="001B6A4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i/>
          <w:sz w:val="28"/>
          <w:szCs w:val="28"/>
        </w:rPr>
        <w:t>Алгоритм выполнения задания:</w:t>
      </w:r>
    </w:p>
    <w:p w14:paraId="1C4294DF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14:paraId="4155F6CB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2) определить, как понятия связаны между собой; </w:t>
      </w:r>
    </w:p>
    <w:p w14:paraId="19E9A40A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3) показать, как связаны между собой отдельные блоки понятий; </w:t>
      </w:r>
    </w:p>
    <w:p w14:paraId="3346C264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>4) привести примеры взаимосвязей понятий в соответствии с созданной граф-схемой.</w:t>
      </w:r>
    </w:p>
    <w:p w14:paraId="3C9C36FE" w14:textId="77777777" w:rsidR="001B6A4E" w:rsidRPr="001B6A4E" w:rsidRDefault="001B6A4E" w:rsidP="001B6A4E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FF67EBF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694260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6A4E">
        <w:rPr>
          <w:rFonts w:ascii="Times New Roman" w:hAnsi="Times New Roman"/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14:paraId="6724204F" w14:textId="77777777" w:rsidR="001B6A4E" w:rsidRPr="001B6A4E" w:rsidRDefault="001B6A4E" w:rsidP="001B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A4E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Pr="001B6A4E">
        <w:rPr>
          <w:rFonts w:ascii="Times New Roman" w:hAnsi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B6A4E">
        <w:rPr>
          <w:rFonts w:ascii="Times New Roman" w:hAnsi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14:paraId="6FF862D1" w14:textId="77777777" w:rsidR="00327183" w:rsidRPr="00CF6752" w:rsidRDefault="00327183" w:rsidP="001B6A4E">
      <w:pPr>
        <w:spacing w:after="0"/>
        <w:rPr>
          <w:rFonts w:ascii="Times New Roman" w:hAnsi="Times New Roman"/>
          <w:sz w:val="24"/>
          <w:szCs w:val="24"/>
        </w:rPr>
      </w:pPr>
    </w:p>
    <w:sectPr w:rsidR="00327183" w:rsidRPr="00CF6752" w:rsidSect="003271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‡∂I]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183"/>
    <w:rsid w:val="00043CBE"/>
    <w:rsid w:val="000443F2"/>
    <w:rsid w:val="000725E1"/>
    <w:rsid w:val="001B6A4E"/>
    <w:rsid w:val="00290E0E"/>
    <w:rsid w:val="00292F2D"/>
    <w:rsid w:val="002A500D"/>
    <w:rsid w:val="002A5EE9"/>
    <w:rsid w:val="002B0BE3"/>
    <w:rsid w:val="002C02CE"/>
    <w:rsid w:val="00327183"/>
    <w:rsid w:val="006E127B"/>
    <w:rsid w:val="00973A44"/>
    <w:rsid w:val="009A3729"/>
    <w:rsid w:val="00A60551"/>
    <w:rsid w:val="00AA7960"/>
    <w:rsid w:val="00BC4457"/>
    <w:rsid w:val="00BE5AF1"/>
    <w:rsid w:val="00CF6752"/>
    <w:rsid w:val="00D675E8"/>
    <w:rsid w:val="00EC0886"/>
    <w:rsid w:val="00ED1762"/>
    <w:rsid w:val="00EF31AD"/>
    <w:rsid w:val="00EF6439"/>
    <w:rsid w:val="00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49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A4E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B6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B6A4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тступ основного текста Знак"/>
    <w:basedOn w:val="a0"/>
    <w:link w:val="a5"/>
    <w:uiPriority w:val="99"/>
    <w:semiHidden/>
    <w:rsid w:val="001B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1B6A4E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6A4E"/>
  </w:style>
  <w:style w:type="character" w:customStyle="1" w:styleId="mw-headline">
    <w:name w:val="mw-headline"/>
    <w:rsid w:val="001B6A4E"/>
  </w:style>
  <w:style w:type="paragraph" w:styleId="a8">
    <w:name w:val="Balloon Text"/>
    <w:basedOn w:val="a"/>
    <w:link w:val="a9"/>
    <w:uiPriority w:val="99"/>
    <w:semiHidden/>
    <w:unhideWhenUsed/>
    <w:rsid w:val="002C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2653</Words>
  <Characters>15126</Characters>
  <Application>Microsoft Macintosh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charkina.ya@yandex.ru</dc:creator>
  <cp:lastModifiedBy>iMac</cp:lastModifiedBy>
  <cp:revision>18</cp:revision>
  <cp:lastPrinted>2021-04-30T07:24:00Z</cp:lastPrinted>
  <dcterms:created xsi:type="dcterms:W3CDTF">2021-01-13T19:33:00Z</dcterms:created>
  <dcterms:modified xsi:type="dcterms:W3CDTF">2021-05-16T04:52:00Z</dcterms:modified>
</cp:coreProperties>
</file>