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349" w:rsidRPr="00CF7355" w:rsidRDefault="00F2739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ПАТОЛОГИЯ</w:t>
      </w:r>
    </w:p>
    <w:p w:rsid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1761F5" w:rsidRDefault="001761F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sz w:val="28"/>
          <w:szCs w:val="20"/>
        </w:rPr>
        <w:t>по направлению подготовки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BD661B" w:rsidRDefault="001761F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1F5">
        <w:rPr>
          <w:rFonts w:ascii="Times New Roman" w:hAnsi="Times New Roman"/>
          <w:sz w:val="28"/>
          <w:szCs w:val="20"/>
        </w:rPr>
        <w:t>31.08.39 «Лечебная физкультура и спортивная медицина»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761F5">
        <w:rPr>
          <w:rFonts w:ascii="Times New Roman" w:hAnsi="Times New Roman"/>
          <w:color w:val="000000"/>
          <w:sz w:val="24"/>
          <w:szCs w:val="24"/>
        </w:rPr>
        <w:t>а</w:t>
      </w:r>
      <w:r w:rsidRPr="001761F5">
        <w:rPr>
          <w:rFonts w:ascii="Times New Roman" w:hAnsi="Times New Roman"/>
          <w:color w:val="000000"/>
          <w:sz w:val="24"/>
          <w:szCs w:val="24"/>
        </w:rPr>
        <w:t>зования по специальности 31.08.39 «Лечебная физкультура и спортивная медицина»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761F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761F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D2C70">
        <w:rPr>
          <w:rFonts w:ascii="Times New Roman" w:hAnsi="Times New Roman"/>
          <w:color w:val="000000"/>
          <w:sz w:val="24"/>
          <w:szCs w:val="24"/>
        </w:rPr>
        <w:t>11</w:t>
      </w:r>
      <w:bookmarkStart w:id="0" w:name="_GoBack"/>
      <w:bookmarkEnd w:id="0"/>
      <w:r w:rsidRPr="001761F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F0AEF"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1761F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1F5" w:rsidRPr="001761F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1761F5" w:rsidP="001761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1761F5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Default="00CA4349" w:rsidP="001761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349" w:rsidRPr="009A6E80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1761F5">
        <w:rPr>
          <w:rFonts w:ascii="Times New Roman" w:hAnsi="Times New Roman"/>
          <w:b/>
          <w:color w:val="000000"/>
          <w:sz w:val="28"/>
          <w:szCs w:val="28"/>
        </w:rPr>
        <w:t>одуль № 1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76">
        <w:rPr>
          <w:rFonts w:ascii="Times New Roman" w:hAnsi="Times New Roman"/>
          <w:color w:val="000000"/>
          <w:sz w:val="28"/>
          <w:szCs w:val="28"/>
        </w:rPr>
        <w:t>ЛФК при заболеваниях нервной системы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F4F76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5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Лечебная физкультура и массаж при нарушениях мозгового кровоо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б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ращения, ДЦП, полиомиелите</w:t>
      </w:r>
      <w:r w:rsidR="009F4F76">
        <w:rPr>
          <w:rFonts w:ascii="Times New Roman" w:hAnsi="Times New Roman"/>
          <w:color w:val="000000"/>
          <w:sz w:val="28"/>
          <w:szCs w:val="28"/>
        </w:rPr>
        <w:t>.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0B1A" w:rsidRPr="00DE7AD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и массажа при нарушен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и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ях мозгового кровообращения, ДЦП, полиомиелите</w:t>
      </w:r>
      <w:r w:rsidR="009F4F76">
        <w:rPr>
          <w:rFonts w:ascii="Times New Roman" w:hAnsi="Times New Roman"/>
          <w:color w:val="000000"/>
          <w:sz w:val="28"/>
          <w:szCs w:val="28"/>
        </w:rPr>
        <w:t>.</w:t>
      </w:r>
    </w:p>
    <w:p w:rsidR="00DE7ADA" w:rsidRP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B1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7ADA" w:rsidRDefault="009F4F7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4F76">
        <w:rPr>
          <w:rFonts w:ascii="Times New Roman" w:hAnsi="Times New Roman"/>
          <w:color w:val="000000"/>
          <w:sz w:val="28"/>
          <w:szCs w:val="28"/>
        </w:rPr>
        <w:t xml:space="preserve">Лечебная физкультура при нарушениях мозгового кровообращения. Клинико-физиологическое обоснование. Показания и противопоказания. Методика лечебной физкультуры при различных двигательных нарушениях (при спастических и вялых параличах и парезах). Лечение положением. Профилактика </w:t>
      </w:r>
      <w:proofErr w:type="spellStart"/>
      <w:r w:rsidRPr="009F4F76">
        <w:rPr>
          <w:rFonts w:ascii="Times New Roman" w:hAnsi="Times New Roman"/>
          <w:color w:val="000000"/>
          <w:sz w:val="28"/>
          <w:szCs w:val="28"/>
        </w:rPr>
        <w:t>синкинезий</w:t>
      </w:r>
      <w:proofErr w:type="spellEnd"/>
      <w:r w:rsidRPr="009F4F76">
        <w:rPr>
          <w:rFonts w:ascii="Times New Roman" w:hAnsi="Times New Roman"/>
          <w:color w:val="000000"/>
          <w:sz w:val="28"/>
          <w:szCs w:val="28"/>
        </w:rPr>
        <w:t>. Обучение ходьбе, трудотерапия. Лечебная физкультура при детских церебральных параличах. Показания и противопоказания. Методика лечебной физкультуры. Физическая ре</w:t>
      </w:r>
      <w:r w:rsidRPr="009F4F76">
        <w:rPr>
          <w:rFonts w:ascii="Times New Roman" w:hAnsi="Times New Roman"/>
          <w:color w:val="000000"/>
          <w:sz w:val="28"/>
          <w:szCs w:val="28"/>
        </w:rPr>
        <w:t>а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билитация детей в школах-интернатах. Лечебная физкультура при полиомиелите. Показания и противопоказания. Методики лечебной гимнастики, массажа, обучение ходьбе. </w:t>
      </w:r>
    </w:p>
    <w:p w:rsidR="009F4F76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9F4F76"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="009F4F76"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9F4F76" w:rsidRDefault="0082296C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>р</w:t>
      </w:r>
      <w:r w:rsidR="009F4F76"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9F4F76" w:rsidRDefault="0082296C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Default="009A6E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Pr="00321A77" w:rsidRDefault="009F4F76" w:rsidP="009F4F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4F76" w:rsidRDefault="009F4F7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Лечебная физкультура и массаж при неврозах, дегенеративно-дистрофических заболеваниях: миастении и миопатии. </w:t>
      </w:r>
    </w:p>
    <w:p w:rsidR="009F4F76" w:rsidRPr="00DE7ADA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F4F76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и массажа при неврозах, дегенеративно-дистрофических заболеваниях: миастении и миопатии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4F76" w:rsidRPr="00DE7ADA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76">
        <w:rPr>
          <w:rFonts w:ascii="Times New Roman" w:hAnsi="Times New Roman"/>
          <w:color w:val="000000"/>
          <w:sz w:val="28"/>
          <w:szCs w:val="28"/>
        </w:rPr>
        <w:t>Лечебная физкультура при неврозах и нервно-психических расстройствах. Методика лечебной физкультуры при различных формах невроза. Значение труд</w:t>
      </w:r>
      <w:r w:rsidRPr="009F4F76">
        <w:rPr>
          <w:rFonts w:ascii="Times New Roman" w:hAnsi="Times New Roman"/>
          <w:color w:val="000000"/>
          <w:sz w:val="28"/>
          <w:szCs w:val="28"/>
        </w:rPr>
        <w:t>о</w:t>
      </w:r>
      <w:r w:rsidRPr="009F4F76">
        <w:rPr>
          <w:rFonts w:ascii="Times New Roman" w:hAnsi="Times New Roman"/>
          <w:color w:val="000000"/>
          <w:sz w:val="28"/>
          <w:szCs w:val="28"/>
        </w:rPr>
        <w:t>терапии при лечении неврозов. Психофизическая тренировка. Лечебная физкультура при наследственных дегенеративно-дистрофических заболеваниях нервной системы (миастения, миопатия и др.). Клинико-физиологическое обоснование. Показания и противопоказания. Методика лечебной физкультуры при миастении, миопатии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4F76" w:rsidRDefault="009F4F7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Pr="009A6E80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ЛФК в хирургии</w:t>
      </w:r>
    </w:p>
    <w:p w:rsidR="009F4F76" w:rsidRDefault="009F4F7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Pr="00321A77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F4F76" w:rsidRPr="00321A77" w:rsidRDefault="009F4F76" w:rsidP="009F4F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Лечебная физкультура и массаж в нейрохирургии</w:t>
      </w:r>
    </w:p>
    <w:p w:rsidR="009F4F76" w:rsidRPr="007662E0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662E0" w:rsidRPr="007662E0">
        <w:t xml:space="preserve"> 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и массажа в нейрохиру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р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гии</w:t>
      </w:r>
      <w:proofErr w:type="gramStart"/>
      <w:r w:rsidR="007662E0" w:rsidRPr="007662E0">
        <w:rPr>
          <w:rFonts w:ascii="Times New Roman" w:hAnsi="Times New Roman"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F4F76" w:rsidRPr="007662E0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62E0" w:rsidRPr="007662E0">
        <w:t xml:space="preserve"> 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Лечебная физкультура при операциях на головном мозге. Клинико-физиологическое обоснование. Показания и противопоказания. Методики лечебной физкультуры при спастических и вялых параличах и парезах. Массаж. Л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е</w:t>
      </w:r>
      <w:r w:rsidR="007662E0" w:rsidRPr="007662E0">
        <w:rPr>
          <w:rFonts w:ascii="Times New Roman" w:hAnsi="Times New Roman"/>
          <w:color w:val="000000"/>
          <w:sz w:val="28"/>
          <w:szCs w:val="28"/>
        </w:rPr>
        <w:t>чебная физкультура при операциях на спинном мозге. Клинико-физиологическое обоснование. Показания и противопоказания. Методика лечебной физкультуры. Массаж.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4F76" w:rsidRDefault="009F4F76" w:rsidP="009F4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321A77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662E0" w:rsidRPr="00321A77" w:rsidRDefault="007662E0" w:rsidP="007662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Лечебная физкультура и массаж в хирургии. </w:t>
      </w:r>
    </w:p>
    <w:p w:rsidR="007662E0" w:rsidRPr="00DE7ADA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и массажа в хирургии.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Клинико-физиологическое обоснование применения л</w:t>
      </w:r>
      <w:r w:rsidRPr="007662E0">
        <w:rPr>
          <w:rFonts w:ascii="Times New Roman" w:hAnsi="Times New Roman"/>
          <w:color w:val="000000"/>
          <w:sz w:val="28"/>
          <w:szCs w:val="28"/>
        </w:rPr>
        <w:t>е</w:t>
      </w:r>
      <w:r w:rsidRPr="007662E0">
        <w:rPr>
          <w:rFonts w:ascii="Times New Roman" w:hAnsi="Times New Roman"/>
          <w:color w:val="000000"/>
          <w:sz w:val="28"/>
          <w:szCs w:val="28"/>
        </w:rPr>
        <w:t>чебной физкультуры при операциях на органах брюшной и грудной полостей. Пок</w:t>
      </w:r>
      <w:r w:rsidRPr="007662E0">
        <w:rPr>
          <w:rFonts w:ascii="Times New Roman" w:hAnsi="Times New Roman"/>
          <w:color w:val="000000"/>
          <w:sz w:val="28"/>
          <w:szCs w:val="28"/>
        </w:rPr>
        <w:t>а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зания и противопоказания. Значение лечебной физкультуры в </w:t>
      </w:r>
      <w:proofErr w:type="gramStart"/>
      <w:r w:rsidRPr="007662E0">
        <w:rPr>
          <w:rFonts w:ascii="Times New Roman" w:hAnsi="Times New Roman"/>
          <w:color w:val="000000"/>
          <w:sz w:val="28"/>
          <w:szCs w:val="28"/>
        </w:rPr>
        <w:t>предоперационном</w:t>
      </w:r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 xml:space="preserve"> и в послеоперационном периодах. Массаж. Лечебная физкультура при операциях на о</w:t>
      </w:r>
      <w:r w:rsidRPr="007662E0">
        <w:rPr>
          <w:rFonts w:ascii="Times New Roman" w:hAnsi="Times New Roman"/>
          <w:color w:val="000000"/>
          <w:sz w:val="28"/>
          <w:szCs w:val="28"/>
        </w:rPr>
        <w:t>р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ганах брюшной полости. Методика лечебной гимнастики при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аппендэктомии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 xml:space="preserve">, после удаления грыж различной локализации, резекциях желудка, кишечника,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холецистэ</w:t>
      </w:r>
      <w:r w:rsidRPr="007662E0">
        <w:rPr>
          <w:rFonts w:ascii="Times New Roman" w:hAnsi="Times New Roman"/>
          <w:color w:val="000000"/>
          <w:sz w:val="28"/>
          <w:szCs w:val="28"/>
        </w:rPr>
        <w:t>к</w:t>
      </w:r>
      <w:r w:rsidRPr="007662E0">
        <w:rPr>
          <w:rFonts w:ascii="Times New Roman" w:hAnsi="Times New Roman"/>
          <w:color w:val="000000"/>
          <w:sz w:val="28"/>
          <w:szCs w:val="28"/>
        </w:rPr>
        <w:t>томии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 xml:space="preserve"> и др. Лечебная физкультура при операциях на органах грудной полости. М</w:t>
      </w:r>
      <w:r w:rsidRPr="007662E0">
        <w:rPr>
          <w:rFonts w:ascii="Times New Roman" w:hAnsi="Times New Roman"/>
          <w:color w:val="000000"/>
          <w:sz w:val="28"/>
          <w:szCs w:val="28"/>
        </w:rPr>
        <w:t>е</w:t>
      </w:r>
      <w:r w:rsidRPr="007662E0">
        <w:rPr>
          <w:rFonts w:ascii="Times New Roman" w:hAnsi="Times New Roman"/>
          <w:color w:val="000000"/>
          <w:sz w:val="28"/>
          <w:szCs w:val="28"/>
        </w:rPr>
        <w:t>тодика лечебной гимнастики при операциях на сердце. Методика лечебной гимн</w:t>
      </w:r>
      <w:r w:rsidRPr="007662E0">
        <w:rPr>
          <w:rFonts w:ascii="Times New Roman" w:hAnsi="Times New Roman"/>
          <w:color w:val="000000"/>
          <w:sz w:val="28"/>
          <w:szCs w:val="28"/>
        </w:rPr>
        <w:t>а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стики при операциях на легких. Лечебная физкультура при операциях на сосудах. Методика лечебной гимнастики при операциях на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артери¬ях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>. Методика лечебной гимнастики при операциях на венах. Массаж. Лечебная физкультура при операциях на грудной железе. Клинико-физиологическое обоснование. Показания и против</w:t>
      </w:r>
      <w:r w:rsidRPr="007662E0">
        <w:rPr>
          <w:rFonts w:ascii="Times New Roman" w:hAnsi="Times New Roman"/>
          <w:color w:val="000000"/>
          <w:sz w:val="28"/>
          <w:szCs w:val="28"/>
        </w:rPr>
        <w:t>о</w:t>
      </w:r>
      <w:r w:rsidRPr="007662E0">
        <w:rPr>
          <w:rFonts w:ascii="Times New Roman" w:hAnsi="Times New Roman"/>
          <w:color w:val="000000"/>
          <w:sz w:val="28"/>
          <w:szCs w:val="28"/>
        </w:rPr>
        <w:t>показания. Методика лечебной физкультуры. Массаж. Лечебная физкультура при операциях на органах малого таза. Клинико-физиологическое обоснование. Показ</w:t>
      </w:r>
      <w:r w:rsidRPr="007662E0">
        <w:rPr>
          <w:rFonts w:ascii="Times New Roman" w:hAnsi="Times New Roman"/>
          <w:color w:val="000000"/>
          <w:sz w:val="28"/>
          <w:szCs w:val="28"/>
        </w:rPr>
        <w:t>а</w:t>
      </w:r>
      <w:r w:rsidRPr="007662E0">
        <w:rPr>
          <w:rFonts w:ascii="Times New Roman" w:hAnsi="Times New Roman"/>
          <w:color w:val="000000"/>
          <w:sz w:val="28"/>
          <w:szCs w:val="28"/>
        </w:rPr>
        <w:t>ния и противопоказания. Методика лечебной физкультуры. Массаж. Лечебная фи</w:t>
      </w:r>
      <w:r w:rsidRPr="007662E0">
        <w:rPr>
          <w:rFonts w:ascii="Times New Roman" w:hAnsi="Times New Roman"/>
          <w:color w:val="000000"/>
          <w:sz w:val="28"/>
          <w:szCs w:val="28"/>
        </w:rPr>
        <w:t>з</w:t>
      </w:r>
      <w:r w:rsidRPr="007662E0">
        <w:rPr>
          <w:rFonts w:ascii="Times New Roman" w:hAnsi="Times New Roman"/>
          <w:color w:val="000000"/>
          <w:sz w:val="28"/>
          <w:szCs w:val="28"/>
        </w:rPr>
        <w:t>культура при ожоговой болезни. Клинико-физиологическое обоснование. Показания и противопоказания. Методика лечебной физкультуры. Массаж. Лечебная физкул</w:t>
      </w:r>
      <w:r w:rsidRPr="007662E0">
        <w:rPr>
          <w:rFonts w:ascii="Times New Roman" w:hAnsi="Times New Roman"/>
          <w:color w:val="000000"/>
          <w:sz w:val="28"/>
          <w:szCs w:val="28"/>
        </w:rPr>
        <w:t>ь</w:t>
      </w:r>
      <w:r w:rsidRPr="007662E0">
        <w:rPr>
          <w:rFonts w:ascii="Times New Roman" w:hAnsi="Times New Roman"/>
          <w:color w:val="000000"/>
          <w:sz w:val="28"/>
          <w:szCs w:val="28"/>
        </w:rPr>
        <w:t>тура при пластических операциях. Клинико-физиологическое обоснование. Показ</w:t>
      </w:r>
      <w:r w:rsidRPr="007662E0">
        <w:rPr>
          <w:rFonts w:ascii="Times New Roman" w:hAnsi="Times New Roman"/>
          <w:color w:val="000000"/>
          <w:sz w:val="28"/>
          <w:szCs w:val="28"/>
        </w:rPr>
        <w:t>а</w:t>
      </w:r>
      <w:r w:rsidRPr="007662E0">
        <w:rPr>
          <w:rFonts w:ascii="Times New Roman" w:hAnsi="Times New Roman"/>
          <w:color w:val="000000"/>
          <w:sz w:val="28"/>
          <w:szCs w:val="28"/>
        </w:rPr>
        <w:t>ния и противопоказания. Методика лечебной физкультуры. Массаж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9A6E8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662E0">
        <w:rPr>
          <w:rFonts w:ascii="Times New Roman" w:hAnsi="Times New Roman"/>
          <w:color w:val="000000"/>
          <w:sz w:val="28"/>
          <w:szCs w:val="28"/>
        </w:rPr>
        <w:t>ЛФК при травмах опорно-двигательного аппарата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321A77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662E0" w:rsidRPr="00321A77" w:rsidRDefault="007662E0" w:rsidP="007662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Лечебная физкультура и массаж при неврозах, дегенеративно-дистрофических заболеваниях: миастении и миопатии. </w:t>
      </w:r>
    </w:p>
    <w:p w:rsidR="007662E0" w:rsidRPr="00DE7ADA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и массажа при неврозах, дегенеративно-дистрофических заболеваниях: миастении и миопатии.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Лечебная физкультура при неврозах и нервно-психических расстройствах. Методика лечебной физкультуры при различных фо</w:t>
      </w:r>
      <w:r w:rsidRPr="007662E0">
        <w:rPr>
          <w:rFonts w:ascii="Times New Roman" w:hAnsi="Times New Roman"/>
          <w:color w:val="000000"/>
          <w:sz w:val="28"/>
          <w:szCs w:val="28"/>
        </w:rPr>
        <w:t>р</w:t>
      </w:r>
      <w:r w:rsidRPr="007662E0">
        <w:rPr>
          <w:rFonts w:ascii="Times New Roman" w:hAnsi="Times New Roman"/>
          <w:color w:val="000000"/>
          <w:sz w:val="28"/>
          <w:szCs w:val="28"/>
        </w:rPr>
        <w:t>мах невроза. Значение трудотерапии при лечении неврозов. Психофизическая тр</w:t>
      </w:r>
      <w:r w:rsidRPr="007662E0">
        <w:rPr>
          <w:rFonts w:ascii="Times New Roman" w:hAnsi="Times New Roman"/>
          <w:color w:val="000000"/>
          <w:sz w:val="28"/>
          <w:szCs w:val="28"/>
        </w:rPr>
        <w:t>е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нировка. Лечебная физкультура при наследственных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дегенератив¬но-дистрофических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 xml:space="preserve"> заболеваниях нервной системы (</w:t>
      </w:r>
      <w:proofErr w:type="spellStart"/>
      <w:proofErr w:type="gramStart"/>
      <w:r w:rsidRPr="007662E0">
        <w:rPr>
          <w:rFonts w:ascii="Times New Roman" w:hAnsi="Times New Roman"/>
          <w:color w:val="000000"/>
          <w:sz w:val="28"/>
          <w:szCs w:val="28"/>
        </w:rPr>
        <w:t>миа-стения</w:t>
      </w:r>
      <w:proofErr w:type="spellEnd"/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>, миопатия и др.). Кл</w:t>
      </w:r>
      <w:r w:rsidRPr="007662E0">
        <w:rPr>
          <w:rFonts w:ascii="Times New Roman" w:hAnsi="Times New Roman"/>
          <w:color w:val="000000"/>
          <w:sz w:val="28"/>
          <w:szCs w:val="28"/>
        </w:rPr>
        <w:t>и</w:t>
      </w:r>
      <w:r w:rsidRPr="007662E0">
        <w:rPr>
          <w:rFonts w:ascii="Times New Roman" w:hAnsi="Times New Roman"/>
          <w:color w:val="000000"/>
          <w:sz w:val="28"/>
          <w:szCs w:val="28"/>
        </w:rPr>
        <w:t>нико-физиологическое обоснование. Показания и противопоказания. Методика л</w:t>
      </w:r>
      <w:r w:rsidRPr="007662E0">
        <w:rPr>
          <w:rFonts w:ascii="Times New Roman" w:hAnsi="Times New Roman"/>
          <w:color w:val="000000"/>
          <w:sz w:val="28"/>
          <w:szCs w:val="28"/>
        </w:rPr>
        <w:t>е</w:t>
      </w:r>
      <w:r w:rsidRPr="007662E0">
        <w:rPr>
          <w:rFonts w:ascii="Times New Roman" w:hAnsi="Times New Roman"/>
          <w:color w:val="000000"/>
          <w:sz w:val="28"/>
          <w:szCs w:val="28"/>
        </w:rPr>
        <w:t>чебной физкультуры при миастении, миопатии.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62E0">
        <w:rPr>
          <w:rFonts w:ascii="Times New Roman" w:hAnsi="Times New Roman"/>
          <w:b/>
          <w:color w:val="000000"/>
          <w:sz w:val="28"/>
          <w:szCs w:val="28"/>
        </w:rPr>
        <w:t>Модуль № 4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. ЛФК при заболеваниях </w:t>
      </w:r>
      <w:proofErr w:type="gramStart"/>
      <w:r w:rsidRPr="007662E0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D851FA">
        <w:rPr>
          <w:rFonts w:ascii="Times New Roman" w:hAnsi="Times New Roman"/>
          <w:color w:val="000000"/>
          <w:sz w:val="28"/>
          <w:szCs w:val="28"/>
        </w:rPr>
        <w:t>екционных занятий не предусмотрено.</w:t>
      </w:r>
    </w:p>
    <w:p w:rsidR="00D851FA" w:rsidRDefault="00D851FA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5.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662E0">
        <w:rPr>
          <w:rFonts w:ascii="Times New Roman" w:hAnsi="Times New Roman"/>
          <w:color w:val="000000"/>
          <w:sz w:val="28"/>
          <w:szCs w:val="28"/>
        </w:rPr>
        <w:t>ЛФК при заболеваниях и деформациях опорно-двигательного аппарата</w:t>
      </w:r>
    </w:p>
    <w:p w:rsidR="007662E0" w:rsidRPr="00321A77" w:rsidRDefault="007662E0" w:rsidP="007662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62E0">
        <w:rPr>
          <w:rFonts w:ascii="Times New Roman" w:hAnsi="Times New Roman"/>
          <w:color w:val="000000"/>
          <w:sz w:val="28"/>
          <w:szCs w:val="28"/>
        </w:rPr>
        <w:t>Методы и этапы реабилитации больных с заболеваниями и поврежд</w:t>
      </w:r>
      <w:r w:rsidRPr="007662E0">
        <w:rPr>
          <w:rFonts w:ascii="Times New Roman" w:hAnsi="Times New Roman"/>
          <w:color w:val="000000"/>
          <w:sz w:val="28"/>
          <w:szCs w:val="28"/>
        </w:rPr>
        <w:t>е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ниями опорно-двигательного аппарата </w:t>
      </w:r>
    </w:p>
    <w:p w:rsidR="007662E0" w:rsidRPr="00DE7ADA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7662E0">
        <w:rPr>
          <w:rFonts w:ascii="Times New Roman" w:hAnsi="Times New Roman"/>
          <w:color w:val="000000"/>
          <w:sz w:val="28"/>
          <w:szCs w:val="28"/>
        </w:rPr>
        <w:t>Рассмотреть методы и этапы реабилитации больных с заболеваниями и повреждениями опорно-двигательного аппарата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 Лечебная гимнастика. Механотерапия, занятия на трен</w:t>
      </w:r>
      <w:r w:rsidRPr="007662E0">
        <w:rPr>
          <w:rFonts w:ascii="Times New Roman" w:hAnsi="Times New Roman"/>
          <w:color w:val="000000"/>
          <w:sz w:val="28"/>
          <w:szCs w:val="28"/>
        </w:rPr>
        <w:t>а</w:t>
      </w:r>
      <w:r w:rsidRPr="007662E0">
        <w:rPr>
          <w:rFonts w:ascii="Times New Roman" w:hAnsi="Times New Roman"/>
          <w:color w:val="000000"/>
          <w:sz w:val="28"/>
          <w:szCs w:val="28"/>
        </w:rPr>
        <w:t>жерах. Трудотерапия. Физические упражнения в воде. Массаж. Спортивно-</w:t>
      </w:r>
      <w:r w:rsidRPr="007662E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прикладные упражнения.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Бальнеофизиотерапия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>. Мануальная терапия. Этапы физ</w:t>
      </w:r>
      <w:r w:rsidRPr="007662E0">
        <w:rPr>
          <w:rFonts w:ascii="Times New Roman" w:hAnsi="Times New Roman"/>
          <w:color w:val="000000"/>
          <w:sz w:val="28"/>
          <w:szCs w:val="28"/>
        </w:rPr>
        <w:t>и</w:t>
      </w:r>
      <w:r w:rsidRPr="007662E0">
        <w:rPr>
          <w:rFonts w:ascii="Times New Roman" w:hAnsi="Times New Roman"/>
          <w:color w:val="000000"/>
          <w:sz w:val="28"/>
          <w:szCs w:val="28"/>
        </w:rPr>
        <w:t xml:space="preserve">ческой реабилитации больных с </w:t>
      </w:r>
      <w:proofErr w:type="spellStart"/>
      <w:r w:rsidRPr="007662E0">
        <w:rPr>
          <w:rFonts w:ascii="Times New Roman" w:hAnsi="Times New Roman"/>
          <w:color w:val="000000"/>
          <w:sz w:val="28"/>
          <w:szCs w:val="28"/>
        </w:rPr>
        <w:t>заболева¬ниями</w:t>
      </w:r>
      <w:proofErr w:type="spellEnd"/>
      <w:r w:rsidRPr="007662E0">
        <w:rPr>
          <w:rFonts w:ascii="Times New Roman" w:hAnsi="Times New Roman"/>
          <w:color w:val="000000"/>
          <w:sz w:val="28"/>
          <w:szCs w:val="28"/>
        </w:rPr>
        <w:t xml:space="preserve"> и повреждениями опорно-двигательного аппарата.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Default="007662E0" w:rsidP="00D851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321A77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662E0" w:rsidRPr="00321A77" w:rsidRDefault="00D851FA" w:rsidP="007662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7662E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Лечебная физкультура при травмах верхних и нижних конечностей; травмах позвоночника и костей таза; черепно-мозговой травме; в оперативной тра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в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матологии</w:t>
      </w:r>
      <w:proofErr w:type="gramStart"/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</w:p>
    <w:p w:rsidR="007662E0" w:rsidRPr="00DE7ADA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D851FA" w:rsidRPr="00D851FA">
        <w:rPr>
          <w:rFonts w:ascii="Times New Roman" w:hAnsi="Times New Roman"/>
          <w:color w:val="000000"/>
          <w:sz w:val="28"/>
          <w:szCs w:val="28"/>
        </w:rPr>
        <w:t>Рассмотреть вопросы лечебной физкультуры при травмах верхних и нижних конечностей; травмах позвоночника и костей таза; черепно-мозговой тра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в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ме; в оперативной травматологии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Лечебная физкультура при травмах верхних и нижних конечностей. Клинико-физиологическое обоснование. Показания и противопоказ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а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ния. Методика лечебной физкультуры при переломах длинных трубчатых костей в периоде иммобилизации и в </w:t>
      </w:r>
      <w:proofErr w:type="spellStart"/>
      <w:r w:rsidR="00D851FA" w:rsidRPr="00D851FA">
        <w:rPr>
          <w:rFonts w:ascii="Times New Roman" w:hAnsi="Times New Roman"/>
          <w:color w:val="000000"/>
          <w:sz w:val="28"/>
          <w:szCs w:val="28"/>
        </w:rPr>
        <w:t>постиммобилизационном</w:t>
      </w:r>
      <w:proofErr w:type="spellEnd"/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периоде. Методика лечебной физкультуры при сочетанных повреждениях костей и периферических нервов. М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е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тодика лечебной физкультуры при вывихе сустава. Методика лечебной физкульт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у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ры после ампутации конечности. Методика лечебной физкультуры при врожденном вывихе тазобедренного сустава у детей. Лечебная физкультура при травмах позв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о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ночника и костей таза. Клинико-физиологическое обоснование. Показания и прот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и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вопоказания. Методика лечебной физкультуры при компрессионных переломах п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о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звоночника в шейном, грудном и поясничном отделах. Методика лечебной физкул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ь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туры при переломах </w:t>
      </w:r>
      <w:proofErr w:type="spellStart"/>
      <w:r w:rsidR="00D851FA" w:rsidRPr="00D851FA">
        <w:rPr>
          <w:rFonts w:ascii="Times New Roman" w:hAnsi="Times New Roman"/>
          <w:color w:val="000000"/>
          <w:sz w:val="28"/>
          <w:szCs w:val="28"/>
        </w:rPr>
        <w:t>позво¬ночника</w:t>
      </w:r>
      <w:proofErr w:type="spellEnd"/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с повреждением спинного мозга. Методика л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е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чебной физкультуры при переломах таза. Лечебная физкультура в оперативной травматологии. Клинико-физиологическое обоснование. Показания и противопок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а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зания. Особенности методики лечебной физкультуры в послеоперационном периоде реабилитации больных с травмой опорно-двигательного аппарата. Лечебная фи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з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культура при черепно-мозговой травме. Показания и противопоказания. Методика лечебной физкультуры.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9A6E8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D851FA">
        <w:rPr>
          <w:rFonts w:ascii="Times New Roman" w:hAnsi="Times New Roman"/>
          <w:b/>
          <w:color w:val="000000"/>
          <w:sz w:val="28"/>
          <w:szCs w:val="28"/>
        </w:rPr>
        <w:t>одуль № 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ЛФК в акушерстве и гинекологии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2E0" w:rsidRPr="00321A77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662E0" w:rsidRPr="00321A77" w:rsidRDefault="007662E0" w:rsidP="007662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Физические упражнения при беременности, в родах, при неправильном положении плода и послеродовом периоде. </w:t>
      </w:r>
    </w:p>
    <w:p w:rsidR="007662E0" w:rsidRPr="00DE7ADA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D851FA" w:rsidRPr="00D851FA">
        <w:rPr>
          <w:rFonts w:ascii="Times New Roman" w:hAnsi="Times New Roman"/>
          <w:color w:val="000000"/>
          <w:sz w:val="28"/>
          <w:szCs w:val="28"/>
        </w:rPr>
        <w:t>Изучить физические упражнения при беременности, в родах, при н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е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правильном положении плода и послеродовом периоде.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 xml:space="preserve"> Физические упражнения при беременности и родах. Кл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и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нико-физиологическое обоснование. Показания и противопоказания. Методики ф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и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зических упражнений при беременности, в родах и при неправильном положении плода. Физические упражнения в послеродовом периоде.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62E0" w:rsidRDefault="007662E0" w:rsidP="007662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Pr="00321A77" w:rsidRDefault="00D851FA" w:rsidP="00D851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51FA">
        <w:rPr>
          <w:rFonts w:ascii="Times New Roman" w:hAnsi="Times New Roman"/>
          <w:color w:val="000000"/>
          <w:sz w:val="28"/>
          <w:szCs w:val="28"/>
        </w:rPr>
        <w:t xml:space="preserve">Лечебная физкультура в гинекологии.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DE7AD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851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D851FA">
        <w:rPr>
          <w:rFonts w:ascii="Times New Roman" w:hAnsi="Times New Roman"/>
          <w:color w:val="000000"/>
          <w:sz w:val="28"/>
          <w:szCs w:val="28"/>
        </w:rPr>
        <w:t xml:space="preserve">Рассмотреть вопросы ЛФК в гинекологии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851FA">
        <w:rPr>
          <w:rFonts w:ascii="Times New Roman" w:hAnsi="Times New Roman"/>
          <w:color w:val="000000"/>
          <w:sz w:val="28"/>
          <w:szCs w:val="28"/>
        </w:rPr>
        <w:t xml:space="preserve"> Лечебная физкультура при опущении матки и недерж</w:t>
      </w:r>
      <w:r w:rsidRPr="00D851FA">
        <w:rPr>
          <w:rFonts w:ascii="Times New Roman" w:hAnsi="Times New Roman"/>
          <w:color w:val="000000"/>
          <w:sz w:val="28"/>
          <w:szCs w:val="28"/>
        </w:rPr>
        <w:t>а</w:t>
      </w:r>
      <w:r w:rsidRPr="00D851FA">
        <w:rPr>
          <w:rFonts w:ascii="Times New Roman" w:hAnsi="Times New Roman"/>
          <w:color w:val="000000"/>
          <w:sz w:val="28"/>
          <w:szCs w:val="28"/>
        </w:rPr>
        <w:t>нии мочи. Клинико-физиологическое обоснование. Показания и противопоказания. Методика лечебной физкультуры. Лечебная физкультура при воспалительных пр</w:t>
      </w:r>
      <w:r w:rsidRPr="00D851FA">
        <w:rPr>
          <w:rFonts w:ascii="Times New Roman" w:hAnsi="Times New Roman"/>
          <w:color w:val="000000"/>
          <w:sz w:val="28"/>
          <w:szCs w:val="28"/>
        </w:rPr>
        <w:t>о</w:t>
      </w:r>
      <w:r w:rsidRPr="00D851FA">
        <w:rPr>
          <w:rFonts w:ascii="Times New Roman" w:hAnsi="Times New Roman"/>
          <w:color w:val="000000"/>
          <w:sz w:val="28"/>
          <w:szCs w:val="28"/>
        </w:rPr>
        <w:t>цессах матки и придатков. Клинико-физиологическое обоснование. Показания и противопоказания. Методика лечебной физкультуры. Лечебная физкультура при н</w:t>
      </w:r>
      <w:r w:rsidRPr="00D851FA">
        <w:rPr>
          <w:rFonts w:ascii="Times New Roman" w:hAnsi="Times New Roman"/>
          <w:color w:val="000000"/>
          <w:sz w:val="28"/>
          <w:szCs w:val="28"/>
        </w:rPr>
        <w:t>е</w:t>
      </w:r>
      <w:r w:rsidRPr="00D851FA">
        <w:rPr>
          <w:rFonts w:ascii="Times New Roman" w:hAnsi="Times New Roman"/>
          <w:color w:val="000000"/>
          <w:sz w:val="28"/>
          <w:szCs w:val="28"/>
        </w:rPr>
        <w:t>правильных положениях матки. Клинико-физиологическое обоснование. Показания и противопоказания. Методика лечебной физкультуры. Особенности лечебной фи</w:t>
      </w:r>
      <w:r w:rsidRPr="00D851FA">
        <w:rPr>
          <w:rFonts w:ascii="Times New Roman" w:hAnsi="Times New Roman"/>
          <w:color w:val="000000"/>
          <w:sz w:val="28"/>
          <w:szCs w:val="28"/>
        </w:rPr>
        <w:t>з</w:t>
      </w:r>
      <w:r w:rsidRPr="00D851FA">
        <w:rPr>
          <w:rFonts w:ascii="Times New Roman" w:hAnsi="Times New Roman"/>
          <w:color w:val="000000"/>
          <w:sz w:val="28"/>
          <w:szCs w:val="28"/>
        </w:rPr>
        <w:t>культуры. Особенности лечебной физкультуры и массажа у женщин в климактер</w:t>
      </w:r>
      <w:r w:rsidRPr="00D851FA">
        <w:rPr>
          <w:rFonts w:ascii="Times New Roman" w:hAnsi="Times New Roman"/>
          <w:color w:val="000000"/>
          <w:sz w:val="28"/>
          <w:szCs w:val="28"/>
        </w:rPr>
        <w:t>и</w:t>
      </w:r>
      <w:r w:rsidRPr="00D851FA">
        <w:rPr>
          <w:rFonts w:ascii="Times New Roman" w:hAnsi="Times New Roman"/>
          <w:color w:val="000000"/>
          <w:sz w:val="28"/>
          <w:szCs w:val="28"/>
        </w:rPr>
        <w:t>ческом периоде. Методики лечебной физкультуры и массажа.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лекции: 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традиционная</w:t>
      </w:r>
      <w:r w:rsidRPr="009F4F76">
        <w:rPr>
          <w:rFonts w:ascii="Times New Roman" w:hAnsi="Times New Roman"/>
          <w:i/>
          <w:sz w:val="28"/>
          <w:szCs w:val="28"/>
        </w:rPr>
        <w:t xml:space="preserve">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9F4F76">
        <w:rPr>
          <w:rFonts w:ascii="Times New Roman" w:hAnsi="Times New Roman"/>
          <w:color w:val="000000"/>
          <w:sz w:val="28"/>
          <w:szCs w:val="28"/>
        </w:rPr>
        <w:t>(в том числе активные и инте</w:t>
      </w:r>
      <w:r w:rsidRPr="009F4F76">
        <w:rPr>
          <w:rFonts w:ascii="Times New Roman" w:hAnsi="Times New Roman"/>
          <w:color w:val="000000"/>
          <w:sz w:val="28"/>
          <w:szCs w:val="28"/>
        </w:rPr>
        <w:t>р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активные). Обсуждение сложных и дискуссионных проблем;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компъютерная</w:t>
      </w:r>
      <w:proofErr w:type="spellEnd"/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презентация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F4F76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9F4F76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т.п.).</w:t>
      </w:r>
      <w:r w:rsidRPr="009F4F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76" w:rsidRDefault="009F4F7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D851F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3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E0872" w:rsidRDefault="00EE087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0E72" w:rsidRPr="009A6E80" w:rsidRDefault="00290E72" w:rsidP="00290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851FA" w:rsidRPr="00D851FA">
        <w:rPr>
          <w:rFonts w:ascii="Times New Roman" w:hAnsi="Times New Roman"/>
          <w:color w:val="000000"/>
          <w:sz w:val="28"/>
          <w:szCs w:val="28"/>
        </w:rPr>
        <w:t>ЛФК при заболеваниях нервной системы</w:t>
      </w: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90E7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заболеваниях и повреждениях голо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ного и спинного мозга. Методика лечебной физкультуры при спастических п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резах и параличах, вялых парезах и параличах, атаксии, гиперкинезах, чере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но-мозговой травме, острых нарушениях мозгового кровообращения, травмах спинного мозга.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7ADA" w:rsidRDefault="004E7715" w:rsidP="00DE7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r w:rsidR="00290E7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лечебной фи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з</w:t>
      </w:r>
      <w:r w:rsidR="00290E72">
        <w:rPr>
          <w:rFonts w:ascii="Times New Roman" w:hAnsi="Times New Roman"/>
          <w:color w:val="000000"/>
          <w:sz w:val="28"/>
          <w:szCs w:val="28"/>
        </w:rPr>
        <w:t>культуры, анатомо-физиологических основах мышечной деятельности, теории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>то</w:t>
      </w:r>
      <w:r w:rsidR="00290E72">
        <w:rPr>
          <w:rFonts w:ascii="Times New Roman" w:hAnsi="Times New Roman"/>
          <w:color w:val="000000"/>
          <w:sz w:val="28"/>
          <w:szCs w:val="28"/>
        </w:rPr>
        <w:t>дике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физического вос</w:t>
      </w:r>
      <w:r w:rsidR="00290E72">
        <w:rPr>
          <w:rFonts w:ascii="Times New Roman" w:hAnsi="Times New Roman"/>
          <w:color w:val="000000"/>
          <w:sz w:val="28"/>
          <w:szCs w:val="28"/>
        </w:rPr>
        <w:t>питания и спортивной тренировки, гигиене</w:t>
      </w:r>
      <w:r w:rsidR="00290E72" w:rsidRPr="00290E72">
        <w:rPr>
          <w:rFonts w:ascii="Times New Roman" w:hAnsi="Times New Roman"/>
          <w:color w:val="000000"/>
          <w:sz w:val="28"/>
          <w:szCs w:val="28"/>
        </w:rPr>
        <w:t xml:space="preserve"> физических упражнений</w:t>
      </w:r>
      <w:r w:rsidR="00DE7AD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Основные принципы использования средств лечебной физической культуры в профилактике и лечении заболеваний, а также в ко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м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плексной медицинской и социальной реабилитации больных.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Место лечебной физкультуры в этапной медицинской реабилитации (стационар, поликлиника, восстановительный центр, санаторий, группа здоровья).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 xml:space="preserve">Вопросы организации лечебной физкультуры в </w:t>
            </w:r>
            <w:proofErr w:type="spellStart"/>
            <w:r w:rsidRPr="00290E72">
              <w:rPr>
                <w:rFonts w:ascii="Times New Roman" w:hAnsi="Times New Roman"/>
                <w:sz w:val="28"/>
                <w:szCs w:val="28"/>
              </w:rPr>
              <w:t>стацион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а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gramStart"/>
            <w:r w:rsidRPr="00290E72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90E72">
              <w:rPr>
                <w:rFonts w:ascii="Times New Roman" w:hAnsi="Times New Roman"/>
                <w:sz w:val="28"/>
                <w:szCs w:val="28"/>
              </w:rPr>
              <w:t>оликлинике</w:t>
            </w:r>
            <w:proofErr w:type="spellEnd"/>
            <w:r w:rsidRPr="00290E72">
              <w:rPr>
                <w:rFonts w:ascii="Times New Roman" w:hAnsi="Times New Roman"/>
                <w:sz w:val="28"/>
                <w:szCs w:val="28"/>
              </w:rPr>
              <w:t>, санатории и на курорте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 xml:space="preserve">Взаимосвязь лечебной физкультуры с другими методами </w:t>
            </w:r>
            <w:proofErr w:type="spellStart"/>
            <w:r w:rsidRPr="00290E72">
              <w:rPr>
                <w:rFonts w:ascii="Times New Roman" w:hAnsi="Times New Roman"/>
                <w:sz w:val="28"/>
                <w:szCs w:val="28"/>
              </w:rPr>
              <w:t>леч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Start"/>
            <w:r w:rsidRPr="00290E72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290E72">
              <w:rPr>
                <w:rFonts w:ascii="Times New Roman" w:hAnsi="Times New Roman"/>
                <w:sz w:val="28"/>
                <w:szCs w:val="28"/>
              </w:rPr>
              <w:t>едикаментозным</w:t>
            </w:r>
            <w:proofErr w:type="spellEnd"/>
            <w:r w:rsidRPr="00290E72">
              <w:rPr>
                <w:rFonts w:ascii="Times New Roman" w:hAnsi="Times New Roman"/>
                <w:sz w:val="28"/>
                <w:szCs w:val="28"/>
              </w:rPr>
              <w:t>, оперативным, физиотерапевтическим, бал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ь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неотерапевтическим, а также с другими немедикаментозными мет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о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дами терапии.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ab/>
              <w:t>Определение метода ЛФК. Основные механизмы лечебного де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й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ствия физических упражнений. Классификация средств и форм ЛФК.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6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ab/>
              <w:t xml:space="preserve">Принципы построения занятий по лечебной </w:t>
            </w:r>
            <w:proofErr w:type="spellStart"/>
            <w:r w:rsidRPr="00290E72">
              <w:rPr>
                <w:rFonts w:ascii="Times New Roman" w:hAnsi="Times New Roman"/>
                <w:sz w:val="28"/>
                <w:szCs w:val="28"/>
              </w:rPr>
              <w:t>гимнаст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и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gramStart"/>
            <w:r w:rsidRPr="00290E7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0E72">
              <w:rPr>
                <w:rFonts w:ascii="Times New Roman" w:hAnsi="Times New Roman"/>
                <w:sz w:val="28"/>
                <w:szCs w:val="28"/>
              </w:rPr>
              <w:t>етодические</w:t>
            </w:r>
            <w:proofErr w:type="spellEnd"/>
            <w:r w:rsidRPr="00290E72">
              <w:rPr>
                <w:rFonts w:ascii="Times New Roman" w:hAnsi="Times New Roman"/>
                <w:sz w:val="28"/>
                <w:szCs w:val="28"/>
              </w:rPr>
              <w:t xml:space="preserve"> приемы дозирования в процедуре лечебной гимн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а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стики. Оперативные и интегративные методы контроля.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Клинико-физиологическое обоснование применения метода ЛФК в лечебной практике. Форма схем и конспектов занятий ЛФК. Двиг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а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тельные режимы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Обоснование и формулировка задач ЛФК. Оценка эффективности занятий ЛФК. Сочетание ЛФК с другими методами лечения.</w:t>
            </w:r>
          </w:p>
          <w:p w:rsid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Показания и противопоказания к назначению ЛФК на разных этапах медицинской реабилитации. Алгоритм назначения средств ЛФК.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Основные принципы поэтапной системы реабилитации больных ОИМ. Фазы (этапы) реабилитации. Оперативные и интегративные методы контроля при физической реабилитации больных с забол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 xml:space="preserve">ваниями </w:t>
            </w:r>
            <w:proofErr w:type="gramStart"/>
            <w:r w:rsidRPr="00290E72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290E72">
              <w:rPr>
                <w:rFonts w:ascii="Times New Roman" w:hAnsi="Times New Roman"/>
                <w:sz w:val="28"/>
                <w:szCs w:val="28"/>
              </w:rPr>
              <w:t xml:space="preserve"> системы.</w:t>
            </w:r>
          </w:p>
          <w:p w:rsid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11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ab/>
              <w:t>Стационарный и санаторный этапы физической реабил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и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тации больных ОИМ. Функциональная классификация больных ИБС.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Современные программы физической реабилитации больных ИБС и ОИМ. Физические тренировки больных ИБС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Подбор адекватных средств реализации задач, формулировка м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тодических указаний (вид упражнений, интенсивность нагрузки и т.д.)</w:t>
            </w:r>
            <w:proofErr w:type="gramStart"/>
            <w:r w:rsidRPr="00290E7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290E72">
              <w:rPr>
                <w:rFonts w:ascii="Times New Roman" w:hAnsi="Times New Roman"/>
                <w:sz w:val="28"/>
                <w:szCs w:val="28"/>
              </w:rPr>
              <w:t>сновные показатели контроля эффективности физической р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абилитации с использованием ЛФК больных ИБС и ОИМ.</w:t>
            </w:r>
          </w:p>
          <w:p w:rsidR="00290E72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Классификация и характеристика средств ЛФК, используемых в реабилитации пульмонологических больных. Принципы составл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е</w:t>
            </w:r>
            <w:r w:rsidRPr="00290E72">
              <w:rPr>
                <w:rFonts w:ascii="Times New Roman" w:hAnsi="Times New Roman"/>
                <w:sz w:val="28"/>
                <w:szCs w:val="28"/>
              </w:rPr>
              <w:t>ния программ коррекции дыхательной недостаточности.</w:t>
            </w:r>
          </w:p>
          <w:p w:rsidR="004E7715" w:rsidRPr="00290E72" w:rsidRDefault="00290E72" w:rsidP="00290E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E72">
              <w:rPr>
                <w:rFonts w:ascii="Times New Roman" w:hAnsi="Times New Roman"/>
                <w:sz w:val="28"/>
                <w:szCs w:val="28"/>
              </w:rPr>
              <w:t>Постановка общих и специальных задач ЛФК в зависимости от периода заболевания. Выбор адекватных средств реализации задач и формулировка методических указаний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948A0" w:rsidRDefault="006948A0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с </w:t>
            </w:r>
            <w:proofErr w:type="gramStart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6948A0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</w:t>
            </w:r>
            <w:r w:rsidR="005F5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ситуационных задач. </w:t>
            </w:r>
          </w:p>
          <w:p w:rsidR="004E7715" w:rsidRDefault="004E7715" w:rsidP="006948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, спирограммы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DA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2296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Лечебная физкультура при неврозах и нервно-психических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стройствах</w:t>
      </w:r>
      <w:proofErr w:type="gram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.М</w:t>
      </w:r>
      <w:proofErr w:type="gram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етодика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лечебной физкультуры при различных формах невроза. Значение трудотерапии при лечении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неврозов</w:t>
      </w:r>
      <w:proofErr w:type="gram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сихофизическая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тренировка.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7ADA" w:rsidRDefault="004E7715" w:rsidP="00DE7A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r w:rsidR="005F55F6">
        <w:rPr>
          <w:rFonts w:ascii="Times New Roman" w:hAnsi="Times New Roman"/>
          <w:color w:val="000000"/>
          <w:sz w:val="28"/>
          <w:szCs w:val="28"/>
        </w:rPr>
        <w:t xml:space="preserve">изменениях в </w:t>
      </w:r>
      <w:proofErr w:type="gramStart"/>
      <w:r w:rsidR="005F55F6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5F55F6">
        <w:rPr>
          <w:rFonts w:ascii="Times New Roman" w:hAnsi="Times New Roman"/>
          <w:color w:val="000000"/>
          <w:sz w:val="28"/>
          <w:szCs w:val="28"/>
        </w:rPr>
        <w:t xml:space="preserve"> и других системах организма спортсмена при занятиях физкультурой и спортом, о медицинской реабилитации </w:t>
      </w:r>
      <w:proofErr w:type="spellStart"/>
      <w:r w:rsidR="005F55F6">
        <w:rPr>
          <w:rFonts w:ascii="Times New Roman" w:hAnsi="Times New Roman"/>
          <w:color w:val="000000"/>
          <w:sz w:val="28"/>
          <w:szCs w:val="28"/>
        </w:rPr>
        <w:t>спортменов</w:t>
      </w:r>
      <w:proofErr w:type="spellEnd"/>
      <w:r w:rsidR="005F55F6">
        <w:rPr>
          <w:rFonts w:ascii="Times New Roman" w:hAnsi="Times New Roman"/>
          <w:color w:val="000000"/>
          <w:sz w:val="28"/>
          <w:szCs w:val="28"/>
        </w:rPr>
        <w:t>.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82296C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17772" w:rsidRDefault="00B17772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82296C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 w:rsidR="00B17772"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E7715" w:rsidRDefault="0082296C" w:rsidP="00841C4C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C728A" w:rsidRDefault="005C728A" w:rsidP="005C7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 xml:space="preserve">Физическое перенапряжение </w:t>
            </w:r>
            <w:proofErr w:type="gramStart"/>
            <w:r w:rsidRPr="005F55F6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Pr="005F55F6">
              <w:rPr>
                <w:rFonts w:ascii="Times New Roman" w:hAnsi="Times New Roman"/>
                <w:sz w:val="28"/>
                <w:szCs w:val="28"/>
              </w:rPr>
              <w:t xml:space="preserve"> системы. 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 xml:space="preserve">Физическое перенапряжение других систем организма спортсменов. 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Медицинская и спортивная реабилитация больных спортсменов.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Самоконтроль спортсмена. Задачи и содержание. Ведение дневника</w:t>
            </w:r>
          </w:p>
          <w:p w:rsidR="005F55F6" w:rsidRPr="005F55F6" w:rsidRDefault="005F55F6" w:rsidP="005F55F6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самоконтроля. Использование в самоконтроле простейших колич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е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показателей (ЧСС, ЧД, ЖЕЛ, массы тела). Анализ данных дневника.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Понятие о максимальной вентиляции легких. Легочная вентиляция у</w:t>
            </w:r>
          </w:p>
          <w:p w:rsidR="005F55F6" w:rsidRPr="005F55F6" w:rsidRDefault="005F55F6" w:rsidP="005F55F6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спортсменов в покое и при физической нагрузке.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Структурные изменения в сердце, механизмы его перестройки.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 xml:space="preserve">Армирование физиологической гипертрофии и </w:t>
            </w:r>
            <w:proofErr w:type="spellStart"/>
            <w:r w:rsidRPr="005F55F6">
              <w:rPr>
                <w:rFonts w:ascii="Times New Roman" w:hAnsi="Times New Roman"/>
                <w:sz w:val="28"/>
                <w:szCs w:val="28"/>
              </w:rPr>
              <w:t>тоногенной</w:t>
            </w:r>
            <w:proofErr w:type="spellEnd"/>
            <w:r w:rsidRPr="005F55F6">
              <w:rPr>
                <w:rFonts w:ascii="Times New Roman" w:hAnsi="Times New Roman"/>
                <w:sz w:val="28"/>
                <w:szCs w:val="28"/>
              </w:rPr>
              <w:t xml:space="preserve"> дилат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а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ции камер</w:t>
            </w:r>
          </w:p>
          <w:p w:rsidR="005F55F6" w:rsidRPr="005F55F6" w:rsidRDefault="005F55F6" w:rsidP="005F55F6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сердца при рациональной системе физической тренировки.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Характеристика функционального состояния организма спортсмена.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 xml:space="preserve">Влияние физической тренировки на </w:t>
            </w:r>
            <w:proofErr w:type="spellStart"/>
            <w:r w:rsidRPr="005F55F6">
              <w:rPr>
                <w:rFonts w:ascii="Times New Roman" w:hAnsi="Times New Roman"/>
                <w:sz w:val="28"/>
                <w:szCs w:val="28"/>
              </w:rPr>
              <w:t>кардиореспираторную</w:t>
            </w:r>
            <w:proofErr w:type="spellEnd"/>
            <w:r w:rsidRPr="005F55F6">
              <w:rPr>
                <w:rFonts w:ascii="Times New Roman" w:hAnsi="Times New Roman"/>
                <w:sz w:val="28"/>
                <w:szCs w:val="28"/>
              </w:rPr>
              <w:t xml:space="preserve"> систему, систему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транспорта кислорода, обменные процессы, центральную нервную систему.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Механизмы развития острого инфаркта миокарда. Патоморфол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5F6">
              <w:rPr>
                <w:rFonts w:ascii="Times New Roman" w:hAnsi="Times New Roman"/>
                <w:sz w:val="28"/>
                <w:szCs w:val="28"/>
              </w:rPr>
              <w:lastRenderedPageBreak/>
              <w:t>гические изменения в миокарде при инфаркте и их динамика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Клиника неосложненного инфаркта миокарда. Атипичные вар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и</w:t>
            </w:r>
            <w:r w:rsidRPr="005F55F6">
              <w:rPr>
                <w:rFonts w:ascii="Times New Roman" w:hAnsi="Times New Roman"/>
                <w:sz w:val="28"/>
                <w:szCs w:val="28"/>
              </w:rPr>
              <w:t>анты инфаркта миокарда.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Течение инфаркта миокарда у спортсменов</w:t>
            </w:r>
          </w:p>
          <w:p w:rsidR="005F55F6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5F6">
              <w:rPr>
                <w:rFonts w:ascii="Times New Roman" w:hAnsi="Times New Roman"/>
                <w:sz w:val="28"/>
                <w:szCs w:val="28"/>
              </w:rPr>
              <w:t>Реабилитация после инфаркта миокарда.</w:t>
            </w:r>
          </w:p>
          <w:p w:rsidR="005C728A" w:rsidRPr="005F55F6" w:rsidRDefault="005F55F6" w:rsidP="005F55F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инфаркта миокарда</w:t>
            </w:r>
            <w:r w:rsidR="005C728A" w:rsidRPr="005F55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4E77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5F5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4E7715" w:rsidRDefault="00F45328" w:rsidP="00F453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7715" w:rsidTr="004E7715">
        <w:trPr>
          <w:jc w:val="center"/>
        </w:trPr>
        <w:tc>
          <w:tcPr>
            <w:tcW w:w="988" w:type="dxa"/>
          </w:tcPr>
          <w:p w:rsidR="004E7715" w:rsidRDefault="005F5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E7715" w:rsidRDefault="004E77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E7715" w:rsidRDefault="004E7715" w:rsidP="004E771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7715" w:rsidRDefault="004E7715" w:rsidP="004E771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таблицы, плакаты, </w:t>
      </w:r>
      <w:r w:rsidR="00DE7ADA">
        <w:rPr>
          <w:rFonts w:ascii="Times New Roman" w:hAnsi="Times New Roman"/>
          <w:i/>
          <w:color w:val="000000"/>
          <w:sz w:val="28"/>
          <w:szCs w:val="28"/>
        </w:rPr>
        <w:t>спиро</w:t>
      </w:r>
      <w:r>
        <w:rPr>
          <w:rFonts w:ascii="Times New Roman" w:hAnsi="Times New Roman"/>
          <w:i/>
          <w:color w:val="000000"/>
          <w:sz w:val="28"/>
          <w:szCs w:val="28"/>
        </w:rPr>
        <w:t>граммы;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7715" w:rsidRDefault="004E7715" w:rsidP="004E77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C4F38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Лечебная физкультура при детских церебральных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парал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чах</w:t>
      </w:r>
      <w:proofErr w:type="gram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оказания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и противопоказания. Методика лечебной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физкульт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ры</w:t>
      </w:r>
      <w:proofErr w:type="gram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.Ф</w:t>
      </w:r>
      <w:proofErr w:type="gram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изическая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реабилитация детей в школах-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интернатах.</w:t>
      </w:r>
      <w:r>
        <w:rPr>
          <w:rFonts w:ascii="Times New Roman" w:hAnsi="Times New Roman"/>
          <w:b/>
          <w:color w:val="000000"/>
          <w:sz w:val="28"/>
          <w:szCs w:val="28"/>
        </w:rPr>
        <w:t>Вид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3C4F38">
        <w:rPr>
          <w:rFonts w:ascii="Times New Roman" w:hAnsi="Times New Roman"/>
          <w:color w:val="000000"/>
          <w:sz w:val="28"/>
          <w:szCs w:val="28"/>
        </w:rPr>
        <w:t xml:space="preserve">спортивных </w:t>
      </w:r>
      <w:proofErr w:type="gramStart"/>
      <w:r w:rsidR="003C4F38">
        <w:rPr>
          <w:rFonts w:ascii="Times New Roman" w:hAnsi="Times New Roman"/>
          <w:color w:val="000000"/>
          <w:sz w:val="28"/>
          <w:szCs w:val="28"/>
        </w:rPr>
        <w:t>травмах</w:t>
      </w:r>
      <w:proofErr w:type="gramEnd"/>
      <w:r w:rsidR="003C4F38">
        <w:rPr>
          <w:rFonts w:ascii="Times New Roman" w:hAnsi="Times New Roman"/>
          <w:color w:val="000000"/>
          <w:sz w:val="28"/>
          <w:szCs w:val="28"/>
        </w:rPr>
        <w:t>, о системе</w:t>
      </w:r>
      <w:r w:rsidR="003C4F38" w:rsidRPr="003C4F38">
        <w:rPr>
          <w:rFonts w:ascii="Times New Roman" w:hAnsi="Times New Roman"/>
          <w:color w:val="000000"/>
          <w:sz w:val="28"/>
          <w:szCs w:val="28"/>
        </w:rPr>
        <w:t xml:space="preserve"> восстановления и повышения спортивной работоспособности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5F55F6" w:rsidRDefault="005F55F6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Спортивные травмы. 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Система восстановления и повышения спортивной работ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способности.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Применение   медицинских   тестов   (функциональных   проб) 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определении функционального состояния организма, его функциональной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готовности и в определении физической работоспособности спортсмена.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Принципы    построения    занятий    по    лечебной    гимн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стике.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Методические   приемы   дозирования   в   процедуре   лече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б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ной   гимнастики.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Оперативные и интегративные методы ко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 xml:space="preserve">троля 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Исследование     сухожильных     рефлексов     у     спортсм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нов.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Функциональное   состояние   нервно-мышечного   аппарата  у   спортсменов.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 xml:space="preserve">Электромиография и </w:t>
            </w:r>
            <w:proofErr w:type="spellStart"/>
            <w:r w:rsidRPr="003C4F38">
              <w:rPr>
                <w:rFonts w:ascii="Times New Roman" w:hAnsi="Times New Roman"/>
                <w:sz w:val="28"/>
                <w:szCs w:val="28"/>
              </w:rPr>
              <w:t>миотонометрия</w:t>
            </w:r>
            <w:proofErr w:type="spellEnd"/>
            <w:r w:rsidRPr="003C4F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Педагогические,     медико-биологические     и     психолог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средства    восстановления    спортивной    работосп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собности.    Понятие  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F38">
              <w:rPr>
                <w:rFonts w:ascii="Times New Roman" w:hAnsi="Times New Roman"/>
                <w:sz w:val="28"/>
                <w:szCs w:val="28"/>
              </w:rPr>
              <w:t>фазности</w:t>
            </w:r>
            <w:proofErr w:type="spellEnd"/>
            <w:r w:rsidRPr="003C4F38">
              <w:rPr>
                <w:rFonts w:ascii="Times New Roman" w:hAnsi="Times New Roman"/>
                <w:sz w:val="28"/>
                <w:szCs w:val="28"/>
              </w:rPr>
              <w:t xml:space="preserve"> процессов восстановления: срочное, текущее, позднее.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Обоснование и формулировка задач ЛФК. Оценка эффекти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в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занятий ЛФК. Сочетание ЛФК с другими методами л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чения.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Понятие    о    тренированности.    Физиологические    показ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тренированности.  Реакция  организма на физические  нагрузки различной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мощности. Физиологическая и гигиен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и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ческая оценка основных видов спорта.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Значение   специализированного   питания   в   восстановл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е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нии  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повышении работоспособности при спортивной де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я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тельности. Понятие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углеводном насыщении мышц.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Показания  и  противопоказания к назначению  ЛФК на ра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з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этапах медицинской реабилитации. Алгоритм назначения средств ЛФК.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Простейшие   функциональные   пробы   при   изучении   внешнего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дыхания у спортсменов, их оценка и роль в упра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в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лении тренировочным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процессом.</w:t>
            </w:r>
          </w:p>
          <w:p w:rsidR="003C4F38" w:rsidRPr="003C4F38" w:rsidRDefault="003C4F38" w:rsidP="003C4F3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sz w:val="28"/>
                <w:szCs w:val="28"/>
              </w:rPr>
              <w:t>Роль      специализированного      питания      в      восстано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в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пластического потенциала организма, белковые преп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sz w:val="28"/>
                <w:szCs w:val="28"/>
              </w:rPr>
              <w:t>раты.</w:t>
            </w:r>
          </w:p>
          <w:p w:rsidR="003C4F38" w:rsidRPr="003C4F38" w:rsidRDefault="003C4F38" w:rsidP="003C4F3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5F6" w:rsidRDefault="005F55F6" w:rsidP="003C4F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F55F6" w:rsidTr="00625B43">
        <w:trPr>
          <w:jc w:val="center"/>
        </w:trPr>
        <w:tc>
          <w:tcPr>
            <w:tcW w:w="988" w:type="dxa"/>
          </w:tcPr>
          <w:p w:rsidR="005F55F6" w:rsidRDefault="005F55F6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5F55F6" w:rsidRDefault="005F55F6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F6" w:rsidRDefault="005F55F6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F55F6" w:rsidRDefault="005F55F6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55F6" w:rsidRDefault="005F55F6" w:rsidP="005F55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715" w:rsidRDefault="004E77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FA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заболеваниях и повреждениях пер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ферической нервной системы. Клинико-физиологическое обоснование. Пок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зания и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противопоказания</w:t>
      </w:r>
      <w:proofErr w:type="gram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.М</w:t>
      </w:r>
      <w:proofErr w:type="gram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етодика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лечебной физкультуры при поражениях лицевого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нерва.Методика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лечебной физкультуры при невритах лучевого, ло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тевого и срединного нервов, </w:t>
      </w:r>
      <w:proofErr w:type="spellStart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>плекситах.Методика</w:t>
      </w:r>
      <w:proofErr w:type="spellEnd"/>
      <w:r w:rsidR="00D851FA" w:rsidRPr="00D851FA">
        <w:rPr>
          <w:rFonts w:ascii="Times New Roman" w:hAnsi="Times New Roman"/>
          <w:b/>
          <w:color w:val="000000"/>
          <w:sz w:val="28"/>
          <w:szCs w:val="28"/>
        </w:rPr>
        <w:t xml:space="preserve"> лечебной физкультуры при невритах седалищного, малоберцового и большеберцового нервов.</w:t>
      </w:r>
    </w:p>
    <w:p w:rsidR="00D851FA" w:rsidRDefault="00D851FA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знания об определении и оценке физ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ческого развития. Научить применять ЛФК в клинике внутренних болезней.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C4F38" w:rsidRDefault="003C4F38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C4F38" w:rsidRPr="003C4F38" w:rsidRDefault="003C4F38" w:rsidP="003C4F3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Основные принципы поэтапной системы реабилитации бол</w:t>
            </w:r>
            <w:r w:rsidRPr="003C4F3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ь</w:t>
            </w:r>
            <w:r w:rsidRPr="003C4F3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ных</w:t>
            </w:r>
            <w:r w:rsidRPr="003C4F3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ОИМ. Фазы (этапы) реабилитации. Оперативные и интегр</w:t>
            </w:r>
            <w:r w:rsidRPr="003C4F38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тивные методы</w:t>
            </w:r>
            <w:r w:rsidRPr="003C4F38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контроля при физической реабилитации больных с заболеван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ями сердечно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сосудистой системы.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Физиологическая    характеристика    состояния    организма    при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спортивной деятельности. Функциональные и морфологические изменения в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организме человека под влиянием систематической тренировки.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Спортивный    массаж:    механизмы    воздействия    на    орг</w:t>
            </w: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низм</w:t>
            </w: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спортсмена.</w:t>
            </w:r>
          </w:p>
          <w:p w:rsidR="003C4F38" w:rsidRPr="003C4F38" w:rsidRDefault="003C4F38" w:rsidP="003C4F3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Стационарный   и  санаторный  этапы  физической  реабилит</w:t>
            </w:r>
            <w:r w:rsidRPr="003C4F3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ции</w:t>
            </w:r>
            <w:r w:rsidRPr="003C4F38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больных ОИМ. Функциональная классификация больных ИБС.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2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Функциональное, состояние нервной и нервно-мышечной с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стем.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Неврологический анамнез. Влияние спортивной тренировки на координацию.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Ухудшение координации как показатель перетренировки.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2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Определение интенсивности, объема, плотности и напряженн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сти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тренировочного занятия. Динамика функционального состояния организма в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подготовительном и основном (соревновательном) периоде.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Современные программы физической реабилитации больных ИБС и</w:t>
            </w:r>
            <w:r w:rsidRPr="003C4F3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ОИМ. Физические тренировки больных ИБС.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Статическая и динамическая координация и их показатели (проба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  <w:proofErr w:type="spellStart"/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Ромберга</w:t>
            </w:r>
            <w:proofErr w:type="spellEnd"/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 пальценосовая   проба,   </w:t>
            </w:r>
            <w:proofErr w:type="spellStart"/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треморография</w:t>
            </w:r>
            <w:proofErr w:type="spellEnd"/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,   стабил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графия   и   др.).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Простейшие методы исследования сенсорных систем (анализ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торов).</w:t>
            </w:r>
          </w:p>
          <w:p w:rsidR="003C4F38" w:rsidRPr="003C4F38" w:rsidRDefault="003C4F38" w:rsidP="003C4F3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4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    учебно-тренировочного      процесса.      Оценив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эффективности построения тренировочного занятия. </w:t>
            </w:r>
            <w:proofErr w:type="gramStart"/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Контроль за</w:t>
            </w:r>
            <w:proofErr w:type="gramEnd"/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динамикой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функционального состояния спортсмена в тренировочном ми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роцикле.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Характеристика физических нагрузок (объем, интенсивность, вид),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обуславливающих      направленное      изменение      морф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функциональных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 xml:space="preserve">показателей     </w:t>
            </w:r>
            <w:proofErr w:type="gramStart"/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сердечно-сосудистой</w:t>
            </w:r>
            <w:proofErr w:type="gramEnd"/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системы.      Постановка     общих     и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специальных задач ЛФК в зависимости от периода заболевания.</w:t>
            </w:r>
          </w:p>
          <w:p w:rsidR="003C4F38" w:rsidRPr="003C4F38" w:rsidRDefault="003C4F38" w:rsidP="003C4F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Основные медицинские требования к использованию физич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ской</w:t>
            </w:r>
            <w:r w:rsidRPr="003C4F3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культуры и спорта в занятиях с женщинами. Влияние физич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ской культуры и</w:t>
            </w:r>
            <w:r w:rsidRPr="003C4F3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спорта на менструальный цикл, беременность, роды, послерод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3C4F3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вый период.</w:t>
            </w:r>
          </w:p>
          <w:p w:rsidR="003C4F38" w:rsidRDefault="003C4F38" w:rsidP="00625B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C4F38" w:rsidTr="00625B43">
        <w:trPr>
          <w:jc w:val="center"/>
        </w:trPr>
        <w:tc>
          <w:tcPr>
            <w:tcW w:w="988" w:type="dxa"/>
          </w:tcPr>
          <w:p w:rsidR="003C4F38" w:rsidRDefault="003C4F38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C4F38" w:rsidRDefault="003C4F38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4F38" w:rsidRDefault="003C4F38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C4F38" w:rsidRDefault="003C4F38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3C4F38" w:rsidRDefault="003C4F38" w:rsidP="003C4F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F38" w:rsidRPr="00321A77" w:rsidRDefault="003C4F3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9A6E80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одуль № 2.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693C" w:rsidRPr="0034693C">
        <w:rPr>
          <w:rFonts w:ascii="Times New Roman" w:hAnsi="Times New Roman"/>
          <w:color w:val="000000"/>
          <w:sz w:val="28"/>
          <w:szCs w:val="28"/>
        </w:rPr>
        <w:t>ЛФК в хирургии</w:t>
      </w:r>
    </w:p>
    <w:p w:rsidR="00625B43" w:rsidRPr="00321A77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693C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операциях на органах грудной пол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сти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34693C">
        <w:rPr>
          <w:rFonts w:ascii="Times New Roman" w:hAnsi="Times New Roman"/>
          <w:color w:val="000000"/>
          <w:sz w:val="28"/>
          <w:szCs w:val="28"/>
        </w:rPr>
        <w:t>лечебной физкультуре</w:t>
      </w:r>
      <w:r w:rsidR="0034693C" w:rsidRPr="0034693C">
        <w:rPr>
          <w:rFonts w:ascii="Times New Roman" w:hAnsi="Times New Roman"/>
          <w:color w:val="000000"/>
          <w:sz w:val="28"/>
          <w:szCs w:val="28"/>
        </w:rPr>
        <w:t xml:space="preserve"> при оп</w:t>
      </w:r>
      <w:r w:rsidR="0034693C" w:rsidRPr="0034693C">
        <w:rPr>
          <w:rFonts w:ascii="Times New Roman" w:hAnsi="Times New Roman"/>
          <w:color w:val="000000"/>
          <w:sz w:val="28"/>
          <w:szCs w:val="28"/>
        </w:rPr>
        <w:t>е</w:t>
      </w:r>
      <w:r w:rsidR="0034693C" w:rsidRPr="0034693C">
        <w:rPr>
          <w:rFonts w:ascii="Times New Roman" w:hAnsi="Times New Roman"/>
          <w:color w:val="000000"/>
          <w:sz w:val="28"/>
          <w:szCs w:val="28"/>
        </w:rPr>
        <w:t>рациях на органах грудной полости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Особенности функционального состояния сосудов у спортсм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нов с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различной   специализацией.   Тактика   врача   при   выя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лении   отклонений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сосудистого тонуса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ативной   нервной   системы   у </w:t>
            </w:r>
            <w:r w:rsidRPr="00625B43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</w:t>
            </w:r>
            <w:r w:rsidRPr="00625B43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ным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заболевания  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лудоч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но-кишечного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ю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дающиеся у спортсменов.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Физиологическая    характеристика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состояния    организма    при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спортивной деятельности. Функциональные и морфолог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ские изменения в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организме человека под влиянием систем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тической тренировки.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Спортивный    массаж:    механизмы    воздействия    на    орг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низм </w:t>
            </w:r>
            <w:r w:rsidRPr="00625B4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спортсмена.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Исследование     сухожильных     рефлексов     у     спортсм</w:t>
            </w:r>
            <w:r w:rsidRPr="00625B4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нов. 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Функциональное   состояние   нервно-мышечно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го   аппарата  у   спортсменов.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Электромиография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миотонометрия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2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Структурные изменения в сердце, механизмы его перестро</w:t>
            </w:r>
            <w:r w:rsidRPr="00625B43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ки. 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Армирование физиологической гипертрофии и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тоногенной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латации камер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сердца при рациональной системе физической тренировки.</w:t>
            </w:r>
          </w:p>
          <w:p w:rsidR="00625B43" w:rsidRPr="00625B43" w:rsidRDefault="00625B43" w:rsidP="00625B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Педагогические,     медико-биологические     и     психологич</w:t>
            </w:r>
            <w:r w:rsidRPr="00625B4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ские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средства    восстановления    спортивной    работоспосо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сти.    Понятие    о </w:t>
            </w:r>
            <w:proofErr w:type="spellStart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фазности</w:t>
            </w:r>
            <w:proofErr w:type="spellEnd"/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процессов восстановления: сро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ное, текущее, позднее.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Понятие    о    тренированности.    Физиологические    показат</w:t>
            </w: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ли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тренированности.  Реакция  организма на физические  нагруз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ки различной 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мощности. Физиологическая и гигиенич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ская оценка основных видов спорта.</w:t>
            </w:r>
          </w:p>
          <w:p w:rsidR="00625B43" w:rsidRPr="00625B43" w:rsidRDefault="00625B43" w:rsidP="00625B4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Значение   специализированного  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итания   в   восстановлении   и 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повышении работоспособности при спортивной деятельн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</w:t>
            </w:r>
            <w:r w:rsidRPr="00625B4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сти. Понятие 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об </w:t>
            </w:r>
            <w:r w:rsidRPr="00625B4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углеводном насыщении мышц.</w:t>
            </w:r>
          </w:p>
          <w:p w:rsidR="00625B43" w:rsidRPr="00290E72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Tr="00625B43">
        <w:trPr>
          <w:jc w:val="center"/>
        </w:trPr>
        <w:tc>
          <w:tcPr>
            <w:tcW w:w="988" w:type="dxa"/>
          </w:tcPr>
          <w:p w:rsid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Default="00625B43" w:rsidP="00625B43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Default="00625B43" w:rsidP="00625B4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693C">
        <w:rPr>
          <w:rFonts w:ascii="Times New Roman" w:hAnsi="Times New Roman"/>
          <w:color w:val="000000"/>
          <w:sz w:val="28"/>
          <w:szCs w:val="28"/>
        </w:rPr>
        <w:t>ЛФК в хирургии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операциях на органах брюшной пол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сти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25B43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25B4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625B4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25B43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</w:t>
      </w:r>
      <w:r w:rsidR="00B073A0">
        <w:rPr>
          <w:rFonts w:ascii="Times New Roman" w:hAnsi="Times New Roman"/>
          <w:color w:val="000000"/>
          <w:sz w:val="28"/>
          <w:szCs w:val="28"/>
        </w:rPr>
        <w:t>врачебно-педагогического контроля</w:t>
      </w:r>
      <w:r w:rsidRPr="00625B43">
        <w:rPr>
          <w:rFonts w:ascii="Times New Roman" w:hAnsi="Times New Roman"/>
          <w:color w:val="000000"/>
          <w:sz w:val="28"/>
          <w:szCs w:val="28"/>
        </w:rPr>
        <w:t>.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B43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25B43" w:rsidRPr="00625B43" w:rsidRDefault="00625B43" w:rsidP="00625B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25B43" w:rsidRPr="00625B43" w:rsidRDefault="00625B43" w:rsidP="00625B4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спортсменов.  Простейшие  пробы  вегет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ативной  системы (проба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й специализации на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объем сердца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625B43" w:rsidRPr="00625B43" w:rsidRDefault="00625B43" w:rsidP="00625B43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25B43" w:rsidRPr="00625B43" w:rsidTr="00625B43">
        <w:trPr>
          <w:jc w:val="center"/>
        </w:trPr>
        <w:tc>
          <w:tcPr>
            <w:tcW w:w="9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25B43" w:rsidRPr="00625B43" w:rsidRDefault="00625B43" w:rsidP="00625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25B43" w:rsidRPr="00625B43" w:rsidRDefault="00625B43" w:rsidP="00625B4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25B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625B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B43" w:rsidRDefault="00625B4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693C">
        <w:rPr>
          <w:rFonts w:ascii="Times New Roman" w:hAnsi="Times New Roman"/>
          <w:color w:val="000000"/>
          <w:sz w:val="28"/>
          <w:szCs w:val="28"/>
        </w:rPr>
        <w:t>ЛФК в хирургии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Лечебная физкультура при заболеваниях периферических сос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34693C" w:rsidRPr="0034693C">
        <w:rPr>
          <w:rFonts w:ascii="Times New Roman" w:hAnsi="Times New Roman"/>
          <w:b/>
          <w:color w:val="000000"/>
          <w:sz w:val="28"/>
          <w:szCs w:val="28"/>
        </w:rPr>
        <w:t>дов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073A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B073A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073A0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врачебно-педагогического контроля.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вопросы студентов по теме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тренировочным   режимом.   Некоторые  заболевания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реабилитации     пульмонологических    больных.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спортивной специализации на объем сердца 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периода   заболевания.   Выбор   адекватных   средств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073A0" w:rsidRPr="00B073A0" w:rsidRDefault="00B073A0" w:rsidP="00B073A0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  Спортивная медицина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.  1.Медико-биологическое обеспечение спортсменов в условиях учебно-тренировочных сборов и соревнований 2.Физическое перенапряжение </w:t>
      </w:r>
      <w:proofErr w:type="gramStart"/>
      <w:r w:rsidRPr="00B073A0">
        <w:rPr>
          <w:rFonts w:ascii="Times New Roman" w:hAnsi="Times New Roman"/>
          <w:b/>
          <w:color w:val="000000"/>
          <w:sz w:val="28"/>
          <w:szCs w:val="28"/>
        </w:rPr>
        <w:t>сердечно-сосудистой</w:t>
      </w:r>
      <w:proofErr w:type="gramEnd"/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 системы 3.Физическое перенапряжение других систем о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ганизма спортсменов</w:t>
      </w:r>
      <w:r w:rsidRPr="00B073A0">
        <w:rPr>
          <w:rFonts w:ascii="Times New Roman" w:hAnsi="Times New Roman"/>
          <w:color w:val="000000"/>
          <w:sz w:val="28"/>
          <w:szCs w:val="28"/>
        </w:rPr>
        <w:t>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Pr="00B073A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073A0">
        <w:rPr>
          <w:rFonts w:ascii="Times New Roman" w:hAnsi="Times New Roman"/>
          <w:color w:val="000000"/>
          <w:sz w:val="28"/>
          <w:szCs w:val="28"/>
        </w:rPr>
        <w:t xml:space="preserve"> знания о порядке и методике врачебно-педагогического контроля.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B073A0" w:rsidRPr="00B073A0" w:rsidRDefault="00B073A0" w:rsidP="007662E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766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766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Врачебно-педагогические наблюдения </w:t>
            </w:r>
          </w:p>
          <w:p w:rsidR="00B073A0" w:rsidRPr="00B073A0" w:rsidRDefault="00B073A0" w:rsidP="00766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тренировочным   режимом.   Некоторые  заболевания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реабилитации     пульмонологических    больных.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полостной его емкости. Влияние спортивной специализации на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объем сердца 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периода   заболевания.   Выбор   адекватных   средств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7662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073A0" w:rsidRPr="00B073A0" w:rsidRDefault="00B073A0" w:rsidP="007662E0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073A0" w:rsidRPr="00B073A0" w:rsidRDefault="00B073A0" w:rsidP="007662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73A0" w:rsidRPr="00B073A0" w:rsidRDefault="00B073A0" w:rsidP="007662E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073A0" w:rsidRPr="00B073A0" w:rsidRDefault="00B073A0" w:rsidP="007662E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73A0" w:rsidRPr="00B073A0" w:rsidRDefault="00B073A0" w:rsidP="007662E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Модуль № 2.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  Спортивная медицина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.  1.Медицинская и спортивная реабилитация больных спортсм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нов 2.Спортивные травмы 3.Система восстановления и повышения спорти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B073A0">
        <w:rPr>
          <w:rFonts w:ascii="Times New Roman" w:hAnsi="Times New Roman"/>
          <w:b/>
          <w:color w:val="000000"/>
          <w:sz w:val="28"/>
          <w:szCs w:val="28"/>
        </w:rPr>
        <w:t>ной работоспособности</w:t>
      </w:r>
      <w:r w:rsidRPr="00B073A0">
        <w:rPr>
          <w:rFonts w:ascii="Times New Roman" w:hAnsi="Times New Roman"/>
          <w:color w:val="000000"/>
          <w:sz w:val="28"/>
          <w:szCs w:val="28"/>
        </w:rPr>
        <w:t>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073A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реабилитации больных спорт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менов</w:t>
      </w:r>
      <w:r w:rsidRPr="00B073A0">
        <w:rPr>
          <w:rFonts w:ascii="Times New Roman" w:hAnsi="Times New Roman"/>
          <w:color w:val="000000"/>
          <w:sz w:val="28"/>
          <w:szCs w:val="28"/>
        </w:rPr>
        <w:t>.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73A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вопросы студентов по теме занятия;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B073A0" w:rsidRPr="00B073A0" w:rsidRDefault="00B073A0" w:rsidP="00B073A0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Тестирование физической работоспособности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Врачебно-педагогические наблюдения 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Врачебный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детьми и подростками, занимающимися спортом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B073A0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,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нерациональным</w:t>
            </w:r>
            <w:r w:rsidRPr="00B073A0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тренировочным   режимом.   Некоторые  заболевания   желудочно-кишечного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спортсменов.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используемых в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реабилитации     пульмонологических    больных.     Принципы     составления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изменения</w:t>
            </w:r>
            <w:r w:rsidRPr="00B073A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спортивной специализации на объем сердца и его взаимосвязь со спортивными результатами.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Содержание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B073A0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периода   заболевания.   Выбор   адекватных   средств   реализации   задач и 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B073A0" w:rsidRPr="00B073A0" w:rsidRDefault="00B073A0" w:rsidP="00B073A0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этиология,</w:t>
            </w: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дальне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ших занятий </w:t>
            </w:r>
            <w:r w:rsidRPr="00B073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B073A0" w:rsidRPr="00B073A0" w:rsidRDefault="00B073A0" w:rsidP="00B073A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реабилит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B073A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ции.</w:t>
            </w:r>
          </w:p>
          <w:p w:rsidR="00B073A0" w:rsidRPr="00B073A0" w:rsidRDefault="00B073A0" w:rsidP="00B07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073A0" w:rsidRPr="00B073A0" w:rsidRDefault="00B073A0" w:rsidP="00B073A0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3б. Решение ситуационных задач. </w:t>
            </w:r>
          </w:p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073A0" w:rsidRPr="00B073A0" w:rsidTr="007662E0">
        <w:trPr>
          <w:jc w:val="center"/>
        </w:trPr>
        <w:tc>
          <w:tcPr>
            <w:tcW w:w="9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073A0" w:rsidRPr="00B073A0" w:rsidRDefault="00B073A0" w:rsidP="00B073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073A0" w:rsidRPr="00B073A0" w:rsidRDefault="00B073A0" w:rsidP="00B073A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7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B073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B073A0" w:rsidRDefault="00B073A0" w:rsidP="00B073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 </w:t>
      </w:r>
      <w:r w:rsidRPr="0058010A">
        <w:rPr>
          <w:rFonts w:ascii="Times New Roman" w:hAnsi="Times New Roman"/>
          <w:b/>
          <w:color w:val="000000"/>
          <w:sz w:val="28"/>
          <w:szCs w:val="28"/>
        </w:rPr>
        <w:t>1.Лечебная физкультура при заболеваниях и повреждениях опо</w:t>
      </w:r>
      <w:r w:rsidRPr="0058010A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58010A">
        <w:rPr>
          <w:rFonts w:ascii="Times New Roman" w:hAnsi="Times New Roman"/>
          <w:b/>
          <w:color w:val="000000"/>
          <w:sz w:val="28"/>
          <w:szCs w:val="28"/>
        </w:rPr>
        <w:t>но-двигательного аппарата 2.Лечебная физкультура в хирургии и нейрохиру</w:t>
      </w:r>
      <w:r w:rsidRPr="0058010A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58010A">
        <w:rPr>
          <w:rFonts w:ascii="Times New Roman" w:hAnsi="Times New Roman"/>
          <w:b/>
          <w:color w:val="000000"/>
          <w:sz w:val="28"/>
          <w:szCs w:val="28"/>
        </w:rPr>
        <w:t xml:space="preserve">гии 3.Лечебная физкультура в клинике нервных </w:t>
      </w:r>
      <w:proofErr w:type="spellStart"/>
      <w:r w:rsidRPr="0058010A">
        <w:rPr>
          <w:rFonts w:ascii="Times New Roman" w:hAnsi="Times New Roman"/>
          <w:b/>
          <w:color w:val="000000"/>
          <w:sz w:val="28"/>
          <w:szCs w:val="28"/>
        </w:rPr>
        <w:t>болезней</w:t>
      </w:r>
      <w:r>
        <w:rPr>
          <w:rFonts w:ascii="Times New Roman" w:hAnsi="Times New Roman"/>
          <w:b/>
          <w:color w:val="000000"/>
          <w:sz w:val="28"/>
          <w:szCs w:val="28"/>
        </w:rPr>
        <w:t>Вид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 лечебной физкультуре</w:t>
      </w:r>
      <w:r w:rsidRPr="0058010A">
        <w:rPr>
          <w:rFonts w:ascii="Times New Roman" w:hAnsi="Times New Roman"/>
          <w:color w:val="000000"/>
          <w:sz w:val="28"/>
          <w:szCs w:val="28"/>
        </w:rPr>
        <w:t xml:space="preserve"> при з</w:t>
      </w:r>
      <w:r w:rsidRPr="0058010A">
        <w:rPr>
          <w:rFonts w:ascii="Times New Roman" w:hAnsi="Times New Roman"/>
          <w:color w:val="000000"/>
          <w:sz w:val="28"/>
          <w:szCs w:val="28"/>
        </w:rPr>
        <w:t>а</w:t>
      </w:r>
      <w:r w:rsidRPr="0058010A">
        <w:rPr>
          <w:rFonts w:ascii="Times New Roman" w:hAnsi="Times New Roman"/>
          <w:color w:val="000000"/>
          <w:sz w:val="28"/>
          <w:szCs w:val="28"/>
        </w:rPr>
        <w:t>болеваниях и повреждениях опорно-двигательного аппарата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8010A">
        <w:rPr>
          <w:rFonts w:ascii="Times New Roman" w:hAnsi="Times New Roman"/>
          <w:color w:val="000000"/>
          <w:sz w:val="28"/>
          <w:szCs w:val="28"/>
        </w:rPr>
        <w:t xml:space="preserve"> в хирургии и нейрох</w:t>
      </w:r>
      <w:r w:rsidRPr="0058010A">
        <w:rPr>
          <w:rFonts w:ascii="Times New Roman" w:hAnsi="Times New Roman"/>
          <w:color w:val="000000"/>
          <w:sz w:val="28"/>
          <w:szCs w:val="28"/>
        </w:rPr>
        <w:t>и</w:t>
      </w:r>
      <w:r w:rsidRPr="0058010A">
        <w:rPr>
          <w:rFonts w:ascii="Times New Roman" w:hAnsi="Times New Roman"/>
          <w:color w:val="000000"/>
          <w:sz w:val="28"/>
          <w:szCs w:val="28"/>
        </w:rPr>
        <w:t>рургии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8010A">
        <w:rPr>
          <w:rFonts w:ascii="Times New Roman" w:hAnsi="Times New Roman"/>
          <w:color w:val="000000"/>
          <w:sz w:val="28"/>
          <w:szCs w:val="28"/>
        </w:rPr>
        <w:t xml:space="preserve"> в клинике нервных болезней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аучить применять ЛФК в клинике внутре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них болезней.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51FA" w:rsidTr="00EA4CD5">
        <w:trPr>
          <w:jc w:val="center"/>
        </w:trPr>
        <w:tc>
          <w:tcPr>
            <w:tcW w:w="9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51FA" w:rsidTr="00EA4CD5">
        <w:trPr>
          <w:jc w:val="center"/>
        </w:trPr>
        <w:tc>
          <w:tcPr>
            <w:tcW w:w="9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низационные вопросы студентов;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D851FA" w:rsidRDefault="00D851FA" w:rsidP="00EA4CD5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D851FA" w:rsidTr="00EA4CD5">
        <w:trPr>
          <w:jc w:val="center"/>
        </w:trPr>
        <w:tc>
          <w:tcPr>
            <w:tcW w:w="9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851FA" w:rsidRPr="0058010A" w:rsidRDefault="00D851FA" w:rsidP="00EA4CD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4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Подбор   адекватных   средств  реализации   задач,   формул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ровка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методических указаний (вид упражнений, интенсивность нагрузки и т.д.).</w:t>
            </w: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Основные показатели контроля эффективности физической р</w:t>
            </w:r>
            <w:r w:rsidRPr="0058010A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е</w:t>
            </w:r>
            <w:r w:rsidRPr="0058010A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абилитации с</w:t>
            </w:r>
            <w:r w:rsidRPr="0058010A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использованием ЛФК больных ИБС и ОИМ.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  состояние   вегетативной   нервной   системы   у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спортсменов.  Простейшие  пробы  вегетативной  системы (проба </w:t>
            </w:r>
            <w:proofErr w:type="spellStart"/>
            <w:r w:rsidRPr="0058010A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Ашнера</w:t>
            </w:r>
            <w:proofErr w:type="spellEnd"/>
            <w:r w:rsidRPr="0058010A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,</w:t>
            </w:r>
            <w:r w:rsidRPr="0058010A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дермографизма и др.).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before="7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Заболевания внутренних органов, связанные с нерационал</w:t>
            </w: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ь</w:t>
            </w: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ным</w:t>
            </w:r>
            <w:r w:rsidRPr="0058010A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тренировочным   режимом.   Некоторые  заболевания   желудо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но-кишечного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тракта, печени, почек, крови и др., наблюдающиеся у спортсм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нов.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Классификация и характеристика средств ЛФК, использу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мых в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    пульмонологических    больных.     Принципы     составления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программ коррекции дыхательной недостаточности.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Методы  определения  гипертрофии  стенок сердца и измен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ния</w:t>
            </w:r>
            <w:r w:rsidRPr="0058010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полостной его емкости. Влияние спортивной специализации на объем сердца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  <w:t>и его взаимосвязь со спортивными результатами.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Врачебно-педагогические наблюдения на тренировке. Соде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жание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 задачи врачебно-педагогических наблюдений.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>Постановка общих и специальных задач ЛФК в зависимости от</w:t>
            </w:r>
            <w:r w:rsidRPr="0058010A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периода   заболевания.   Выбор   адекватных   средств   реализ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ции   задач   и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методических указаний.</w:t>
            </w:r>
          </w:p>
          <w:p w:rsidR="00D851FA" w:rsidRPr="0058010A" w:rsidRDefault="00D851FA" w:rsidP="00EA4CD5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Формирование патологической гипертрофии сердца, ее этиол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гия,</w:t>
            </w: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и экспертное решение о целесообразности дал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нейших занятий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спортом.</w:t>
            </w:r>
          </w:p>
          <w:p w:rsidR="00D851FA" w:rsidRPr="0058010A" w:rsidRDefault="00D851FA" w:rsidP="00EA4CD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5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Современные      методы      функциональных      исследований, 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позволяющие определить эффективность физической реабил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тации.</w:t>
            </w:r>
          </w:p>
          <w:p w:rsidR="00D851FA" w:rsidRPr="0058010A" w:rsidRDefault="00D851FA" w:rsidP="00EA4CD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1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Понятие о миогенной дилатации спортивного сердца, причины ее</w:t>
            </w:r>
            <w:r w:rsidRPr="0058010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возникновения и методы ее профилактики.</w:t>
            </w:r>
          </w:p>
          <w:p w:rsidR="00D851FA" w:rsidRPr="0058010A" w:rsidRDefault="00D851FA" w:rsidP="00EA4CD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  методик   лечебной   гимнастики,   применяемые   у</w:t>
            </w:r>
            <w:r w:rsidRPr="0058010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010A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больных с нагноительными и </w:t>
            </w:r>
            <w:proofErr w:type="spellStart"/>
            <w:r w:rsidRPr="0058010A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обструктивными</w:t>
            </w:r>
            <w:proofErr w:type="spellEnd"/>
            <w:r w:rsidRPr="0058010A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 заболеван</w:t>
            </w:r>
            <w:r w:rsidRPr="0058010A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>и</w:t>
            </w:r>
            <w:r w:rsidRPr="0058010A"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  <w:t xml:space="preserve">ями легких на </w:t>
            </w:r>
            <w:r w:rsidRPr="0058010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различных этапах реабилитации.</w:t>
            </w:r>
          </w:p>
          <w:p w:rsidR="00D851FA" w:rsidRDefault="00D851FA" w:rsidP="00EA4CD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851FA" w:rsidTr="00EA4CD5">
        <w:trPr>
          <w:jc w:val="center"/>
        </w:trPr>
        <w:tc>
          <w:tcPr>
            <w:tcW w:w="9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Беседа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темы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Решение ситуационных задач.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пациента </w:t>
            </w:r>
          </w:p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851FA" w:rsidTr="00EA4CD5">
        <w:trPr>
          <w:jc w:val="center"/>
        </w:trPr>
        <w:tc>
          <w:tcPr>
            <w:tcW w:w="988" w:type="dxa"/>
          </w:tcPr>
          <w:p w:rsidR="00D851FA" w:rsidRDefault="00D851FA" w:rsidP="00EA4C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851FA" w:rsidRDefault="00D851FA" w:rsidP="00EA4C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51FA" w:rsidRDefault="00D851FA" w:rsidP="00EA4CD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51FA" w:rsidRDefault="00D851FA" w:rsidP="00EA4CD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851FA" w:rsidRDefault="00D851FA" w:rsidP="00EA4CD5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FA" w:rsidRDefault="00D851FA" w:rsidP="00D85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73A0" w:rsidRPr="00321A77" w:rsidRDefault="00B07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349" w:rsidRPr="00321A77" w:rsidRDefault="00CA4349" w:rsidP="006707CC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CA4349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7E" w:rsidRDefault="00971B7E" w:rsidP="00CF7355">
      <w:pPr>
        <w:spacing w:after="0" w:line="240" w:lineRule="auto"/>
      </w:pPr>
      <w:r>
        <w:separator/>
      </w:r>
    </w:p>
  </w:endnote>
  <w:endnote w:type="continuationSeparator" w:id="0">
    <w:p w:rsidR="00971B7E" w:rsidRDefault="00971B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0" w:rsidRDefault="007662E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2C70">
      <w:rPr>
        <w:noProof/>
      </w:rPr>
      <w:t>24</w:t>
    </w:r>
    <w:r>
      <w:fldChar w:fldCharType="end"/>
    </w:r>
  </w:p>
  <w:p w:rsidR="007662E0" w:rsidRDefault="007662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7E" w:rsidRDefault="00971B7E" w:rsidP="00CF7355">
      <w:pPr>
        <w:spacing w:after="0" w:line="240" w:lineRule="auto"/>
      </w:pPr>
      <w:r>
        <w:separator/>
      </w:r>
    </w:p>
  </w:footnote>
  <w:footnote w:type="continuationSeparator" w:id="0">
    <w:p w:rsidR="00971B7E" w:rsidRDefault="00971B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7B14F17"/>
    <w:multiLevelType w:val="hybridMultilevel"/>
    <w:tmpl w:val="E33ABDE0"/>
    <w:lvl w:ilvl="0" w:tplc="E08C1F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A67DD"/>
    <w:multiLevelType w:val="hybridMultilevel"/>
    <w:tmpl w:val="9F50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262B7E91"/>
    <w:multiLevelType w:val="hybridMultilevel"/>
    <w:tmpl w:val="C770B93E"/>
    <w:lvl w:ilvl="0" w:tplc="5A5C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76A1"/>
    <w:multiLevelType w:val="hybridMultilevel"/>
    <w:tmpl w:val="9FD8CE8E"/>
    <w:lvl w:ilvl="0" w:tplc="B782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9226F"/>
    <w:multiLevelType w:val="hybridMultilevel"/>
    <w:tmpl w:val="8E6A1680"/>
    <w:lvl w:ilvl="0" w:tplc="7CD8EC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F4C0D"/>
    <w:multiLevelType w:val="hybridMultilevel"/>
    <w:tmpl w:val="C9D460B0"/>
    <w:lvl w:ilvl="0" w:tplc="3E7A2C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63AE9"/>
    <w:multiLevelType w:val="hybridMultilevel"/>
    <w:tmpl w:val="8A2C59F4"/>
    <w:lvl w:ilvl="0" w:tplc="314A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4392D"/>
    <w:multiLevelType w:val="hybridMultilevel"/>
    <w:tmpl w:val="6FB25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B1594"/>
    <w:rsid w:val="00104C6C"/>
    <w:rsid w:val="00136B7E"/>
    <w:rsid w:val="001761F5"/>
    <w:rsid w:val="002648DD"/>
    <w:rsid w:val="002749B5"/>
    <w:rsid w:val="00290E72"/>
    <w:rsid w:val="002B5FA7"/>
    <w:rsid w:val="002C64BC"/>
    <w:rsid w:val="00305C98"/>
    <w:rsid w:val="00321A77"/>
    <w:rsid w:val="003314E4"/>
    <w:rsid w:val="0034693C"/>
    <w:rsid w:val="003A7817"/>
    <w:rsid w:val="003C4F38"/>
    <w:rsid w:val="00464361"/>
    <w:rsid w:val="004711E5"/>
    <w:rsid w:val="004C19D3"/>
    <w:rsid w:val="004E7715"/>
    <w:rsid w:val="00511905"/>
    <w:rsid w:val="0058010A"/>
    <w:rsid w:val="00586A55"/>
    <w:rsid w:val="005913A0"/>
    <w:rsid w:val="005A5B34"/>
    <w:rsid w:val="005C728A"/>
    <w:rsid w:val="005D2C70"/>
    <w:rsid w:val="005F55F6"/>
    <w:rsid w:val="00616B40"/>
    <w:rsid w:val="00625B43"/>
    <w:rsid w:val="006707CC"/>
    <w:rsid w:val="006948A0"/>
    <w:rsid w:val="0075623B"/>
    <w:rsid w:val="007662E0"/>
    <w:rsid w:val="00774A23"/>
    <w:rsid w:val="0079716A"/>
    <w:rsid w:val="0082296C"/>
    <w:rsid w:val="00841C4C"/>
    <w:rsid w:val="008C6D15"/>
    <w:rsid w:val="00951144"/>
    <w:rsid w:val="00971B7E"/>
    <w:rsid w:val="009A6E80"/>
    <w:rsid w:val="009F4F76"/>
    <w:rsid w:val="00A45FDC"/>
    <w:rsid w:val="00A64641"/>
    <w:rsid w:val="00AE75A9"/>
    <w:rsid w:val="00B073A0"/>
    <w:rsid w:val="00B17772"/>
    <w:rsid w:val="00B41235"/>
    <w:rsid w:val="00B877D2"/>
    <w:rsid w:val="00BD661B"/>
    <w:rsid w:val="00C05E63"/>
    <w:rsid w:val="00C33FB9"/>
    <w:rsid w:val="00C958AD"/>
    <w:rsid w:val="00CA4349"/>
    <w:rsid w:val="00CF7355"/>
    <w:rsid w:val="00D8163D"/>
    <w:rsid w:val="00D851FA"/>
    <w:rsid w:val="00DA1FE4"/>
    <w:rsid w:val="00DE7ADA"/>
    <w:rsid w:val="00E2309F"/>
    <w:rsid w:val="00E72595"/>
    <w:rsid w:val="00EE0872"/>
    <w:rsid w:val="00F156F8"/>
    <w:rsid w:val="00F27399"/>
    <w:rsid w:val="00F27850"/>
    <w:rsid w:val="00F45328"/>
    <w:rsid w:val="00F50B1A"/>
    <w:rsid w:val="00FA5D02"/>
    <w:rsid w:val="00FD268C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662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7662E0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7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662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7662E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6230</Words>
  <Characters>35515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41662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Admin</cp:lastModifiedBy>
  <cp:revision>4</cp:revision>
  <cp:lastPrinted>2019-02-05T09:00:00Z</cp:lastPrinted>
  <dcterms:created xsi:type="dcterms:W3CDTF">2019-06-25T20:17:00Z</dcterms:created>
  <dcterms:modified xsi:type="dcterms:W3CDTF">2019-09-26T05:27:00Z</dcterms:modified>
</cp:coreProperties>
</file>