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3A17" w14:textId="77777777" w:rsidR="000D7373" w:rsidRDefault="000D7373"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14:paraId="31978023" w14:textId="77777777" w:rsidR="000D7373" w:rsidRPr="004B2C94" w:rsidRDefault="000D7373" w:rsidP="00F5136B">
      <w:pPr>
        <w:ind w:firstLine="709"/>
        <w:jc w:val="center"/>
        <w:rPr>
          <w:sz w:val="28"/>
          <w:szCs w:val="28"/>
        </w:rPr>
      </w:pPr>
      <w:r>
        <w:rPr>
          <w:sz w:val="28"/>
          <w:szCs w:val="28"/>
        </w:rPr>
        <w:t>высшего образования</w:t>
      </w:r>
    </w:p>
    <w:p w14:paraId="1C1B9B41" w14:textId="77777777" w:rsidR="000D7373" w:rsidRDefault="000D7373"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14:paraId="6A1FCC9A" w14:textId="77777777" w:rsidR="000D7373" w:rsidRPr="004B2C94" w:rsidRDefault="000D7373" w:rsidP="00F5136B">
      <w:pPr>
        <w:ind w:firstLine="709"/>
        <w:jc w:val="center"/>
        <w:rPr>
          <w:sz w:val="28"/>
          <w:szCs w:val="28"/>
        </w:rPr>
      </w:pPr>
      <w:r>
        <w:rPr>
          <w:sz w:val="28"/>
          <w:szCs w:val="28"/>
        </w:rPr>
        <w:t>Министерства здравоохранения Российской Федерации</w:t>
      </w:r>
    </w:p>
    <w:p w14:paraId="60F90E6E" w14:textId="77777777" w:rsidR="000D7373" w:rsidRPr="004B2C94" w:rsidRDefault="000D7373" w:rsidP="00F5136B">
      <w:pPr>
        <w:ind w:firstLine="709"/>
        <w:jc w:val="center"/>
        <w:rPr>
          <w:sz w:val="28"/>
          <w:szCs w:val="28"/>
        </w:rPr>
      </w:pPr>
    </w:p>
    <w:p w14:paraId="4DAB6DAC" w14:textId="77777777" w:rsidR="000D7373" w:rsidRPr="004B2C94" w:rsidRDefault="000D7373" w:rsidP="00F5136B">
      <w:pPr>
        <w:ind w:firstLine="709"/>
        <w:jc w:val="center"/>
        <w:rPr>
          <w:sz w:val="28"/>
          <w:szCs w:val="28"/>
        </w:rPr>
      </w:pPr>
    </w:p>
    <w:p w14:paraId="449B45E9" w14:textId="77777777" w:rsidR="000D7373" w:rsidRPr="004B2C94" w:rsidRDefault="000D7373" w:rsidP="00F5136B">
      <w:pPr>
        <w:ind w:firstLine="709"/>
        <w:jc w:val="center"/>
        <w:rPr>
          <w:sz w:val="28"/>
          <w:szCs w:val="28"/>
        </w:rPr>
      </w:pPr>
    </w:p>
    <w:p w14:paraId="13D5E11A" w14:textId="77777777" w:rsidR="000D7373" w:rsidRPr="004B2C94" w:rsidRDefault="000D7373" w:rsidP="00F5136B">
      <w:pPr>
        <w:ind w:firstLine="709"/>
        <w:jc w:val="center"/>
        <w:rPr>
          <w:sz w:val="28"/>
          <w:szCs w:val="28"/>
        </w:rPr>
      </w:pPr>
    </w:p>
    <w:p w14:paraId="0F2953AD" w14:textId="77777777" w:rsidR="000D7373" w:rsidRPr="004B2C94" w:rsidRDefault="000D7373" w:rsidP="00F5136B">
      <w:pPr>
        <w:ind w:firstLine="709"/>
        <w:jc w:val="center"/>
        <w:rPr>
          <w:sz w:val="28"/>
          <w:szCs w:val="28"/>
        </w:rPr>
      </w:pPr>
    </w:p>
    <w:p w14:paraId="3F7BD449" w14:textId="77777777" w:rsidR="000D7373" w:rsidRPr="004B2C94" w:rsidRDefault="000D7373" w:rsidP="00F5136B">
      <w:pPr>
        <w:ind w:firstLine="709"/>
        <w:jc w:val="center"/>
        <w:rPr>
          <w:sz w:val="28"/>
          <w:szCs w:val="28"/>
        </w:rPr>
      </w:pPr>
    </w:p>
    <w:p w14:paraId="0C8BD674" w14:textId="77777777" w:rsidR="000D7373" w:rsidRPr="004B2C94" w:rsidRDefault="000D7373" w:rsidP="00F5136B">
      <w:pPr>
        <w:ind w:firstLine="709"/>
        <w:jc w:val="center"/>
        <w:rPr>
          <w:sz w:val="28"/>
          <w:szCs w:val="28"/>
        </w:rPr>
      </w:pPr>
    </w:p>
    <w:p w14:paraId="6BAEE320" w14:textId="77777777" w:rsidR="000D7373" w:rsidRPr="004B2C94" w:rsidRDefault="000D7373" w:rsidP="00F5136B">
      <w:pPr>
        <w:ind w:firstLine="709"/>
        <w:jc w:val="center"/>
        <w:rPr>
          <w:sz w:val="28"/>
          <w:szCs w:val="28"/>
        </w:rPr>
      </w:pPr>
    </w:p>
    <w:p w14:paraId="2F4C2B4D" w14:textId="77777777" w:rsidR="000D7373" w:rsidRPr="004B2C94" w:rsidRDefault="000D7373" w:rsidP="00F5136B">
      <w:pPr>
        <w:ind w:firstLine="709"/>
        <w:jc w:val="center"/>
        <w:rPr>
          <w:sz w:val="28"/>
          <w:szCs w:val="28"/>
        </w:rPr>
      </w:pPr>
    </w:p>
    <w:p w14:paraId="1825F960" w14:textId="77777777" w:rsidR="000D7373" w:rsidRPr="004B2C94" w:rsidRDefault="000D7373" w:rsidP="00F5136B">
      <w:pPr>
        <w:ind w:firstLine="709"/>
        <w:jc w:val="center"/>
        <w:rPr>
          <w:sz w:val="28"/>
          <w:szCs w:val="28"/>
        </w:rPr>
      </w:pPr>
    </w:p>
    <w:p w14:paraId="03DC8789" w14:textId="77777777" w:rsidR="000D7373" w:rsidRPr="004B2C94" w:rsidRDefault="000D7373" w:rsidP="00F5136B">
      <w:pPr>
        <w:ind w:firstLine="709"/>
        <w:jc w:val="center"/>
        <w:rPr>
          <w:sz w:val="28"/>
          <w:szCs w:val="28"/>
        </w:rPr>
      </w:pPr>
    </w:p>
    <w:p w14:paraId="3E4833F7" w14:textId="77777777" w:rsidR="000D7373" w:rsidRPr="004B2C94" w:rsidRDefault="000D7373" w:rsidP="00F5136B">
      <w:pPr>
        <w:ind w:firstLine="709"/>
        <w:jc w:val="center"/>
        <w:rPr>
          <w:sz w:val="28"/>
          <w:szCs w:val="28"/>
        </w:rPr>
      </w:pPr>
    </w:p>
    <w:p w14:paraId="72FE501C" w14:textId="77777777" w:rsidR="000D7373" w:rsidRPr="004B2C94" w:rsidRDefault="000D7373" w:rsidP="00F5136B">
      <w:pPr>
        <w:ind w:firstLine="709"/>
        <w:jc w:val="center"/>
        <w:rPr>
          <w:sz w:val="28"/>
          <w:szCs w:val="28"/>
        </w:rPr>
      </w:pPr>
    </w:p>
    <w:p w14:paraId="21544A05" w14:textId="77777777" w:rsidR="000D7373" w:rsidRPr="004B2C94" w:rsidRDefault="000D7373" w:rsidP="00F5136B">
      <w:pPr>
        <w:ind w:firstLine="709"/>
        <w:jc w:val="center"/>
        <w:rPr>
          <w:sz w:val="28"/>
          <w:szCs w:val="28"/>
        </w:rPr>
      </w:pPr>
    </w:p>
    <w:p w14:paraId="39A8616E" w14:textId="77777777" w:rsidR="000D7373" w:rsidRPr="004B2C94" w:rsidRDefault="000D7373" w:rsidP="00F5136B">
      <w:pPr>
        <w:ind w:firstLine="709"/>
        <w:jc w:val="center"/>
        <w:rPr>
          <w:sz w:val="28"/>
          <w:szCs w:val="28"/>
        </w:rPr>
      </w:pPr>
    </w:p>
    <w:p w14:paraId="0BAE9AF8" w14:textId="77777777" w:rsidR="000D7373" w:rsidRDefault="000D7373" w:rsidP="00F5136B">
      <w:pPr>
        <w:ind w:firstLine="709"/>
        <w:jc w:val="center"/>
        <w:rPr>
          <w:b/>
          <w:bCs/>
          <w:sz w:val="28"/>
          <w:szCs w:val="28"/>
        </w:rPr>
      </w:pPr>
      <w:r>
        <w:rPr>
          <w:b/>
          <w:bCs/>
          <w:sz w:val="28"/>
          <w:szCs w:val="28"/>
        </w:rPr>
        <w:t xml:space="preserve">МЕТОДИЧЕСКИЕ УКАЗАНИЯ </w:t>
      </w:r>
    </w:p>
    <w:p w14:paraId="447BE60C" w14:textId="77777777" w:rsidR="000D7373" w:rsidRPr="004B2C94" w:rsidRDefault="000D7373" w:rsidP="00F5136B">
      <w:pPr>
        <w:ind w:firstLine="709"/>
        <w:jc w:val="center"/>
        <w:rPr>
          <w:b/>
          <w:bCs/>
          <w:sz w:val="28"/>
          <w:szCs w:val="28"/>
        </w:rPr>
      </w:pPr>
      <w:r>
        <w:rPr>
          <w:b/>
          <w:bCs/>
          <w:sz w:val="28"/>
          <w:szCs w:val="28"/>
        </w:rPr>
        <w:t xml:space="preserve">ПО САМОСТОЯТЕЛЬНОЙ РАБОТЕ ОБУЧАЮЩИХСЯ </w:t>
      </w:r>
    </w:p>
    <w:p w14:paraId="75DEA533" w14:textId="77777777" w:rsidR="00AE016F" w:rsidRPr="00CD7472" w:rsidRDefault="00AE016F" w:rsidP="00AE016F">
      <w:pPr>
        <w:jc w:val="center"/>
        <w:rPr>
          <w:b/>
          <w:color w:val="000000"/>
          <w:sz w:val="28"/>
          <w:szCs w:val="28"/>
        </w:rPr>
      </w:pPr>
    </w:p>
    <w:p w14:paraId="797497D3" w14:textId="77777777" w:rsidR="00AE016F" w:rsidRPr="00CD7472" w:rsidRDefault="00AE016F" w:rsidP="00AE016F">
      <w:pPr>
        <w:jc w:val="center"/>
        <w:rPr>
          <w:color w:val="000000"/>
          <w:sz w:val="28"/>
          <w:szCs w:val="28"/>
        </w:rPr>
      </w:pPr>
      <w:r w:rsidRPr="00CD7472">
        <w:rPr>
          <w:color w:val="000000"/>
          <w:sz w:val="28"/>
          <w:szCs w:val="28"/>
        </w:rPr>
        <w:t>ПАТОЛОГИЯ</w:t>
      </w:r>
    </w:p>
    <w:p w14:paraId="08F17510" w14:textId="77777777" w:rsidR="00AE016F" w:rsidRPr="00CD7472" w:rsidRDefault="00AE016F" w:rsidP="00AE016F">
      <w:pPr>
        <w:jc w:val="center"/>
        <w:rPr>
          <w:color w:val="000000"/>
          <w:sz w:val="28"/>
          <w:szCs w:val="28"/>
        </w:rPr>
      </w:pPr>
      <w:r w:rsidRPr="00CD7472">
        <w:rPr>
          <w:color w:val="000000"/>
          <w:sz w:val="28"/>
          <w:szCs w:val="28"/>
        </w:rPr>
        <w:t>по специальности</w:t>
      </w:r>
    </w:p>
    <w:p w14:paraId="3224A095" w14:textId="77777777" w:rsidR="00AE016F" w:rsidRPr="00CD7472" w:rsidRDefault="00AE016F" w:rsidP="00AE016F">
      <w:pPr>
        <w:jc w:val="center"/>
        <w:rPr>
          <w:b/>
          <w:color w:val="000000"/>
          <w:sz w:val="28"/>
          <w:szCs w:val="28"/>
        </w:rPr>
      </w:pPr>
    </w:p>
    <w:p w14:paraId="42314FB1" w14:textId="77777777" w:rsidR="00AE016F" w:rsidRPr="00CD7472" w:rsidRDefault="00AE016F" w:rsidP="00AE016F">
      <w:pPr>
        <w:jc w:val="center"/>
        <w:rPr>
          <w:b/>
          <w:color w:val="000000"/>
          <w:sz w:val="28"/>
          <w:szCs w:val="28"/>
        </w:rPr>
      </w:pPr>
      <w:r w:rsidRPr="00CD7472">
        <w:rPr>
          <w:i/>
          <w:color w:val="000000"/>
          <w:sz w:val="28"/>
          <w:szCs w:val="28"/>
        </w:rPr>
        <w:t>32.05.01 Медико-профилактическое дело</w:t>
      </w:r>
    </w:p>
    <w:p w14:paraId="78CB11CA" w14:textId="77777777" w:rsidR="00AE016F" w:rsidRPr="00CD7472" w:rsidRDefault="00AE016F" w:rsidP="00AE016F">
      <w:pPr>
        <w:jc w:val="center"/>
        <w:rPr>
          <w:b/>
          <w:color w:val="000000"/>
          <w:sz w:val="28"/>
          <w:szCs w:val="28"/>
        </w:rPr>
      </w:pPr>
    </w:p>
    <w:p w14:paraId="21766014" w14:textId="77777777" w:rsidR="00AE016F" w:rsidRPr="00CD7472" w:rsidRDefault="00AE016F" w:rsidP="00AE016F">
      <w:pPr>
        <w:jc w:val="center"/>
        <w:rPr>
          <w:b/>
          <w:color w:val="000000"/>
          <w:sz w:val="28"/>
          <w:szCs w:val="28"/>
        </w:rPr>
      </w:pPr>
    </w:p>
    <w:p w14:paraId="5550B61B" w14:textId="77777777" w:rsidR="00AE016F" w:rsidRPr="00CD7472" w:rsidRDefault="00AE016F" w:rsidP="00AE016F">
      <w:pPr>
        <w:jc w:val="center"/>
        <w:rPr>
          <w:b/>
          <w:color w:val="000000"/>
          <w:sz w:val="28"/>
          <w:szCs w:val="28"/>
        </w:rPr>
      </w:pPr>
    </w:p>
    <w:p w14:paraId="146717A8" w14:textId="77777777" w:rsidR="00AE016F" w:rsidRPr="006A0A55" w:rsidRDefault="00AE016F" w:rsidP="00AE016F">
      <w:pPr>
        <w:ind w:firstLine="709"/>
        <w:jc w:val="center"/>
        <w:rPr>
          <w:color w:val="000000"/>
          <w:sz w:val="28"/>
          <w:szCs w:val="28"/>
        </w:rPr>
      </w:pPr>
      <w:r w:rsidRPr="006A0A55">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14:paraId="52034672" w14:textId="77777777" w:rsidR="00AE016F" w:rsidRPr="006A0A55" w:rsidRDefault="00AE016F" w:rsidP="00AE016F">
      <w:pPr>
        <w:ind w:firstLine="709"/>
        <w:jc w:val="center"/>
        <w:rPr>
          <w:color w:val="000000"/>
          <w:sz w:val="28"/>
          <w:szCs w:val="28"/>
        </w:rPr>
      </w:pPr>
      <w:r w:rsidRPr="00CD7472">
        <w:rPr>
          <w:i/>
          <w:color w:val="000000"/>
          <w:sz w:val="28"/>
          <w:szCs w:val="28"/>
        </w:rPr>
        <w:t>32.05.01 Медико-профилактическое дело</w:t>
      </w:r>
      <w:r w:rsidRPr="006A0A55">
        <w:rPr>
          <w:color w:val="000000"/>
          <w:sz w:val="28"/>
          <w:szCs w:val="28"/>
        </w:rPr>
        <w:t xml:space="preserve">, </w:t>
      </w:r>
    </w:p>
    <w:p w14:paraId="62B26904" w14:textId="77777777" w:rsidR="00AE016F" w:rsidRPr="006A0A55" w:rsidRDefault="00AE016F" w:rsidP="00AE016F">
      <w:pPr>
        <w:jc w:val="center"/>
        <w:rPr>
          <w:color w:val="2C2D2E"/>
          <w:sz w:val="24"/>
          <w:szCs w:val="24"/>
        </w:rPr>
      </w:pPr>
      <w:r w:rsidRPr="006A0A55">
        <w:rPr>
          <w:color w:val="2C2D2E"/>
          <w:sz w:val="28"/>
          <w:szCs w:val="28"/>
        </w:rPr>
        <w:t>одобренной ученым советом ФГБОУ ВО ОрГМУ Минздрава России</w:t>
      </w:r>
    </w:p>
    <w:p w14:paraId="7173A3FA" w14:textId="77777777" w:rsidR="00AE016F" w:rsidRPr="006A0A55" w:rsidRDefault="00AE016F" w:rsidP="00AE016F">
      <w:pPr>
        <w:jc w:val="center"/>
        <w:rPr>
          <w:color w:val="000000"/>
          <w:sz w:val="28"/>
          <w:szCs w:val="28"/>
        </w:rPr>
      </w:pPr>
      <w:r w:rsidRPr="006A0A55">
        <w:rPr>
          <w:color w:val="2C2D2E"/>
          <w:sz w:val="28"/>
          <w:szCs w:val="28"/>
        </w:rPr>
        <w:t>(</w:t>
      </w:r>
      <w:r w:rsidRPr="006A0A55">
        <w:rPr>
          <w:color w:val="000000"/>
          <w:sz w:val="28"/>
          <w:szCs w:val="28"/>
        </w:rPr>
        <w:t>протокол № 9 от «30» апреля 2021 года) и утвержденной ректором</w:t>
      </w:r>
    </w:p>
    <w:p w14:paraId="7C66B2BD" w14:textId="77777777" w:rsidR="00AE016F" w:rsidRPr="006A0A55" w:rsidRDefault="00AE016F" w:rsidP="00AE016F">
      <w:pPr>
        <w:jc w:val="center"/>
        <w:rPr>
          <w:sz w:val="28"/>
        </w:rPr>
      </w:pPr>
      <w:r w:rsidRPr="006A0A55">
        <w:rPr>
          <w:color w:val="2C2D2E"/>
          <w:sz w:val="28"/>
          <w:szCs w:val="28"/>
        </w:rPr>
        <w:t xml:space="preserve">ФГБОУ ВО ОрГМУ Минздрава России </w:t>
      </w:r>
      <w:r w:rsidRPr="006A0A55">
        <w:rPr>
          <w:color w:val="000000"/>
          <w:sz w:val="28"/>
          <w:szCs w:val="28"/>
        </w:rPr>
        <w:t>«30» апреля 2021 года</w:t>
      </w:r>
    </w:p>
    <w:p w14:paraId="0AE405DC" w14:textId="77777777" w:rsidR="00AE016F" w:rsidRPr="00CD7472" w:rsidRDefault="00AE016F" w:rsidP="00AE016F">
      <w:pPr>
        <w:jc w:val="center"/>
        <w:rPr>
          <w:b/>
          <w:color w:val="000000"/>
          <w:sz w:val="28"/>
          <w:szCs w:val="28"/>
        </w:rPr>
      </w:pPr>
    </w:p>
    <w:p w14:paraId="68C16C83" w14:textId="77777777" w:rsidR="00AE016F" w:rsidRPr="00CD7472" w:rsidRDefault="00AE016F" w:rsidP="00AE016F">
      <w:pPr>
        <w:jc w:val="center"/>
        <w:rPr>
          <w:b/>
          <w:color w:val="000000"/>
          <w:sz w:val="28"/>
          <w:szCs w:val="28"/>
        </w:rPr>
      </w:pPr>
    </w:p>
    <w:p w14:paraId="5F6CC224" w14:textId="77777777" w:rsidR="00AE016F" w:rsidRPr="00CD7472" w:rsidRDefault="00AE016F" w:rsidP="00AE016F">
      <w:pPr>
        <w:jc w:val="center"/>
        <w:rPr>
          <w:b/>
          <w:color w:val="000000"/>
          <w:sz w:val="28"/>
          <w:szCs w:val="28"/>
        </w:rPr>
      </w:pPr>
    </w:p>
    <w:p w14:paraId="7D3AA34D" w14:textId="77777777" w:rsidR="00AE016F" w:rsidRDefault="00AE016F" w:rsidP="00AE016F">
      <w:pPr>
        <w:jc w:val="center"/>
        <w:rPr>
          <w:color w:val="000000"/>
          <w:sz w:val="28"/>
          <w:szCs w:val="28"/>
        </w:rPr>
      </w:pPr>
    </w:p>
    <w:p w14:paraId="4D97B795" w14:textId="77777777" w:rsidR="00AE016F" w:rsidRDefault="00AE016F" w:rsidP="00AE016F">
      <w:pPr>
        <w:jc w:val="center"/>
        <w:rPr>
          <w:color w:val="000000"/>
          <w:sz w:val="28"/>
          <w:szCs w:val="28"/>
        </w:rPr>
      </w:pPr>
    </w:p>
    <w:p w14:paraId="506ABDA6" w14:textId="77777777" w:rsidR="00AE016F" w:rsidRDefault="00AE016F" w:rsidP="00AE016F">
      <w:pPr>
        <w:jc w:val="center"/>
        <w:rPr>
          <w:color w:val="000000"/>
          <w:sz w:val="28"/>
          <w:szCs w:val="28"/>
        </w:rPr>
      </w:pPr>
    </w:p>
    <w:p w14:paraId="29FA6013" w14:textId="77777777" w:rsidR="00AE016F" w:rsidRDefault="00AE016F" w:rsidP="00AE016F">
      <w:pPr>
        <w:jc w:val="center"/>
        <w:rPr>
          <w:color w:val="000000"/>
          <w:sz w:val="28"/>
          <w:szCs w:val="28"/>
        </w:rPr>
      </w:pPr>
    </w:p>
    <w:p w14:paraId="0544796B" w14:textId="77777777" w:rsidR="00AE016F" w:rsidRDefault="00AE016F" w:rsidP="00AE016F">
      <w:pPr>
        <w:jc w:val="center"/>
        <w:rPr>
          <w:color w:val="000000"/>
          <w:sz w:val="28"/>
          <w:szCs w:val="28"/>
        </w:rPr>
      </w:pPr>
    </w:p>
    <w:p w14:paraId="2EF2C069" w14:textId="77777777" w:rsidR="00AE016F" w:rsidRDefault="00AE016F" w:rsidP="00AE016F">
      <w:pPr>
        <w:jc w:val="center"/>
        <w:rPr>
          <w:color w:val="000000"/>
          <w:sz w:val="28"/>
          <w:szCs w:val="28"/>
        </w:rPr>
      </w:pPr>
    </w:p>
    <w:p w14:paraId="31CC3B03" w14:textId="77777777" w:rsidR="00AE016F" w:rsidRDefault="00AE016F" w:rsidP="00AE016F">
      <w:pPr>
        <w:jc w:val="center"/>
        <w:rPr>
          <w:color w:val="000000"/>
          <w:sz w:val="28"/>
          <w:szCs w:val="28"/>
        </w:rPr>
      </w:pPr>
    </w:p>
    <w:p w14:paraId="0300A4C8" w14:textId="77777777" w:rsidR="00AE016F" w:rsidRDefault="00AE016F" w:rsidP="00AE016F">
      <w:pPr>
        <w:jc w:val="center"/>
        <w:rPr>
          <w:color w:val="000000"/>
          <w:sz w:val="28"/>
          <w:szCs w:val="28"/>
        </w:rPr>
      </w:pPr>
    </w:p>
    <w:p w14:paraId="7DBB0086" w14:textId="77777777" w:rsidR="00AE016F" w:rsidRDefault="00AE016F" w:rsidP="00267422">
      <w:pPr>
        <w:jc w:val="center"/>
        <w:rPr>
          <w:color w:val="000000"/>
          <w:sz w:val="28"/>
          <w:szCs w:val="28"/>
        </w:rPr>
      </w:pPr>
    </w:p>
    <w:p w14:paraId="0A101F9A" w14:textId="6C5CEACA" w:rsidR="00AE016F" w:rsidRDefault="00AE016F" w:rsidP="00AE016F">
      <w:pPr>
        <w:jc w:val="center"/>
        <w:rPr>
          <w:color w:val="000000"/>
          <w:sz w:val="28"/>
          <w:szCs w:val="28"/>
        </w:rPr>
      </w:pPr>
      <w:r w:rsidRPr="00CD7472">
        <w:rPr>
          <w:color w:val="000000"/>
          <w:sz w:val="28"/>
          <w:szCs w:val="28"/>
        </w:rPr>
        <w:lastRenderedPageBreak/>
        <w:t>Оренбур</w:t>
      </w:r>
      <w:r>
        <w:rPr>
          <w:color w:val="000000"/>
          <w:sz w:val="28"/>
          <w:szCs w:val="28"/>
        </w:rPr>
        <w:t>г</w:t>
      </w:r>
      <w:r w:rsidR="00267422">
        <w:rPr>
          <w:color w:val="000000"/>
          <w:sz w:val="28"/>
          <w:szCs w:val="28"/>
        </w:rPr>
        <w:t>, 2022</w:t>
      </w:r>
    </w:p>
    <w:p w14:paraId="3E0DEF90" w14:textId="78135019" w:rsidR="000D7373" w:rsidRPr="007907F1" w:rsidRDefault="000D7373" w:rsidP="00475CA5">
      <w:pPr>
        <w:ind w:firstLine="709"/>
        <w:jc w:val="center"/>
        <w:rPr>
          <w:b/>
          <w:bCs/>
          <w:sz w:val="24"/>
          <w:szCs w:val="24"/>
        </w:rPr>
      </w:pPr>
      <w:r w:rsidRPr="007907F1">
        <w:rPr>
          <w:b/>
          <w:bCs/>
          <w:sz w:val="24"/>
          <w:szCs w:val="24"/>
        </w:rPr>
        <w:t>1.Пояснительная записка</w:t>
      </w:r>
    </w:p>
    <w:p w14:paraId="37AC305E" w14:textId="77777777" w:rsidR="000D7373" w:rsidRPr="007907F1" w:rsidRDefault="000D7373" w:rsidP="00E63BDC">
      <w:pPr>
        <w:ind w:firstLine="709"/>
        <w:jc w:val="both"/>
        <w:rPr>
          <w:sz w:val="24"/>
          <w:szCs w:val="24"/>
        </w:rPr>
      </w:pPr>
      <w:r w:rsidRPr="007907F1">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63C863CF" w14:textId="6F324F26" w:rsidR="000D7373" w:rsidRPr="007907F1" w:rsidRDefault="000D7373" w:rsidP="00E63BDC">
      <w:pPr>
        <w:ind w:firstLine="709"/>
        <w:jc w:val="both"/>
        <w:rPr>
          <w:sz w:val="24"/>
          <w:szCs w:val="24"/>
        </w:rPr>
      </w:pPr>
      <w:r w:rsidRPr="007907F1">
        <w:rPr>
          <w:sz w:val="24"/>
          <w:szCs w:val="24"/>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w:t>
      </w:r>
      <w:r w:rsidR="00475CA5" w:rsidRPr="007907F1">
        <w:rPr>
          <w:sz w:val="24"/>
          <w:szCs w:val="24"/>
        </w:rPr>
        <w:t>общепрофессиональных и</w:t>
      </w:r>
      <w:r w:rsidRPr="007907F1">
        <w:rPr>
          <w:sz w:val="24"/>
          <w:szCs w:val="24"/>
        </w:rPr>
        <w:t xml:space="preserve"> профессиональных компетенций, научно-исследовательской деятельности, подготовку к занятиям и прохождение промежуточной аттестации. </w:t>
      </w:r>
    </w:p>
    <w:p w14:paraId="19A9D7FD" w14:textId="77777777" w:rsidR="000D7373" w:rsidRPr="007907F1" w:rsidRDefault="000D7373" w:rsidP="00E63BDC">
      <w:pPr>
        <w:ind w:firstLine="709"/>
        <w:jc w:val="both"/>
        <w:rPr>
          <w:sz w:val="24"/>
          <w:szCs w:val="24"/>
        </w:rPr>
      </w:pPr>
      <w:r w:rsidRPr="007907F1">
        <w:rPr>
          <w:sz w:val="24"/>
          <w:szCs w:val="24"/>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23CFCBF2" w14:textId="77777777" w:rsidR="000D7373" w:rsidRPr="007907F1" w:rsidRDefault="000D7373" w:rsidP="00E63BDC">
      <w:pPr>
        <w:ind w:firstLine="709"/>
        <w:jc w:val="both"/>
        <w:rPr>
          <w:sz w:val="24"/>
          <w:szCs w:val="24"/>
        </w:rPr>
      </w:pPr>
      <w:r w:rsidRPr="007907F1">
        <w:rPr>
          <w:sz w:val="24"/>
          <w:szCs w:val="24"/>
        </w:rPr>
        <w:t xml:space="preserve">Целью самостоятельной работы является овладение студентами знаний о механизмах формирования патологических реакций, типовых патологических процессов, патологических состояний, механизмах возникновения, развития и завершения различных заболеваний органов и систем, сформировать умения </w:t>
      </w:r>
      <w:r w:rsidRPr="007907F1">
        <w:rPr>
          <w:color w:val="000000"/>
          <w:sz w:val="24"/>
          <w:szCs w:val="24"/>
          <w:shd w:val="clear" w:color="auto" w:fill="FFFFFF"/>
        </w:rPr>
        <w:t>проводить патофизиологический анализ данных о патологических синдромах, патологических процессах, формах патологии и отдельных болезнях.</w:t>
      </w:r>
    </w:p>
    <w:p w14:paraId="75CFBDE1" w14:textId="77777777" w:rsidR="000D7373" w:rsidRPr="007907F1" w:rsidRDefault="000D7373" w:rsidP="00E63BDC">
      <w:pPr>
        <w:ind w:firstLine="709"/>
        <w:jc w:val="both"/>
        <w:rPr>
          <w:sz w:val="24"/>
          <w:szCs w:val="24"/>
        </w:rPr>
      </w:pPr>
      <w:r w:rsidRPr="007907F1">
        <w:rPr>
          <w:sz w:val="24"/>
          <w:szCs w:val="24"/>
        </w:rPr>
        <w:t xml:space="preserve"> </w:t>
      </w:r>
    </w:p>
    <w:p w14:paraId="4BAFF29B" w14:textId="616D0EB2" w:rsidR="000D7373" w:rsidRPr="00870C8B" w:rsidRDefault="000D7373" w:rsidP="00870C8B">
      <w:pPr>
        <w:ind w:firstLine="709"/>
        <w:jc w:val="center"/>
        <w:rPr>
          <w:b/>
          <w:bCs/>
          <w:sz w:val="24"/>
          <w:szCs w:val="24"/>
        </w:rPr>
      </w:pPr>
      <w:r w:rsidRPr="007907F1">
        <w:rPr>
          <w:b/>
          <w:bCs/>
          <w:sz w:val="24"/>
          <w:szCs w:val="24"/>
        </w:rPr>
        <w:t>2. Содержание самостоятельной работы студентов.</w:t>
      </w:r>
    </w:p>
    <w:p w14:paraId="37FAFF92" w14:textId="358D4B7C" w:rsidR="000D7373" w:rsidRPr="007907F1" w:rsidRDefault="000D7373" w:rsidP="00E63BDC">
      <w:pPr>
        <w:ind w:firstLine="709"/>
        <w:jc w:val="both"/>
        <w:rPr>
          <w:sz w:val="24"/>
          <w:szCs w:val="24"/>
        </w:rPr>
      </w:pPr>
      <w:r w:rsidRPr="007907F1">
        <w:rPr>
          <w:sz w:val="24"/>
          <w:szCs w:val="24"/>
        </w:rPr>
        <w:t xml:space="preserve">Содержание заданий для самостоятельной работы обучающихся по дисциплине представлено </w:t>
      </w:r>
      <w:r w:rsidRPr="007907F1">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7907F1">
        <w:rPr>
          <w:sz w:val="24"/>
          <w:szCs w:val="24"/>
        </w:rPr>
        <w:t>, который прикреплен к рабочей программе дисциплины, раздел 6 «</w:t>
      </w:r>
      <w:r w:rsidR="006151AC" w:rsidRPr="007907F1">
        <w:rPr>
          <w:sz w:val="24"/>
          <w:szCs w:val="24"/>
        </w:rPr>
        <w:t>Учебно-методическое</w:t>
      </w:r>
      <w:r w:rsidRPr="007907F1">
        <w:rPr>
          <w:sz w:val="24"/>
          <w:szCs w:val="24"/>
        </w:rPr>
        <w:t xml:space="preserve"> обеспечение по дисциплине (модулю)», в информационной системе Университета.</w:t>
      </w:r>
    </w:p>
    <w:p w14:paraId="332B6705" w14:textId="77777777" w:rsidR="000D7373" w:rsidRPr="007907F1" w:rsidRDefault="000D7373" w:rsidP="00E63BDC">
      <w:pPr>
        <w:ind w:firstLine="709"/>
        <w:jc w:val="both"/>
        <w:rPr>
          <w:b/>
          <w:bCs/>
          <w:sz w:val="24"/>
          <w:szCs w:val="24"/>
        </w:rPr>
      </w:pPr>
      <w:r w:rsidRPr="007907F1">
        <w:rPr>
          <w:sz w:val="24"/>
          <w:szCs w:val="24"/>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14:paraId="049DD633" w14:textId="77777777" w:rsidR="000D7373" w:rsidRPr="007907F1" w:rsidRDefault="000D7373" w:rsidP="00267422">
      <w:pPr>
        <w:jc w:val="both"/>
        <w:rPr>
          <w:sz w:val="24"/>
          <w:szCs w:val="24"/>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2759"/>
        <w:gridCol w:w="2944"/>
        <w:gridCol w:w="2126"/>
        <w:gridCol w:w="2410"/>
      </w:tblGrid>
      <w:tr w:rsidR="00C43139" w:rsidRPr="005A414C" w14:paraId="1E77FA6B" w14:textId="77777777" w:rsidTr="00906BC1">
        <w:trPr>
          <w:jc w:val="center"/>
        </w:trPr>
        <w:tc>
          <w:tcPr>
            <w:tcW w:w="671" w:type="dxa"/>
            <w:vAlign w:val="center"/>
          </w:tcPr>
          <w:p w14:paraId="362F11BC" w14:textId="77777777" w:rsidR="000D7373" w:rsidRPr="00906BC1" w:rsidRDefault="000D7373" w:rsidP="005A414C">
            <w:pPr>
              <w:jc w:val="center"/>
              <w:rPr>
                <w:b/>
                <w:bCs/>
                <w:sz w:val="24"/>
                <w:szCs w:val="24"/>
              </w:rPr>
            </w:pPr>
            <w:r w:rsidRPr="00906BC1">
              <w:rPr>
                <w:b/>
                <w:bCs/>
                <w:sz w:val="24"/>
                <w:szCs w:val="24"/>
              </w:rPr>
              <w:t>№</w:t>
            </w:r>
          </w:p>
        </w:tc>
        <w:tc>
          <w:tcPr>
            <w:tcW w:w="2759" w:type="dxa"/>
            <w:vAlign w:val="center"/>
          </w:tcPr>
          <w:p w14:paraId="061CFCE5" w14:textId="40127A47" w:rsidR="000D7373" w:rsidRPr="00906BC1" w:rsidRDefault="000D7373" w:rsidP="00994818">
            <w:pPr>
              <w:jc w:val="center"/>
              <w:rPr>
                <w:b/>
                <w:bCs/>
                <w:sz w:val="24"/>
                <w:szCs w:val="24"/>
              </w:rPr>
            </w:pPr>
            <w:r w:rsidRPr="00906BC1">
              <w:rPr>
                <w:b/>
                <w:bCs/>
                <w:sz w:val="24"/>
                <w:szCs w:val="24"/>
              </w:rPr>
              <w:t>Тема самостоятельной</w:t>
            </w:r>
            <w:r w:rsidR="00994818" w:rsidRPr="00906BC1">
              <w:rPr>
                <w:b/>
                <w:bCs/>
                <w:sz w:val="24"/>
                <w:szCs w:val="24"/>
              </w:rPr>
              <w:t xml:space="preserve"> р</w:t>
            </w:r>
            <w:r w:rsidR="005A414C" w:rsidRPr="00906BC1">
              <w:rPr>
                <w:b/>
                <w:bCs/>
                <w:sz w:val="24"/>
                <w:szCs w:val="24"/>
              </w:rPr>
              <w:t>аботы</w:t>
            </w:r>
          </w:p>
        </w:tc>
        <w:tc>
          <w:tcPr>
            <w:tcW w:w="2944" w:type="dxa"/>
            <w:vAlign w:val="center"/>
          </w:tcPr>
          <w:p w14:paraId="2D6FB87C" w14:textId="5EAC4365" w:rsidR="000D7373" w:rsidRPr="00906BC1" w:rsidRDefault="000D7373" w:rsidP="00994818">
            <w:pPr>
              <w:jc w:val="center"/>
              <w:rPr>
                <w:b/>
                <w:bCs/>
                <w:sz w:val="24"/>
                <w:szCs w:val="24"/>
              </w:rPr>
            </w:pPr>
            <w:r w:rsidRPr="00906BC1">
              <w:rPr>
                <w:b/>
                <w:bCs/>
                <w:sz w:val="24"/>
                <w:szCs w:val="24"/>
              </w:rPr>
              <w:t>Форма</w:t>
            </w:r>
            <w:r w:rsidR="00994818" w:rsidRPr="00906BC1">
              <w:rPr>
                <w:b/>
                <w:bCs/>
                <w:sz w:val="24"/>
                <w:szCs w:val="24"/>
              </w:rPr>
              <w:t xml:space="preserve"> с</w:t>
            </w:r>
            <w:r w:rsidR="005A414C" w:rsidRPr="00906BC1">
              <w:rPr>
                <w:b/>
                <w:bCs/>
                <w:sz w:val="24"/>
                <w:szCs w:val="24"/>
              </w:rPr>
              <w:t xml:space="preserve">амостоятельной </w:t>
            </w:r>
            <w:r w:rsidRPr="00906BC1">
              <w:rPr>
                <w:b/>
                <w:bCs/>
                <w:sz w:val="24"/>
                <w:szCs w:val="24"/>
              </w:rPr>
              <w:t>работы</w:t>
            </w:r>
            <w:r w:rsidR="00994818" w:rsidRPr="00906BC1">
              <w:rPr>
                <w:b/>
                <w:bCs/>
                <w:sz w:val="24"/>
                <w:szCs w:val="24"/>
                <w:vertAlign w:val="superscript"/>
              </w:rPr>
              <w:t>1</w:t>
            </w:r>
          </w:p>
        </w:tc>
        <w:tc>
          <w:tcPr>
            <w:tcW w:w="2126" w:type="dxa"/>
            <w:vAlign w:val="center"/>
          </w:tcPr>
          <w:p w14:paraId="32052A44" w14:textId="77777777" w:rsidR="000D7373" w:rsidRPr="00906BC1" w:rsidRDefault="000D7373" w:rsidP="005A414C">
            <w:pPr>
              <w:jc w:val="center"/>
              <w:rPr>
                <w:b/>
                <w:bCs/>
                <w:sz w:val="24"/>
                <w:szCs w:val="24"/>
              </w:rPr>
            </w:pPr>
            <w:r w:rsidRPr="00906BC1">
              <w:rPr>
                <w:b/>
                <w:bCs/>
                <w:sz w:val="24"/>
                <w:szCs w:val="24"/>
              </w:rPr>
              <w:t>Форма контроля самостоятельной работы</w:t>
            </w:r>
          </w:p>
          <w:p w14:paraId="0B33358B" w14:textId="4A5C87BD" w:rsidR="000D7373" w:rsidRPr="00906BC1" w:rsidRDefault="000D7373" w:rsidP="005A414C">
            <w:pPr>
              <w:jc w:val="center"/>
              <w:rPr>
                <w:b/>
                <w:bCs/>
                <w:sz w:val="24"/>
                <w:szCs w:val="24"/>
              </w:rPr>
            </w:pPr>
            <w:r w:rsidRPr="00906BC1">
              <w:rPr>
                <w:b/>
                <w:bCs/>
                <w:sz w:val="24"/>
                <w:szCs w:val="24"/>
              </w:rPr>
              <w:t>(в соответствии с разделом 4 РП)</w:t>
            </w:r>
          </w:p>
        </w:tc>
        <w:tc>
          <w:tcPr>
            <w:tcW w:w="2410" w:type="dxa"/>
            <w:vAlign w:val="center"/>
          </w:tcPr>
          <w:p w14:paraId="605B0266" w14:textId="60E51F51" w:rsidR="000D7373" w:rsidRPr="00906BC1" w:rsidRDefault="000D7373" w:rsidP="005A414C">
            <w:pPr>
              <w:jc w:val="center"/>
              <w:rPr>
                <w:b/>
                <w:bCs/>
                <w:sz w:val="24"/>
                <w:szCs w:val="24"/>
                <w:vertAlign w:val="superscript"/>
              </w:rPr>
            </w:pPr>
            <w:r w:rsidRPr="00906BC1">
              <w:rPr>
                <w:b/>
                <w:bCs/>
                <w:sz w:val="24"/>
                <w:szCs w:val="24"/>
              </w:rPr>
              <w:t>Форма</w:t>
            </w:r>
            <w:r w:rsidR="00C43139" w:rsidRPr="00906BC1">
              <w:rPr>
                <w:b/>
                <w:bCs/>
                <w:sz w:val="24"/>
                <w:szCs w:val="24"/>
              </w:rPr>
              <w:t xml:space="preserve"> </w:t>
            </w:r>
            <w:r w:rsidRPr="00906BC1">
              <w:rPr>
                <w:b/>
                <w:bCs/>
                <w:sz w:val="24"/>
                <w:szCs w:val="24"/>
              </w:rPr>
              <w:t>контактной</w:t>
            </w:r>
            <w:r w:rsidR="00C43139" w:rsidRPr="00906BC1">
              <w:rPr>
                <w:b/>
                <w:bCs/>
                <w:sz w:val="24"/>
                <w:szCs w:val="24"/>
              </w:rPr>
              <w:t xml:space="preserve"> </w:t>
            </w:r>
            <w:r w:rsidRPr="00906BC1">
              <w:rPr>
                <w:b/>
                <w:bCs/>
                <w:sz w:val="24"/>
                <w:szCs w:val="24"/>
              </w:rPr>
              <w:t>работы при</w:t>
            </w:r>
            <w:r w:rsidR="00C43139" w:rsidRPr="00906BC1">
              <w:rPr>
                <w:b/>
                <w:bCs/>
                <w:sz w:val="24"/>
                <w:szCs w:val="24"/>
              </w:rPr>
              <w:t xml:space="preserve"> </w:t>
            </w:r>
            <w:r w:rsidRPr="00906BC1">
              <w:rPr>
                <w:b/>
                <w:bCs/>
                <w:sz w:val="24"/>
                <w:szCs w:val="24"/>
              </w:rPr>
              <w:t>проведении</w:t>
            </w:r>
            <w:r w:rsidR="00C43139" w:rsidRPr="00906BC1">
              <w:rPr>
                <w:b/>
                <w:bCs/>
                <w:sz w:val="24"/>
                <w:szCs w:val="24"/>
              </w:rPr>
              <w:t xml:space="preserve"> </w:t>
            </w:r>
            <w:r w:rsidRPr="00906BC1">
              <w:rPr>
                <w:b/>
                <w:bCs/>
                <w:sz w:val="24"/>
                <w:szCs w:val="24"/>
              </w:rPr>
              <w:t>текущего</w:t>
            </w:r>
            <w:r w:rsidR="00C43139" w:rsidRPr="00906BC1">
              <w:rPr>
                <w:b/>
                <w:bCs/>
                <w:sz w:val="24"/>
                <w:szCs w:val="24"/>
              </w:rPr>
              <w:t xml:space="preserve"> </w:t>
            </w:r>
            <w:r w:rsidRPr="00906BC1">
              <w:rPr>
                <w:b/>
                <w:bCs/>
                <w:sz w:val="24"/>
                <w:szCs w:val="24"/>
              </w:rPr>
              <w:t>контроля</w:t>
            </w:r>
            <w:r w:rsidR="00994818" w:rsidRPr="00906BC1">
              <w:rPr>
                <w:b/>
                <w:bCs/>
                <w:sz w:val="24"/>
                <w:szCs w:val="24"/>
                <w:vertAlign w:val="superscript"/>
              </w:rPr>
              <w:t>2</w:t>
            </w:r>
          </w:p>
        </w:tc>
      </w:tr>
      <w:tr w:rsidR="00C43139" w:rsidRPr="005A414C" w14:paraId="393C777C" w14:textId="77777777" w:rsidTr="00906BC1">
        <w:trPr>
          <w:jc w:val="center"/>
        </w:trPr>
        <w:tc>
          <w:tcPr>
            <w:tcW w:w="671" w:type="dxa"/>
            <w:vAlign w:val="center"/>
          </w:tcPr>
          <w:p w14:paraId="7BCE9BE8" w14:textId="77777777" w:rsidR="000D7373" w:rsidRPr="005A414C" w:rsidRDefault="000D7373" w:rsidP="005A414C">
            <w:pPr>
              <w:jc w:val="center"/>
              <w:rPr>
                <w:sz w:val="24"/>
                <w:szCs w:val="24"/>
              </w:rPr>
            </w:pPr>
            <w:r w:rsidRPr="005A414C">
              <w:rPr>
                <w:sz w:val="24"/>
                <w:szCs w:val="24"/>
              </w:rPr>
              <w:t>1</w:t>
            </w:r>
          </w:p>
        </w:tc>
        <w:tc>
          <w:tcPr>
            <w:tcW w:w="2759" w:type="dxa"/>
            <w:vAlign w:val="center"/>
          </w:tcPr>
          <w:p w14:paraId="40400699" w14:textId="77777777" w:rsidR="000D7373" w:rsidRPr="005A414C" w:rsidRDefault="000D7373" w:rsidP="005A414C">
            <w:pPr>
              <w:jc w:val="center"/>
              <w:rPr>
                <w:sz w:val="24"/>
                <w:szCs w:val="24"/>
              </w:rPr>
            </w:pPr>
            <w:r w:rsidRPr="005A414C">
              <w:rPr>
                <w:sz w:val="24"/>
                <w:szCs w:val="24"/>
              </w:rPr>
              <w:t>2</w:t>
            </w:r>
          </w:p>
        </w:tc>
        <w:tc>
          <w:tcPr>
            <w:tcW w:w="2944" w:type="dxa"/>
            <w:vAlign w:val="center"/>
          </w:tcPr>
          <w:p w14:paraId="7349E409" w14:textId="77777777" w:rsidR="000D7373" w:rsidRPr="005A414C" w:rsidRDefault="000D7373" w:rsidP="005A414C">
            <w:pPr>
              <w:jc w:val="center"/>
              <w:rPr>
                <w:sz w:val="24"/>
                <w:szCs w:val="24"/>
              </w:rPr>
            </w:pPr>
            <w:r w:rsidRPr="005A414C">
              <w:rPr>
                <w:sz w:val="24"/>
                <w:szCs w:val="24"/>
              </w:rPr>
              <w:t>3</w:t>
            </w:r>
          </w:p>
        </w:tc>
        <w:tc>
          <w:tcPr>
            <w:tcW w:w="2126" w:type="dxa"/>
            <w:vAlign w:val="center"/>
          </w:tcPr>
          <w:p w14:paraId="74BE1FE8" w14:textId="77777777" w:rsidR="000D7373" w:rsidRPr="005A414C" w:rsidRDefault="000D7373" w:rsidP="005A414C">
            <w:pPr>
              <w:jc w:val="center"/>
              <w:rPr>
                <w:sz w:val="24"/>
                <w:szCs w:val="24"/>
              </w:rPr>
            </w:pPr>
            <w:r w:rsidRPr="005A414C">
              <w:rPr>
                <w:sz w:val="24"/>
                <w:szCs w:val="24"/>
              </w:rPr>
              <w:t>4</w:t>
            </w:r>
          </w:p>
        </w:tc>
        <w:tc>
          <w:tcPr>
            <w:tcW w:w="2410" w:type="dxa"/>
            <w:vAlign w:val="center"/>
          </w:tcPr>
          <w:p w14:paraId="3CDB0430" w14:textId="77777777" w:rsidR="000D7373" w:rsidRPr="005A414C" w:rsidRDefault="000D7373" w:rsidP="005A414C">
            <w:pPr>
              <w:jc w:val="center"/>
              <w:rPr>
                <w:sz w:val="24"/>
                <w:szCs w:val="24"/>
              </w:rPr>
            </w:pPr>
            <w:r w:rsidRPr="005A414C">
              <w:rPr>
                <w:sz w:val="24"/>
                <w:szCs w:val="24"/>
              </w:rPr>
              <w:t>5</w:t>
            </w:r>
          </w:p>
        </w:tc>
      </w:tr>
      <w:tr w:rsidR="000D7373" w:rsidRPr="005A414C" w14:paraId="1C4F9AE7" w14:textId="77777777" w:rsidTr="00906BC1">
        <w:trPr>
          <w:jc w:val="center"/>
        </w:trPr>
        <w:tc>
          <w:tcPr>
            <w:tcW w:w="10910" w:type="dxa"/>
            <w:gridSpan w:val="5"/>
            <w:vAlign w:val="center"/>
          </w:tcPr>
          <w:p w14:paraId="7CA9E1FD" w14:textId="4DC780F0" w:rsidR="000D7373" w:rsidRPr="00906BC1" w:rsidRDefault="000D7373" w:rsidP="005A414C">
            <w:pPr>
              <w:jc w:val="center"/>
              <w:rPr>
                <w:b/>
                <w:bCs/>
                <w:sz w:val="24"/>
                <w:szCs w:val="24"/>
              </w:rPr>
            </w:pPr>
            <w:r w:rsidRPr="00906BC1">
              <w:rPr>
                <w:b/>
                <w:bCs/>
                <w:sz w:val="24"/>
                <w:szCs w:val="24"/>
              </w:rPr>
              <w:t>Самостоятельная работа в рамках практических занятий</w:t>
            </w:r>
            <w:r w:rsidR="00870C8B" w:rsidRPr="00906BC1">
              <w:rPr>
                <w:b/>
                <w:bCs/>
                <w:sz w:val="24"/>
                <w:szCs w:val="24"/>
              </w:rPr>
              <w:t xml:space="preserve"> </w:t>
            </w:r>
            <w:r w:rsidRPr="00906BC1">
              <w:rPr>
                <w:b/>
                <w:bCs/>
                <w:sz w:val="24"/>
                <w:szCs w:val="24"/>
              </w:rPr>
              <w:t>модуля № 1 «</w:t>
            </w:r>
            <w:r w:rsidR="00465FDA" w:rsidRPr="00906BC1">
              <w:rPr>
                <w:b/>
                <w:bCs/>
                <w:sz w:val="24"/>
                <w:szCs w:val="24"/>
              </w:rPr>
              <w:t>Нозология. Реактивность. Патофизиология клетки. Типовые патологические процессы (патология микроциркуляции, шок)</w:t>
            </w:r>
            <w:r w:rsidRPr="00906BC1">
              <w:rPr>
                <w:b/>
                <w:bCs/>
                <w:sz w:val="24"/>
                <w:szCs w:val="24"/>
              </w:rPr>
              <w:t>»</w:t>
            </w:r>
          </w:p>
        </w:tc>
      </w:tr>
      <w:tr w:rsidR="00C43139" w:rsidRPr="005A414C" w14:paraId="298FBB78" w14:textId="77777777" w:rsidTr="00906BC1">
        <w:trPr>
          <w:jc w:val="center"/>
        </w:trPr>
        <w:tc>
          <w:tcPr>
            <w:tcW w:w="671" w:type="dxa"/>
            <w:vAlign w:val="center"/>
          </w:tcPr>
          <w:p w14:paraId="34F64A4A" w14:textId="77777777" w:rsidR="000D7373" w:rsidRPr="005A414C" w:rsidRDefault="000D7373" w:rsidP="005A414C">
            <w:pPr>
              <w:jc w:val="center"/>
              <w:rPr>
                <w:sz w:val="24"/>
                <w:szCs w:val="24"/>
              </w:rPr>
            </w:pPr>
            <w:r w:rsidRPr="005A414C">
              <w:rPr>
                <w:sz w:val="24"/>
                <w:szCs w:val="24"/>
              </w:rPr>
              <w:t>1</w:t>
            </w:r>
          </w:p>
        </w:tc>
        <w:tc>
          <w:tcPr>
            <w:tcW w:w="2759" w:type="dxa"/>
            <w:vAlign w:val="center"/>
          </w:tcPr>
          <w:p w14:paraId="678CBF77" w14:textId="6BBA5997" w:rsidR="000D7373" w:rsidRPr="005A414C" w:rsidRDefault="000D7373" w:rsidP="00D74E36">
            <w:pPr>
              <w:jc w:val="both"/>
              <w:rPr>
                <w:sz w:val="24"/>
                <w:szCs w:val="24"/>
              </w:rPr>
            </w:pPr>
            <w:r w:rsidRPr="005A414C">
              <w:rPr>
                <w:sz w:val="24"/>
                <w:szCs w:val="24"/>
              </w:rPr>
              <w:t>Тема «</w:t>
            </w:r>
            <w:r w:rsidR="00465FDA" w:rsidRPr="005A414C">
              <w:rPr>
                <w:sz w:val="24"/>
                <w:szCs w:val="24"/>
              </w:rPr>
              <w:t>Общее учение о болезни</w:t>
            </w:r>
            <w:r w:rsidRPr="005A414C">
              <w:rPr>
                <w:sz w:val="24"/>
                <w:szCs w:val="24"/>
              </w:rPr>
              <w:t>»</w:t>
            </w:r>
          </w:p>
        </w:tc>
        <w:tc>
          <w:tcPr>
            <w:tcW w:w="2944" w:type="dxa"/>
            <w:vAlign w:val="center"/>
          </w:tcPr>
          <w:p w14:paraId="1D9A161E" w14:textId="5F7AE488" w:rsidR="000D7373" w:rsidRPr="005A414C" w:rsidRDefault="005A414C" w:rsidP="00D74E36">
            <w:pPr>
              <w:jc w:val="both"/>
              <w:rPr>
                <w:sz w:val="24"/>
                <w:szCs w:val="24"/>
              </w:rPr>
            </w:pPr>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3B4F473A" w14:textId="35C3D2A4" w:rsidR="000D7373"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373C90E7" w14:textId="7C965693" w:rsidR="000D7373" w:rsidRPr="005A414C" w:rsidRDefault="005A414C" w:rsidP="005A414C">
            <w:pPr>
              <w:jc w:val="center"/>
              <w:rPr>
                <w:sz w:val="24"/>
                <w:szCs w:val="24"/>
              </w:rPr>
            </w:pPr>
            <w:r w:rsidRPr="005A414C">
              <w:rPr>
                <w:sz w:val="24"/>
                <w:szCs w:val="24"/>
              </w:rPr>
              <w:t>Аудиторная</w:t>
            </w:r>
          </w:p>
        </w:tc>
      </w:tr>
      <w:tr w:rsidR="00C43139" w:rsidRPr="005A414C" w14:paraId="36F1DE97" w14:textId="77777777" w:rsidTr="00906BC1">
        <w:trPr>
          <w:jc w:val="center"/>
        </w:trPr>
        <w:tc>
          <w:tcPr>
            <w:tcW w:w="671" w:type="dxa"/>
            <w:vAlign w:val="center"/>
          </w:tcPr>
          <w:p w14:paraId="0A17C45D" w14:textId="3CCBD4BF" w:rsidR="000D7373" w:rsidRPr="005A414C" w:rsidRDefault="000D7373" w:rsidP="005A414C">
            <w:pPr>
              <w:jc w:val="center"/>
              <w:rPr>
                <w:sz w:val="24"/>
                <w:szCs w:val="24"/>
              </w:rPr>
            </w:pPr>
            <w:r w:rsidRPr="005A414C">
              <w:rPr>
                <w:sz w:val="24"/>
                <w:szCs w:val="24"/>
              </w:rPr>
              <w:t>2</w:t>
            </w:r>
          </w:p>
        </w:tc>
        <w:tc>
          <w:tcPr>
            <w:tcW w:w="2759" w:type="dxa"/>
            <w:vAlign w:val="center"/>
          </w:tcPr>
          <w:p w14:paraId="4CD4C820" w14:textId="6F9330E7" w:rsidR="000D7373" w:rsidRPr="005A414C" w:rsidRDefault="000D7373" w:rsidP="00D74E36">
            <w:pPr>
              <w:jc w:val="both"/>
              <w:rPr>
                <w:sz w:val="24"/>
                <w:szCs w:val="24"/>
              </w:rPr>
            </w:pPr>
            <w:r w:rsidRPr="005A414C">
              <w:rPr>
                <w:sz w:val="24"/>
                <w:szCs w:val="24"/>
              </w:rPr>
              <w:t>Тема «</w:t>
            </w:r>
            <w:r w:rsidR="00B6137B" w:rsidRPr="005A414C">
              <w:rPr>
                <w:sz w:val="24"/>
                <w:szCs w:val="24"/>
              </w:rPr>
              <w:t>Влияние факторов окружающей среды на развитие патологических процессов. Реактивность, резистентность, патогенез травматического шока</w:t>
            </w:r>
            <w:r w:rsidRPr="005A414C">
              <w:rPr>
                <w:sz w:val="24"/>
                <w:szCs w:val="24"/>
              </w:rPr>
              <w:t>»</w:t>
            </w:r>
          </w:p>
        </w:tc>
        <w:tc>
          <w:tcPr>
            <w:tcW w:w="2944" w:type="dxa"/>
            <w:vAlign w:val="center"/>
          </w:tcPr>
          <w:p w14:paraId="1A0E5123" w14:textId="228EE725" w:rsidR="000D7373" w:rsidRPr="005A414C" w:rsidRDefault="005A414C" w:rsidP="00D74E36">
            <w:pPr>
              <w:jc w:val="both"/>
              <w:rPr>
                <w:sz w:val="24"/>
                <w:szCs w:val="24"/>
              </w:rPr>
            </w:pPr>
            <w:bookmarkStart w:id="0" w:name="OLE_LINK1"/>
            <w:bookmarkStart w:id="1" w:name="OLE_LINK2"/>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bookmarkEnd w:id="0"/>
            <w:bookmarkEnd w:id="1"/>
          </w:p>
        </w:tc>
        <w:tc>
          <w:tcPr>
            <w:tcW w:w="2126" w:type="dxa"/>
            <w:vAlign w:val="center"/>
          </w:tcPr>
          <w:p w14:paraId="324B7991" w14:textId="48E0C603" w:rsidR="000D7373"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7E55A6ED" w14:textId="4DB72578" w:rsidR="000D7373" w:rsidRPr="005A414C" w:rsidRDefault="005A414C" w:rsidP="005A414C">
            <w:pPr>
              <w:jc w:val="center"/>
              <w:rPr>
                <w:sz w:val="24"/>
                <w:szCs w:val="24"/>
              </w:rPr>
            </w:pPr>
            <w:r w:rsidRPr="005A414C">
              <w:rPr>
                <w:sz w:val="24"/>
                <w:szCs w:val="24"/>
              </w:rPr>
              <w:t>Аудиторная</w:t>
            </w:r>
          </w:p>
        </w:tc>
      </w:tr>
      <w:tr w:rsidR="005908D7" w:rsidRPr="005A414C" w14:paraId="158D6702" w14:textId="77777777" w:rsidTr="00906BC1">
        <w:trPr>
          <w:jc w:val="center"/>
        </w:trPr>
        <w:tc>
          <w:tcPr>
            <w:tcW w:w="671" w:type="dxa"/>
            <w:vAlign w:val="center"/>
          </w:tcPr>
          <w:p w14:paraId="77F51082" w14:textId="72AD6F96" w:rsidR="005908D7" w:rsidRPr="005A414C" w:rsidRDefault="005908D7" w:rsidP="005A414C">
            <w:pPr>
              <w:jc w:val="center"/>
              <w:rPr>
                <w:sz w:val="24"/>
                <w:szCs w:val="24"/>
              </w:rPr>
            </w:pPr>
            <w:r w:rsidRPr="005A414C">
              <w:rPr>
                <w:sz w:val="24"/>
                <w:szCs w:val="24"/>
              </w:rPr>
              <w:lastRenderedPageBreak/>
              <w:t>3</w:t>
            </w:r>
          </w:p>
        </w:tc>
        <w:tc>
          <w:tcPr>
            <w:tcW w:w="2759" w:type="dxa"/>
            <w:vAlign w:val="center"/>
          </w:tcPr>
          <w:p w14:paraId="0F873A46" w14:textId="6438395A" w:rsidR="005908D7" w:rsidRPr="005A414C" w:rsidRDefault="005908D7" w:rsidP="00D74E36">
            <w:pPr>
              <w:jc w:val="both"/>
              <w:rPr>
                <w:sz w:val="24"/>
                <w:szCs w:val="24"/>
              </w:rPr>
            </w:pPr>
            <w:r w:rsidRPr="005A414C">
              <w:rPr>
                <w:sz w:val="24"/>
                <w:szCs w:val="24"/>
              </w:rPr>
              <w:t>Тема «</w:t>
            </w:r>
            <w:r w:rsidR="00F01F30" w:rsidRPr="005A414C">
              <w:rPr>
                <w:sz w:val="24"/>
                <w:szCs w:val="24"/>
              </w:rPr>
              <w:t>Патология периферического кровообращения. Итоговое тестирование</w:t>
            </w:r>
            <w:r w:rsidRPr="005A414C">
              <w:rPr>
                <w:sz w:val="24"/>
                <w:szCs w:val="24"/>
              </w:rPr>
              <w:t>»</w:t>
            </w:r>
          </w:p>
        </w:tc>
        <w:tc>
          <w:tcPr>
            <w:tcW w:w="2944" w:type="dxa"/>
            <w:vAlign w:val="center"/>
          </w:tcPr>
          <w:p w14:paraId="51D34A66" w14:textId="5DDB2FB4" w:rsidR="005908D7" w:rsidRPr="005A414C" w:rsidRDefault="005A414C" w:rsidP="00D74E36">
            <w:pPr>
              <w:jc w:val="both"/>
              <w:rPr>
                <w:sz w:val="24"/>
                <w:szCs w:val="24"/>
              </w:rPr>
            </w:pPr>
            <w:r w:rsidRPr="005A414C">
              <w:rPr>
                <w:sz w:val="24"/>
                <w:szCs w:val="24"/>
              </w:rPr>
              <w:t xml:space="preserve">Работа </w:t>
            </w:r>
            <w:r w:rsidR="005908D7"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31DA0306" w14:textId="77D21E46" w:rsidR="005908D7" w:rsidRPr="005A414C" w:rsidRDefault="005A414C" w:rsidP="005A414C">
            <w:pPr>
              <w:jc w:val="center"/>
              <w:rPr>
                <w:sz w:val="24"/>
                <w:szCs w:val="24"/>
              </w:rPr>
            </w:pPr>
            <w:r w:rsidRPr="005A414C">
              <w:rPr>
                <w:sz w:val="24"/>
                <w:szCs w:val="24"/>
              </w:rPr>
              <w:t xml:space="preserve">Письменный </w:t>
            </w:r>
            <w:r w:rsidR="005908D7" w:rsidRPr="005A414C">
              <w:rPr>
                <w:sz w:val="24"/>
                <w:szCs w:val="24"/>
              </w:rPr>
              <w:t>опрос, устный опрос, тестирование</w:t>
            </w:r>
          </w:p>
        </w:tc>
        <w:tc>
          <w:tcPr>
            <w:tcW w:w="2410" w:type="dxa"/>
            <w:vAlign w:val="center"/>
          </w:tcPr>
          <w:p w14:paraId="4A9A1E68" w14:textId="01B1F9C3" w:rsidR="005908D7" w:rsidRPr="005A414C" w:rsidRDefault="005A414C" w:rsidP="005A414C">
            <w:pPr>
              <w:jc w:val="center"/>
              <w:rPr>
                <w:sz w:val="24"/>
                <w:szCs w:val="24"/>
              </w:rPr>
            </w:pPr>
            <w:r w:rsidRPr="005A414C">
              <w:rPr>
                <w:sz w:val="24"/>
                <w:szCs w:val="24"/>
              </w:rPr>
              <w:t>Аудиторная</w:t>
            </w:r>
          </w:p>
        </w:tc>
      </w:tr>
      <w:tr w:rsidR="00C43139" w:rsidRPr="005A414C" w14:paraId="013A849B" w14:textId="77777777" w:rsidTr="00906BC1">
        <w:trPr>
          <w:jc w:val="center"/>
        </w:trPr>
        <w:tc>
          <w:tcPr>
            <w:tcW w:w="671" w:type="dxa"/>
            <w:vAlign w:val="center"/>
          </w:tcPr>
          <w:p w14:paraId="34FDCDDD" w14:textId="0EAD5EE6" w:rsidR="00475CA5" w:rsidRPr="005A414C" w:rsidRDefault="00475CA5" w:rsidP="005A414C">
            <w:pPr>
              <w:jc w:val="center"/>
              <w:rPr>
                <w:sz w:val="24"/>
                <w:szCs w:val="24"/>
              </w:rPr>
            </w:pPr>
            <w:r w:rsidRPr="005A414C">
              <w:rPr>
                <w:sz w:val="24"/>
                <w:szCs w:val="24"/>
              </w:rPr>
              <w:t>КСР</w:t>
            </w:r>
          </w:p>
        </w:tc>
        <w:tc>
          <w:tcPr>
            <w:tcW w:w="2759" w:type="dxa"/>
            <w:vAlign w:val="center"/>
          </w:tcPr>
          <w:p w14:paraId="07CF5AF3" w14:textId="72FDFE31" w:rsidR="00475CA5" w:rsidRPr="005A414C" w:rsidRDefault="00475CA5" w:rsidP="00D74E36">
            <w:pPr>
              <w:jc w:val="both"/>
              <w:rPr>
                <w:sz w:val="24"/>
                <w:szCs w:val="24"/>
              </w:rPr>
            </w:pPr>
            <w:r w:rsidRPr="005A414C">
              <w:rPr>
                <w:sz w:val="24"/>
                <w:szCs w:val="24"/>
              </w:rPr>
              <w:t>Тема «Механизмы гибели клетки (апоптоз, некроз)»</w:t>
            </w:r>
          </w:p>
        </w:tc>
        <w:tc>
          <w:tcPr>
            <w:tcW w:w="2944" w:type="dxa"/>
            <w:vAlign w:val="center"/>
          </w:tcPr>
          <w:p w14:paraId="38E0D094" w14:textId="3404058E" w:rsidR="00475CA5" w:rsidRPr="005A414C" w:rsidRDefault="005A414C" w:rsidP="00D74E36">
            <w:pPr>
              <w:jc w:val="both"/>
              <w:rPr>
                <w:sz w:val="24"/>
                <w:szCs w:val="24"/>
              </w:rPr>
            </w:pPr>
            <w:r w:rsidRPr="005A414C">
              <w:rPr>
                <w:sz w:val="24"/>
                <w:szCs w:val="24"/>
              </w:rPr>
              <w:t xml:space="preserve">Работа </w:t>
            </w:r>
            <w:r w:rsidR="00475CA5" w:rsidRPr="005A414C">
              <w:rPr>
                <w:sz w:val="24"/>
                <w:szCs w:val="24"/>
              </w:rPr>
              <w:t>над учебным материалом (учебника, первоисточника, конспекта лекции, дополнительной литературы), подготовка реферата.</w:t>
            </w:r>
          </w:p>
        </w:tc>
        <w:tc>
          <w:tcPr>
            <w:tcW w:w="2126" w:type="dxa"/>
            <w:vAlign w:val="center"/>
          </w:tcPr>
          <w:p w14:paraId="23AE8F5D" w14:textId="12394627" w:rsidR="00475CA5" w:rsidRPr="005A414C" w:rsidRDefault="005A414C" w:rsidP="005A414C">
            <w:pPr>
              <w:jc w:val="center"/>
              <w:rPr>
                <w:sz w:val="24"/>
                <w:szCs w:val="24"/>
              </w:rPr>
            </w:pPr>
            <w:r w:rsidRPr="005A414C">
              <w:rPr>
                <w:sz w:val="24"/>
                <w:szCs w:val="24"/>
              </w:rPr>
              <w:t>Реферат</w:t>
            </w:r>
          </w:p>
        </w:tc>
        <w:tc>
          <w:tcPr>
            <w:tcW w:w="2410" w:type="dxa"/>
            <w:vAlign w:val="center"/>
          </w:tcPr>
          <w:p w14:paraId="7ABEB534" w14:textId="01BA112C" w:rsidR="00475CA5" w:rsidRPr="005A414C" w:rsidRDefault="005A414C" w:rsidP="005A414C">
            <w:pPr>
              <w:jc w:val="center"/>
              <w:rPr>
                <w:sz w:val="24"/>
                <w:szCs w:val="24"/>
              </w:rPr>
            </w:pPr>
            <w:r w:rsidRPr="005A414C">
              <w:rPr>
                <w:sz w:val="24"/>
                <w:szCs w:val="24"/>
              </w:rPr>
              <w:t>Внеаудиторная</w:t>
            </w:r>
          </w:p>
        </w:tc>
      </w:tr>
      <w:tr w:rsidR="000D7373" w:rsidRPr="005A414C" w14:paraId="6AED3B39" w14:textId="77777777" w:rsidTr="00906BC1">
        <w:trPr>
          <w:jc w:val="center"/>
        </w:trPr>
        <w:tc>
          <w:tcPr>
            <w:tcW w:w="10910" w:type="dxa"/>
            <w:gridSpan w:val="5"/>
            <w:vAlign w:val="center"/>
          </w:tcPr>
          <w:p w14:paraId="58164F4E" w14:textId="14B7AF40" w:rsidR="000D7373" w:rsidRPr="00D74E36" w:rsidRDefault="000D7373" w:rsidP="005A414C">
            <w:pPr>
              <w:jc w:val="center"/>
              <w:rPr>
                <w:b/>
                <w:bCs/>
                <w:sz w:val="24"/>
                <w:szCs w:val="24"/>
              </w:rPr>
            </w:pPr>
            <w:r w:rsidRPr="00D74E36">
              <w:rPr>
                <w:b/>
                <w:bCs/>
                <w:sz w:val="24"/>
                <w:szCs w:val="24"/>
              </w:rPr>
              <w:t>Самостоятельная работа в рамках практических занятий</w:t>
            </w:r>
            <w:r w:rsidR="00870C8B" w:rsidRPr="00D74E36">
              <w:rPr>
                <w:b/>
                <w:bCs/>
                <w:sz w:val="24"/>
                <w:szCs w:val="24"/>
              </w:rPr>
              <w:t xml:space="preserve"> </w:t>
            </w:r>
            <w:r w:rsidRPr="00D74E36">
              <w:rPr>
                <w:b/>
                <w:bCs/>
                <w:sz w:val="24"/>
                <w:szCs w:val="24"/>
              </w:rPr>
              <w:t xml:space="preserve">модуля № </w:t>
            </w:r>
            <w:r w:rsidR="00345702">
              <w:rPr>
                <w:b/>
                <w:bCs/>
                <w:sz w:val="24"/>
                <w:szCs w:val="24"/>
              </w:rPr>
              <w:t>2</w:t>
            </w:r>
            <w:r w:rsidRPr="00D74E36">
              <w:rPr>
                <w:b/>
                <w:bCs/>
                <w:sz w:val="24"/>
                <w:szCs w:val="24"/>
              </w:rPr>
              <w:t xml:space="preserve"> </w:t>
            </w:r>
            <w:r w:rsidR="00DE0C7C" w:rsidRPr="00D74E36">
              <w:rPr>
                <w:b/>
                <w:bCs/>
                <w:sz w:val="24"/>
                <w:szCs w:val="24"/>
              </w:rPr>
              <w:t>«</w:t>
            </w:r>
            <w:r w:rsidR="00B6137B" w:rsidRPr="00D74E36">
              <w:rPr>
                <w:b/>
                <w:bCs/>
                <w:sz w:val="24"/>
                <w:szCs w:val="24"/>
              </w:rPr>
              <w:t>Типовые патологические процессы (воспаление, лихорадка, опухоли, иммунопатология, гипоксия)»</w:t>
            </w:r>
          </w:p>
        </w:tc>
      </w:tr>
      <w:tr w:rsidR="00C43139" w:rsidRPr="005A414C" w14:paraId="02FAED80" w14:textId="77777777" w:rsidTr="00906BC1">
        <w:trPr>
          <w:jc w:val="center"/>
        </w:trPr>
        <w:tc>
          <w:tcPr>
            <w:tcW w:w="671" w:type="dxa"/>
            <w:vAlign w:val="center"/>
          </w:tcPr>
          <w:p w14:paraId="2A05FC62" w14:textId="5866DC3F" w:rsidR="000D7373" w:rsidRPr="005A414C" w:rsidRDefault="00B6137B" w:rsidP="005A414C">
            <w:pPr>
              <w:jc w:val="center"/>
              <w:rPr>
                <w:sz w:val="24"/>
                <w:szCs w:val="24"/>
              </w:rPr>
            </w:pPr>
            <w:r w:rsidRPr="005A414C">
              <w:rPr>
                <w:sz w:val="24"/>
                <w:szCs w:val="24"/>
              </w:rPr>
              <w:t>4</w:t>
            </w:r>
          </w:p>
        </w:tc>
        <w:tc>
          <w:tcPr>
            <w:tcW w:w="2759" w:type="dxa"/>
            <w:vAlign w:val="center"/>
          </w:tcPr>
          <w:p w14:paraId="42B00D0C" w14:textId="77777777" w:rsidR="000D7373" w:rsidRPr="005A414C" w:rsidRDefault="000D7373" w:rsidP="00D74E36">
            <w:pPr>
              <w:jc w:val="both"/>
              <w:rPr>
                <w:sz w:val="24"/>
                <w:szCs w:val="24"/>
              </w:rPr>
            </w:pPr>
            <w:r w:rsidRPr="005A414C">
              <w:rPr>
                <w:sz w:val="24"/>
                <w:szCs w:val="24"/>
              </w:rPr>
              <w:t>Тема «</w:t>
            </w:r>
            <w:r w:rsidR="00DE0C7C" w:rsidRPr="005A414C">
              <w:rPr>
                <w:sz w:val="24"/>
                <w:szCs w:val="24"/>
              </w:rPr>
              <w:t>Воспаление. Часть 1</w:t>
            </w:r>
            <w:r w:rsidRPr="005A414C">
              <w:rPr>
                <w:sz w:val="24"/>
                <w:szCs w:val="24"/>
              </w:rPr>
              <w:t>»</w:t>
            </w:r>
          </w:p>
        </w:tc>
        <w:tc>
          <w:tcPr>
            <w:tcW w:w="2944" w:type="dxa"/>
            <w:vAlign w:val="center"/>
          </w:tcPr>
          <w:p w14:paraId="76F17034" w14:textId="3565E9DF" w:rsidR="000D7373" w:rsidRPr="005A414C" w:rsidRDefault="005A414C" w:rsidP="00D74E36">
            <w:pPr>
              <w:jc w:val="both"/>
              <w:rPr>
                <w:sz w:val="24"/>
                <w:szCs w:val="24"/>
              </w:rPr>
            </w:pPr>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276A7BD8" w14:textId="5A034308" w:rsidR="000D7373" w:rsidRPr="005A414C" w:rsidRDefault="005A414C" w:rsidP="005A414C">
            <w:pPr>
              <w:jc w:val="center"/>
              <w:rPr>
                <w:sz w:val="24"/>
                <w:szCs w:val="24"/>
              </w:rPr>
            </w:pPr>
            <w:r w:rsidRPr="005A414C">
              <w:rPr>
                <w:sz w:val="24"/>
                <w:szCs w:val="24"/>
              </w:rPr>
              <w:t>Пи</w:t>
            </w:r>
            <w:r w:rsidR="00C43139" w:rsidRPr="005A414C">
              <w:rPr>
                <w:sz w:val="24"/>
                <w:szCs w:val="24"/>
              </w:rPr>
              <w:t>сьменный опрос, устный опрос</w:t>
            </w:r>
          </w:p>
        </w:tc>
        <w:tc>
          <w:tcPr>
            <w:tcW w:w="2410" w:type="dxa"/>
            <w:vAlign w:val="center"/>
          </w:tcPr>
          <w:p w14:paraId="3B1DD82C" w14:textId="16D04B09" w:rsidR="000D7373" w:rsidRPr="005A414C" w:rsidRDefault="005A414C" w:rsidP="005A414C">
            <w:pPr>
              <w:jc w:val="center"/>
              <w:rPr>
                <w:sz w:val="24"/>
                <w:szCs w:val="24"/>
              </w:rPr>
            </w:pPr>
            <w:r w:rsidRPr="005A414C">
              <w:rPr>
                <w:sz w:val="24"/>
                <w:szCs w:val="24"/>
              </w:rPr>
              <w:t>Аудиторная</w:t>
            </w:r>
          </w:p>
        </w:tc>
      </w:tr>
      <w:tr w:rsidR="00C43139" w:rsidRPr="005A414C" w14:paraId="12B0AFC0" w14:textId="77777777" w:rsidTr="00906BC1">
        <w:trPr>
          <w:jc w:val="center"/>
        </w:trPr>
        <w:tc>
          <w:tcPr>
            <w:tcW w:w="671" w:type="dxa"/>
            <w:vAlign w:val="center"/>
          </w:tcPr>
          <w:p w14:paraId="6F75EEFC" w14:textId="4223C46F" w:rsidR="000D7373" w:rsidRPr="005A414C" w:rsidRDefault="00B6137B" w:rsidP="005A414C">
            <w:pPr>
              <w:jc w:val="center"/>
              <w:rPr>
                <w:sz w:val="24"/>
                <w:szCs w:val="24"/>
              </w:rPr>
            </w:pPr>
            <w:r w:rsidRPr="005A414C">
              <w:rPr>
                <w:sz w:val="24"/>
                <w:szCs w:val="24"/>
              </w:rPr>
              <w:t>5</w:t>
            </w:r>
          </w:p>
        </w:tc>
        <w:tc>
          <w:tcPr>
            <w:tcW w:w="2759" w:type="dxa"/>
            <w:vAlign w:val="center"/>
          </w:tcPr>
          <w:p w14:paraId="1A5E2F30" w14:textId="77777777" w:rsidR="000D7373" w:rsidRPr="005A414C" w:rsidRDefault="000D7373" w:rsidP="00D74E36">
            <w:pPr>
              <w:jc w:val="both"/>
              <w:rPr>
                <w:sz w:val="24"/>
                <w:szCs w:val="24"/>
              </w:rPr>
            </w:pPr>
            <w:r w:rsidRPr="005A414C">
              <w:rPr>
                <w:sz w:val="24"/>
                <w:szCs w:val="24"/>
              </w:rPr>
              <w:t>Тема «</w:t>
            </w:r>
            <w:r w:rsidR="00DE0C7C" w:rsidRPr="005A414C">
              <w:rPr>
                <w:sz w:val="24"/>
                <w:szCs w:val="24"/>
              </w:rPr>
              <w:t>Воспаление. Часть 2</w:t>
            </w:r>
            <w:r w:rsidRPr="005A414C">
              <w:rPr>
                <w:sz w:val="24"/>
                <w:szCs w:val="24"/>
              </w:rPr>
              <w:t>»</w:t>
            </w:r>
          </w:p>
        </w:tc>
        <w:tc>
          <w:tcPr>
            <w:tcW w:w="2944" w:type="dxa"/>
            <w:vAlign w:val="center"/>
          </w:tcPr>
          <w:p w14:paraId="2A4515BD" w14:textId="2D9931AB" w:rsidR="000D7373" w:rsidRPr="005A414C" w:rsidRDefault="005A414C" w:rsidP="00D74E36">
            <w:pPr>
              <w:jc w:val="both"/>
              <w:rPr>
                <w:sz w:val="24"/>
                <w:szCs w:val="24"/>
              </w:rPr>
            </w:pPr>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375FAA35" w14:textId="221D8DFC" w:rsidR="000D7373"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6C119615" w14:textId="47B2C3D8" w:rsidR="00DE0C7C" w:rsidRPr="005A414C" w:rsidRDefault="005A414C" w:rsidP="005A414C">
            <w:pPr>
              <w:jc w:val="center"/>
              <w:rPr>
                <w:sz w:val="24"/>
                <w:szCs w:val="24"/>
              </w:rPr>
            </w:pPr>
            <w:r w:rsidRPr="005A414C">
              <w:rPr>
                <w:sz w:val="24"/>
                <w:szCs w:val="24"/>
              </w:rPr>
              <w:t>Аудиторная</w:t>
            </w:r>
          </w:p>
          <w:p w14:paraId="79B793DE" w14:textId="77777777" w:rsidR="000D7373" w:rsidRPr="005A414C" w:rsidRDefault="000D7373" w:rsidP="005A414C">
            <w:pPr>
              <w:jc w:val="center"/>
              <w:rPr>
                <w:sz w:val="24"/>
                <w:szCs w:val="24"/>
              </w:rPr>
            </w:pPr>
          </w:p>
        </w:tc>
      </w:tr>
      <w:tr w:rsidR="00C43139" w:rsidRPr="005A414C" w14:paraId="78BA6C71" w14:textId="77777777" w:rsidTr="00906BC1">
        <w:trPr>
          <w:jc w:val="center"/>
        </w:trPr>
        <w:tc>
          <w:tcPr>
            <w:tcW w:w="671" w:type="dxa"/>
            <w:vAlign w:val="center"/>
          </w:tcPr>
          <w:p w14:paraId="1F531538" w14:textId="69783038" w:rsidR="000D7373" w:rsidRPr="005A414C" w:rsidRDefault="00B6137B" w:rsidP="005A414C">
            <w:pPr>
              <w:jc w:val="center"/>
              <w:rPr>
                <w:sz w:val="24"/>
                <w:szCs w:val="24"/>
              </w:rPr>
            </w:pPr>
            <w:r w:rsidRPr="005A414C">
              <w:rPr>
                <w:sz w:val="24"/>
                <w:szCs w:val="24"/>
              </w:rPr>
              <w:t>6</w:t>
            </w:r>
          </w:p>
        </w:tc>
        <w:tc>
          <w:tcPr>
            <w:tcW w:w="2759" w:type="dxa"/>
            <w:vAlign w:val="center"/>
          </w:tcPr>
          <w:p w14:paraId="5161CF39" w14:textId="77777777" w:rsidR="000D7373" w:rsidRPr="005A414C" w:rsidRDefault="000D7373" w:rsidP="00D74E36">
            <w:pPr>
              <w:jc w:val="both"/>
              <w:rPr>
                <w:sz w:val="24"/>
                <w:szCs w:val="24"/>
              </w:rPr>
            </w:pPr>
            <w:r w:rsidRPr="005A414C">
              <w:rPr>
                <w:sz w:val="24"/>
                <w:szCs w:val="24"/>
              </w:rPr>
              <w:t>Тема «</w:t>
            </w:r>
            <w:r w:rsidR="00DE0C7C" w:rsidRPr="005A414C">
              <w:rPr>
                <w:sz w:val="24"/>
                <w:szCs w:val="24"/>
              </w:rPr>
              <w:t>Патология терморегуляции. Лихорадка</w:t>
            </w:r>
            <w:r w:rsidRPr="005A414C">
              <w:rPr>
                <w:sz w:val="24"/>
                <w:szCs w:val="24"/>
              </w:rPr>
              <w:t>»</w:t>
            </w:r>
          </w:p>
        </w:tc>
        <w:tc>
          <w:tcPr>
            <w:tcW w:w="2944" w:type="dxa"/>
            <w:vAlign w:val="center"/>
          </w:tcPr>
          <w:p w14:paraId="30579B4B" w14:textId="71311200" w:rsidR="000D7373" w:rsidRPr="005A414C" w:rsidRDefault="005A414C" w:rsidP="00D74E36">
            <w:pPr>
              <w:jc w:val="both"/>
              <w:rPr>
                <w:sz w:val="24"/>
                <w:szCs w:val="24"/>
              </w:rPr>
            </w:pPr>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r w:rsidR="00DE0C7C" w:rsidRPr="005A414C">
              <w:rPr>
                <w:sz w:val="24"/>
                <w:szCs w:val="24"/>
              </w:rPr>
              <w:t>.</w:t>
            </w:r>
          </w:p>
        </w:tc>
        <w:tc>
          <w:tcPr>
            <w:tcW w:w="2126" w:type="dxa"/>
            <w:vAlign w:val="center"/>
          </w:tcPr>
          <w:p w14:paraId="2BED6111" w14:textId="63656CCF" w:rsidR="000D7373"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4CB19454" w14:textId="7CCF534C" w:rsidR="00DE0C7C" w:rsidRPr="005A414C" w:rsidRDefault="005A414C" w:rsidP="005A414C">
            <w:pPr>
              <w:jc w:val="center"/>
              <w:rPr>
                <w:sz w:val="24"/>
                <w:szCs w:val="24"/>
              </w:rPr>
            </w:pPr>
            <w:r w:rsidRPr="005A414C">
              <w:rPr>
                <w:sz w:val="24"/>
                <w:szCs w:val="24"/>
              </w:rPr>
              <w:t>Аудиторная</w:t>
            </w:r>
          </w:p>
          <w:p w14:paraId="53943B79" w14:textId="77777777" w:rsidR="000D7373" w:rsidRPr="005A414C" w:rsidRDefault="000D7373" w:rsidP="005A414C">
            <w:pPr>
              <w:jc w:val="center"/>
              <w:rPr>
                <w:sz w:val="24"/>
                <w:szCs w:val="24"/>
              </w:rPr>
            </w:pPr>
          </w:p>
        </w:tc>
      </w:tr>
      <w:tr w:rsidR="00C43139" w:rsidRPr="005A414C" w14:paraId="0C91B992" w14:textId="77777777" w:rsidTr="00906BC1">
        <w:trPr>
          <w:trHeight w:val="1435"/>
          <w:jc w:val="center"/>
        </w:trPr>
        <w:tc>
          <w:tcPr>
            <w:tcW w:w="671" w:type="dxa"/>
            <w:vAlign w:val="center"/>
          </w:tcPr>
          <w:p w14:paraId="22DF22F0" w14:textId="2122CAE8" w:rsidR="000D7373" w:rsidRPr="005A414C" w:rsidRDefault="00B6137B" w:rsidP="005A414C">
            <w:pPr>
              <w:jc w:val="center"/>
              <w:rPr>
                <w:sz w:val="24"/>
                <w:szCs w:val="24"/>
              </w:rPr>
            </w:pPr>
            <w:r w:rsidRPr="005A414C">
              <w:rPr>
                <w:sz w:val="24"/>
                <w:szCs w:val="24"/>
              </w:rPr>
              <w:t>7</w:t>
            </w:r>
          </w:p>
        </w:tc>
        <w:tc>
          <w:tcPr>
            <w:tcW w:w="2759" w:type="dxa"/>
            <w:vAlign w:val="center"/>
          </w:tcPr>
          <w:p w14:paraId="654C1CA3" w14:textId="77777777" w:rsidR="000D7373" w:rsidRPr="005A414C" w:rsidRDefault="000D7373" w:rsidP="00D74E36">
            <w:pPr>
              <w:jc w:val="both"/>
              <w:rPr>
                <w:sz w:val="24"/>
                <w:szCs w:val="24"/>
              </w:rPr>
            </w:pPr>
            <w:r w:rsidRPr="005A414C">
              <w:rPr>
                <w:sz w:val="24"/>
                <w:szCs w:val="24"/>
              </w:rPr>
              <w:t>Тема «</w:t>
            </w:r>
            <w:r w:rsidR="00DE0C7C" w:rsidRPr="005A414C">
              <w:rPr>
                <w:sz w:val="24"/>
                <w:szCs w:val="24"/>
              </w:rPr>
              <w:t>Опухолевый рост</w:t>
            </w:r>
            <w:r w:rsidRPr="005A414C">
              <w:rPr>
                <w:sz w:val="24"/>
                <w:szCs w:val="24"/>
              </w:rPr>
              <w:t>»</w:t>
            </w:r>
          </w:p>
        </w:tc>
        <w:tc>
          <w:tcPr>
            <w:tcW w:w="2944" w:type="dxa"/>
            <w:vAlign w:val="center"/>
          </w:tcPr>
          <w:p w14:paraId="33F3960C" w14:textId="0A764598" w:rsidR="000D7373" w:rsidRPr="005A414C" w:rsidRDefault="005A414C" w:rsidP="00D74E36">
            <w:pPr>
              <w:jc w:val="both"/>
              <w:rPr>
                <w:sz w:val="24"/>
                <w:szCs w:val="24"/>
              </w:rPr>
            </w:pPr>
            <w:r w:rsidRPr="005A414C">
              <w:rPr>
                <w:sz w:val="24"/>
                <w:szCs w:val="24"/>
              </w:rPr>
              <w:t xml:space="preserve">Работа </w:t>
            </w:r>
            <w:r w:rsidR="000D7373"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22D0155D" w14:textId="3DC31F89" w:rsidR="000D7373"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23D063CF" w14:textId="16B29281" w:rsidR="000D7373" w:rsidRPr="005A414C" w:rsidRDefault="005A414C" w:rsidP="005A414C">
            <w:pPr>
              <w:jc w:val="center"/>
              <w:rPr>
                <w:sz w:val="24"/>
                <w:szCs w:val="24"/>
              </w:rPr>
            </w:pPr>
            <w:r w:rsidRPr="005A414C">
              <w:rPr>
                <w:sz w:val="24"/>
                <w:szCs w:val="24"/>
              </w:rPr>
              <w:t>Аудиторная</w:t>
            </w:r>
          </w:p>
        </w:tc>
      </w:tr>
      <w:tr w:rsidR="00C43139" w:rsidRPr="005A414C" w14:paraId="1869CF89" w14:textId="77777777" w:rsidTr="00906BC1">
        <w:trPr>
          <w:trHeight w:val="2110"/>
          <w:jc w:val="center"/>
        </w:trPr>
        <w:tc>
          <w:tcPr>
            <w:tcW w:w="671" w:type="dxa"/>
            <w:vAlign w:val="center"/>
          </w:tcPr>
          <w:p w14:paraId="4D88C073" w14:textId="6B68F5AB" w:rsidR="00DE0C7C" w:rsidRPr="005A414C" w:rsidRDefault="00B6137B" w:rsidP="005A414C">
            <w:pPr>
              <w:jc w:val="center"/>
              <w:rPr>
                <w:sz w:val="24"/>
                <w:szCs w:val="24"/>
              </w:rPr>
            </w:pPr>
            <w:r w:rsidRPr="005A414C">
              <w:rPr>
                <w:sz w:val="24"/>
                <w:szCs w:val="24"/>
              </w:rPr>
              <w:t>8</w:t>
            </w:r>
          </w:p>
        </w:tc>
        <w:tc>
          <w:tcPr>
            <w:tcW w:w="2759" w:type="dxa"/>
            <w:vAlign w:val="center"/>
          </w:tcPr>
          <w:p w14:paraId="124BCE47" w14:textId="77777777" w:rsidR="00DE0C7C" w:rsidRPr="005A414C" w:rsidRDefault="00DE0C7C" w:rsidP="00D74E36">
            <w:pPr>
              <w:jc w:val="both"/>
              <w:rPr>
                <w:sz w:val="24"/>
                <w:szCs w:val="24"/>
              </w:rPr>
            </w:pPr>
            <w:r w:rsidRPr="005A414C">
              <w:rPr>
                <w:sz w:val="24"/>
                <w:szCs w:val="24"/>
              </w:rPr>
              <w:t>Тема «Иммунопатология»</w:t>
            </w:r>
          </w:p>
        </w:tc>
        <w:tc>
          <w:tcPr>
            <w:tcW w:w="2944" w:type="dxa"/>
            <w:vAlign w:val="center"/>
          </w:tcPr>
          <w:p w14:paraId="01352CC0" w14:textId="4D69EB17" w:rsidR="00DE0C7C" w:rsidRPr="005A414C" w:rsidRDefault="005A414C" w:rsidP="00D74E36">
            <w:pPr>
              <w:jc w:val="both"/>
              <w:rPr>
                <w:sz w:val="24"/>
                <w:szCs w:val="24"/>
              </w:rPr>
            </w:pPr>
            <w:r w:rsidRPr="005A414C">
              <w:rPr>
                <w:sz w:val="24"/>
                <w:szCs w:val="24"/>
              </w:rPr>
              <w:t xml:space="preserve">Работа </w:t>
            </w:r>
            <w:r w:rsidR="00DE0C7C" w:rsidRPr="005A414C">
              <w:rPr>
                <w:sz w:val="24"/>
                <w:szCs w:val="24"/>
              </w:rPr>
              <w:t>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126" w:type="dxa"/>
            <w:vAlign w:val="center"/>
          </w:tcPr>
          <w:p w14:paraId="700262A4" w14:textId="28E26681" w:rsidR="00DE0C7C" w:rsidRPr="005A414C" w:rsidRDefault="005A414C" w:rsidP="005A414C">
            <w:pPr>
              <w:jc w:val="center"/>
              <w:rPr>
                <w:sz w:val="24"/>
                <w:szCs w:val="24"/>
              </w:rPr>
            </w:pPr>
            <w:r w:rsidRPr="005A414C">
              <w:rPr>
                <w:sz w:val="24"/>
                <w:szCs w:val="24"/>
              </w:rPr>
              <w:t xml:space="preserve">Письменный </w:t>
            </w:r>
            <w:r w:rsidR="00C43139" w:rsidRPr="005A414C">
              <w:rPr>
                <w:sz w:val="24"/>
                <w:szCs w:val="24"/>
              </w:rPr>
              <w:t>опрос, устный опрос</w:t>
            </w:r>
          </w:p>
        </w:tc>
        <w:tc>
          <w:tcPr>
            <w:tcW w:w="2410" w:type="dxa"/>
            <w:vAlign w:val="center"/>
          </w:tcPr>
          <w:p w14:paraId="268F23D1" w14:textId="13B72E58" w:rsidR="00DE0C7C" w:rsidRPr="005A414C" w:rsidRDefault="005A414C" w:rsidP="005A414C">
            <w:pPr>
              <w:jc w:val="center"/>
              <w:rPr>
                <w:sz w:val="24"/>
                <w:szCs w:val="24"/>
              </w:rPr>
            </w:pPr>
            <w:r w:rsidRPr="005A414C">
              <w:rPr>
                <w:sz w:val="24"/>
                <w:szCs w:val="24"/>
              </w:rPr>
              <w:t xml:space="preserve">Аудиторная </w:t>
            </w:r>
            <w:r w:rsidR="00DE0C7C" w:rsidRPr="005A414C">
              <w:rPr>
                <w:sz w:val="24"/>
                <w:szCs w:val="24"/>
              </w:rPr>
              <w:t>и</w:t>
            </w:r>
          </w:p>
          <w:p w14:paraId="5C5DE011" w14:textId="56DDA69E" w:rsidR="00DE0C7C" w:rsidRPr="005A414C" w:rsidRDefault="005A414C" w:rsidP="005A414C">
            <w:pPr>
              <w:jc w:val="center"/>
              <w:rPr>
                <w:sz w:val="24"/>
                <w:szCs w:val="24"/>
              </w:rPr>
            </w:pPr>
            <w:r w:rsidRPr="005A414C">
              <w:rPr>
                <w:sz w:val="24"/>
                <w:szCs w:val="24"/>
              </w:rPr>
              <w:t>Внеаудит</w:t>
            </w:r>
            <w:r w:rsidR="00DE0C7C" w:rsidRPr="005A414C">
              <w:rPr>
                <w:sz w:val="24"/>
                <w:szCs w:val="24"/>
              </w:rPr>
              <w:t>орная</w:t>
            </w:r>
          </w:p>
        </w:tc>
      </w:tr>
      <w:tr w:rsidR="00C43139" w:rsidRPr="005A414C" w14:paraId="1E6FB1FF" w14:textId="77777777" w:rsidTr="00906BC1">
        <w:trPr>
          <w:trHeight w:val="97"/>
          <w:jc w:val="center"/>
        </w:trPr>
        <w:tc>
          <w:tcPr>
            <w:tcW w:w="671" w:type="dxa"/>
            <w:vAlign w:val="center"/>
          </w:tcPr>
          <w:p w14:paraId="2E4B68B4" w14:textId="2F352618" w:rsidR="00DE0C7C" w:rsidRPr="005A414C" w:rsidRDefault="00B6137B" w:rsidP="005A414C">
            <w:pPr>
              <w:jc w:val="center"/>
              <w:rPr>
                <w:sz w:val="24"/>
                <w:szCs w:val="24"/>
              </w:rPr>
            </w:pPr>
            <w:r w:rsidRPr="005A414C">
              <w:rPr>
                <w:sz w:val="24"/>
                <w:szCs w:val="24"/>
              </w:rPr>
              <w:t>9</w:t>
            </w:r>
          </w:p>
        </w:tc>
        <w:tc>
          <w:tcPr>
            <w:tcW w:w="2759" w:type="dxa"/>
            <w:vAlign w:val="center"/>
          </w:tcPr>
          <w:p w14:paraId="1DFC8222" w14:textId="41397731" w:rsidR="00DE0C7C" w:rsidRPr="005A414C" w:rsidRDefault="00DE0C7C" w:rsidP="00D74E36">
            <w:pPr>
              <w:jc w:val="both"/>
              <w:rPr>
                <w:sz w:val="24"/>
                <w:szCs w:val="24"/>
              </w:rPr>
            </w:pPr>
            <w:r w:rsidRPr="005A414C">
              <w:rPr>
                <w:sz w:val="24"/>
                <w:szCs w:val="24"/>
              </w:rPr>
              <w:t>Тема «Гипоксия</w:t>
            </w:r>
            <w:r w:rsidR="00E93D02" w:rsidRPr="005A414C">
              <w:rPr>
                <w:sz w:val="24"/>
                <w:szCs w:val="24"/>
              </w:rPr>
              <w:t>. Итоговое тестирование</w:t>
            </w:r>
            <w:r w:rsidRPr="005A414C">
              <w:rPr>
                <w:sz w:val="24"/>
                <w:szCs w:val="24"/>
              </w:rPr>
              <w:t>»</w:t>
            </w:r>
          </w:p>
        </w:tc>
        <w:tc>
          <w:tcPr>
            <w:tcW w:w="2944" w:type="dxa"/>
            <w:vAlign w:val="center"/>
          </w:tcPr>
          <w:p w14:paraId="7B19036D" w14:textId="15E04C7D" w:rsidR="00DE0C7C" w:rsidRPr="005A414C" w:rsidRDefault="005A414C" w:rsidP="00D74E36">
            <w:pPr>
              <w:jc w:val="both"/>
              <w:rPr>
                <w:sz w:val="24"/>
                <w:szCs w:val="24"/>
              </w:rPr>
            </w:pPr>
            <w:r w:rsidRPr="005A414C">
              <w:rPr>
                <w:sz w:val="24"/>
                <w:szCs w:val="24"/>
              </w:rPr>
              <w:t xml:space="preserve">Работа </w:t>
            </w:r>
            <w:r w:rsidR="00DE0C7C" w:rsidRPr="005A414C">
              <w:rPr>
                <w:sz w:val="24"/>
                <w:szCs w:val="24"/>
              </w:rPr>
              <w:t xml:space="preserve">над учебным материалом (учебника, первоисточника, конспекта лекции, дополнительной </w:t>
            </w:r>
            <w:r w:rsidR="00DE0C7C" w:rsidRPr="005A414C">
              <w:rPr>
                <w:sz w:val="24"/>
                <w:szCs w:val="24"/>
              </w:rPr>
              <w:lastRenderedPageBreak/>
              <w:t>литературы); составление плана и тезисов ответа.</w:t>
            </w:r>
          </w:p>
        </w:tc>
        <w:tc>
          <w:tcPr>
            <w:tcW w:w="2126" w:type="dxa"/>
            <w:vAlign w:val="center"/>
          </w:tcPr>
          <w:p w14:paraId="09A56BD4" w14:textId="1B6A1E04" w:rsidR="00DE0C7C" w:rsidRPr="005A414C" w:rsidRDefault="005A414C" w:rsidP="005A414C">
            <w:pPr>
              <w:jc w:val="center"/>
              <w:rPr>
                <w:sz w:val="24"/>
                <w:szCs w:val="24"/>
              </w:rPr>
            </w:pPr>
            <w:r w:rsidRPr="005A414C">
              <w:rPr>
                <w:sz w:val="24"/>
                <w:szCs w:val="24"/>
              </w:rPr>
              <w:lastRenderedPageBreak/>
              <w:t xml:space="preserve">Письменный </w:t>
            </w:r>
            <w:r w:rsidR="00C43139" w:rsidRPr="005A414C">
              <w:rPr>
                <w:sz w:val="24"/>
                <w:szCs w:val="24"/>
              </w:rPr>
              <w:t>опрос, устный опрос, тестирование</w:t>
            </w:r>
          </w:p>
        </w:tc>
        <w:tc>
          <w:tcPr>
            <w:tcW w:w="2410" w:type="dxa"/>
            <w:vAlign w:val="center"/>
          </w:tcPr>
          <w:p w14:paraId="2A2667FA" w14:textId="2A6E12FF" w:rsidR="00DE0C7C" w:rsidRPr="005A414C" w:rsidRDefault="005A414C" w:rsidP="005A414C">
            <w:pPr>
              <w:jc w:val="center"/>
              <w:rPr>
                <w:sz w:val="24"/>
                <w:szCs w:val="24"/>
              </w:rPr>
            </w:pPr>
            <w:r w:rsidRPr="005A414C">
              <w:rPr>
                <w:sz w:val="24"/>
                <w:szCs w:val="24"/>
              </w:rPr>
              <w:t>Аудиторная</w:t>
            </w:r>
          </w:p>
        </w:tc>
      </w:tr>
      <w:tr w:rsidR="00F26497" w:rsidRPr="005A414C" w14:paraId="08C0933E" w14:textId="77777777" w:rsidTr="00906BC1">
        <w:trPr>
          <w:jc w:val="center"/>
        </w:trPr>
        <w:tc>
          <w:tcPr>
            <w:tcW w:w="10910" w:type="dxa"/>
            <w:gridSpan w:val="5"/>
            <w:vAlign w:val="center"/>
          </w:tcPr>
          <w:p w14:paraId="4D386D29" w14:textId="32EB1745" w:rsidR="00F26497" w:rsidRPr="0039217D" w:rsidRDefault="00F26497" w:rsidP="00F26497">
            <w:pPr>
              <w:jc w:val="center"/>
              <w:rPr>
                <w:b/>
                <w:bCs/>
                <w:sz w:val="24"/>
                <w:szCs w:val="24"/>
              </w:rPr>
            </w:pPr>
            <w:r w:rsidRPr="0039217D">
              <w:rPr>
                <w:b/>
                <w:bCs/>
                <w:sz w:val="24"/>
                <w:szCs w:val="24"/>
              </w:rPr>
              <w:t xml:space="preserve">Самостоятельная работа в рамках практических занятий модуля № </w:t>
            </w:r>
            <w:r w:rsidR="00345702">
              <w:rPr>
                <w:b/>
                <w:bCs/>
                <w:sz w:val="24"/>
                <w:szCs w:val="24"/>
              </w:rPr>
              <w:t>3</w:t>
            </w:r>
            <w:r w:rsidRPr="0039217D">
              <w:rPr>
                <w:b/>
                <w:bCs/>
                <w:sz w:val="24"/>
                <w:szCs w:val="24"/>
              </w:rPr>
              <w:t xml:space="preserve"> «Типовые нарушения обмена веществ»</w:t>
            </w:r>
          </w:p>
        </w:tc>
      </w:tr>
      <w:tr w:rsidR="00F26497" w:rsidRPr="005A414C" w14:paraId="4DB99056" w14:textId="77777777" w:rsidTr="00906BC1">
        <w:trPr>
          <w:jc w:val="center"/>
        </w:trPr>
        <w:tc>
          <w:tcPr>
            <w:tcW w:w="671" w:type="dxa"/>
            <w:vAlign w:val="center"/>
          </w:tcPr>
          <w:p w14:paraId="5EDD60BA" w14:textId="359DB260" w:rsidR="00F26497" w:rsidRPr="005A414C" w:rsidRDefault="00F26497" w:rsidP="00F26497">
            <w:pPr>
              <w:jc w:val="center"/>
              <w:rPr>
                <w:sz w:val="24"/>
                <w:szCs w:val="24"/>
              </w:rPr>
            </w:pPr>
            <w:r w:rsidRPr="005A414C">
              <w:rPr>
                <w:sz w:val="24"/>
                <w:szCs w:val="24"/>
              </w:rPr>
              <w:t>10</w:t>
            </w:r>
          </w:p>
        </w:tc>
        <w:tc>
          <w:tcPr>
            <w:tcW w:w="2759" w:type="dxa"/>
            <w:vAlign w:val="center"/>
          </w:tcPr>
          <w:p w14:paraId="6DD4AA0A" w14:textId="70BD9BEF" w:rsidR="00F26497" w:rsidRPr="005A414C" w:rsidRDefault="00F26497" w:rsidP="00F26497">
            <w:pPr>
              <w:jc w:val="both"/>
              <w:rPr>
                <w:sz w:val="24"/>
                <w:szCs w:val="24"/>
              </w:rPr>
            </w:pPr>
            <w:r w:rsidRPr="005A414C">
              <w:rPr>
                <w:sz w:val="24"/>
                <w:szCs w:val="24"/>
              </w:rPr>
              <w:t>Тема «Патология водно-электролитного обмена. Отеки»</w:t>
            </w:r>
          </w:p>
        </w:tc>
        <w:tc>
          <w:tcPr>
            <w:tcW w:w="2944" w:type="dxa"/>
            <w:vAlign w:val="center"/>
          </w:tcPr>
          <w:p w14:paraId="128C461C" w14:textId="0D868843"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2A6A590B" w14:textId="3BCA917F"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4CE6CFAA" w14:textId="5BE7854A" w:rsidR="00F26497" w:rsidRPr="005A414C" w:rsidRDefault="00F26497" w:rsidP="00F26497">
            <w:pPr>
              <w:jc w:val="center"/>
              <w:rPr>
                <w:sz w:val="24"/>
                <w:szCs w:val="24"/>
              </w:rPr>
            </w:pPr>
            <w:r w:rsidRPr="005A414C">
              <w:rPr>
                <w:sz w:val="24"/>
                <w:szCs w:val="24"/>
              </w:rPr>
              <w:t>Аудиторная</w:t>
            </w:r>
          </w:p>
        </w:tc>
      </w:tr>
      <w:tr w:rsidR="00F26497" w:rsidRPr="005A414C" w14:paraId="5A541144" w14:textId="77777777" w:rsidTr="00906BC1">
        <w:trPr>
          <w:trHeight w:val="409"/>
          <w:jc w:val="center"/>
        </w:trPr>
        <w:tc>
          <w:tcPr>
            <w:tcW w:w="671" w:type="dxa"/>
            <w:vAlign w:val="center"/>
          </w:tcPr>
          <w:p w14:paraId="62E31C71" w14:textId="5121984F" w:rsidR="00F26497" w:rsidRPr="005A414C" w:rsidRDefault="00F26497" w:rsidP="00F26497">
            <w:pPr>
              <w:jc w:val="center"/>
              <w:rPr>
                <w:sz w:val="24"/>
                <w:szCs w:val="24"/>
              </w:rPr>
            </w:pPr>
            <w:r w:rsidRPr="005A414C">
              <w:rPr>
                <w:sz w:val="24"/>
                <w:szCs w:val="24"/>
              </w:rPr>
              <w:t>11</w:t>
            </w:r>
          </w:p>
        </w:tc>
        <w:tc>
          <w:tcPr>
            <w:tcW w:w="2759" w:type="dxa"/>
            <w:vAlign w:val="center"/>
          </w:tcPr>
          <w:p w14:paraId="3DC6F5CA" w14:textId="7417E340" w:rsidR="00F26497" w:rsidRPr="005A414C" w:rsidRDefault="00F26497" w:rsidP="00F26497">
            <w:pPr>
              <w:jc w:val="both"/>
              <w:rPr>
                <w:sz w:val="24"/>
                <w:szCs w:val="24"/>
              </w:rPr>
            </w:pPr>
            <w:r w:rsidRPr="005A414C">
              <w:rPr>
                <w:sz w:val="24"/>
                <w:szCs w:val="24"/>
              </w:rPr>
              <w:t>Тема «Патология кислотно-основного состояния»</w:t>
            </w:r>
          </w:p>
        </w:tc>
        <w:tc>
          <w:tcPr>
            <w:tcW w:w="2944" w:type="dxa"/>
            <w:vAlign w:val="center"/>
          </w:tcPr>
          <w:p w14:paraId="14D01EF3" w14:textId="52AF59A7"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0F401E95" w14:textId="5F818284" w:rsidR="00F26497" w:rsidRPr="005A414C" w:rsidRDefault="00F26497" w:rsidP="00F26497">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29E1E67D" w14:textId="68A868FB" w:rsidR="00F26497" w:rsidRPr="005A414C" w:rsidRDefault="00F26497" w:rsidP="00F26497">
            <w:pPr>
              <w:jc w:val="center"/>
              <w:rPr>
                <w:sz w:val="24"/>
                <w:szCs w:val="24"/>
              </w:rPr>
            </w:pPr>
            <w:r w:rsidRPr="005A414C">
              <w:rPr>
                <w:sz w:val="24"/>
                <w:szCs w:val="24"/>
              </w:rPr>
              <w:t>Аудиторная</w:t>
            </w:r>
          </w:p>
        </w:tc>
      </w:tr>
      <w:tr w:rsidR="00F26497" w:rsidRPr="005A414C" w14:paraId="477A546D" w14:textId="77777777" w:rsidTr="00906BC1">
        <w:trPr>
          <w:trHeight w:val="127"/>
          <w:jc w:val="center"/>
        </w:trPr>
        <w:tc>
          <w:tcPr>
            <w:tcW w:w="671" w:type="dxa"/>
            <w:vAlign w:val="center"/>
          </w:tcPr>
          <w:p w14:paraId="66273EF5" w14:textId="0650421E" w:rsidR="00F26497" w:rsidRPr="005A414C" w:rsidRDefault="00F26497" w:rsidP="00F26497">
            <w:pPr>
              <w:jc w:val="center"/>
              <w:rPr>
                <w:sz w:val="24"/>
                <w:szCs w:val="24"/>
              </w:rPr>
            </w:pPr>
            <w:r w:rsidRPr="005A414C">
              <w:rPr>
                <w:sz w:val="24"/>
                <w:szCs w:val="24"/>
              </w:rPr>
              <w:t>12</w:t>
            </w:r>
          </w:p>
        </w:tc>
        <w:tc>
          <w:tcPr>
            <w:tcW w:w="2759" w:type="dxa"/>
            <w:vAlign w:val="center"/>
          </w:tcPr>
          <w:p w14:paraId="0AA7345E" w14:textId="77777777" w:rsidR="00F26497" w:rsidRPr="005A414C" w:rsidRDefault="00F26497" w:rsidP="00F26497">
            <w:pPr>
              <w:jc w:val="both"/>
              <w:rPr>
                <w:sz w:val="24"/>
                <w:szCs w:val="24"/>
              </w:rPr>
            </w:pPr>
            <w:r w:rsidRPr="005A414C">
              <w:rPr>
                <w:sz w:val="24"/>
                <w:szCs w:val="24"/>
              </w:rPr>
              <w:t>Тема «Патология углеводного обмена. Сахарный диабет»</w:t>
            </w:r>
          </w:p>
        </w:tc>
        <w:tc>
          <w:tcPr>
            <w:tcW w:w="2944" w:type="dxa"/>
            <w:vAlign w:val="center"/>
          </w:tcPr>
          <w:p w14:paraId="4B90BB30" w14:textId="163EF620"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0A69ED64" w14:textId="0916204F" w:rsidR="00F26497" w:rsidRPr="005A414C" w:rsidRDefault="00F26497" w:rsidP="00F26497">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1CC4DDB6" w14:textId="6CF4EEFC" w:rsidR="00F26497" w:rsidRPr="005A414C" w:rsidRDefault="00F26497" w:rsidP="00F26497">
            <w:pPr>
              <w:jc w:val="center"/>
              <w:rPr>
                <w:sz w:val="24"/>
                <w:szCs w:val="24"/>
              </w:rPr>
            </w:pPr>
            <w:r w:rsidRPr="005A414C">
              <w:rPr>
                <w:sz w:val="24"/>
                <w:szCs w:val="24"/>
              </w:rPr>
              <w:t>Аудиторная</w:t>
            </w:r>
          </w:p>
        </w:tc>
      </w:tr>
      <w:tr w:rsidR="00F26497" w:rsidRPr="005A414C" w14:paraId="5E174FA6" w14:textId="77777777" w:rsidTr="00906BC1">
        <w:trPr>
          <w:trHeight w:val="2082"/>
          <w:jc w:val="center"/>
        </w:trPr>
        <w:tc>
          <w:tcPr>
            <w:tcW w:w="671" w:type="dxa"/>
            <w:vAlign w:val="center"/>
          </w:tcPr>
          <w:p w14:paraId="3B05B41D" w14:textId="73055F37" w:rsidR="00F26497" w:rsidRPr="005A414C" w:rsidRDefault="00F26497" w:rsidP="00F26497">
            <w:pPr>
              <w:jc w:val="center"/>
              <w:rPr>
                <w:sz w:val="24"/>
                <w:szCs w:val="24"/>
              </w:rPr>
            </w:pPr>
            <w:r w:rsidRPr="005A414C">
              <w:rPr>
                <w:sz w:val="24"/>
                <w:szCs w:val="24"/>
              </w:rPr>
              <w:t>13</w:t>
            </w:r>
          </w:p>
        </w:tc>
        <w:tc>
          <w:tcPr>
            <w:tcW w:w="2759" w:type="dxa"/>
            <w:vAlign w:val="center"/>
          </w:tcPr>
          <w:p w14:paraId="64DB8032" w14:textId="77777777" w:rsidR="00F26497" w:rsidRPr="005A414C" w:rsidRDefault="00F26497" w:rsidP="00F26497">
            <w:pPr>
              <w:jc w:val="both"/>
              <w:rPr>
                <w:sz w:val="24"/>
                <w:szCs w:val="24"/>
              </w:rPr>
            </w:pPr>
            <w:r w:rsidRPr="005A414C">
              <w:rPr>
                <w:sz w:val="24"/>
                <w:szCs w:val="24"/>
              </w:rPr>
              <w:t>Тема «Патология фосфорно-кальциевого обмена»</w:t>
            </w:r>
          </w:p>
        </w:tc>
        <w:tc>
          <w:tcPr>
            <w:tcW w:w="2944" w:type="dxa"/>
            <w:vAlign w:val="center"/>
          </w:tcPr>
          <w:p w14:paraId="53D1D8D4" w14:textId="77DC0922"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126" w:type="dxa"/>
            <w:vAlign w:val="center"/>
          </w:tcPr>
          <w:p w14:paraId="34780E9D" w14:textId="6217EB83"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7CD56F74" w14:textId="4BEB0EB1" w:rsidR="00F26497" w:rsidRPr="005A414C" w:rsidRDefault="00F26497" w:rsidP="00F26497">
            <w:pPr>
              <w:jc w:val="center"/>
              <w:rPr>
                <w:sz w:val="24"/>
                <w:szCs w:val="24"/>
              </w:rPr>
            </w:pPr>
            <w:r w:rsidRPr="005A414C">
              <w:rPr>
                <w:sz w:val="24"/>
                <w:szCs w:val="24"/>
              </w:rPr>
              <w:t>Аудиторная и</w:t>
            </w:r>
          </w:p>
          <w:p w14:paraId="2321ADDA" w14:textId="67087A4F" w:rsidR="00F26497" w:rsidRPr="005A414C" w:rsidRDefault="00F26497" w:rsidP="00F26497">
            <w:pPr>
              <w:jc w:val="center"/>
              <w:rPr>
                <w:sz w:val="24"/>
                <w:szCs w:val="24"/>
              </w:rPr>
            </w:pPr>
            <w:r w:rsidRPr="005A414C">
              <w:rPr>
                <w:sz w:val="24"/>
                <w:szCs w:val="24"/>
              </w:rPr>
              <w:t>Внеаудиторная</w:t>
            </w:r>
          </w:p>
        </w:tc>
      </w:tr>
      <w:tr w:rsidR="00F26497" w:rsidRPr="005A414C" w14:paraId="71A3B9A6" w14:textId="77777777" w:rsidTr="00906BC1">
        <w:trPr>
          <w:trHeight w:val="127"/>
          <w:jc w:val="center"/>
        </w:trPr>
        <w:tc>
          <w:tcPr>
            <w:tcW w:w="671" w:type="dxa"/>
            <w:vAlign w:val="center"/>
          </w:tcPr>
          <w:p w14:paraId="3F5769C6" w14:textId="3E0414B9" w:rsidR="00F26497" w:rsidRPr="005A414C" w:rsidRDefault="00F26497" w:rsidP="00F26497">
            <w:pPr>
              <w:jc w:val="center"/>
              <w:rPr>
                <w:sz w:val="24"/>
                <w:szCs w:val="24"/>
              </w:rPr>
            </w:pPr>
            <w:r w:rsidRPr="005A414C">
              <w:rPr>
                <w:sz w:val="24"/>
                <w:szCs w:val="24"/>
              </w:rPr>
              <w:t>14</w:t>
            </w:r>
          </w:p>
        </w:tc>
        <w:tc>
          <w:tcPr>
            <w:tcW w:w="2759" w:type="dxa"/>
            <w:vAlign w:val="center"/>
          </w:tcPr>
          <w:p w14:paraId="17819BF0" w14:textId="77777777" w:rsidR="00F26497" w:rsidRPr="005A414C" w:rsidRDefault="00F26497" w:rsidP="00F26497">
            <w:pPr>
              <w:jc w:val="both"/>
              <w:rPr>
                <w:sz w:val="24"/>
                <w:szCs w:val="24"/>
              </w:rPr>
            </w:pPr>
            <w:r w:rsidRPr="005A414C">
              <w:rPr>
                <w:sz w:val="24"/>
                <w:szCs w:val="24"/>
              </w:rPr>
              <w:t>Тема «Патология липидного обмена. Атеросклероз»</w:t>
            </w:r>
          </w:p>
        </w:tc>
        <w:tc>
          <w:tcPr>
            <w:tcW w:w="2944" w:type="dxa"/>
            <w:vAlign w:val="center"/>
          </w:tcPr>
          <w:p w14:paraId="6247F2D8" w14:textId="4E713195"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126" w:type="dxa"/>
            <w:vAlign w:val="center"/>
          </w:tcPr>
          <w:p w14:paraId="7D3C2C32" w14:textId="6A09875B"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0878714E" w14:textId="65D7EEAA" w:rsidR="00F26497" w:rsidRPr="005A414C" w:rsidRDefault="00F26497" w:rsidP="00F26497">
            <w:pPr>
              <w:jc w:val="center"/>
              <w:rPr>
                <w:sz w:val="24"/>
                <w:szCs w:val="24"/>
              </w:rPr>
            </w:pPr>
            <w:r w:rsidRPr="005A414C">
              <w:rPr>
                <w:sz w:val="24"/>
                <w:szCs w:val="24"/>
              </w:rPr>
              <w:t>Аудиторная и</w:t>
            </w:r>
          </w:p>
          <w:p w14:paraId="0F9F699F" w14:textId="1DC10BD0" w:rsidR="00F26497" w:rsidRPr="005A414C" w:rsidRDefault="00F26497" w:rsidP="00F26497">
            <w:pPr>
              <w:jc w:val="center"/>
              <w:rPr>
                <w:sz w:val="24"/>
                <w:szCs w:val="24"/>
              </w:rPr>
            </w:pPr>
            <w:r w:rsidRPr="005A414C">
              <w:rPr>
                <w:sz w:val="24"/>
                <w:szCs w:val="24"/>
              </w:rPr>
              <w:t>Внеаудиторная</w:t>
            </w:r>
          </w:p>
        </w:tc>
      </w:tr>
      <w:tr w:rsidR="00F26497" w:rsidRPr="005A414C" w14:paraId="6E949D38" w14:textId="77777777" w:rsidTr="00906BC1">
        <w:trPr>
          <w:trHeight w:val="97"/>
          <w:jc w:val="center"/>
        </w:trPr>
        <w:tc>
          <w:tcPr>
            <w:tcW w:w="671" w:type="dxa"/>
            <w:vAlign w:val="center"/>
          </w:tcPr>
          <w:p w14:paraId="3115FAAF" w14:textId="1BC9F93C" w:rsidR="00F26497" w:rsidRPr="005A414C" w:rsidRDefault="00F26497" w:rsidP="00F26497">
            <w:pPr>
              <w:jc w:val="center"/>
              <w:rPr>
                <w:sz w:val="24"/>
                <w:szCs w:val="24"/>
              </w:rPr>
            </w:pPr>
            <w:r w:rsidRPr="005A414C">
              <w:rPr>
                <w:sz w:val="24"/>
                <w:szCs w:val="24"/>
              </w:rPr>
              <w:t>15</w:t>
            </w:r>
          </w:p>
        </w:tc>
        <w:tc>
          <w:tcPr>
            <w:tcW w:w="2759" w:type="dxa"/>
            <w:vAlign w:val="center"/>
          </w:tcPr>
          <w:p w14:paraId="333EDC46" w14:textId="1CACB67C" w:rsidR="00F26497" w:rsidRPr="005A414C" w:rsidRDefault="00F26497" w:rsidP="00F26497">
            <w:pPr>
              <w:jc w:val="both"/>
              <w:rPr>
                <w:sz w:val="24"/>
                <w:szCs w:val="24"/>
              </w:rPr>
            </w:pPr>
            <w:r w:rsidRPr="005A414C">
              <w:rPr>
                <w:sz w:val="24"/>
                <w:szCs w:val="24"/>
              </w:rPr>
              <w:t>Тема «Патология белкового обмена»</w:t>
            </w:r>
            <w:r>
              <w:rPr>
                <w:sz w:val="24"/>
                <w:szCs w:val="24"/>
              </w:rPr>
              <w:t>. Итоговое тестирование</w:t>
            </w:r>
          </w:p>
        </w:tc>
        <w:tc>
          <w:tcPr>
            <w:tcW w:w="2944" w:type="dxa"/>
            <w:vAlign w:val="center"/>
          </w:tcPr>
          <w:p w14:paraId="0D9534F6" w14:textId="17B9E9EA"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301D7871" w14:textId="4D2F58F7"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75A24DEE" w14:textId="1B90986D" w:rsidR="00F26497" w:rsidRPr="005A414C" w:rsidRDefault="00F26497" w:rsidP="00F26497">
            <w:pPr>
              <w:jc w:val="center"/>
              <w:rPr>
                <w:sz w:val="24"/>
                <w:szCs w:val="24"/>
              </w:rPr>
            </w:pPr>
            <w:r w:rsidRPr="005A414C">
              <w:rPr>
                <w:sz w:val="24"/>
                <w:szCs w:val="24"/>
              </w:rPr>
              <w:t>Аудиторная</w:t>
            </w:r>
          </w:p>
        </w:tc>
      </w:tr>
      <w:tr w:rsidR="00F26497" w:rsidRPr="005A414C" w14:paraId="579FF781" w14:textId="77777777" w:rsidTr="000F42DA">
        <w:trPr>
          <w:trHeight w:val="97"/>
          <w:jc w:val="center"/>
        </w:trPr>
        <w:tc>
          <w:tcPr>
            <w:tcW w:w="10910" w:type="dxa"/>
            <w:gridSpan w:val="5"/>
            <w:vAlign w:val="center"/>
          </w:tcPr>
          <w:p w14:paraId="1F81F4FB" w14:textId="2C0813D9" w:rsidR="00F26497" w:rsidRPr="005A414C" w:rsidRDefault="00F26497" w:rsidP="00F26497">
            <w:pPr>
              <w:jc w:val="center"/>
              <w:rPr>
                <w:sz w:val="24"/>
                <w:szCs w:val="24"/>
              </w:rPr>
            </w:pPr>
            <w:r w:rsidRPr="0039217D">
              <w:rPr>
                <w:b/>
                <w:bCs/>
                <w:sz w:val="24"/>
                <w:szCs w:val="24"/>
              </w:rPr>
              <w:t xml:space="preserve">Самостоятельная работа в рамках практических занятий модуля № </w:t>
            </w:r>
            <w:r w:rsidR="00345702">
              <w:rPr>
                <w:b/>
                <w:bCs/>
                <w:sz w:val="24"/>
                <w:szCs w:val="24"/>
              </w:rPr>
              <w:t>4</w:t>
            </w:r>
            <w:r w:rsidRPr="0039217D">
              <w:rPr>
                <w:b/>
                <w:bCs/>
                <w:sz w:val="24"/>
                <w:szCs w:val="24"/>
              </w:rPr>
              <w:t xml:space="preserve"> «Типовые нарушения </w:t>
            </w:r>
            <w:r w:rsidR="00132BDF">
              <w:rPr>
                <w:b/>
                <w:bCs/>
                <w:sz w:val="24"/>
                <w:szCs w:val="24"/>
              </w:rPr>
              <w:t>при патологии органов и систем</w:t>
            </w:r>
            <w:r w:rsidRPr="0039217D">
              <w:rPr>
                <w:b/>
                <w:bCs/>
                <w:sz w:val="24"/>
                <w:szCs w:val="24"/>
              </w:rPr>
              <w:t>»</w:t>
            </w:r>
          </w:p>
        </w:tc>
      </w:tr>
      <w:tr w:rsidR="00F26497" w:rsidRPr="005A414C" w14:paraId="32B1B0D7" w14:textId="77777777" w:rsidTr="00906BC1">
        <w:trPr>
          <w:trHeight w:val="142"/>
          <w:jc w:val="center"/>
        </w:trPr>
        <w:tc>
          <w:tcPr>
            <w:tcW w:w="671" w:type="dxa"/>
            <w:vAlign w:val="center"/>
          </w:tcPr>
          <w:p w14:paraId="56604DA0" w14:textId="13563E75" w:rsidR="00F26497" w:rsidRPr="005A414C" w:rsidRDefault="00F26497" w:rsidP="00F26497">
            <w:pPr>
              <w:jc w:val="center"/>
              <w:rPr>
                <w:sz w:val="24"/>
                <w:szCs w:val="24"/>
              </w:rPr>
            </w:pPr>
            <w:r w:rsidRPr="005A414C">
              <w:rPr>
                <w:sz w:val="24"/>
                <w:szCs w:val="24"/>
              </w:rPr>
              <w:t>16</w:t>
            </w:r>
          </w:p>
        </w:tc>
        <w:tc>
          <w:tcPr>
            <w:tcW w:w="2759" w:type="dxa"/>
            <w:vAlign w:val="center"/>
          </w:tcPr>
          <w:p w14:paraId="478EDCB3" w14:textId="6210184F" w:rsidR="00F26497" w:rsidRPr="005A414C" w:rsidRDefault="00F26497" w:rsidP="00F26497">
            <w:pPr>
              <w:jc w:val="both"/>
              <w:rPr>
                <w:sz w:val="24"/>
                <w:szCs w:val="24"/>
              </w:rPr>
            </w:pPr>
            <w:r w:rsidRPr="005A414C">
              <w:rPr>
                <w:sz w:val="24"/>
                <w:szCs w:val="24"/>
              </w:rPr>
              <w:t>Тема «Патология дыхания»</w:t>
            </w:r>
          </w:p>
        </w:tc>
        <w:tc>
          <w:tcPr>
            <w:tcW w:w="2944" w:type="dxa"/>
            <w:vAlign w:val="center"/>
          </w:tcPr>
          <w:p w14:paraId="4EB5963E" w14:textId="128B923D" w:rsidR="00F26497" w:rsidRPr="005A414C" w:rsidRDefault="00F26497" w:rsidP="00F26497">
            <w:pPr>
              <w:jc w:val="both"/>
              <w:rPr>
                <w:sz w:val="24"/>
                <w:szCs w:val="24"/>
              </w:rPr>
            </w:pPr>
            <w:r w:rsidRPr="005A414C">
              <w:rPr>
                <w:sz w:val="24"/>
                <w:szCs w:val="24"/>
              </w:rPr>
              <w:t xml:space="preserve">Работа над учебным материалом (учебника, первоисточника, конспекта </w:t>
            </w:r>
            <w:r w:rsidRPr="005A414C">
              <w:rPr>
                <w:sz w:val="24"/>
                <w:szCs w:val="24"/>
              </w:rPr>
              <w:lastRenderedPageBreak/>
              <w:t>лекции, дополнительной литературы); составление плана и тезисов ответа.</w:t>
            </w:r>
          </w:p>
        </w:tc>
        <w:tc>
          <w:tcPr>
            <w:tcW w:w="2126" w:type="dxa"/>
            <w:vAlign w:val="center"/>
          </w:tcPr>
          <w:p w14:paraId="2751B2D9" w14:textId="39E20A6E" w:rsidR="00F26497" w:rsidRPr="005A414C" w:rsidRDefault="00F26497" w:rsidP="00F26497">
            <w:pPr>
              <w:jc w:val="center"/>
              <w:rPr>
                <w:sz w:val="24"/>
                <w:szCs w:val="24"/>
              </w:rPr>
            </w:pPr>
            <w:r w:rsidRPr="005A414C">
              <w:rPr>
                <w:sz w:val="24"/>
                <w:szCs w:val="24"/>
              </w:rPr>
              <w:lastRenderedPageBreak/>
              <w:t xml:space="preserve">Письменный опрос, устный опрос, решение </w:t>
            </w:r>
            <w:r w:rsidRPr="005A414C">
              <w:rPr>
                <w:sz w:val="24"/>
                <w:szCs w:val="24"/>
              </w:rPr>
              <w:lastRenderedPageBreak/>
              <w:t>проблемно-ситуационных задач</w:t>
            </w:r>
          </w:p>
        </w:tc>
        <w:tc>
          <w:tcPr>
            <w:tcW w:w="2410" w:type="dxa"/>
            <w:vAlign w:val="center"/>
          </w:tcPr>
          <w:p w14:paraId="0446FF02" w14:textId="16594729" w:rsidR="00F26497" w:rsidRPr="005A414C" w:rsidRDefault="00F26497" w:rsidP="00F26497">
            <w:pPr>
              <w:jc w:val="center"/>
              <w:rPr>
                <w:sz w:val="24"/>
                <w:szCs w:val="24"/>
              </w:rPr>
            </w:pPr>
            <w:r w:rsidRPr="005A414C">
              <w:rPr>
                <w:sz w:val="24"/>
                <w:szCs w:val="24"/>
              </w:rPr>
              <w:lastRenderedPageBreak/>
              <w:t>Аудиторная</w:t>
            </w:r>
          </w:p>
        </w:tc>
      </w:tr>
      <w:tr w:rsidR="00F26497" w:rsidRPr="005A414C" w14:paraId="750DC967" w14:textId="77777777" w:rsidTr="00906BC1">
        <w:trPr>
          <w:jc w:val="center"/>
        </w:trPr>
        <w:tc>
          <w:tcPr>
            <w:tcW w:w="671" w:type="dxa"/>
            <w:vAlign w:val="center"/>
          </w:tcPr>
          <w:p w14:paraId="12DD9576" w14:textId="3C4D5B54" w:rsidR="00F26497" w:rsidRPr="005A414C" w:rsidRDefault="00F26497" w:rsidP="00F26497">
            <w:pPr>
              <w:jc w:val="center"/>
              <w:rPr>
                <w:sz w:val="24"/>
                <w:szCs w:val="24"/>
              </w:rPr>
            </w:pPr>
            <w:r w:rsidRPr="005A414C">
              <w:rPr>
                <w:sz w:val="24"/>
                <w:szCs w:val="24"/>
              </w:rPr>
              <w:t>17</w:t>
            </w:r>
          </w:p>
        </w:tc>
        <w:tc>
          <w:tcPr>
            <w:tcW w:w="2759" w:type="dxa"/>
            <w:vAlign w:val="center"/>
          </w:tcPr>
          <w:p w14:paraId="59BB8CDC" w14:textId="2B4B1EB3" w:rsidR="00F26497" w:rsidRPr="005A414C" w:rsidRDefault="00F26497" w:rsidP="00F26497">
            <w:pPr>
              <w:jc w:val="both"/>
              <w:rPr>
                <w:sz w:val="24"/>
                <w:szCs w:val="24"/>
              </w:rPr>
            </w:pPr>
            <w:r w:rsidRPr="005A414C">
              <w:rPr>
                <w:sz w:val="24"/>
                <w:szCs w:val="24"/>
              </w:rPr>
              <w:t>Тема «Компенсаторная гиперфункция и гипертрофия миокарда. Ремоделирование миокарда. Сердечная недостаточность»</w:t>
            </w:r>
          </w:p>
        </w:tc>
        <w:tc>
          <w:tcPr>
            <w:tcW w:w="2944" w:type="dxa"/>
            <w:vAlign w:val="center"/>
          </w:tcPr>
          <w:p w14:paraId="0B17A838" w14:textId="2CE8D547"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259D2D15" w14:textId="01040D45"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19D75613" w14:textId="5C1C6DA6" w:rsidR="00F26497" w:rsidRPr="005A414C" w:rsidRDefault="00F26497" w:rsidP="00F26497">
            <w:pPr>
              <w:jc w:val="center"/>
              <w:rPr>
                <w:sz w:val="24"/>
                <w:szCs w:val="24"/>
              </w:rPr>
            </w:pPr>
            <w:r w:rsidRPr="005A414C">
              <w:rPr>
                <w:sz w:val="24"/>
                <w:szCs w:val="24"/>
              </w:rPr>
              <w:t>Аудиторная</w:t>
            </w:r>
          </w:p>
        </w:tc>
      </w:tr>
      <w:tr w:rsidR="00F26497" w:rsidRPr="005A414C" w14:paraId="0592B115" w14:textId="77777777" w:rsidTr="00906BC1">
        <w:trPr>
          <w:jc w:val="center"/>
        </w:trPr>
        <w:tc>
          <w:tcPr>
            <w:tcW w:w="671" w:type="dxa"/>
            <w:vAlign w:val="center"/>
          </w:tcPr>
          <w:p w14:paraId="2CF45E98" w14:textId="6A909238" w:rsidR="00F26497" w:rsidRPr="005A414C" w:rsidRDefault="00F26497" w:rsidP="00F26497">
            <w:pPr>
              <w:jc w:val="center"/>
              <w:rPr>
                <w:sz w:val="24"/>
                <w:szCs w:val="24"/>
              </w:rPr>
            </w:pPr>
            <w:r w:rsidRPr="005A414C">
              <w:rPr>
                <w:sz w:val="24"/>
                <w:szCs w:val="24"/>
              </w:rPr>
              <w:t>18</w:t>
            </w:r>
          </w:p>
        </w:tc>
        <w:tc>
          <w:tcPr>
            <w:tcW w:w="2759" w:type="dxa"/>
            <w:vAlign w:val="center"/>
          </w:tcPr>
          <w:p w14:paraId="35DDAF88" w14:textId="0ECEB6E5" w:rsidR="00F26497" w:rsidRPr="005A414C" w:rsidRDefault="00F26497" w:rsidP="00F26497">
            <w:pPr>
              <w:jc w:val="both"/>
              <w:rPr>
                <w:sz w:val="24"/>
                <w:szCs w:val="24"/>
              </w:rPr>
            </w:pPr>
            <w:r w:rsidRPr="005A414C">
              <w:rPr>
                <w:sz w:val="24"/>
                <w:szCs w:val="24"/>
              </w:rPr>
              <w:t>Тема «Ишемическое повреждение миокарда. Кардиогенный шок»</w:t>
            </w:r>
          </w:p>
        </w:tc>
        <w:tc>
          <w:tcPr>
            <w:tcW w:w="2944" w:type="dxa"/>
            <w:vAlign w:val="center"/>
          </w:tcPr>
          <w:p w14:paraId="14A3C4BB" w14:textId="357679D5"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69BF08FB" w14:textId="5932B988" w:rsidR="00F26497" w:rsidRPr="005A414C" w:rsidRDefault="00F26497" w:rsidP="00F26497">
            <w:pPr>
              <w:jc w:val="center"/>
              <w:rPr>
                <w:sz w:val="24"/>
                <w:szCs w:val="24"/>
              </w:rPr>
            </w:pPr>
            <w:r w:rsidRPr="005A414C">
              <w:rPr>
                <w:sz w:val="24"/>
                <w:szCs w:val="24"/>
              </w:rPr>
              <w:t>Письменный опрос, устный опрос</w:t>
            </w:r>
          </w:p>
        </w:tc>
        <w:tc>
          <w:tcPr>
            <w:tcW w:w="2410" w:type="dxa"/>
            <w:vAlign w:val="center"/>
          </w:tcPr>
          <w:p w14:paraId="60C87739" w14:textId="6713B567" w:rsidR="00F26497" w:rsidRPr="005A414C" w:rsidRDefault="00F26497" w:rsidP="00F26497">
            <w:pPr>
              <w:jc w:val="center"/>
              <w:rPr>
                <w:sz w:val="24"/>
                <w:szCs w:val="24"/>
              </w:rPr>
            </w:pPr>
            <w:r w:rsidRPr="005A414C">
              <w:rPr>
                <w:sz w:val="24"/>
                <w:szCs w:val="24"/>
              </w:rPr>
              <w:t>Аудиторная</w:t>
            </w:r>
          </w:p>
        </w:tc>
      </w:tr>
      <w:tr w:rsidR="00F26497" w:rsidRPr="005A414C" w14:paraId="4D7A010F" w14:textId="77777777" w:rsidTr="00906BC1">
        <w:trPr>
          <w:jc w:val="center"/>
        </w:trPr>
        <w:tc>
          <w:tcPr>
            <w:tcW w:w="671" w:type="dxa"/>
            <w:vAlign w:val="center"/>
          </w:tcPr>
          <w:p w14:paraId="67A03144" w14:textId="3B20A24F" w:rsidR="00F26497" w:rsidRPr="005A414C" w:rsidRDefault="00F26497" w:rsidP="00F26497">
            <w:pPr>
              <w:jc w:val="center"/>
              <w:rPr>
                <w:sz w:val="24"/>
                <w:szCs w:val="24"/>
              </w:rPr>
            </w:pPr>
            <w:r w:rsidRPr="005A414C">
              <w:rPr>
                <w:sz w:val="24"/>
                <w:szCs w:val="24"/>
              </w:rPr>
              <w:t>19</w:t>
            </w:r>
          </w:p>
        </w:tc>
        <w:tc>
          <w:tcPr>
            <w:tcW w:w="2759" w:type="dxa"/>
            <w:vAlign w:val="center"/>
          </w:tcPr>
          <w:p w14:paraId="078EF837" w14:textId="77777777" w:rsidR="00F26497" w:rsidRPr="005A414C" w:rsidRDefault="00F26497" w:rsidP="00F26497">
            <w:pPr>
              <w:jc w:val="both"/>
              <w:rPr>
                <w:sz w:val="24"/>
                <w:szCs w:val="24"/>
              </w:rPr>
            </w:pPr>
            <w:r w:rsidRPr="005A414C">
              <w:rPr>
                <w:sz w:val="24"/>
                <w:szCs w:val="24"/>
              </w:rPr>
              <w:t>Тема «Патофизиология почек»</w:t>
            </w:r>
          </w:p>
        </w:tc>
        <w:tc>
          <w:tcPr>
            <w:tcW w:w="2944" w:type="dxa"/>
            <w:vAlign w:val="center"/>
          </w:tcPr>
          <w:p w14:paraId="12D508C9" w14:textId="2F52C05F"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11BEC058" w14:textId="76F42320" w:rsidR="00F26497" w:rsidRPr="005A414C" w:rsidRDefault="00F26497" w:rsidP="00F26497">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5DE5A1B8" w14:textId="54B097BF" w:rsidR="00F26497" w:rsidRPr="005A414C" w:rsidRDefault="00F26497" w:rsidP="00F26497">
            <w:pPr>
              <w:jc w:val="center"/>
              <w:rPr>
                <w:sz w:val="24"/>
                <w:szCs w:val="24"/>
              </w:rPr>
            </w:pPr>
            <w:r w:rsidRPr="005A414C">
              <w:rPr>
                <w:sz w:val="24"/>
                <w:szCs w:val="24"/>
              </w:rPr>
              <w:t>Аудиторная</w:t>
            </w:r>
          </w:p>
        </w:tc>
      </w:tr>
      <w:tr w:rsidR="00F26497" w:rsidRPr="005A414C" w14:paraId="27D11A79" w14:textId="77777777" w:rsidTr="00906BC1">
        <w:trPr>
          <w:jc w:val="center"/>
        </w:trPr>
        <w:tc>
          <w:tcPr>
            <w:tcW w:w="671" w:type="dxa"/>
            <w:vAlign w:val="center"/>
          </w:tcPr>
          <w:p w14:paraId="5C8787E5" w14:textId="0A85C883" w:rsidR="00F26497" w:rsidRPr="005A414C" w:rsidRDefault="00F26497" w:rsidP="00F26497">
            <w:pPr>
              <w:jc w:val="center"/>
              <w:rPr>
                <w:sz w:val="24"/>
                <w:szCs w:val="24"/>
              </w:rPr>
            </w:pPr>
            <w:r w:rsidRPr="005A414C">
              <w:rPr>
                <w:sz w:val="24"/>
                <w:szCs w:val="24"/>
              </w:rPr>
              <w:t>20</w:t>
            </w:r>
          </w:p>
        </w:tc>
        <w:tc>
          <w:tcPr>
            <w:tcW w:w="2759" w:type="dxa"/>
            <w:vAlign w:val="center"/>
          </w:tcPr>
          <w:p w14:paraId="56754829" w14:textId="66CDB351" w:rsidR="00F26497" w:rsidRPr="005A414C" w:rsidRDefault="00F26497" w:rsidP="00F26497">
            <w:pPr>
              <w:jc w:val="both"/>
              <w:rPr>
                <w:sz w:val="24"/>
                <w:szCs w:val="24"/>
              </w:rPr>
            </w:pPr>
            <w:r w:rsidRPr="005A414C">
              <w:rPr>
                <w:sz w:val="24"/>
                <w:szCs w:val="24"/>
              </w:rPr>
              <w:t>Тема «Патология печени и пищеварения</w:t>
            </w:r>
          </w:p>
        </w:tc>
        <w:tc>
          <w:tcPr>
            <w:tcW w:w="2944" w:type="dxa"/>
            <w:vAlign w:val="center"/>
          </w:tcPr>
          <w:p w14:paraId="6C5E4347" w14:textId="2812E8AF" w:rsidR="00F26497" w:rsidRPr="005A414C" w:rsidRDefault="00F26497" w:rsidP="00F26497">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7747FAB1" w14:textId="46F37DB1" w:rsidR="00F26497" w:rsidRPr="005A414C" w:rsidRDefault="00F26497" w:rsidP="00F26497">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1F695AE7" w14:textId="0C277AFA" w:rsidR="00F26497" w:rsidRPr="005A414C" w:rsidRDefault="00F26497" w:rsidP="00F26497">
            <w:pPr>
              <w:jc w:val="center"/>
              <w:rPr>
                <w:sz w:val="24"/>
                <w:szCs w:val="24"/>
              </w:rPr>
            </w:pPr>
            <w:r w:rsidRPr="005A414C">
              <w:rPr>
                <w:sz w:val="24"/>
                <w:szCs w:val="24"/>
              </w:rPr>
              <w:t>Аудиторная</w:t>
            </w:r>
          </w:p>
        </w:tc>
      </w:tr>
      <w:tr w:rsidR="00AC6CF6" w:rsidRPr="005A414C" w14:paraId="67DE5707" w14:textId="77777777" w:rsidTr="003C0602">
        <w:trPr>
          <w:jc w:val="center"/>
        </w:trPr>
        <w:tc>
          <w:tcPr>
            <w:tcW w:w="10910" w:type="dxa"/>
            <w:gridSpan w:val="5"/>
            <w:vAlign w:val="center"/>
          </w:tcPr>
          <w:p w14:paraId="3AB5B49A" w14:textId="6B752ED8" w:rsidR="00AC6CF6" w:rsidRPr="005A414C" w:rsidRDefault="00AC6CF6" w:rsidP="00AC6CF6">
            <w:pPr>
              <w:jc w:val="center"/>
              <w:rPr>
                <w:sz w:val="24"/>
                <w:szCs w:val="24"/>
              </w:rPr>
            </w:pPr>
            <w:r w:rsidRPr="0039217D">
              <w:rPr>
                <w:b/>
                <w:bCs/>
                <w:sz w:val="24"/>
                <w:szCs w:val="24"/>
              </w:rPr>
              <w:t xml:space="preserve">Самостоятельная работа в рамках практических занятий модуля № </w:t>
            </w:r>
            <w:r w:rsidR="00345702">
              <w:rPr>
                <w:b/>
                <w:bCs/>
                <w:sz w:val="24"/>
                <w:szCs w:val="24"/>
              </w:rPr>
              <w:t>5</w:t>
            </w:r>
            <w:r w:rsidRPr="0039217D">
              <w:rPr>
                <w:b/>
                <w:bCs/>
                <w:sz w:val="24"/>
                <w:szCs w:val="24"/>
              </w:rPr>
              <w:t xml:space="preserve"> «</w:t>
            </w:r>
            <w:r>
              <w:rPr>
                <w:b/>
                <w:bCs/>
                <w:sz w:val="24"/>
                <w:szCs w:val="24"/>
              </w:rPr>
              <w:t>Патология крови и нейро-эндокринной регуляции</w:t>
            </w:r>
            <w:r w:rsidRPr="0039217D">
              <w:rPr>
                <w:b/>
                <w:bCs/>
                <w:sz w:val="24"/>
                <w:szCs w:val="24"/>
              </w:rPr>
              <w:t>»</w:t>
            </w:r>
          </w:p>
        </w:tc>
      </w:tr>
      <w:tr w:rsidR="00AC6CF6" w:rsidRPr="005A414C" w14:paraId="0BB9F76C" w14:textId="77777777" w:rsidTr="00906BC1">
        <w:trPr>
          <w:jc w:val="center"/>
        </w:trPr>
        <w:tc>
          <w:tcPr>
            <w:tcW w:w="671" w:type="dxa"/>
            <w:vAlign w:val="center"/>
          </w:tcPr>
          <w:p w14:paraId="4AF8D4CE" w14:textId="7150F8C0" w:rsidR="00AC6CF6" w:rsidRPr="005A414C" w:rsidRDefault="00AC6CF6" w:rsidP="00AC6CF6">
            <w:pPr>
              <w:jc w:val="center"/>
              <w:rPr>
                <w:sz w:val="24"/>
                <w:szCs w:val="24"/>
              </w:rPr>
            </w:pPr>
            <w:r w:rsidRPr="005A414C">
              <w:rPr>
                <w:sz w:val="24"/>
                <w:szCs w:val="24"/>
              </w:rPr>
              <w:t>21</w:t>
            </w:r>
          </w:p>
        </w:tc>
        <w:tc>
          <w:tcPr>
            <w:tcW w:w="2759" w:type="dxa"/>
            <w:vAlign w:val="center"/>
          </w:tcPr>
          <w:p w14:paraId="4708C4B1" w14:textId="77777777" w:rsidR="00AC6CF6" w:rsidRPr="005A414C" w:rsidRDefault="00AC6CF6" w:rsidP="00AC6CF6">
            <w:pPr>
              <w:jc w:val="both"/>
              <w:rPr>
                <w:sz w:val="24"/>
                <w:szCs w:val="24"/>
              </w:rPr>
            </w:pPr>
            <w:r w:rsidRPr="005A414C">
              <w:rPr>
                <w:sz w:val="24"/>
                <w:szCs w:val="24"/>
              </w:rPr>
              <w:t>Тема «Патология красной крови»</w:t>
            </w:r>
          </w:p>
        </w:tc>
        <w:tc>
          <w:tcPr>
            <w:tcW w:w="2944" w:type="dxa"/>
            <w:vAlign w:val="center"/>
          </w:tcPr>
          <w:p w14:paraId="366E9CAF" w14:textId="26982A86" w:rsidR="00AC6CF6" w:rsidRPr="005A414C" w:rsidRDefault="00AC6CF6" w:rsidP="00AC6CF6">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4C7DAC02" w14:textId="4E9F2CC5" w:rsidR="00AC6CF6" w:rsidRPr="005A414C" w:rsidRDefault="00AC6CF6" w:rsidP="00AC6CF6">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0C3C98AE" w14:textId="58CDD6E5" w:rsidR="00AC6CF6" w:rsidRPr="005A414C" w:rsidRDefault="00AC6CF6" w:rsidP="00AC6CF6">
            <w:pPr>
              <w:jc w:val="center"/>
              <w:rPr>
                <w:sz w:val="24"/>
                <w:szCs w:val="24"/>
              </w:rPr>
            </w:pPr>
            <w:r w:rsidRPr="005A414C">
              <w:rPr>
                <w:sz w:val="24"/>
                <w:szCs w:val="24"/>
              </w:rPr>
              <w:t>Аудиторная</w:t>
            </w:r>
          </w:p>
        </w:tc>
      </w:tr>
      <w:tr w:rsidR="00AC6CF6" w:rsidRPr="005A414C" w14:paraId="5E7F1873" w14:textId="77777777" w:rsidTr="00906BC1">
        <w:trPr>
          <w:jc w:val="center"/>
        </w:trPr>
        <w:tc>
          <w:tcPr>
            <w:tcW w:w="671" w:type="dxa"/>
            <w:vAlign w:val="center"/>
          </w:tcPr>
          <w:p w14:paraId="7855A427" w14:textId="70B49483" w:rsidR="00AC6CF6" w:rsidRPr="005A414C" w:rsidRDefault="00AC6CF6" w:rsidP="00AC6CF6">
            <w:pPr>
              <w:jc w:val="center"/>
              <w:rPr>
                <w:sz w:val="24"/>
                <w:szCs w:val="24"/>
              </w:rPr>
            </w:pPr>
            <w:r w:rsidRPr="005A414C">
              <w:rPr>
                <w:sz w:val="24"/>
                <w:szCs w:val="24"/>
              </w:rPr>
              <w:t>22</w:t>
            </w:r>
          </w:p>
        </w:tc>
        <w:tc>
          <w:tcPr>
            <w:tcW w:w="2759" w:type="dxa"/>
            <w:vAlign w:val="center"/>
          </w:tcPr>
          <w:p w14:paraId="088755AC" w14:textId="77777777" w:rsidR="00AC6CF6" w:rsidRPr="005A414C" w:rsidRDefault="00AC6CF6" w:rsidP="00AC6CF6">
            <w:pPr>
              <w:jc w:val="both"/>
              <w:rPr>
                <w:sz w:val="24"/>
                <w:szCs w:val="24"/>
              </w:rPr>
            </w:pPr>
            <w:r w:rsidRPr="005A414C">
              <w:rPr>
                <w:sz w:val="24"/>
                <w:szCs w:val="24"/>
              </w:rPr>
              <w:t>Тема «Лейкоцитозы и лейкопении. Лейкозы и лейкемоидные реакции»</w:t>
            </w:r>
          </w:p>
        </w:tc>
        <w:tc>
          <w:tcPr>
            <w:tcW w:w="2944" w:type="dxa"/>
            <w:vAlign w:val="center"/>
          </w:tcPr>
          <w:p w14:paraId="4AEE515E" w14:textId="5AA5B61B" w:rsidR="00AC6CF6" w:rsidRPr="005A414C" w:rsidRDefault="00AC6CF6" w:rsidP="00AC6CF6">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33B47198" w14:textId="4119B975" w:rsidR="00AC6CF6" w:rsidRPr="005A414C" w:rsidRDefault="00AC6CF6" w:rsidP="00AC6CF6">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2C76A405" w14:textId="1A06962D" w:rsidR="00AC6CF6" w:rsidRPr="005A414C" w:rsidRDefault="00AC6CF6" w:rsidP="00AC6CF6">
            <w:pPr>
              <w:jc w:val="center"/>
              <w:rPr>
                <w:sz w:val="24"/>
                <w:szCs w:val="24"/>
              </w:rPr>
            </w:pPr>
            <w:r w:rsidRPr="005A414C">
              <w:rPr>
                <w:sz w:val="24"/>
                <w:szCs w:val="24"/>
              </w:rPr>
              <w:t>Аудиторная</w:t>
            </w:r>
          </w:p>
        </w:tc>
      </w:tr>
      <w:tr w:rsidR="00AC6CF6" w:rsidRPr="005A414C" w14:paraId="43AE91F1" w14:textId="77777777" w:rsidTr="00906BC1">
        <w:trPr>
          <w:jc w:val="center"/>
        </w:trPr>
        <w:tc>
          <w:tcPr>
            <w:tcW w:w="671" w:type="dxa"/>
            <w:vAlign w:val="center"/>
          </w:tcPr>
          <w:p w14:paraId="4CD9DC4D" w14:textId="051DFAC8" w:rsidR="00AC6CF6" w:rsidRPr="005A414C" w:rsidRDefault="00AC6CF6" w:rsidP="00AC6CF6">
            <w:pPr>
              <w:jc w:val="center"/>
              <w:rPr>
                <w:sz w:val="24"/>
                <w:szCs w:val="24"/>
              </w:rPr>
            </w:pPr>
            <w:r w:rsidRPr="005A414C">
              <w:rPr>
                <w:sz w:val="24"/>
                <w:szCs w:val="24"/>
              </w:rPr>
              <w:t>23</w:t>
            </w:r>
          </w:p>
        </w:tc>
        <w:tc>
          <w:tcPr>
            <w:tcW w:w="2759" w:type="dxa"/>
            <w:vAlign w:val="center"/>
          </w:tcPr>
          <w:p w14:paraId="5CE55EB9" w14:textId="596A8680" w:rsidR="00AC6CF6" w:rsidRPr="005A414C" w:rsidRDefault="00AC6CF6" w:rsidP="00AC6CF6">
            <w:pPr>
              <w:jc w:val="both"/>
              <w:rPr>
                <w:sz w:val="24"/>
                <w:szCs w:val="24"/>
              </w:rPr>
            </w:pPr>
            <w:r w:rsidRPr="005A414C">
              <w:rPr>
                <w:sz w:val="24"/>
                <w:szCs w:val="24"/>
              </w:rPr>
              <w:t>Тема «Патология гемостаза.»</w:t>
            </w:r>
          </w:p>
        </w:tc>
        <w:tc>
          <w:tcPr>
            <w:tcW w:w="2944" w:type="dxa"/>
            <w:vAlign w:val="center"/>
          </w:tcPr>
          <w:p w14:paraId="666FB67F" w14:textId="0D789A76" w:rsidR="00AC6CF6" w:rsidRPr="005A414C" w:rsidRDefault="00AC6CF6" w:rsidP="00AC6CF6">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126" w:type="dxa"/>
            <w:vAlign w:val="center"/>
          </w:tcPr>
          <w:p w14:paraId="66B9176D" w14:textId="7B51C2CB" w:rsidR="00AC6CF6" w:rsidRPr="005A414C" w:rsidRDefault="00AC6CF6" w:rsidP="00AC6CF6">
            <w:pPr>
              <w:jc w:val="center"/>
              <w:rPr>
                <w:sz w:val="24"/>
                <w:szCs w:val="24"/>
              </w:rPr>
            </w:pPr>
            <w:r w:rsidRPr="005A414C">
              <w:rPr>
                <w:sz w:val="24"/>
                <w:szCs w:val="24"/>
              </w:rPr>
              <w:t>Письменный опрос, устный опрос, решение проблемно-ситуационных задач</w:t>
            </w:r>
          </w:p>
        </w:tc>
        <w:tc>
          <w:tcPr>
            <w:tcW w:w="2410" w:type="dxa"/>
            <w:vAlign w:val="center"/>
          </w:tcPr>
          <w:p w14:paraId="65C4A303" w14:textId="571C85DB" w:rsidR="00AC6CF6" w:rsidRPr="005A414C" w:rsidRDefault="00AC6CF6" w:rsidP="00AC6CF6">
            <w:pPr>
              <w:jc w:val="center"/>
              <w:rPr>
                <w:sz w:val="24"/>
                <w:szCs w:val="24"/>
              </w:rPr>
            </w:pPr>
            <w:r w:rsidRPr="005A414C">
              <w:rPr>
                <w:sz w:val="24"/>
                <w:szCs w:val="24"/>
              </w:rPr>
              <w:t>Аудиторная</w:t>
            </w:r>
          </w:p>
        </w:tc>
      </w:tr>
      <w:tr w:rsidR="00AC6CF6" w:rsidRPr="005A414C" w14:paraId="5B5915C1" w14:textId="77777777" w:rsidTr="00906BC1">
        <w:trPr>
          <w:jc w:val="center"/>
        </w:trPr>
        <w:tc>
          <w:tcPr>
            <w:tcW w:w="671" w:type="dxa"/>
            <w:vAlign w:val="center"/>
          </w:tcPr>
          <w:p w14:paraId="35201815" w14:textId="7A415B03" w:rsidR="00AC6CF6" w:rsidRPr="005A414C" w:rsidRDefault="00AC6CF6" w:rsidP="00AC6CF6">
            <w:pPr>
              <w:jc w:val="center"/>
              <w:rPr>
                <w:sz w:val="24"/>
                <w:szCs w:val="24"/>
              </w:rPr>
            </w:pPr>
            <w:r w:rsidRPr="005A414C">
              <w:rPr>
                <w:sz w:val="24"/>
                <w:szCs w:val="24"/>
              </w:rPr>
              <w:t>24</w:t>
            </w:r>
          </w:p>
        </w:tc>
        <w:tc>
          <w:tcPr>
            <w:tcW w:w="2759" w:type="dxa"/>
            <w:vAlign w:val="center"/>
          </w:tcPr>
          <w:p w14:paraId="2B489FB8" w14:textId="051E646D" w:rsidR="00AC6CF6" w:rsidRPr="005A414C" w:rsidRDefault="00AC6CF6" w:rsidP="00AC6CF6">
            <w:pPr>
              <w:jc w:val="both"/>
              <w:rPr>
                <w:sz w:val="24"/>
                <w:szCs w:val="24"/>
              </w:rPr>
            </w:pPr>
            <w:r w:rsidRPr="005A414C">
              <w:rPr>
                <w:sz w:val="24"/>
                <w:szCs w:val="24"/>
              </w:rPr>
              <w:t>Тема «Этиология и патогенез эндокринопатий. Патология гипофиза. Патология щитовидной железы.»</w:t>
            </w:r>
          </w:p>
        </w:tc>
        <w:tc>
          <w:tcPr>
            <w:tcW w:w="2944" w:type="dxa"/>
            <w:vAlign w:val="center"/>
          </w:tcPr>
          <w:p w14:paraId="1C241144" w14:textId="6F7CD44E" w:rsidR="00AC6CF6" w:rsidRPr="005A414C" w:rsidRDefault="00AC6CF6" w:rsidP="00AC6CF6">
            <w:pPr>
              <w:jc w:val="both"/>
              <w:rPr>
                <w:sz w:val="24"/>
                <w:szCs w:val="24"/>
              </w:rPr>
            </w:pPr>
            <w:r w:rsidRPr="005A414C">
              <w:rPr>
                <w:sz w:val="24"/>
                <w:szCs w:val="24"/>
              </w:rPr>
              <w:t xml:space="preserve">Работа над учебным материалом (учебника, первоисточника, конспекта лекции, дополнительной литературы); составление плана и тезисов ответа, </w:t>
            </w:r>
            <w:r w:rsidRPr="005A414C">
              <w:rPr>
                <w:sz w:val="24"/>
                <w:szCs w:val="24"/>
              </w:rPr>
              <w:lastRenderedPageBreak/>
              <w:t>подготовка тезисов сообщений или презентаций к выступлению на практическом занятии.</w:t>
            </w:r>
          </w:p>
        </w:tc>
        <w:tc>
          <w:tcPr>
            <w:tcW w:w="2126" w:type="dxa"/>
            <w:vAlign w:val="center"/>
          </w:tcPr>
          <w:p w14:paraId="2EB712C1" w14:textId="768CD43F" w:rsidR="00AC6CF6" w:rsidRPr="005A414C" w:rsidRDefault="00AC6CF6" w:rsidP="00AC6CF6">
            <w:pPr>
              <w:jc w:val="center"/>
              <w:rPr>
                <w:sz w:val="24"/>
                <w:szCs w:val="24"/>
              </w:rPr>
            </w:pPr>
            <w:r w:rsidRPr="005A414C">
              <w:rPr>
                <w:sz w:val="24"/>
                <w:szCs w:val="24"/>
              </w:rPr>
              <w:lastRenderedPageBreak/>
              <w:t>Письменный опрос, устный опрос, решение проблемно-ситуационных задач</w:t>
            </w:r>
          </w:p>
        </w:tc>
        <w:tc>
          <w:tcPr>
            <w:tcW w:w="2410" w:type="dxa"/>
            <w:vAlign w:val="center"/>
          </w:tcPr>
          <w:p w14:paraId="405740AB" w14:textId="7C50D059" w:rsidR="00AC6CF6" w:rsidRPr="005A414C" w:rsidRDefault="00AC6CF6" w:rsidP="00AC6CF6">
            <w:pPr>
              <w:jc w:val="center"/>
              <w:rPr>
                <w:sz w:val="24"/>
                <w:szCs w:val="24"/>
              </w:rPr>
            </w:pPr>
            <w:r w:rsidRPr="005A414C">
              <w:rPr>
                <w:sz w:val="24"/>
                <w:szCs w:val="24"/>
              </w:rPr>
              <w:t>Аудиторная и</w:t>
            </w:r>
          </w:p>
          <w:p w14:paraId="6E58AFB1" w14:textId="51548946" w:rsidR="00AC6CF6" w:rsidRPr="005A414C" w:rsidRDefault="00AC6CF6" w:rsidP="00AC6CF6">
            <w:pPr>
              <w:jc w:val="center"/>
              <w:rPr>
                <w:sz w:val="24"/>
                <w:szCs w:val="24"/>
              </w:rPr>
            </w:pPr>
            <w:r w:rsidRPr="005A414C">
              <w:rPr>
                <w:sz w:val="24"/>
                <w:szCs w:val="24"/>
              </w:rPr>
              <w:t>Внеаудиторная</w:t>
            </w:r>
          </w:p>
        </w:tc>
      </w:tr>
      <w:tr w:rsidR="00AC6CF6" w:rsidRPr="005A414C" w14:paraId="248FAA37" w14:textId="77777777" w:rsidTr="00906BC1">
        <w:trPr>
          <w:jc w:val="center"/>
        </w:trPr>
        <w:tc>
          <w:tcPr>
            <w:tcW w:w="671" w:type="dxa"/>
            <w:vAlign w:val="center"/>
          </w:tcPr>
          <w:p w14:paraId="13B0F8CC" w14:textId="113BA108" w:rsidR="00AC6CF6" w:rsidRPr="005A414C" w:rsidRDefault="00AC6CF6" w:rsidP="00AC6CF6">
            <w:pPr>
              <w:jc w:val="center"/>
              <w:rPr>
                <w:sz w:val="24"/>
                <w:szCs w:val="24"/>
              </w:rPr>
            </w:pPr>
            <w:r w:rsidRPr="005A414C">
              <w:rPr>
                <w:sz w:val="24"/>
                <w:szCs w:val="24"/>
              </w:rPr>
              <w:t>25</w:t>
            </w:r>
          </w:p>
        </w:tc>
        <w:tc>
          <w:tcPr>
            <w:tcW w:w="2759" w:type="dxa"/>
            <w:vAlign w:val="center"/>
          </w:tcPr>
          <w:p w14:paraId="074556B2" w14:textId="5ABD0741" w:rsidR="00AC6CF6" w:rsidRPr="005A414C" w:rsidRDefault="00AC6CF6" w:rsidP="00AC6CF6">
            <w:pPr>
              <w:jc w:val="both"/>
              <w:rPr>
                <w:sz w:val="24"/>
                <w:szCs w:val="24"/>
              </w:rPr>
            </w:pPr>
            <w:r w:rsidRPr="005A414C">
              <w:rPr>
                <w:sz w:val="24"/>
                <w:szCs w:val="24"/>
              </w:rPr>
              <w:t>Тема «Патология надпочечников. Острая и хроническая надпочечниковая недостаточность. Итоговое тестирование»</w:t>
            </w:r>
          </w:p>
        </w:tc>
        <w:tc>
          <w:tcPr>
            <w:tcW w:w="2944" w:type="dxa"/>
            <w:vAlign w:val="center"/>
          </w:tcPr>
          <w:p w14:paraId="0A1BA111" w14:textId="638D856B" w:rsidR="00AC6CF6" w:rsidRPr="005A414C" w:rsidRDefault="00AC6CF6" w:rsidP="00AC6CF6">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126" w:type="dxa"/>
            <w:vAlign w:val="center"/>
          </w:tcPr>
          <w:p w14:paraId="60FEB7B4" w14:textId="235D46CB" w:rsidR="00AC6CF6" w:rsidRPr="005A414C" w:rsidRDefault="00AC6CF6" w:rsidP="00AC6CF6">
            <w:pPr>
              <w:jc w:val="center"/>
              <w:rPr>
                <w:sz w:val="24"/>
                <w:szCs w:val="24"/>
              </w:rPr>
            </w:pPr>
            <w:r w:rsidRPr="005A414C">
              <w:rPr>
                <w:sz w:val="24"/>
                <w:szCs w:val="24"/>
              </w:rPr>
              <w:t>Письменный опрос, устный опрос, тестирование</w:t>
            </w:r>
          </w:p>
        </w:tc>
        <w:tc>
          <w:tcPr>
            <w:tcW w:w="2410" w:type="dxa"/>
            <w:vAlign w:val="center"/>
          </w:tcPr>
          <w:p w14:paraId="4816DE0E" w14:textId="3DFE15F4" w:rsidR="00AC6CF6" w:rsidRPr="005A414C" w:rsidRDefault="00AC6CF6" w:rsidP="00AC6CF6">
            <w:pPr>
              <w:jc w:val="center"/>
              <w:rPr>
                <w:sz w:val="24"/>
                <w:szCs w:val="24"/>
              </w:rPr>
            </w:pPr>
            <w:r w:rsidRPr="005A414C">
              <w:rPr>
                <w:sz w:val="24"/>
                <w:szCs w:val="24"/>
              </w:rPr>
              <w:t>Аудиторная и</w:t>
            </w:r>
          </w:p>
          <w:p w14:paraId="26DA6CE1" w14:textId="3E24A6FC" w:rsidR="00AC6CF6" w:rsidRPr="005A414C" w:rsidRDefault="00AC6CF6" w:rsidP="00AC6CF6">
            <w:pPr>
              <w:jc w:val="center"/>
              <w:rPr>
                <w:sz w:val="24"/>
                <w:szCs w:val="24"/>
              </w:rPr>
            </w:pPr>
            <w:r w:rsidRPr="005A414C">
              <w:rPr>
                <w:sz w:val="24"/>
                <w:szCs w:val="24"/>
              </w:rPr>
              <w:t>Внеаудиторная</w:t>
            </w:r>
          </w:p>
        </w:tc>
      </w:tr>
      <w:tr w:rsidR="00AC6CF6" w:rsidRPr="005A414C" w14:paraId="0D362F2E" w14:textId="77777777" w:rsidTr="00906BC1">
        <w:trPr>
          <w:jc w:val="center"/>
        </w:trPr>
        <w:tc>
          <w:tcPr>
            <w:tcW w:w="671" w:type="dxa"/>
            <w:vAlign w:val="center"/>
          </w:tcPr>
          <w:p w14:paraId="17A911B6" w14:textId="6504AAA9" w:rsidR="00AC6CF6" w:rsidRPr="005A414C" w:rsidRDefault="00AC6CF6" w:rsidP="00AC6CF6">
            <w:pPr>
              <w:jc w:val="center"/>
              <w:rPr>
                <w:sz w:val="24"/>
                <w:szCs w:val="24"/>
              </w:rPr>
            </w:pPr>
            <w:r w:rsidRPr="005A414C">
              <w:rPr>
                <w:sz w:val="24"/>
                <w:szCs w:val="24"/>
              </w:rPr>
              <w:t>КСР</w:t>
            </w:r>
          </w:p>
        </w:tc>
        <w:tc>
          <w:tcPr>
            <w:tcW w:w="2759" w:type="dxa"/>
            <w:vAlign w:val="center"/>
          </w:tcPr>
          <w:p w14:paraId="4C1935F4" w14:textId="7F76B3DD" w:rsidR="00AC6CF6" w:rsidRPr="005A414C" w:rsidRDefault="00AC6CF6" w:rsidP="00AC6CF6">
            <w:pPr>
              <w:jc w:val="both"/>
              <w:rPr>
                <w:sz w:val="24"/>
                <w:szCs w:val="24"/>
              </w:rPr>
            </w:pPr>
            <w:r w:rsidRPr="005A414C">
              <w:rPr>
                <w:sz w:val="24"/>
                <w:szCs w:val="24"/>
              </w:rPr>
              <w:t>Тема «Учение о стрессе как общем адаптационном синдроме. Дистресс, понятие.»</w:t>
            </w:r>
          </w:p>
        </w:tc>
        <w:tc>
          <w:tcPr>
            <w:tcW w:w="2944" w:type="dxa"/>
            <w:vAlign w:val="center"/>
          </w:tcPr>
          <w:p w14:paraId="7E37AC60" w14:textId="3501110A" w:rsidR="00AC6CF6" w:rsidRPr="005A414C" w:rsidRDefault="00AC6CF6" w:rsidP="00AC6CF6">
            <w:pPr>
              <w:jc w:val="both"/>
              <w:rPr>
                <w:sz w:val="24"/>
                <w:szCs w:val="24"/>
              </w:rPr>
            </w:pPr>
            <w:r w:rsidRPr="005A414C">
              <w:rPr>
                <w:sz w:val="24"/>
                <w:szCs w:val="24"/>
              </w:rPr>
              <w:t>Работа над учебным материалом (учебника, первоисточника, конспекта лекции, дополнительной литературы), подготовка реферата.</w:t>
            </w:r>
          </w:p>
        </w:tc>
        <w:tc>
          <w:tcPr>
            <w:tcW w:w="2126" w:type="dxa"/>
            <w:vAlign w:val="center"/>
          </w:tcPr>
          <w:p w14:paraId="38DCDDCE" w14:textId="27367E66" w:rsidR="00AC6CF6" w:rsidRPr="005A414C" w:rsidRDefault="00AC6CF6" w:rsidP="00AC6CF6">
            <w:pPr>
              <w:jc w:val="center"/>
              <w:rPr>
                <w:sz w:val="24"/>
                <w:szCs w:val="24"/>
              </w:rPr>
            </w:pPr>
            <w:r w:rsidRPr="005A414C">
              <w:rPr>
                <w:sz w:val="24"/>
                <w:szCs w:val="24"/>
              </w:rPr>
              <w:t>Реферат</w:t>
            </w:r>
          </w:p>
        </w:tc>
        <w:tc>
          <w:tcPr>
            <w:tcW w:w="2410" w:type="dxa"/>
            <w:vAlign w:val="center"/>
          </w:tcPr>
          <w:p w14:paraId="0C35F64A" w14:textId="24403909" w:rsidR="00AC6CF6" w:rsidRPr="005A414C" w:rsidRDefault="00AC6CF6" w:rsidP="00AC6CF6">
            <w:pPr>
              <w:jc w:val="center"/>
              <w:rPr>
                <w:sz w:val="24"/>
                <w:szCs w:val="24"/>
              </w:rPr>
            </w:pPr>
            <w:r w:rsidRPr="005A414C">
              <w:rPr>
                <w:sz w:val="24"/>
                <w:szCs w:val="24"/>
              </w:rPr>
              <w:t>Внеаудиторная</w:t>
            </w:r>
          </w:p>
        </w:tc>
      </w:tr>
    </w:tbl>
    <w:p w14:paraId="7D46F630" w14:textId="77777777" w:rsidR="000D7373" w:rsidRPr="007907F1" w:rsidRDefault="000D7373" w:rsidP="00E63BDC">
      <w:pPr>
        <w:jc w:val="both"/>
        <w:rPr>
          <w:sz w:val="24"/>
          <w:szCs w:val="24"/>
        </w:rPr>
      </w:pPr>
    </w:p>
    <w:p w14:paraId="67534AD9" w14:textId="4E46C524" w:rsidR="000D7373" w:rsidRPr="007907F1" w:rsidRDefault="000D7373" w:rsidP="00870C8B">
      <w:pPr>
        <w:ind w:firstLine="709"/>
        <w:jc w:val="center"/>
        <w:rPr>
          <w:sz w:val="24"/>
          <w:szCs w:val="24"/>
        </w:rPr>
      </w:pPr>
      <w:r w:rsidRPr="007907F1">
        <w:rPr>
          <w:b/>
          <w:bCs/>
          <w:sz w:val="24"/>
          <w:szCs w:val="24"/>
        </w:rPr>
        <w:t>3. Методические указания по выполнению заданий для самостоятельной работы по дисциплине.</w:t>
      </w:r>
    </w:p>
    <w:p w14:paraId="763E0EA0" w14:textId="2FD9B6CE" w:rsidR="000D7373" w:rsidRPr="00870C8B" w:rsidRDefault="000D7373" w:rsidP="00870C8B">
      <w:pPr>
        <w:ind w:firstLine="709"/>
        <w:jc w:val="center"/>
        <w:rPr>
          <w:b/>
          <w:bCs/>
          <w:sz w:val="24"/>
          <w:szCs w:val="24"/>
        </w:rPr>
      </w:pPr>
      <w:r w:rsidRPr="007907F1">
        <w:rPr>
          <w:b/>
          <w:bCs/>
          <w:sz w:val="24"/>
          <w:szCs w:val="24"/>
        </w:rPr>
        <w:t xml:space="preserve">Методические указания обучающимся по формированию навыков конспектирования лекционного материала </w:t>
      </w:r>
    </w:p>
    <w:p w14:paraId="45C414B6" w14:textId="77777777" w:rsidR="000D7373" w:rsidRPr="007907F1" w:rsidRDefault="000D7373" w:rsidP="00E63BDC">
      <w:pPr>
        <w:ind w:firstLine="709"/>
        <w:jc w:val="both"/>
        <w:rPr>
          <w:color w:val="000000"/>
          <w:sz w:val="24"/>
          <w:szCs w:val="24"/>
        </w:rPr>
      </w:pPr>
      <w:r w:rsidRPr="007907F1">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0E5B60AA" w14:textId="77777777" w:rsidR="000D7373" w:rsidRPr="007907F1" w:rsidRDefault="000D7373" w:rsidP="00E63BDC">
      <w:pPr>
        <w:ind w:firstLine="709"/>
        <w:jc w:val="both"/>
        <w:rPr>
          <w:color w:val="000000"/>
          <w:sz w:val="24"/>
          <w:szCs w:val="24"/>
        </w:rPr>
      </w:pPr>
      <w:r w:rsidRPr="007907F1">
        <w:rPr>
          <w:color w:val="000000"/>
          <w:sz w:val="24"/>
          <w:szCs w:val="24"/>
        </w:rPr>
        <w:t>а) дорабатывать записи в будущем (уточнять, вводить новую информацию);</w:t>
      </w:r>
    </w:p>
    <w:p w14:paraId="6298055D" w14:textId="77777777" w:rsidR="000D7373" w:rsidRPr="007907F1" w:rsidRDefault="000D7373" w:rsidP="00E63BDC">
      <w:pPr>
        <w:ind w:firstLine="709"/>
        <w:jc w:val="both"/>
        <w:rPr>
          <w:color w:val="000000"/>
          <w:sz w:val="24"/>
          <w:szCs w:val="24"/>
        </w:rPr>
      </w:pPr>
      <w:r w:rsidRPr="007907F1">
        <w:rPr>
          <w:color w:val="000000"/>
          <w:sz w:val="24"/>
          <w:szCs w:val="24"/>
        </w:rPr>
        <w:t>б) работать над содержанием записей – сопоставлять отдельные части, выделять основные идеи, делать выводы;</w:t>
      </w:r>
    </w:p>
    <w:p w14:paraId="7D12B60B" w14:textId="77777777" w:rsidR="000D7373" w:rsidRPr="007907F1" w:rsidRDefault="000D7373" w:rsidP="00E63BDC">
      <w:pPr>
        <w:ind w:firstLine="709"/>
        <w:jc w:val="both"/>
        <w:rPr>
          <w:color w:val="000000"/>
          <w:sz w:val="24"/>
          <w:szCs w:val="24"/>
        </w:rPr>
      </w:pPr>
      <w:r w:rsidRPr="007907F1">
        <w:rPr>
          <w:color w:val="000000"/>
          <w:sz w:val="24"/>
          <w:szCs w:val="24"/>
        </w:rPr>
        <w:t>в) сокращать время на нахождение нужного материала в конспекте;</w:t>
      </w:r>
    </w:p>
    <w:p w14:paraId="51DECE76" w14:textId="77777777" w:rsidR="000D7373" w:rsidRPr="007907F1" w:rsidRDefault="000D7373" w:rsidP="00E63BDC">
      <w:pPr>
        <w:ind w:firstLine="709"/>
        <w:jc w:val="both"/>
        <w:rPr>
          <w:color w:val="000000"/>
          <w:sz w:val="24"/>
          <w:szCs w:val="24"/>
        </w:rPr>
      </w:pPr>
      <w:r w:rsidRPr="007907F1">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14:paraId="6BA3787B" w14:textId="77777777" w:rsidR="000D7373" w:rsidRPr="007907F1" w:rsidRDefault="000D7373" w:rsidP="00E63BDC">
      <w:pPr>
        <w:ind w:firstLine="709"/>
        <w:jc w:val="both"/>
        <w:rPr>
          <w:color w:val="000000"/>
          <w:sz w:val="24"/>
          <w:szCs w:val="24"/>
        </w:rPr>
      </w:pPr>
      <w:r w:rsidRPr="007907F1">
        <w:rPr>
          <w:color w:val="000000"/>
          <w:sz w:val="24"/>
          <w:szCs w:val="24"/>
        </w:rPr>
        <w:t xml:space="preserve">Чтобы выполнить пункты «в» и «г», в ходе работы над конспектом целесообразно делать пометки также карандашом: </w:t>
      </w:r>
    </w:p>
    <w:p w14:paraId="7951EAEF" w14:textId="77777777" w:rsidR="000D7373" w:rsidRPr="007907F1" w:rsidRDefault="000D7373" w:rsidP="00E63BDC">
      <w:pPr>
        <w:ind w:firstLine="709"/>
        <w:jc w:val="center"/>
        <w:rPr>
          <w:color w:val="000000"/>
          <w:sz w:val="24"/>
          <w:szCs w:val="24"/>
        </w:rPr>
      </w:pPr>
      <w:r w:rsidRPr="007907F1">
        <w:rPr>
          <w:color w:val="000000"/>
          <w:sz w:val="24"/>
          <w:szCs w:val="24"/>
        </w:rPr>
        <w:t>Пример 1</w:t>
      </w:r>
    </w:p>
    <w:p w14:paraId="56AED486" w14:textId="77777777" w:rsidR="000D7373" w:rsidRPr="007907F1" w:rsidRDefault="000D7373" w:rsidP="00E63BDC">
      <w:pPr>
        <w:ind w:firstLine="709"/>
        <w:jc w:val="both"/>
        <w:rPr>
          <w:color w:val="000000"/>
          <w:sz w:val="24"/>
          <w:szCs w:val="24"/>
        </w:rPr>
      </w:pPr>
      <w:r w:rsidRPr="007907F1">
        <w:rPr>
          <w:color w:val="000000"/>
          <w:sz w:val="24"/>
          <w:szCs w:val="24"/>
        </w:rPr>
        <w:t>/ - прочитать еще раз;</w:t>
      </w:r>
    </w:p>
    <w:p w14:paraId="0C1C02B5" w14:textId="77777777" w:rsidR="000D7373" w:rsidRPr="007907F1" w:rsidRDefault="000D7373" w:rsidP="00E63BDC">
      <w:pPr>
        <w:ind w:firstLine="709"/>
        <w:jc w:val="both"/>
        <w:rPr>
          <w:color w:val="000000"/>
          <w:sz w:val="24"/>
          <w:szCs w:val="24"/>
        </w:rPr>
      </w:pPr>
      <w:r w:rsidRPr="007907F1">
        <w:rPr>
          <w:color w:val="000000"/>
          <w:sz w:val="24"/>
          <w:szCs w:val="24"/>
        </w:rPr>
        <w:t>// законспектировать первоисточник;</w:t>
      </w:r>
    </w:p>
    <w:p w14:paraId="29A08E0E" w14:textId="77777777" w:rsidR="000D7373" w:rsidRPr="007907F1" w:rsidRDefault="000D7373" w:rsidP="00E63BDC">
      <w:pPr>
        <w:ind w:firstLine="709"/>
        <w:jc w:val="both"/>
        <w:rPr>
          <w:color w:val="000000"/>
          <w:sz w:val="24"/>
          <w:szCs w:val="24"/>
        </w:rPr>
      </w:pPr>
      <w:r w:rsidRPr="007907F1">
        <w:rPr>
          <w:color w:val="000000"/>
          <w:sz w:val="24"/>
          <w:szCs w:val="24"/>
        </w:rPr>
        <w:t>? – непонятно, требует уточнения;</w:t>
      </w:r>
    </w:p>
    <w:p w14:paraId="0F7680B0" w14:textId="77777777" w:rsidR="000D7373" w:rsidRPr="007907F1" w:rsidRDefault="000D7373" w:rsidP="00E63BDC">
      <w:pPr>
        <w:ind w:firstLine="709"/>
        <w:jc w:val="both"/>
        <w:rPr>
          <w:color w:val="000000"/>
          <w:sz w:val="24"/>
          <w:szCs w:val="24"/>
        </w:rPr>
      </w:pPr>
      <w:r w:rsidRPr="007907F1">
        <w:rPr>
          <w:color w:val="000000"/>
          <w:sz w:val="24"/>
          <w:szCs w:val="24"/>
        </w:rPr>
        <w:t>! – смело;</w:t>
      </w:r>
    </w:p>
    <w:p w14:paraId="50338BFF" w14:textId="77777777" w:rsidR="000D7373" w:rsidRPr="007907F1" w:rsidRDefault="000D7373" w:rsidP="00E63BDC">
      <w:pPr>
        <w:ind w:firstLine="709"/>
        <w:jc w:val="both"/>
        <w:rPr>
          <w:color w:val="000000"/>
          <w:sz w:val="24"/>
          <w:szCs w:val="24"/>
        </w:rPr>
      </w:pPr>
      <w:r w:rsidRPr="007907F1">
        <w:rPr>
          <w:color w:val="000000"/>
          <w:sz w:val="24"/>
          <w:szCs w:val="24"/>
        </w:rPr>
        <w:t xml:space="preserve">S – слишком сложно. </w:t>
      </w:r>
    </w:p>
    <w:p w14:paraId="648E87FB" w14:textId="77777777" w:rsidR="000D7373" w:rsidRPr="007907F1" w:rsidRDefault="000D7373" w:rsidP="00E63BDC">
      <w:pPr>
        <w:ind w:firstLine="709"/>
        <w:jc w:val="center"/>
        <w:rPr>
          <w:color w:val="000000"/>
          <w:sz w:val="24"/>
          <w:szCs w:val="24"/>
        </w:rPr>
      </w:pPr>
      <w:r w:rsidRPr="007907F1">
        <w:rPr>
          <w:color w:val="000000"/>
          <w:sz w:val="24"/>
          <w:szCs w:val="24"/>
        </w:rPr>
        <w:t>Пример 2</w:t>
      </w:r>
    </w:p>
    <w:p w14:paraId="4B0399ED" w14:textId="2D7D5C96" w:rsidR="000D7373" w:rsidRPr="007907F1" w:rsidRDefault="000D7373" w:rsidP="00E63BDC">
      <w:pPr>
        <w:ind w:firstLine="709"/>
        <w:jc w:val="both"/>
        <w:rPr>
          <w:color w:val="000000"/>
          <w:sz w:val="24"/>
          <w:szCs w:val="24"/>
        </w:rPr>
      </w:pPr>
      <w:r w:rsidRPr="007907F1">
        <w:rPr>
          <w:color w:val="000000"/>
          <w:sz w:val="24"/>
          <w:szCs w:val="24"/>
        </w:rPr>
        <w:t xml:space="preserve">= </w:t>
      </w:r>
      <w:r w:rsidR="00AD16A6" w:rsidRPr="007907F1">
        <w:rPr>
          <w:color w:val="000000"/>
          <w:sz w:val="24"/>
          <w:szCs w:val="24"/>
        </w:rPr>
        <w:t>— это</w:t>
      </w:r>
      <w:r w:rsidRPr="007907F1">
        <w:rPr>
          <w:color w:val="000000"/>
          <w:sz w:val="24"/>
          <w:szCs w:val="24"/>
        </w:rPr>
        <w:t xml:space="preserve"> важно;</w:t>
      </w:r>
    </w:p>
    <w:p w14:paraId="6434E898" w14:textId="77777777" w:rsidR="000D7373" w:rsidRPr="007907F1" w:rsidRDefault="000D7373" w:rsidP="00E63BDC">
      <w:pPr>
        <w:ind w:firstLine="709"/>
        <w:jc w:val="both"/>
        <w:rPr>
          <w:color w:val="000000"/>
          <w:sz w:val="24"/>
          <w:szCs w:val="24"/>
        </w:rPr>
      </w:pPr>
      <w:r w:rsidRPr="007907F1">
        <w:rPr>
          <w:color w:val="000000"/>
          <w:sz w:val="24"/>
          <w:szCs w:val="24"/>
        </w:rPr>
        <w:t>[ - сделать выписки;</w:t>
      </w:r>
    </w:p>
    <w:p w14:paraId="5CCC04B4" w14:textId="77777777" w:rsidR="000D7373" w:rsidRPr="007907F1" w:rsidRDefault="000D7373" w:rsidP="00E63BDC">
      <w:pPr>
        <w:ind w:firstLine="709"/>
        <w:jc w:val="both"/>
        <w:rPr>
          <w:color w:val="000000"/>
          <w:sz w:val="24"/>
          <w:szCs w:val="24"/>
        </w:rPr>
      </w:pPr>
      <w:r w:rsidRPr="007907F1">
        <w:rPr>
          <w:color w:val="000000"/>
          <w:sz w:val="24"/>
          <w:szCs w:val="24"/>
        </w:rPr>
        <w:t>[ ] – выписки сделаны;</w:t>
      </w:r>
    </w:p>
    <w:p w14:paraId="19DD6667" w14:textId="77777777" w:rsidR="000D7373" w:rsidRPr="007907F1" w:rsidRDefault="000D7373" w:rsidP="00E63BDC">
      <w:pPr>
        <w:ind w:firstLine="709"/>
        <w:jc w:val="both"/>
        <w:rPr>
          <w:color w:val="000000"/>
          <w:sz w:val="24"/>
          <w:szCs w:val="24"/>
        </w:rPr>
      </w:pPr>
      <w:r w:rsidRPr="007907F1">
        <w:rPr>
          <w:color w:val="000000"/>
          <w:sz w:val="24"/>
          <w:szCs w:val="24"/>
        </w:rPr>
        <w:t>! – очень важно;</w:t>
      </w:r>
    </w:p>
    <w:p w14:paraId="5DAE3E4E" w14:textId="77777777" w:rsidR="000D7373" w:rsidRPr="007907F1" w:rsidRDefault="008F59C4" w:rsidP="00E63BDC">
      <w:pPr>
        <w:ind w:firstLine="709"/>
        <w:jc w:val="both"/>
        <w:rPr>
          <w:color w:val="000000"/>
          <w:sz w:val="24"/>
          <w:szCs w:val="24"/>
        </w:rPr>
      </w:pPr>
      <w:r>
        <w:rPr>
          <w:noProof/>
        </w:rPr>
        <mc:AlternateContent>
          <mc:Choice Requires="wps">
            <w:drawing>
              <wp:anchor distT="0" distB="0" distL="114300" distR="114300" simplePos="0" relativeHeight="251657216" behindDoc="1" locked="0" layoutInCell="1" allowOverlap="1" wp14:anchorId="2ADB82D8" wp14:editId="5F0EFFAE">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3C557"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">
                <v:path arrowok="t"/>
              </v:rect>
            </w:pict>
          </mc:Fallback>
        </mc:AlternateContent>
      </w:r>
      <w:r w:rsidR="000D7373" w:rsidRPr="007907F1">
        <w:rPr>
          <w:color w:val="000000"/>
          <w:sz w:val="24"/>
          <w:szCs w:val="24"/>
        </w:rPr>
        <w:t>? – надо посмотреть, не совсем понятно;</w:t>
      </w:r>
    </w:p>
    <w:p w14:paraId="00991BB8" w14:textId="77777777" w:rsidR="000D7373" w:rsidRPr="007907F1" w:rsidRDefault="000D7373" w:rsidP="00E63BDC">
      <w:pPr>
        <w:ind w:firstLine="709"/>
        <w:jc w:val="both"/>
        <w:rPr>
          <w:color w:val="000000"/>
          <w:sz w:val="24"/>
          <w:szCs w:val="24"/>
        </w:rPr>
      </w:pPr>
      <w:r w:rsidRPr="007907F1">
        <w:rPr>
          <w:color w:val="000000"/>
          <w:sz w:val="24"/>
          <w:szCs w:val="24"/>
        </w:rPr>
        <w:t xml:space="preserve">     - основные определения;</w:t>
      </w:r>
    </w:p>
    <w:p w14:paraId="0CC90C1B" w14:textId="77777777" w:rsidR="000D7373" w:rsidRPr="007907F1" w:rsidRDefault="008F59C4" w:rsidP="00E63BDC">
      <w:pPr>
        <w:ind w:firstLine="709"/>
        <w:jc w:val="both"/>
        <w:rPr>
          <w:color w:val="000000"/>
          <w:sz w:val="24"/>
          <w:szCs w:val="24"/>
        </w:rPr>
      </w:pPr>
      <w:r>
        <w:rPr>
          <w:noProof/>
        </w:rPr>
        <mc:AlternateContent>
          <mc:Choice Requires="wps">
            <w:drawing>
              <wp:anchor distT="0" distB="0" distL="114300" distR="114300" simplePos="0" relativeHeight="251658240" behindDoc="1" locked="0" layoutInCell="1" allowOverlap="1" wp14:anchorId="60747D0C" wp14:editId="5D738F4D">
                <wp:simplePos x="0" y="0"/>
                <wp:positionH relativeFrom="column">
                  <wp:posOffset>342900</wp:posOffset>
                </wp:positionH>
                <wp:positionV relativeFrom="paragraph">
                  <wp:posOffset>41275</wp:posOffset>
                </wp:positionV>
                <wp:extent cx="179705" cy="179705"/>
                <wp:effectExtent l="12700" t="1270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818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">
                <v:path arrowok="t"/>
              </v:shape>
            </w:pict>
          </mc:Fallback>
        </mc:AlternateContent>
      </w:r>
      <w:r w:rsidR="000D7373" w:rsidRPr="007907F1">
        <w:rPr>
          <w:color w:val="000000"/>
          <w:sz w:val="24"/>
          <w:szCs w:val="24"/>
        </w:rPr>
        <w:t xml:space="preserve">      - не представляет интереса. </w:t>
      </w:r>
    </w:p>
    <w:p w14:paraId="17E22C5F" w14:textId="77777777" w:rsidR="000D7373" w:rsidRPr="007907F1" w:rsidRDefault="000D7373" w:rsidP="00E63BDC">
      <w:pPr>
        <w:ind w:firstLine="709"/>
        <w:jc w:val="both"/>
        <w:rPr>
          <w:color w:val="000000"/>
          <w:sz w:val="24"/>
          <w:szCs w:val="24"/>
        </w:rPr>
      </w:pPr>
    </w:p>
    <w:p w14:paraId="5ACCFF35" w14:textId="77777777" w:rsidR="000D7373" w:rsidRPr="007907F1" w:rsidRDefault="000D7373" w:rsidP="00E63BDC">
      <w:pPr>
        <w:ind w:firstLine="709"/>
        <w:jc w:val="both"/>
        <w:rPr>
          <w:color w:val="000000"/>
          <w:sz w:val="24"/>
          <w:szCs w:val="24"/>
        </w:rPr>
      </w:pPr>
      <w:r w:rsidRPr="007907F1">
        <w:rPr>
          <w:color w:val="000000"/>
          <w:sz w:val="24"/>
          <w:szCs w:val="24"/>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0567696A" w14:textId="77777777" w:rsidR="000D7373" w:rsidRPr="007907F1" w:rsidRDefault="000D7373" w:rsidP="00E63BDC">
      <w:pPr>
        <w:ind w:firstLine="709"/>
        <w:jc w:val="both"/>
        <w:rPr>
          <w:color w:val="000000"/>
          <w:sz w:val="24"/>
          <w:szCs w:val="24"/>
        </w:rPr>
      </w:pPr>
      <w:r w:rsidRPr="007907F1">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7907F1">
        <w:rPr>
          <w:color w:val="000000"/>
          <w:spacing w:val="-2"/>
          <w:sz w:val="24"/>
          <w:szCs w:val="24"/>
        </w:rPr>
        <w:t>части курса, что дает возможность легче сравнивать, устанавливать связи, обобщать материа</w:t>
      </w:r>
      <w:r w:rsidRPr="007907F1">
        <w:rPr>
          <w:color w:val="000000"/>
          <w:sz w:val="24"/>
          <w:szCs w:val="24"/>
        </w:rPr>
        <w:t xml:space="preserve">л. </w:t>
      </w:r>
    </w:p>
    <w:p w14:paraId="6B43B882" w14:textId="77777777" w:rsidR="000D7373" w:rsidRPr="007907F1" w:rsidRDefault="000D7373" w:rsidP="00E63BDC">
      <w:pPr>
        <w:ind w:firstLine="709"/>
        <w:jc w:val="both"/>
        <w:rPr>
          <w:color w:val="000000"/>
          <w:sz w:val="24"/>
          <w:szCs w:val="24"/>
        </w:rPr>
      </w:pPr>
      <w:r w:rsidRPr="007907F1">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200A4B7D" w14:textId="77777777" w:rsidR="000D7373" w:rsidRPr="007907F1" w:rsidRDefault="000D7373" w:rsidP="00E63BDC">
      <w:pPr>
        <w:ind w:firstLine="709"/>
        <w:jc w:val="both"/>
        <w:rPr>
          <w:color w:val="000000"/>
          <w:sz w:val="24"/>
          <w:szCs w:val="24"/>
        </w:rPr>
      </w:pPr>
      <w:r w:rsidRPr="007907F1">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45FEC26B" w14:textId="77777777" w:rsidR="000D7373" w:rsidRPr="007907F1" w:rsidRDefault="000D7373" w:rsidP="00E63BDC">
      <w:pPr>
        <w:ind w:firstLine="709"/>
        <w:jc w:val="both"/>
        <w:rPr>
          <w:color w:val="000000"/>
          <w:sz w:val="24"/>
          <w:szCs w:val="24"/>
        </w:rPr>
      </w:pPr>
      <w:r w:rsidRPr="007907F1">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59754BB3" w14:textId="487D92F8" w:rsidR="000D7373" w:rsidRPr="007907F1" w:rsidRDefault="000D7373" w:rsidP="00E63BDC">
      <w:pPr>
        <w:ind w:firstLine="709"/>
        <w:jc w:val="both"/>
        <w:rPr>
          <w:color w:val="000000"/>
          <w:sz w:val="24"/>
          <w:szCs w:val="24"/>
        </w:rPr>
      </w:pPr>
      <w:r w:rsidRPr="007907F1">
        <w:rPr>
          <w:color w:val="000000"/>
          <w:sz w:val="24"/>
          <w:szCs w:val="24"/>
        </w:rPr>
        <w:t xml:space="preserve">7. Огромную помощь в понимании логики излагаемого материала оказывает рубрикация, </w:t>
      </w:r>
      <w:r w:rsidR="00AD16A6" w:rsidRPr="007907F1">
        <w:rPr>
          <w:color w:val="000000"/>
          <w:sz w:val="24"/>
          <w:szCs w:val="24"/>
        </w:rPr>
        <w:t>т. е.</w:t>
      </w:r>
      <w:r w:rsidRPr="007907F1">
        <w:rPr>
          <w:color w:val="000000"/>
          <w:sz w:val="24"/>
          <w:szCs w:val="24"/>
        </w:rPr>
        <w:t xml:space="preserve">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03E60126" w14:textId="77777777" w:rsidR="000D7373" w:rsidRPr="007907F1" w:rsidRDefault="000D7373" w:rsidP="00E63BDC">
      <w:pPr>
        <w:ind w:firstLine="709"/>
        <w:jc w:val="both"/>
        <w:rPr>
          <w:color w:val="000000"/>
          <w:sz w:val="24"/>
          <w:szCs w:val="24"/>
        </w:rPr>
      </w:pPr>
      <w:r w:rsidRPr="007907F1">
        <w:rPr>
          <w:color w:val="000000"/>
          <w:sz w:val="24"/>
          <w:szCs w:val="24"/>
        </w:rPr>
        <w:t xml:space="preserve">8. </w:t>
      </w:r>
      <w:r w:rsidRPr="007907F1">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7907F1">
        <w:rPr>
          <w:color w:val="000000"/>
          <w:sz w:val="24"/>
          <w:szCs w:val="24"/>
        </w:rPr>
        <w:t>».</w:t>
      </w:r>
    </w:p>
    <w:p w14:paraId="29C6D098" w14:textId="1EAD1E49" w:rsidR="000D7373" w:rsidRPr="007907F1" w:rsidRDefault="000D7373" w:rsidP="00E63BDC">
      <w:pPr>
        <w:ind w:firstLine="709"/>
        <w:jc w:val="both"/>
        <w:rPr>
          <w:color w:val="000000"/>
          <w:sz w:val="24"/>
          <w:szCs w:val="24"/>
        </w:rPr>
      </w:pPr>
      <w:r w:rsidRPr="007907F1">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w:t>
      </w:r>
      <w:r w:rsidR="00870C8B" w:rsidRPr="007907F1">
        <w:rPr>
          <w:color w:val="000000"/>
          <w:sz w:val="24"/>
          <w:szCs w:val="24"/>
        </w:rPr>
        <w:t>т. д.</w:t>
      </w:r>
      <w:r w:rsidRPr="007907F1">
        <w:rPr>
          <w:color w:val="000000"/>
          <w:sz w:val="24"/>
          <w:szCs w:val="24"/>
        </w:rPr>
        <w:t xml:space="preserve">) или сигналы отличия, </w:t>
      </w:r>
      <w:r w:rsidR="00870C8B" w:rsidRPr="007907F1">
        <w:rPr>
          <w:color w:val="000000"/>
          <w:sz w:val="24"/>
          <w:szCs w:val="24"/>
        </w:rPr>
        <w:t>т. е.</w:t>
      </w:r>
      <w:r w:rsidRPr="007907F1">
        <w:rPr>
          <w:color w:val="000000"/>
          <w:sz w:val="24"/>
          <w:szCs w:val="24"/>
        </w:rPr>
        <w:t xml:space="preserve"> слова, указывающие на особенность, специфику объекта рассмотрения («особенность», «характерная черта», «специфика», «главное отличие» и </w:t>
      </w:r>
      <w:r w:rsidR="00870C8B" w:rsidRPr="007907F1">
        <w:rPr>
          <w:color w:val="000000"/>
          <w:sz w:val="24"/>
          <w:szCs w:val="24"/>
        </w:rPr>
        <w:t>т. д.</w:t>
      </w:r>
      <w:r w:rsidRPr="007907F1">
        <w:rPr>
          <w:color w:val="000000"/>
          <w:sz w:val="24"/>
          <w:szCs w:val="24"/>
        </w:rPr>
        <w:t xml:space="preserve">). Вслед за этими словами обычно идет очень важная информация. Обращайте на них внимание. </w:t>
      </w:r>
    </w:p>
    <w:p w14:paraId="4B3D1D20" w14:textId="112B1C98" w:rsidR="000D7373" w:rsidRPr="007907F1" w:rsidRDefault="000D7373" w:rsidP="00E63BDC">
      <w:pPr>
        <w:ind w:firstLine="709"/>
        <w:jc w:val="both"/>
        <w:rPr>
          <w:color w:val="000000"/>
          <w:sz w:val="24"/>
          <w:szCs w:val="24"/>
        </w:rPr>
      </w:pPr>
      <w:r w:rsidRPr="007907F1">
        <w:rPr>
          <w:color w:val="000000"/>
          <w:sz w:val="24"/>
          <w:szCs w:val="24"/>
        </w:rPr>
        <w:t xml:space="preserve">10. Если в ходе лекции предлагается графическое моделирование, то опорную схему </w:t>
      </w:r>
      <w:r w:rsidRPr="007907F1">
        <w:rPr>
          <w:color w:val="000000"/>
          <w:spacing w:val="-2"/>
          <w:sz w:val="24"/>
          <w:szCs w:val="24"/>
        </w:rPr>
        <w:t>записывают крупно, свободно, так как скученность и мелкий шрифт затрудняют её понимание</w:t>
      </w:r>
      <w:r w:rsidRPr="007907F1">
        <w:rPr>
          <w:color w:val="000000"/>
          <w:sz w:val="24"/>
          <w:szCs w:val="24"/>
        </w:rPr>
        <w:t>.</w:t>
      </w:r>
    </w:p>
    <w:p w14:paraId="02934087" w14:textId="77777777" w:rsidR="000D7373" w:rsidRPr="007907F1" w:rsidRDefault="000D7373" w:rsidP="00E63BDC">
      <w:pPr>
        <w:ind w:firstLine="709"/>
        <w:jc w:val="both"/>
        <w:rPr>
          <w:color w:val="000000"/>
          <w:sz w:val="24"/>
          <w:szCs w:val="24"/>
        </w:rPr>
      </w:pPr>
      <w:r w:rsidRPr="007907F1">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661F1DBC" w14:textId="77777777" w:rsidR="000D7373" w:rsidRPr="007907F1" w:rsidRDefault="000D7373" w:rsidP="00E63BDC">
      <w:pPr>
        <w:ind w:firstLine="709"/>
        <w:jc w:val="both"/>
        <w:rPr>
          <w:color w:val="000000"/>
          <w:sz w:val="24"/>
          <w:szCs w:val="24"/>
        </w:rPr>
      </w:pPr>
      <w:r w:rsidRPr="007907F1">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52C492F5" w14:textId="5DAE6444" w:rsidR="000D7373" w:rsidRPr="007907F1" w:rsidRDefault="000D7373" w:rsidP="00E63BDC">
      <w:pPr>
        <w:ind w:firstLine="709"/>
        <w:jc w:val="both"/>
        <w:rPr>
          <w:color w:val="000000"/>
          <w:sz w:val="24"/>
          <w:szCs w:val="24"/>
        </w:rPr>
      </w:pPr>
      <w:r w:rsidRPr="007907F1">
        <w:rPr>
          <w:color w:val="000000"/>
          <w:sz w:val="24"/>
          <w:szCs w:val="24"/>
        </w:rPr>
        <w:t xml:space="preserve">13. У каждого слушателя имеется своя система скорописи, которая основывается на следующих приемах: </w:t>
      </w:r>
      <w:r w:rsidRPr="007907F1">
        <w:rPr>
          <w:color w:val="000000"/>
          <w:spacing w:val="-2"/>
          <w:sz w:val="24"/>
          <w:szCs w:val="24"/>
        </w:rPr>
        <w:t>слова, наиболее часто встречающиеся в данной области, сокращаются наиболее сильно</w:t>
      </w:r>
      <w:r w:rsidRPr="007907F1">
        <w:rPr>
          <w:color w:val="000000"/>
          <w:sz w:val="24"/>
          <w:szCs w:val="24"/>
        </w:rPr>
        <w:t>; есть общепринятые сокращения и аббревиатуры: «</w:t>
      </w:r>
      <w:r w:rsidR="00870C8B" w:rsidRPr="007907F1">
        <w:rPr>
          <w:color w:val="000000"/>
          <w:sz w:val="24"/>
          <w:szCs w:val="24"/>
        </w:rPr>
        <w:t>т. к.</w:t>
      </w:r>
      <w:r w:rsidRPr="007907F1">
        <w:rPr>
          <w:color w:val="000000"/>
          <w:sz w:val="24"/>
          <w:szCs w:val="24"/>
        </w:rPr>
        <w:t xml:space="preserve">», </w:t>
      </w:r>
      <w:r w:rsidR="00870C8B" w:rsidRPr="007907F1">
        <w:rPr>
          <w:color w:val="000000"/>
          <w:sz w:val="24"/>
          <w:szCs w:val="24"/>
        </w:rPr>
        <w:t>«т. д</w:t>
      </w:r>
      <w:r w:rsidRPr="007907F1">
        <w:rPr>
          <w:color w:val="000000"/>
          <w:sz w:val="24"/>
          <w:szCs w:val="24"/>
        </w:rPr>
        <w:t xml:space="preserve">,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w:t>
      </w:r>
      <w:r w:rsidR="00870C8B" w:rsidRPr="007907F1">
        <w:rPr>
          <w:color w:val="000000"/>
          <w:sz w:val="24"/>
          <w:szCs w:val="24"/>
        </w:rPr>
        <w:t>т. д.</w:t>
      </w:r>
      <w:r w:rsidRPr="007907F1">
        <w:rPr>
          <w:color w:val="000000"/>
          <w:sz w:val="24"/>
          <w:szCs w:val="24"/>
        </w:rPr>
        <w:t xml:space="preserve">) или без середины («кол-во», «в-во» и </w:t>
      </w:r>
      <w:r w:rsidR="00870C8B" w:rsidRPr="007907F1">
        <w:rPr>
          <w:color w:val="000000"/>
          <w:sz w:val="24"/>
          <w:szCs w:val="24"/>
        </w:rPr>
        <w:t>т. д.</w:t>
      </w:r>
      <w:r w:rsidRPr="007907F1">
        <w:rPr>
          <w:color w:val="000000"/>
          <w:sz w:val="24"/>
          <w:szCs w:val="24"/>
        </w:rPr>
        <w:t>).</w:t>
      </w:r>
    </w:p>
    <w:p w14:paraId="5A46B3CB" w14:textId="4E028B61" w:rsidR="000D7373" w:rsidRPr="007907F1" w:rsidRDefault="000D7373" w:rsidP="00E63BDC">
      <w:pPr>
        <w:ind w:firstLine="709"/>
        <w:jc w:val="both"/>
        <w:rPr>
          <w:color w:val="000000"/>
          <w:sz w:val="24"/>
          <w:szCs w:val="24"/>
        </w:rPr>
      </w:pPr>
      <w:r w:rsidRPr="007907F1">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w:t>
      </w:r>
      <w:r w:rsidR="00870C8B" w:rsidRPr="007907F1">
        <w:rPr>
          <w:color w:val="000000"/>
          <w:sz w:val="24"/>
          <w:szCs w:val="24"/>
        </w:rPr>
        <w:t>2–3 цветных</w:t>
      </w:r>
      <w:r w:rsidRPr="007907F1">
        <w:rPr>
          <w:color w:val="000000"/>
          <w:sz w:val="24"/>
          <w:szCs w:val="24"/>
        </w:rPr>
        <w:t xml:space="preserve">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656C5713" w14:textId="77777777" w:rsidR="000D7373" w:rsidRPr="007907F1" w:rsidRDefault="000D7373" w:rsidP="00E63BDC">
      <w:pPr>
        <w:ind w:firstLine="709"/>
        <w:jc w:val="both"/>
        <w:rPr>
          <w:color w:val="000000"/>
          <w:sz w:val="24"/>
          <w:szCs w:val="24"/>
        </w:rPr>
      </w:pPr>
      <w:r w:rsidRPr="007907F1">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7907F1">
        <w:rPr>
          <w:color w:val="000000"/>
          <w:spacing w:val="-2"/>
          <w:sz w:val="24"/>
          <w:szCs w:val="24"/>
        </w:rPr>
        <w:t>красным, формулировки – синим или черным, зеленым – фактический иллюстративный материал</w:t>
      </w:r>
      <w:r w:rsidRPr="007907F1">
        <w:rPr>
          <w:color w:val="000000"/>
          <w:sz w:val="24"/>
          <w:szCs w:val="24"/>
        </w:rPr>
        <w:t xml:space="preserve">. </w:t>
      </w:r>
    </w:p>
    <w:p w14:paraId="08555610" w14:textId="1C6CCD0C" w:rsidR="000D7373" w:rsidRPr="007907F1" w:rsidRDefault="000D7373" w:rsidP="00E63BDC">
      <w:pPr>
        <w:ind w:firstLine="709"/>
        <w:jc w:val="both"/>
        <w:rPr>
          <w:color w:val="000000"/>
          <w:sz w:val="24"/>
          <w:szCs w:val="24"/>
        </w:rPr>
      </w:pPr>
      <w:r w:rsidRPr="007907F1">
        <w:rPr>
          <w:color w:val="000000"/>
          <w:sz w:val="24"/>
          <w:szCs w:val="24"/>
        </w:rPr>
        <w:t xml:space="preserve">15. </w:t>
      </w:r>
      <w:r w:rsidRPr="007907F1">
        <w:rPr>
          <w:color w:val="000000"/>
          <w:spacing w:val="-4"/>
          <w:sz w:val="24"/>
          <w:szCs w:val="24"/>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w:t>
      </w:r>
      <w:r w:rsidR="00870C8B" w:rsidRPr="007907F1">
        <w:rPr>
          <w:color w:val="000000"/>
          <w:spacing w:val="-4"/>
          <w:sz w:val="24"/>
          <w:szCs w:val="24"/>
        </w:rPr>
        <w:t>т. д.</w:t>
      </w:r>
      <w:r w:rsidRPr="007907F1">
        <w:rPr>
          <w:color w:val="000000"/>
          <w:spacing w:val="-4"/>
          <w:sz w:val="24"/>
          <w:szCs w:val="24"/>
        </w:rPr>
        <w:t xml:space="preserve"> – это позволит лектору лучше приспособить излагаемый материал к аудитории</w:t>
      </w:r>
      <w:r w:rsidRPr="007907F1">
        <w:rPr>
          <w:color w:val="000000"/>
          <w:sz w:val="24"/>
          <w:szCs w:val="24"/>
        </w:rPr>
        <w:t xml:space="preserve">. </w:t>
      </w:r>
    </w:p>
    <w:p w14:paraId="4CD35557" w14:textId="77777777" w:rsidR="000D7373" w:rsidRPr="007907F1" w:rsidRDefault="000D7373" w:rsidP="00E63BDC">
      <w:pPr>
        <w:ind w:firstLine="709"/>
        <w:jc w:val="both"/>
        <w:rPr>
          <w:color w:val="000000"/>
          <w:sz w:val="24"/>
          <w:szCs w:val="24"/>
        </w:rPr>
      </w:pPr>
      <w:r w:rsidRPr="007907F1">
        <w:rPr>
          <w:color w:val="000000"/>
          <w:sz w:val="24"/>
          <w:szCs w:val="24"/>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w:t>
      </w:r>
      <w:r w:rsidRPr="007907F1">
        <w:rPr>
          <w:color w:val="000000"/>
          <w:sz w:val="24"/>
          <w:szCs w:val="24"/>
        </w:rPr>
        <w:lastRenderedPageBreak/>
        <w:t xml:space="preserve">затем на следующих лекциях учитесь формулировать вопросы, не отвлекаясь от восприятия содержания. </w:t>
      </w:r>
    </w:p>
    <w:p w14:paraId="627DC6EA" w14:textId="77777777" w:rsidR="000D7373" w:rsidRPr="007907F1" w:rsidRDefault="000D7373" w:rsidP="00E63BDC">
      <w:pPr>
        <w:ind w:firstLine="709"/>
        <w:jc w:val="both"/>
        <w:rPr>
          <w:sz w:val="24"/>
          <w:szCs w:val="24"/>
        </w:rPr>
      </w:pPr>
    </w:p>
    <w:p w14:paraId="0E44F6D2" w14:textId="77777777" w:rsidR="000D7373" w:rsidRPr="007907F1" w:rsidRDefault="000D7373" w:rsidP="00E63BDC">
      <w:pPr>
        <w:ind w:firstLine="709"/>
        <w:jc w:val="center"/>
        <w:rPr>
          <w:b/>
          <w:bCs/>
          <w:sz w:val="24"/>
          <w:szCs w:val="24"/>
        </w:rPr>
      </w:pPr>
      <w:r w:rsidRPr="007907F1">
        <w:rPr>
          <w:b/>
          <w:bCs/>
          <w:sz w:val="24"/>
          <w:szCs w:val="24"/>
        </w:rPr>
        <w:t>Методические указания обучающимся по подготовке</w:t>
      </w:r>
    </w:p>
    <w:p w14:paraId="32E77885" w14:textId="3DF4B289" w:rsidR="000D7373" w:rsidRPr="00870C8B" w:rsidRDefault="000D7373" w:rsidP="00870C8B">
      <w:pPr>
        <w:ind w:firstLine="709"/>
        <w:jc w:val="center"/>
        <w:rPr>
          <w:b/>
          <w:bCs/>
          <w:sz w:val="24"/>
          <w:szCs w:val="24"/>
        </w:rPr>
      </w:pPr>
      <w:r w:rsidRPr="007907F1">
        <w:rPr>
          <w:b/>
          <w:bCs/>
          <w:sz w:val="24"/>
          <w:szCs w:val="24"/>
        </w:rPr>
        <w:t xml:space="preserve"> к практическим занятиям </w:t>
      </w:r>
    </w:p>
    <w:p w14:paraId="750750F1" w14:textId="77777777" w:rsidR="000D7373" w:rsidRPr="007907F1" w:rsidRDefault="000D7373" w:rsidP="00E63BDC">
      <w:pPr>
        <w:ind w:firstLine="709"/>
        <w:jc w:val="both"/>
        <w:rPr>
          <w:sz w:val="24"/>
          <w:szCs w:val="24"/>
        </w:rPr>
      </w:pPr>
      <w:r w:rsidRPr="007907F1">
        <w:rPr>
          <w:sz w:val="24"/>
          <w:szCs w:val="24"/>
        </w:rPr>
        <w:t xml:space="preserve">Практическое занятие </w:t>
      </w:r>
      <w:r w:rsidRPr="007907F1">
        <w:rPr>
          <w:i/>
          <w:iCs/>
          <w:sz w:val="24"/>
          <w:szCs w:val="24"/>
        </w:rPr>
        <w:t>–</w:t>
      </w:r>
      <w:r w:rsidRPr="007907F1">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34B92A75" w14:textId="77777777" w:rsidR="000D7373" w:rsidRPr="007907F1" w:rsidRDefault="000D7373" w:rsidP="00E63BDC">
      <w:pPr>
        <w:ind w:firstLine="709"/>
        <w:jc w:val="both"/>
        <w:rPr>
          <w:sz w:val="24"/>
          <w:szCs w:val="24"/>
        </w:rPr>
      </w:pPr>
      <w:r w:rsidRPr="007907F1">
        <w:rPr>
          <w:i/>
          <w:iCs/>
          <w:sz w:val="24"/>
          <w:szCs w:val="24"/>
        </w:rPr>
        <w:t>При разработке устного ответа на практическом занятии можно использовать</w:t>
      </w:r>
      <w:r w:rsidRPr="007907F1">
        <w:rPr>
          <w:sz w:val="24"/>
          <w:szCs w:val="24"/>
        </w:rPr>
        <w:t xml:space="preserve"> </w:t>
      </w:r>
      <w:r w:rsidRPr="007907F1">
        <w:rPr>
          <w:i/>
          <w:iCs/>
          <w:sz w:val="24"/>
          <w:szCs w:val="24"/>
        </w:rPr>
        <w:t>классическую схему ораторского искусства. В основе этой схемы лежит 5 этапов</w:t>
      </w:r>
      <w:r w:rsidRPr="007907F1">
        <w:rPr>
          <w:sz w:val="24"/>
          <w:szCs w:val="24"/>
        </w:rPr>
        <w:t xml:space="preserve">: </w:t>
      </w:r>
    </w:p>
    <w:p w14:paraId="3E9E9C8D" w14:textId="77777777" w:rsidR="000D7373" w:rsidRPr="007907F1" w:rsidRDefault="000D7373" w:rsidP="00E63BDC">
      <w:pPr>
        <w:ind w:firstLine="709"/>
        <w:jc w:val="both"/>
        <w:rPr>
          <w:sz w:val="24"/>
          <w:szCs w:val="24"/>
        </w:rPr>
      </w:pPr>
      <w:r w:rsidRPr="007907F1">
        <w:rPr>
          <w:sz w:val="24"/>
          <w:szCs w:val="24"/>
        </w:rPr>
        <w:t>1. Подбор необходимого материала содержания предстоящего выступления.</w:t>
      </w:r>
    </w:p>
    <w:p w14:paraId="65E8A317" w14:textId="77777777" w:rsidR="000D7373" w:rsidRPr="007907F1" w:rsidRDefault="000D7373" w:rsidP="00E63BDC">
      <w:pPr>
        <w:ind w:firstLine="709"/>
        <w:jc w:val="both"/>
        <w:rPr>
          <w:sz w:val="24"/>
          <w:szCs w:val="24"/>
        </w:rPr>
      </w:pPr>
      <w:r w:rsidRPr="007907F1">
        <w:rPr>
          <w:sz w:val="24"/>
          <w:szCs w:val="24"/>
        </w:rPr>
        <w:t xml:space="preserve">2. Составление плана, расчленение собранного материала в необходимой логической последовательности. </w:t>
      </w:r>
    </w:p>
    <w:p w14:paraId="28C58957" w14:textId="77777777" w:rsidR="000D7373" w:rsidRPr="007907F1" w:rsidRDefault="000D7373" w:rsidP="00E63BDC">
      <w:pPr>
        <w:ind w:firstLine="709"/>
        <w:jc w:val="both"/>
        <w:rPr>
          <w:sz w:val="24"/>
          <w:szCs w:val="24"/>
        </w:rPr>
      </w:pPr>
      <w:r w:rsidRPr="007907F1">
        <w:rPr>
          <w:sz w:val="24"/>
          <w:szCs w:val="24"/>
        </w:rPr>
        <w:t>3. «</w:t>
      </w:r>
      <w:r w:rsidRPr="007907F1">
        <w:rPr>
          <w:spacing w:val="-4"/>
          <w:sz w:val="24"/>
          <w:szCs w:val="24"/>
        </w:rPr>
        <w:t>Словесное выражение», литературная обработка речи, насыщение её содержания</w:t>
      </w:r>
      <w:r w:rsidRPr="007907F1">
        <w:rPr>
          <w:sz w:val="24"/>
          <w:szCs w:val="24"/>
        </w:rPr>
        <w:t>.</w:t>
      </w:r>
    </w:p>
    <w:p w14:paraId="3D329C3B" w14:textId="77777777" w:rsidR="000D7373" w:rsidRPr="007907F1" w:rsidRDefault="000D7373" w:rsidP="00E63BDC">
      <w:pPr>
        <w:ind w:firstLine="709"/>
        <w:jc w:val="both"/>
        <w:rPr>
          <w:sz w:val="24"/>
          <w:szCs w:val="24"/>
        </w:rPr>
      </w:pPr>
      <w:r w:rsidRPr="007907F1">
        <w:rPr>
          <w:sz w:val="24"/>
          <w:szCs w:val="24"/>
        </w:rPr>
        <w:t>4. Заучивание, запоминание текста речи или её отдельных аспектов (при необходимости).</w:t>
      </w:r>
    </w:p>
    <w:p w14:paraId="59A0642A" w14:textId="77777777" w:rsidR="000D7373" w:rsidRPr="007907F1" w:rsidRDefault="000D7373" w:rsidP="00E63BDC">
      <w:pPr>
        <w:ind w:firstLine="709"/>
        <w:jc w:val="both"/>
        <w:rPr>
          <w:sz w:val="24"/>
          <w:szCs w:val="24"/>
        </w:rPr>
      </w:pPr>
      <w:r w:rsidRPr="007907F1">
        <w:rPr>
          <w:sz w:val="24"/>
          <w:szCs w:val="24"/>
        </w:rPr>
        <w:t>5. Произнесение речи с соответствующей интонацией, мимикой, жестами.</w:t>
      </w:r>
    </w:p>
    <w:p w14:paraId="792F8C33" w14:textId="77777777" w:rsidR="000D7373" w:rsidRPr="007907F1" w:rsidRDefault="000D7373" w:rsidP="00E63BDC">
      <w:pPr>
        <w:ind w:firstLine="709"/>
        <w:jc w:val="center"/>
        <w:rPr>
          <w:sz w:val="24"/>
          <w:szCs w:val="24"/>
        </w:rPr>
      </w:pPr>
      <w:r w:rsidRPr="007907F1">
        <w:rPr>
          <w:i/>
          <w:iCs/>
          <w:sz w:val="24"/>
          <w:szCs w:val="24"/>
        </w:rPr>
        <w:t>Рекомендации по построению композиции устного ответа:</w:t>
      </w:r>
    </w:p>
    <w:p w14:paraId="302284C7" w14:textId="77777777" w:rsidR="000D7373" w:rsidRPr="007907F1" w:rsidRDefault="000D7373" w:rsidP="00E63BDC">
      <w:pPr>
        <w:ind w:firstLine="709"/>
        <w:jc w:val="both"/>
        <w:rPr>
          <w:sz w:val="24"/>
          <w:szCs w:val="24"/>
        </w:rPr>
      </w:pPr>
      <w:r w:rsidRPr="007907F1">
        <w:rPr>
          <w:sz w:val="24"/>
          <w:szCs w:val="24"/>
        </w:rPr>
        <w:t xml:space="preserve">1. Во введение следует: </w:t>
      </w:r>
    </w:p>
    <w:p w14:paraId="374C90B3" w14:textId="77777777" w:rsidR="000D7373" w:rsidRPr="007907F1" w:rsidRDefault="000D7373" w:rsidP="00E63BDC">
      <w:pPr>
        <w:ind w:firstLine="709"/>
        <w:jc w:val="both"/>
        <w:rPr>
          <w:sz w:val="24"/>
          <w:szCs w:val="24"/>
        </w:rPr>
      </w:pPr>
      <w:r w:rsidRPr="007907F1">
        <w:rPr>
          <w:sz w:val="24"/>
          <w:szCs w:val="24"/>
        </w:rPr>
        <w:t>- привлечь внимание, вызвать интерес слушателей к проблеме, предмету ответа;</w:t>
      </w:r>
    </w:p>
    <w:p w14:paraId="0F57E4AB" w14:textId="77777777" w:rsidR="000D7373" w:rsidRPr="007907F1" w:rsidRDefault="000D7373" w:rsidP="00E63BDC">
      <w:pPr>
        <w:ind w:firstLine="709"/>
        <w:jc w:val="both"/>
        <w:rPr>
          <w:sz w:val="24"/>
          <w:szCs w:val="24"/>
        </w:rPr>
      </w:pPr>
      <w:r w:rsidRPr="007907F1">
        <w:rPr>
          <w:sz w:val="24"/>
          <w:szCs w:val="24"/>
        </w:rPr>
        <w:t>- объяснить, почему ваши суждения о предмете (проблеме) являются авторитетными, значимыми;</w:t>
      </w:r>
    </w:p>
    <w:p w14:paraId="39EC2C18" w14:textId="77777777" w:rsidR="000D7373" w:rsidRPr="007907F1" w:rsidRDefault="000D7373" w:rsidP="00E63BDC">
      <w:pPr>
        <w:ind w:firstLine="709"/>
        <w:jc w:val="both"/>
        <w:rPr>
          <w:sz w:val="24"/>
          <w:szCs w:val="24"/>
        </w:rPr>
      </w:pPr>
      <w:r w:rsidRPr="007907F1">
        <w:rPr>
          <w:sz w:val="24"/>
          <w:szCs w:val="24"/>
        </w:rPr>
        <w:t>- установить контакт со слушателями путем указания на общие взгляды, прежний опыт.</w:t>
      </w:r>
    </w:p>
    <w:p w14:paraId="3464627F" w14:textId="77777777" w:rsidR="000D7373" w:rsidRPr="007907F1" w:rsidRDefault="000D7373" w:rsidP="00E63BDC">
      <w:pPr>
        <w:ind w:firstLine="709"/>
        <w:jc w:val="both"/>
        <w:rPr>
          <w:sz w:val="24"/>
          <w:szCs w:val="24"/>
        </w:rPr>
      </w:pPr>
      <w:r w:rsidRPr="007907F1">
        <w:rPr>
          <w:sz w:val="24"/>
          <w:szCs w:val="24"/>
        </w:rPr>
        <w:t>2. В предуведомлении следует:</w:t>
      </w:r>
    </w:p>
    <w:p w14:paraId="0A236A72" w14:textId="77777777" w:rsidR="000D7373" w:rsidRPr="007907F1" w:rsidRDefault="000D7373" w:rsidP="00E63BDC">
      <w:pPr>
        <w:ind w:firstLine="709"/>
        <w:jc w:val="both"/>
        <w:rPr>
          <w:sz w:val="24"/>
          <w:szCs w:val="24"/>
        </w:rPr>
      </w:pPr>
      <w:r w:rsidRPr="007907F1">
        <w:rPr>
          <w:sz w:val="24"/>
          <w:szCs w:val="24"/>
        </w:rPr>
        <w:t>- раскрыть историю возникновения проблемы (предмета) выступления;</w:t>
      </w:r>
    </w:p>
    <w:p w14:paraId="0BB755C2" w14:textId="77777777" w:rsidR="000D7373" w:rsidRPr="007907F1" w:rsidRDefault="000D7373" w:rsidP="00E63BDC">
      <w:pPr>
        <w:ind w:firstLine="709"/>
        <w:jc w:val="both"/>
        <w:rPr>
          <w:sz w:val="24"/>
          <w:szCs w:val="24"/>
        </w:rPr>
      </w:pPr>
      <w:r w:rsidRPr="007907F1">
        <w:rPr>
          <w:sz w:val="24"/>
          <w:szCs w:val="24"/>
        </w:rPr>
        <w:t>- показать её социальную, научную или практическую значимость;</w:t>
      </w:r>
    </w:p>
    <w:p w14:paraId="1361ABC0" w14:textId="77777777" w:rsidR="000D7373" w:rsidRPr="007907F1" w:rsidRDefault="000D7373" w:rsidP="00E63BDC">
      <w:pPr>
        <w:ind w:firstLine="709"/>
        <w:jc w:val="both"/>
        <w:rPr>
          <w:sz w:val="24"/>
          <w:szCs w:val="24"/>
        </w:rPr>
      </w:pPr>
      <w:r w:rsidRPr="007907F1">
        <w:rPr>
          <w:sz w:val="24"/>
          <w:szCs w:val="24"/>
        </w:rPr>
        <w:t>- раскрыть известные ранее попытки её решения.</w:t>
      </w:r>
    </w:p>
    <w:p w14:paraId="2506A80A" w14:textId="77777777" w:rsidR="000D7373" w:rsidRPr="007907F1" w:rsidRDefault="000D7373" w:rsidP="00E63BDC">
      <w:pPr>
        <w:ind w:firstLine="709"/>
        <w:jc w:val="both"/>
        <w:rPr>
          <w:sz w:val="24"/>
          <w:szCs w:val="24"/>
        </w:rPr>
      </w:pPr>
      <w:r w:rsidRPr="007907F1">
        <w:rPr>
          <w:sz w:val="24"/>
          <w:szCs w:val="24"/>
        </w:rPr>
        <w:t xml:space="preserve">3. В процессе аргументации необходимо: </w:t>
      </w:r>
    </w:p>
    <w:p w14:paraId="0B693F75" w14:textId="77777777" w:rsidR="000D7373" w:rsidRPr="007907F1" w:rsidRDefault="000D7373" w:rsidP="00E63BDC">
      <w:pPr>
        <w:ind w:firstLine="709"/>
        <w:jc w:val="both"/>
        <w:rPr>
          <w:sz w:val="24"/>
          <w:szCs w:val="24"/>
        </w:rPr>
      </w:pPr>
      <w:r w:rsidRPr="007907F1">
        <w:rPr>
          <w:sz w:val="24"/>
          <w:szCs w:val="24"/>
        </w:rPr>
        <w:t>- сформулировать главный тезис и дать, если это необходимо для его разъяснения, дополнительную информацию;</w:t>
      </w:r>
    </w:p>
    <w:p w14:paraId="5FB42B57" w14:textId="77777777" w:rsidR="000D7373" w:rsidRPr="007907F1" w:rsidRDefault="000D7373" w:rsidP="00E63BDC">
      <w:pPr>
        <w:ind w:firstLine="709"/>
        <w:jc w:val="both"/>
        <w:rPr>
          <w:sz w:val="24"/>
          <w:szCs w:val="24"/>
        </w:rPr>
      </w:pPr>
      <w:r w:rsidRPr="007907F1">
        <w:rPr>
          <w:sz w:val="24"/>
          <w:szCs w:val="24"/>
        </w:rPr>
        <w:t>- сформулировать дополнительный тезис, при необходимости сопроводив его дополнительной информацией;</w:t>
      </w:r>
    </w:p>
    <w:p w14:paraId="1DEF9F85" w14:textId="77777777" w:rsidR="000D7373" w:rsidRPr="007907F1" w:rsidRDefault="000D7373" w:rsidP="00E63BDC">
      <w:pPr>
        <w:ind w:firstLine="709"/>
        <w:jc w:val="both"/>
        <w:rPr>
          <w:sz w:val="24"/>
          <w:szCs w:val="24"/>
        </w:rPr>
      </w:pPr>
      <w:r w:rsidRPr="007907F1">
        <w:rPr>
          <w:sz w:val="24"/>
          <w:szCs w:val="24"/>
        </w:rPr>
        <w:t>- сформулировать заключение в общем виде;</w:t>
      </w:r>
    </w:p>
    <w:p w14:paraId="0CC76EE9" w14:textId="77777777" w:rsidR="000D7373" w:rsidRPr="007907F1" w:rsidRDefault="000D7373" w:rsidP="00E63BDC">
      <w:pPr>
        <w:ind w:firstLine="709"/>
        <w:jc w:val="both"/>
        <w:rPr>
          <w:sz w:val="24"/>
          <w:szCs w:val="24"/>
        </w:rPr>
      </w:pPr>
      <w:r w:rsidRPr="007907F1">
        <w:rPr>
          <w:sz w:val="24"/>
          <w:szCs w:val="24"/>
        </w:rPr>
        <w:t xml:space="preserve">- </w:t>
      </w:r>
      <w:r w:rsidRPr="007907F1">
        <w:rPr>
          <w:spacing w:val="-4"/>
          <w:sz w:val="24"/>
          <w:szCs w:val="24"/>
        </w:rPr>
        <w:t>указать на недостатки альтернативных позиций и на преимущества вашей позиции</w:t>
      </w:r>
      <w:r w:rsidRPr="007907F1">
        <w:rPr>
          <w:sz w:val="24"/>
          <w:szCs w:val="24"/>
        </w:rPr>
        <w:t xml:space="preserve">. </w:t>
      </w:r>
    </w:p>
    <w:p w14:paraId="59F69FF5" w14:textId="77777777" w:rsidR="000D7373" w:rsidRPr="007907F1" w:rsidRDefault="000D7373" w:rsidP="00E63BDC">
      <w:pPr>
        <w:ind w:firstLine="709"/>
        <w:jc w:val="both"/>
        <w:rPr>
          <w:sz w:val="24"/>
          <w:szCs w:val="24"/>
        </w:rPr>
      </w:pPr>
      <w:r w:rsidRPr="007907F1">
        <w:rPr>
          <w:sz w:val="24"/>
          <w:szCs w:val="24"/>
        </w:rPr>
        <w:t>4. В заключении целесообразно:</w:t>
      </w:r>
    </w:p>
    <w:p w14:paraId="65636680" w14:textId="77777777" w:rsidR="000D7373" w:rsidRPr="007907F1" w:rsidRDefault="000D7373" w:rsidP="00E63BDC">
      <w:pPr>
        <w:ind w:firstLine="709"/>
        <w:jc w:val="both"/>
        <w:rPr>
          <w:sz w:val="24"/>
          <w:szCs w:val="24"/>
        </w:rPr>
      </w:pPr>
      <w:r w:rsidRPr="007907F1">
        <w:rPr>
          <w:sz w:val="24"/>
          <w:szCs w:val="24"/>
        </w:rPr>
        <w:t>- обобщить вашу позицию по обсуждаемой проблеме, ваш окончательный вывод и решение;</w:t>
      </w:r>
    </w:p>
    <w:p w14:paraId="316016F1" w14:textId="77777777" w:rsidR="000D7373" w:rsidRPr="007907F1" w:rsidRDefault="000D7373" w:rsidP="00E63BDC">
      <w:pPr>
        <w:ind w:firstLine="709"/>
        <w:jc w:val="both"/>
        <w:rPr>
          <w:sz w:val="24"/>
          <w:szCs w:val="24"/>
        </w:rPr>
      </w:pPr>
      <w:r w:rsidRPr="007907F1">
        <w:rPr>
          <w:sz w:val="24"/>
          <w:szCs w:val="24"/>
        </w:rPr>
        <w:t xml:space="preserve">- обосновать, каковы последствия в случае отказа от вашего подхода к решению проблемы. </w:t>
      </w:r>
    </w:p>
    <w:p w14:paraId="4E5CD83E" w14:textId="77777777" w:rsidR="000D7373" w:rsidRPr="007907F1" w:rsidRDefault="000D7373" w:rsidP="00E63BDC">
      <w:pPr>
        <w:ind w:firstLine="709"/>
        <w:jc w:val="center"/>
        <w:rPr>
          <w:i/>
          <w:iCs/>
          <w:color w:val="000000"/>
          <w:sz w:val="24"/>
          <w:szCs w:val="24"/>
        </w:rPr>
      </w:pPr>
      <w:r w:rsidRPr="007907F1">
        <w:rPr>
          <w:i/>
          <w:iCs/>
          <w:color w:val="000000"/>
          <w:sz w:val="24"/>
          <w:szCs w:val="24"/>
        </w:rPr>
        <w:t>Рекомендации по составлению развернутого плана-ответа</w:t>
      </w:r>
    </w:p>
    <w:p w14:paraId="5AE0A14E" w14:textId="77777777" w:rsidR="000D7373" w:rsidRPr="007907F1" w:rsidRDefault="000D7373" w:rsidP="00E63BDC">
      <w:pPr>
        <w:ind w:firstLine="709"/>
        <w:jc w:val="center"/>
        <w:rPr>
          <w:i/>
          <w:iCs/>
          <w:color w:val="000000"/>
          <w:sz w:val="24"/>
          <w:szCs w:val="24"/>
        </w:rPr>
      </w:pPr>
      <w:r w:rsidRPr="007907F1">
        <w:rPr>
          <w:i/>
          <w:iCs/>
          <w:color w:val="000000"/>
          <w:sz w:val="24"/>
          <w:szCs w:val="24"/>
        </w:rPr>
        <w:t>к теоретическим вопросам практического занятия</w:t>
      </w:r>
    </w:p>
    <w:p w14:paraId="769924EB" w14:textId="77777777" w:rsidR="000D7373" w:rsidRPr="007907F1" w:rsidRDefault="000D7373" w:rsidP="00E63BDC">
      <w:pPr>
        <w:pStyle w:val="a4"/>
        <w:tabs>
          <w:tab w:val="left" w:pos="554"/>
        </w:tabs>
        <w:spacing w:after="0"/>
        <w:ind w:firstLine="709"/>
        <w:jc w:val="both"/>
      </w:pPr>
      <w:r w:rsidRPr="007907F1">
        <w:t>1. Читая изучаемый материал в первый раз, подразделяйте его на основные смысловые части, выделяйте главные мысли, выводы.</w:t>
      </w:r>
    </w:p>
    <w:p w14:paraId="6C2A47AD" w14:textId="77777777" w:rsidR="000D7373" w:rsidRPr="007907F1" w:rsidRDefault="000D7373" w:rsidP="00E63BDC">
      <w:pPr>
        <w:pStyle w:val="a4"/>
        <w:tabs>
          <w:tab w:val="left" w:pos="544"/>
        </w:tabs>
        <w:spacing w:after="0"/>
        <w:ind w:firstLine="709"/>
        <w:jc w:val="both"/>
      </w:pPr>
      <w:r w:rsidRPr="007907F1">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2D0C9EE0" w14:textId="77777777" w:rsidR="000D7373" w:rsidRPr="007907F1" w:rsidRDefault="000D7373" w:rsidP="00E63BDC">
      <w:pPr>
        <w:pStyle w:val="a4"/>
        <w:tabs>
          <w:tab w:val="left" w:pos="549"/>
        </w:tabs>
        <w:spacing w:after="0"/>
        <w:ind w:firstLine="709"/>
        <w:jc w:val="both"/>
      </w:pPr>
      <w:r w:rsidRPr="007907F1">
        <w:t>3. Наиболее существенные аспекты изучаемого материала (тезисы) последовательно и кратко излагайте своими словами или приводите в виде цитат.</w:t>
      </w:r>
    </w:p>
    <w:p w14:paraId="5837C7EC" w14:textId="77777777" w:rsidR="000D7373" w:rsidRPr="007907F1" w:rsidRDefault="000D7373" w:rsidP="00E63BDC">
      <w:pPr>
        <w:pStyle w:val="a4"/>
        <w:tabs>
          <w:tab w:val="left" w:pos="558"/>
        </w:tabs>
        <w:spacing w:after="0"/>
        <w:ind w:firstLine="709"/>
        <w:jc w:val="both"/>
      </w:pPr>
      <w:r w:rsidRPr="007907F1">
        <w:t>4. В конспект включайте как основные положения, так и конкретные факты, и примеры, но без их подробного описания.</w:t>
      </w:r>
    </w:p>
    <w:p w14:paraId="6EFD8CB0" w14:textId="77777777" w:rsidR="000D7373" w:rsidRPr="007907F1" w:rsidRDefault="000D7373" w:rsidP="00E63BDC">
      <w:pPr>
        <w:pStyle w:val="a4"/>
        <w:tabs>
          <w:tab w:val="left" w:pos="544"/>
        </w:tabs>
        <w:spacing w:after="0"/>
        <w:ind w:firstLine="709"/>
        <w:jc w:val="both"/>
      </w:pPr>
      <w:r w:rsidRPr="007907F1">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100B219E" w14:textId="77777777" w:rsidR="000D7373" w:rsidRPr="007907F1" w:rsidRDefault="000D7373" w:rsidP="00E63BDC">
      <w:pPr>
        <w:pStyle w:val="a4"/>
        <w:tabs>
          <w:tab w:val="left" w:pos="549"/>
        </w:tabs>
        <w:spacing w:after="0"/>
        <w:ind w:firstLine="709"/>
        <w:jc w:val="both"/>
      </w:pPr>
      <w:r w:rsidRPr="007907F1">
        <w:t>6. Располагайте абзацы ступеньками, применяйте цветные карандаши, маркеры, фломастеры для выделения значимых мест.</w:t>
      </w:r>
    </w:p>
    <w:p w14:paraId="1615709C" w14:textId="77777777" w:rsidR="000D7373" w:rsidRPr="007907F1" w:rsidRDefault="000D7373" w:rsidP="00E63BDC">
      <w:pPr>
        <w:ind w:firstLine="709"/>
        <w:jc w:val="both"/>
        <w:rPr>
          <w:sz w:val="24"/>
          <w:szCs w:val="24"/>
        </w:rPr>
      </w:pPr>
    </w:p>
    <w:p w14:paraId="4F8DCBB7" w14:textId="77777777" w:rsidR="000D7373" w:rsidRPr="007907F1" w:rsidRDefault="000D7373" w:rsidP="00E63BDC">
      <w:pPr>
        <w:ind w:firstLine="709"/>
        <w:jc w:val="center"/>
        <w:rPr>
          <w:b/>
          <w:bCs/>
          <w:sz w:val="24"/>
          <w:szCs w:val="24"/>
        </w:rPr>
      </w:pPr>
      <w:r w:rsidRPr="007907F1">
        <w:rPr>
          <w:b/>
          <w:bCs/>
          <w:sz w:val="24"/>
          <w:szCs w:val="24"/>
        </w:rPr>
        <w:t xml:space="preserve">Методические указания по подготовке устного доклада </w:t>
      </w:r>
    </w:p>
    <w:p w14:paraId="0DCD0A6B" w14:textId="77777777" w:rsidR="000D7373" w:rsidRPr="007907F1" w:rsidRDefault="000D7373" w:rsidP="00E63BDC">
      <w:pPr>
        <w:ind w:firstLine="709"/>
        <w:jc w:val="both"/>
        <w:rPr>
          <w:sz w:val="24"/>
          <w:szCs w:val="24"/>
        </w:rPr>
      </w:pPr>
      <w:r w:rsidRPr="007907F1">
        <w:rPr>
          <w:sz w:val="24"/>
          <w:szCs w:val="24"/>
        </w:rPr>
        <w:lastRenderedPageBreak/>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0E1563AC" w14:textId="77777777" w:rsidR="000D7373" w:rsidRPr="007907F1" w:rsidRDefault="000D7373" w:rsidP="00E63BDC">
      <w:pPr>
        <w:ind w:firstLine="709"/>
        <w:jc w:val="center"/>
        <w:rPr>
          <w:sz w:val="24"/>
          <w:szCs w:val="24"/>
        </w:rPr>
      </w:pPr>
      <w:r w:rsidRPr="007907F1">
        <w:rPr>
          <w:i/>
          <w:iCs/>
          <w:sz w:val="24"/>
          <w:szCs w:val="24"/>
        </w:rPr>
        <w:t>Алгоритм выполнение задания</w:t>
      </w:r>
      <w:r w:rsidRPr="007907F1">
        <w:rPr>
          <w:sz w:val="24"/>
          <w:szCs w:val="24"/>
        </w:rPr>
        <w:t>:</w:t>
      </w:r>
    </w:p>
    <w:p w14:paraId="659D64D2" w14:textId="77777777" w:rsidR="000D7373" w:rsidRPr="007907F1" w:rsidRDefault="000D7373" w:rsidP="00E63BDC">
      <w:pPr>
        <w:ind w:firstLine="709"/>
        <w:jc w:val="both"/>
        <w:rPr>
          <w:sz w:val="24"/>
          <w:szCs w:val="24"/>
        </w:rPr>
      </w:pPr>
      <w:r w:rsidRPr="007907F1">
        <w:rPr>
          <w:sz w:val="24"/>
          <w:szCs w:val="24"/>
        </w:rPr>
        <w:t xml:space="preserve">1) четко сформулировать тему; </w:t>
      </w:r>
    </w:p>
    <w:p w14:paraId="6231B3FD" w14:textId="77777777" w:rsidR="000D7373" w:rsidRPr="007907F1" w:rsidRDefault="000D7373" w:rsidP="00E63BDC">
      <w:pPr>
        <w:ind w:firstLine="709"/>
        <w:jc w:val="both"/>
        <w:rPr>
          <w:sz w:val="24"/>
          <w:szCs w:val="24"/>
        </w:rPr>
      </w:pPr>
      <w:r w:rsidRPr="007907F1">
        <w:rPr>
          <w:sz w:val="24"/>
          <w:szCs w:val="24"/>
        </w:rPr>
        <w:t xml:space="preserve">2) изучить и подобрать литературу, рекомендуемую по теме, выделив три источника библиографической информации: </w:t>
      </w:r>
    </w:p>
    <w:p w14:paraId="27D2D9BD" w14:textId="77777777" w:rsidR="000D7373" w:rsidRPr="007907F1" w:rsidRDefault="000D7373" w:rsidP="00E63BDC">
      <w:pPr>
        <w:ind w:firstLine="709"/>
        <w:jc w:val="both"/>
        <w:rPr>
          <w:sz w:val="24"/>
          <w:szCs w:val="24"/>
        </w:rPr>
      </w:pPr>
      <w:r w:rsidRPr="007907F1">
        <w:rPr>
          <w:sz w:val="24"/>
          <w:szCs w:val="24"/>
        </w:rPr>
        <w:t xml:space="preserve">- первичные (статьи, диссертации, монографии и т д.); </w:t>
      </w:r>
    </w:p>
    <w:p w14:paraId="5EF7DF8E" w14:textId="789FE744" w:rsidR="000D7373" w:rsidRPr="007907F1" w:rsidRDefault="000D7373" w:rsidP="00E63BDC">
      <w:pPr>
        <w:ind w:firstLine="709"/>
        <w:jc w:val="both"/>
        <w:rPr>
          <w:sz w:val="24"/>
          <w:szCs w:val="24"/>
        </w:rPr>
      </w:pPr>
      <w:r w:rsidRPr="007907F1">
        <w:rPr>
          <w:sz w:val="24"/>
          <w:szCs w:val="24"/>
        </w:rPr>
        <w:t xml:space="preserve">- вторичные (библиография, реферативные журналы, сигнальная информация, планы, граф-схемы, предметные указатели и </w:t>
      </w:r>
      <w:r w:rsidR="00AD16A6" w:rsidRPr="007907F1">
        <w:rPr>
          <w:sz w:val="24"/>
          <w:szCs w:val="24"/>
        </w:rPr>
        <w:t>т. д.</w:t>
      </w:r>
      <w:r w:rsidRPr="007907F1">
        <w:rPr>
          <w:sz w:val="24"/>
          <w:szCs w:val="24"/>
        </w:rPr>
        <w:t>);</w:t>
      </w:r>
    </w:p>
    <w:p w14:paraId="664837C1" w14:textId="31154C7D" w:rsidR="000D7373" w:rsidRPr="007907F1" w:rsidRDefault="000D7373" w:rsidP="00E63BDC">
      <w:pPr>
        <w:ind w:firstLine="709"/>
        <w:jc w:val="both"/>
        <w:rPr>
          <w:sz w:val="24"/>
          <w:szCs w:val="24"/>
        </w:rPr>
      </w:pPr>
      <w:r w:rsidRPr="007907F1">
        <w:rPr>
          <w:sz w:val="24"/>
          <w:szCs w:val="24"/>
        </w:rPr>
        <w:t xml:space="preserve">- третичные (обзоры, компилятивные работы, справочные книги и </w:t>
      </w:r>
      <w:r w:rsidR="00AD16A6" w:rsidRPr="007907F1">
        <w:rPr>
          <w:sz w:val="24"/>
          <w:szCs w:val="24"/>
        </w:rPr>
        <w:t>т. д.</w:t>
      </w:r>
      <w:r w:rsidRPr="007907F1">
        <w:rPr>
          <w:sz w:val="24"/>
          <w:szCs w:val="24"/>
        </w:rPr>
        <w:t>);</w:t>
      </w:r>
    </w:p>
    <w:p w14:paraId="7B8FD9E6" w14:textId="77777777" w:rsidR="000D7373" w:rsidRPr="007907F1" w:rsidRDefault="000D7373" w:rsidP="00E63BDC">
      <w:pPr>
        <w:ind w:firstLine="709"/>
        <w:jc w:val="both"/>
        <w:rPr>
          <w:sz w:val="24"/>
          <w:szCs w:val="24"/>
        </w:rPr>
      </w:pPr>
      <w:r w:rsidRPr="007907F1">
        <w:rPr>
          <w:sz w:val="24"/>
          <w:szCs w:val="24"/>
        </w:rPr>
        <w:t>3) написать план, который полностью согласуется с выбранной темой и логично раскрывает ее;</w:t>
      </w:r>
    </w:p>
    <w:p w14:paraId="58A7573F" w14:textId="77777777" w:rsidR="000D7373" w:rsidRPr="007907F1" w:rsidRDefault="000D7373" w:rsidP="00E63BDC">
      <w:pPr>
        <w:ind w:firstLine="709"/>
        <w:jc w:val="both"/>
        <w:rPr>
          <w:sz w:val="24"/>
          <w:szCs w:val="24"/>
        </w:rPr>
      </w:pPr>
      <w:r w:rsidRPr="007907F1">
        <w:rPr>
          <w:sz w:val="24"/>
          <w:szCs w:val="24"/>
        </w:rPr>
        <w:t xml:space="preserve">4) написать доклад, соблюдая следующие требования: </w:t>
      </w:r>
    </w:p>
    <w:p w14:paraId="26CAEE1F" w14:textId="77777777" w:rsidR="000D7373" w:rsidRPr="007907F1" w:rsidRDefault="000D7373" w:rsidP="00E63BDC">
      <w:pPr>
        <w:ind w:firstLine="709"/>
        <w:jc w:val="both"/>
        <w:rPr>
          <w:sz w:val="24"/>
          <w:szCs w:val="24"/>
        </w:rPr>
      </w:pPr>
      <w:r w:rsidRPr="007907F1">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521DD3C2" w14:textId="77777777" w:rsidR="000D7373" w:rsidRPr="007907F1" w:rsidRDefault="000D7373" w:rsidP="00E63BDC">
      <w:pPr>
        <w:ind w:firstLine="709"/>
        <w:jc w:val="both"/>
        <w:rPr>
          <w:sz w:val="24"/>
          <w:szCs w:val="24"/>
        </w:rPr>
      </w:pPr>
      <w:r w:rsidRPr="007907F1">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5D5191AA" w14:textId="77777777" w:rsidR="000D7373" w:rsidRPr="007907F1" w:rsidRDefault="000D7373" w:rsidP="00E63BDC">
      <w:pPr>
        <w:ind w:firstLine="709"/>
        <w:jc w:val="both"/>
        <w:rPr>
          <w:sz w:val="24"/>
          <w:szCs w:val="24"/>
        </w:rPr>
      </w:pPr>
      <w:r w:rsidRPr="007907F1">
        <w:rPr>
          <w:sz w:val="24"/>
          <w:szCs w:val="24"/>
        </w:rPr>
        <w:t xml:space="preserve">5) оформить работу в соответствии с требованиями. </w:t>
      </w:r>
    </w:p>
    <w:p w14:paraId="1D4E1EF2" w14:textId="77777777" w:rsidR="000D7373" w:rsidRPr="007907F1" w:rsidRDefault="000D7373" w:rsidP="00E63BDC">
      <w:pPr>
        <w:ind w:firstLine="709"/>
        <w:jc w:val="both"/>
        <w:rPr>
          <w:sz w:val="24"/>
          <w:szCs w:val="24"/>
        </w:rPr>
      </w:pPr>
    </w:p>
    <w:p w14:paraId="5905EAE0" w14:textId="77777777" w:rsidR="000D7373" w:rsidRPr="007907F1" w:rsidRDefault="000D7373" w:rsidP="00E63BDC">
      <w:pPr>
        <w:ind w:firstLine="709"/>
        <w:jc w:val="center"/>
        <w:rPr>
          <w:b/>
          <w:bCs/>
          <w:sz w:val="24"/>
          <w:szCs w:val="24"/>
        </w:rPr>
      </w:pPr>
      <w:r w:rsidRPr="007907F1">
        <w:rPr>
          <w:b/>
          <w:bCs/>
          <w:sz w:val="24"/>
          <w:szCs w:val="24"/>
        </w:rPr>
        <w:t xml:space="preserve">Методические указания по подготовке письменного конспекта </w:t>
      </w:r>
    </w:p>
    <w:p w14:paraId="53107FB8" w14:textId="6ACF9C3E" w:rsidR="000D7373" w:rsidRPr="007907F1" w:rsidRDefault="000D7373" w:rsidP="00E63BDC">
      <w:pPr>
        <w:ind w:firstLine="709"/>
        <w:jc w:val="both"/>
        <w:rPr>
          <w:sz w:val="24"/>
          <w:szCs w:val="24"/>
        </w:rPr>
      </w:pPr>
      <w:r w:rsidRPr="007907F1">
        <w:rPr>
          <w:sz w:val="24"/>
          <w:szCs w:val="24"/>
        </w:rPr>
        <w:t>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w:t>
      </w:r>
      <w:r w:rsidR="00980D26">
        <w:rPr>
          <w:sz w:val="24"/>
          <w:szCs w:val="24"/>
        </w:rPr>
        <w:t xml:space="preserve"> </w:t>
      </w:r>
    </w:p>
    <w:p w14:paraId="3B00A8B6" w14:textId="77777777" w:rsidR="000D7373" w:rsidRPr="007907F1" w:rsidRDefault="000D7373" w:rsidP="00E63BDC">
      <w:pPr>
        <w:ind w:firstLine="709"/>
        <w:jc w:val="both"/>
        <w:rPr>
          <w:i/>
          <w:iCs/>
          <w:sz w:val="24"/>
          <w:szCs w:val="24"/>
        </w:rPr>
      </w:pPr>
      <w:r w:rsidRPr="007907F1">
        <w:rPr>
          <w:sz w:val="24"/>
          <w:szCs w:val="24"/>
        </w:rPr>
        <w:t xml:space="preserve">В процессе выполнения самостоятельной работы можно использовать следующие виды конспектов: </w:t>
      </w:r>
    </w:p>
    <w:p w14:paraId="2355130E" w14:textId="77777777" w:rsidR="000D7373" w:rsidRPr="007907F1" w:rsidRDefault="000D7373" w:rsidP="00E63BDC">
      <w:pPr>
        <w:ind w:firstLine="709"/>
        <w:jc w:val="both"/>
        <w:rPr>
          <w:sz w:val="24"/>
          <w:szCs w:val="24"/>
        </w:rPr>
      </w:pPr>
      <w:r w:rsidRPr="007907F1">
        <w:rPr>
          <w:sz w:val="24"/>
          <w:szCs w:val="24"/>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11C8B7C3" w14:textId="77777777" w:rsidR="000D7373" w:rsidRPr="007907F1" w:rsidRDefault="000D7373" w:rsidP="00E63BDC">
      <w:pPr>
        <w:ind w:firstLine="709"/>
        <w:jc w:val="both"/>
        <w:rPr>
          <w:sz w:val="24"/>
          <w:szCs w:val="24"/>
        </w:rPr>
      </w:pPr>
      <w:r w:rsidRPr="007907F1">
        <w:rPr>
          <w:sz w:val="24"/>
          <w:szCs w:val="24"/>
        </w:rPr>
        <w:t>- произвольный конспект – конспект, включающий несколько способов работы над материалом (выписки, цитирование, план и др.);</w:t>
      </w:r>
    </w:p>
    <w:p w14:paraId="5C3E65BE" w14:textId="77777777" w:rsidR="000D7373" w:rsidRPr="007907F1" w:rsidRDefault="000D7373" w:rsidP="00E63BDC">
      <w:pPr>
        <w:ind w:firstLine="709"/>
        <w:jc w:val="both"/>
        <w:rPr>
          <w:sz w:val="24"/>
          <w:szCs w:val="24"/>
        </w:rPr>
      </w:pPr>
      <w:r w:rsidRPr="007907F1">
        <w:rPr>
          <w:sz w:val="24"/>
          <w:szCs w:val="24"/>
        </w:rPr>
        <w:t xml:space="preserve">- тематический конспект – разработка и освещение в конспективной форме определенного вопроса, темы; </w:t>
      </w:r>
    </w:p>
    <w:p w14:paraId="60D202D0" w14:textId="77777777" w:rsidR="000D7373" w:rsidRPr="007907F1" w:rsidRDefault="000D7373" w:rsidP="00E63BDC">
      <w:pPr>
        <w:ind w:firstLine="709"/>
        <w:jc w:val="both"/>
        <w:rPr>
          <w:sz w:val="24"/>
          <w:szCs w:val="24"/>
        </w:rPr>
      </w:pPr>
      <w:r w:rsidRPr="007907F1">
        <w:rPr>
          <w:sz w:val="24"/>
          <w:szCs w:val="24"/>
        </w:rPr>
        <w:t xml:space="preserve">- выборочный конспект – выбор из текста информации на определенную тему. </w:t>
      </w:r>
    </w:p>
    <w:p w14:paraId="73C2C8C4" w14:textId="77777777" w:rsidR="000D7373" w:rsidRPr="007907F1" w:rsidRDefault="000D7373" w:rsidP="00E63BDC">
      <w:pPr>
        <w:ind w:firstLine="709"/>
        <w:jc w:val="both"/>
        <w:rPr>
          <w:i/>
          <w:iCs/>
          <w:sz w:val="24"/>
          <w:szCs w:val="24"/>
        </w:rPr>
      </w:pPr>
      <w:r w:rsidRPr="007907F1">
        <w:rPr>
          <w:sz w:val="24"/>
          <w:szCs w:val="24"/>
        </w:rPr>
        <w:t xml:space="preserve">В процессе выполнения самостоятельной работы обучающийся может использовать следующие формы конспектирования: </w:t>
      </w:r>
    </w:p>
    <w:p w14:paraId="129CF3ED" w14:textId="77777777" w:rsidR="000D7373" w:rsidRPr="007907F1" w:rsidRDefault="000D7373" w:rsidP="00E63BDC">
      <w:pPr>
        <w:ind w:firstLine="709"/>
        <w:jc w:val="both"/>
        <w:rPr>
          <w:sz w:val="24"/>
          <w:szCs w:val="24"/>
        </w:rPr>
      </w:pPr>
      <w:r w:rsidRPr="007907F1">
        <w:rPr>
          <w:sz w:val="24"/>
          <w:szCs w:val="24"/>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2A469428" w14:textId="77777777" w:rsidR="000D7373" w:rsidRPr="007907F1" w:rsidRDefault="000D7373" w:rsidP="00E63BDC">
      <w:pPr>
        <w:ind w:firstLine="709"/>
        <w:jc w:val="both"/>
        <w:rPr>
          <w:sz w:val="24"/>
          <w:szCs w:val="24"/>
        </w:rPr>
      </w:pPr>
      <w:r w:rsidRPr="007907F1">
        <w:rPr>
          <w:sz w:val="24"/>
          <w:szCs w:val="24"/>
        </w:rPr>
        <w:t xml:space="preserve">- выписки – простейшая форма конспектирования, почти дословно воспроизводящая текст; </w:t>
      </w:r>
    </w:p>
    <w:p w14:paraId="70AE79D3" w14:textId="77777777" w:rsidR="000D7373" w:rsidRPr="007907F1" w:rsidRDefault="000D7373" w:rsidP="00E63BDC">
      <w:pPr>
        <w:ind w:firstLine="709"/>
        <w:jc w:val="both"/>
        <w:rPr>
          <w:sz w:val="24"/>
          <w:szCs w:val="24"/>
        </w:rPr>
      </w:pPr>
      <w:r w:rsidRPr="007907F1">
        <w:rPr>
          <w:sz w:val="24"/>
          <w:szCs w:val="24"/>
        </w:rPr>
        <w:t xml:space="preserve">- тезисы – форма конспектирования, которая представляет собой выводы, сделанные на основе прочитанного; </w:t>
      </w:r>
    </w:p>
    <w:p w14:paraId="708495CD" w14:textId="77777777" w:rsidR="000D7373" w:rsidRPr="007907F1" w:rsidRDefault="000D7373" w:rsidP="00E63BDC">
      <w:pPr>
        <w:ind w:firstLine="709"/>
        <w:jc w:val="both"/>
        <w:rPr>
          <w:sz w:val="24"/>
          <w:szCs w:val="24"/>
        </w:rPr>
      </w:pPr>
      <w:r w:rsidRPr="007907F1">
        <w:rPr>
          <w:sz w:val="24"/>
          <w:szCs w:val="24"/>
        </w:rPr>
        <w:t>- цитирование – дословная выписка, которая используется, когда передать мысль автора своими словами невозможно.</w:t>
      </w:r>
    </w:p>
    <w:p w14:paraId="2973C6F2" w14:textId="77777777" w:rsidR="000D7373" w:rsidRPr="007907F1" w:rsidRDefault="000D7373" w:rsidP="00E63BDC">
      <w:pPr>
        <w:ind w:firstLine="709"/>
        <w:jc w:val="center"/>
        <w:rPr>
          <w:sz w:val="24"/>
          <w:szCs w:val="24"/>
        </w:rPr>
      </w:pPr>
      <w:r w:rsidRPr="007907F1">
        <w:rPr>
          <w:i/>
          <w:iCs/>
          <w:sz w:val="24"/>
          <w:szCs w:val="24"/>
        </w:rPr>
        <w:t>Алгоритм выполнения задания</w:t>
      </w:r>
      <w:r w:rsidRPr="007907F1">
        <w:rPr>
          <w:sz w:val="24"/>
          <w:szCs w:val="24"/>
        </w:rPr>
        <w:t>:</w:t>
      </w:r>
    </w:p>
    <w:p w14:paraId="59A3F3ED" w14:textId="77777777" w:rsidR="000D7373" w:rsidRPr="007907F1" w:rsidRDefault="000D7373" w:rsidP="00E63BDC">
      <w:pPr>
        <w:ind w:firstLine="709"/>
        <w:jc w:val="both"/>
        <w:rPr>
          <w:sz w:val="24"/>
          <w:szCs w:val="24"/>
        </w:rPr>
      </w:pPr>
      <w:r w:rsidRPr="007907F1">
        <w:rPr>
          <w:sz w:val="24"/>
          <w:szCs w:val="24"/>
        </w:rPr>
        <w:t xml:space="preserve">1) определить цель составления конспекта; </w:t>
      </w:r>
    </w:p>
    <w:p w14:paraId="01D1A5EA" w14:textId="77777777" w:rsidR="000D7373" w:rsidRPr="007907F1" w:rsidRDefault="000D7373" w:rsidP="00E63BDC">
      <w:pPr>
        <w:ind w:firstLine="709"/>
        <w:jc w:val="both"/>
        <w:rPr>
          <w:sz w:val="24"/>
          <w:szCs w:val="24"/>
        </w:rPr>
      </w:pPr>
      <w:r w:rsidRPr="007907F1">
        <w:rPr>
          <w:sz w:val="24"/>
          <w:szCs w:val="24"/>
        </w:rPr>
        <w:t xml:space="preserve">2) записать название текста или его части; </w:t>
      </w:r>
    </w:p>
    <w:p w14:paraId="62D6BB2D" w14:textId="77777777" w:rsidR="000D7373" w:rsidRPr="007907F1" w:rsidRDefault="000D7373" w:rsidP="00E63BDC">
      <w:pPr>
        <w:ind w:firstLine="709"/>
        <w:jc w:val="both"/>
        <w:rPr>
          <w:sz w:val="24"/>
          <w:szCs w:val="24"/>
        </w:rPr>
      </w:pPr>
      <w:r w:rsidRPr="007907F1">
        <w:rPr>
          <w:sz w:val="24"/>
          <w:szCs w:val="24"/>
        </w:rPr>
        <w:t xml:space="preserve">3) записать выходные данные текста (автор, место и год издания); </w:t>
      </w:r>
    </w:p>
    <w:p w14:paraId="62D79DE4" w14:textId="77777777" w:rsidR="000D7373" w:rsidRPr="007907F1" w:rsidRDefault="000D7373" w:rsidP="00E63BDC">
      <w:pPr>
        <w:ind w:firstLine="709"/>
        <w:jc w:val="both"/>
        <w:rPr>
          <w:sz w:val="24"/>
          <w:szCs w:val="24"/>
        </w:rPr>
      </w:pPr>
      <w:r w:rsidRPr="007907F1">
        <w:rPr>
          <w:sz w:val="24"/>
          <w:szCs w:val="24"/>
        </w:rPr>
        <w:t xml:space="preserve">4) выделить при первичном чтении основные смысловые части текста; </w:t>
      </w:r>
    </w:p>
    <w:p w14:paraId="04D11DEE" w14:textId="77777777" w:rsidR="000D7373" w:rsidRPr="007907F1" w:rsidRDefault="000D7373" w:rsidP="00E63BDC">
      <w:pPr>
        <w:ind w:firstLine="709"/>
        <w:jc w:val="both"/>
        <w:rPr>
          <w:sz w:val="24"/>
          <w:szCs w:val="24"/>
        </w:rPr>
      </w:pPr>
      <w:r w:rsidRPr="007907F1">
        <w:rPr>
          <w:sz w:val="24"/>
          <w:szCs w:val="24"/>
        </w:rPr>
        <w:t xml:space="preserve">5) выделить основные положения текста; </w:t>
      </w:r>
    </w:p>
    <w:p w14:paraId="6575EEBA" w14:textId="77777777" w:rsidR="000D7373" w:rsidRPr="007907F1" w:rsidRDefault="000D7373" w:rsidP="00E63BDC">
      <w:pPr>
        <w:ind w:firstLine="709"/>
        <w:jc w:val="both"/>
        <w:rPr>
          <w:sz w:val="24"/>
          <w:szCs w:val="24"/>
        </w:rPr>
      </w:pPr>
      <w:r w:rsidRPr="007907F1">
        <w:rPr>
          <w:sz w:val="24"/>
          <w:szCs w:val="24"/>
        </w:rPr>
        <w:t xml:space="preserve">6) выделить понятия, термины, которые требуют разъяснений; </w:t>
      </w:r>
    </w:p>
    <w:p w14:paraId="78544968" w14:textId="77777777" w:rsidR="000D7373" w:rsidRPr="007907F1" w:rsidRDefault="000D7373" w:rsidP="00E63BDC">
      <w:pPr>
        <w:ind w:firstLine="709"/>
        <w:jc w:val="both"/>
        <w:rPr>
          <w:sz w:val="24"/>
          <w:szCs w:val="24"/>
        </w:rPr>
      </w:pPr>
      <w:r w:rsidRPr="007907F1">
        <w:rPr>
          <w:sz w:val="24"/>
          <w:szCs w:val="24"/>
        </w:rPr>
        <w:t xml:space="preserve">7) последовательно и кратко изложить своими словами существенные положения изучаемого материала; </w:t>
      </w:r>
    </w:p>
    <w:p w14:paraId="549113F0" w14:textId="77777777" w:rsidR="000D7373" w:rsidRPr="007907F1" w:rsidRDefault="000D7373" w:rsidP="00E63BDC">
      <w:pPr>
        <w:ind w:firstLine="709"/>
        <w:jc w:val="both"/>
        <w:rPr>
          <w:sz w:val="24"/>
          <w:szCs w:val="24"/>
        </w:rPr>
      </w:pPr>
      <w:r w:rsidRPr="007907F1">
        <w:rPr>
          <w:sz w:val="24"/>
          <w:szCs w:val="24"/>
        </w:rPr>
        <w:lastRenderedPageBreak/>
        <w:t>8) включить в запись выводы по основным положениям, конкретным фактам и примерам (без подробного описания);</w:t>
      </w:r>
    </w:p>
    <w:p w14:paraId="5CB6D373" w14:textId="77777777" w:rsidR="000D7373" w:rsidRPr="007907F1" w:rsidRDefault="000D7373" w:rsidP="00E63BDC">
      <w:pPr>
        <w:ind w:firstLine="709"/>
        <w:jc w:val="both"/>
        <w:rPr>
          <w:sz w:val="24"/>
          <w:szCs w:val="24"/>
        </w:rPr>
      </w:pPr>
      <w:r w:rsidRPr="007907F1">
        <w:rPr>
          <w:sz w:val="24"/>
          <w:szCs w:val="24"/>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6CDAC6E1" w14:textId="77777777" w:rsidR="000D7373" w:rsidRPr="007907F1" w:rsidRDefault="000D7373" w:rsidP="00E63BDC">
      <w:pPr>
        <w:ind w:firstLine="709"/>
        <w:jc w:val="both"/>
        <w:rPr>
          <w:sz w:val="24"/>
          <w:szCs w:val="24"/>
        </w:rPr>
      </w:pPr>
      <w:r w:rsidRPr="007907F1">
        <w:rPr>
          <w:sz w:val="24"/>
          <w:szCs w:val="24"/>
        </w:rPr>
        <w:t>10) соблюдать правила цитирования (цитата должна быть заключена в кавычки, дана ссылка на ее источник, указана страница).</w:t>
      </w:r>
    </w:p>
    <w:p w14:paraId="7BE22655" w14:textId="77777777" w:rsidR="000D7373" w:rsidRPr="007907F1" w:rsidRDefault="000D7373" w:rsidP="00870C8B">
      <w:pPr>
        <w:jc w:val="both"/>
        <w:rPr>
          <w:sz w:val="24"/>
          <w:szCs w:val="24"/>
        </w:rPr>
      </w:pPr>
    </w:p>
    <w:p w14:paraId="59CAB9BD" w14:textId="0240335C" w:rsidR="000D7373" w:rsidRPr="007907F1" w:rsidRDefault="000D7373" w:rsidP="00870C8B">
      <w:pPr>
        <w:ind w:firstLine="709"/>
        <w:jc w:val="center"/>
        <w:rPr>
          <w:b/>
          <w:bCs/>
          <w:sz w:val="24"/>
          <w:szCs w:val="24"/>
        </w:rPr>
      </w:pPr>
      <w:r w:rsidRPr="007907F1">
        <w:rPr>
          <w:b/>
          <w:bCs/>
          <w:sz w:val="24"/>
          <w:szCs w:val="24"/>
        </w:rPr>
        <w:t>Методические указания по выполнению Информационного поиска (поиска неструктурированной информации)</w:t>
      </w:r>
    </w:p>
    <w:p w14:paraId="51446013" w14:textId="77777777" w:rsidR="000D7373" w:rsidRPr="007907F1" w:rsidRDefault="000D7373" w:rsidP="00E63BDC">
      <w:pPr>
        <w:ind w:firstLine="709"/>
        <w:jc w:val="both"/>
        <w:rPr>
          <w:sz w:val="24"/>
          <w:szCs w:val="24"/>
        </w:rPr>
      </w:pPr>
      <w:r w:rsidRPr="007907F1">
        <w:rPr>
          <w:sz w:val="24"/>
          <w:szCs w:val="24"/>
        </w:rPr>
        <w:t xml:space="preserve">Задачи современного информационного поиска: </w:t>
      </w:r>
    </w:p>
    <w:p w14:paraId="47269FA1" w14:textId="77777777" w:rsidR="000D7373" w:rsidRPr="007907F1" w:rsidRDefault="000D7373" w:rsidP="00E63BDC">
      <w:pPr>
        <w:ind w:firstLine="709"/>
        <w:jc w:val="both"/>
        <w:rPr>
          <w:sz w:val="24"/>
          <w:szCs w:val="24"/>
        </w:rPr>
      </w:pPr>
      <w:r w:rsidRPr="007907F1">
        <w:rPr>
          <w:sz w:val="24"/>
          <w:szCs w:val="24"/>
        </w:rPr>
        <w:t xml:space="preserve">- решение вопросов моделирования; </w:t>
      </w:r>
    </w:p>
    <w:p w14:paraId="2FC6BE74" w14:textId="77777777" w:rsidR="000D7373" w:rsidRPr="007907F1" w:rsidRDefault="000D7373" w:rsidP="00E63BDC">
      <w:pPr>
        <w:ind w:firstLine="709"/>
        <w:jc w:val="both"/>
        <w:rPr>
          <w:sz w:val="24"/>
          <w:szCs w:val="24"/>
        </w:rPr>
      </w:pPr>
      <w:r w:rsidRPr="007907F1">
        <w:rPr>
          <w:sz w:val="24"/>
          <w:szCs w:val="24"/>
        </w:rPr>
        <w:t xml:space="preserve">- классификация документов; </w:t>
      </w:r>
    </w:p>
    <w:p w14:paraId="76852F3F" w14:textId="77777777" w:rsidR="000D7373" w:rsidRPr="007907F1" w:rsidRDefault="000D7373" w:rsidP="00E63BDC">
      <w:pPr>
        <w:ind w:firstLine="709"/>
        <w:jc w:val="both"/>
        <w:rPr>
          <w:sz w:val="24"/>
          <w:szCs w:val="24"/>
        </w:rPr>
      </w:pPr>
      <w:r w:rsidRPr="007907F1">
        <w:rPr>
          <w:sz w:val="24"/>
          <w:szCs w:val="24"/>
        </w:rPr>
        <w:t xml:space="preserve">- фильтрация, классификация документов; </w:t>
      </w:r>
    </w:p>
    <w:p w14:paraId="6E726C2F" w14:textId="77777777" w:rsidR="000D7373" w:rsidRPr="007907F1" w:rsidRDefault="000D7373" w:rsidP="00E63BDC">
      <w:pPr>
        <w:ind w:firstLine="709"/>
        <w:jc w:val="both"/>
        <w:rPr>
          <w:sz w:val="24"/>
          <w:szCs w:val="24"/>
        </w:rPr>
      </w:pPr>
      <w:r w:rsidRPr="007907F1">
        <w:rPr>
          <w:sz w:val="24"/>
          <w:szCs w:val="24"/>
        </w:rPr>
        <w:t xml:space="preserve">- проектирование архитектур поисковых систем и пользовательских интерфейсов; </w:t>
      </w:r>
    </w:p>
    <w:p w14:paraId="36AD4148" w14:textId="77777777" w:rsidR="000D7373" w:rsidRPr="007907F1" w:rsidRDefault="000D7373" w:rsidP="00E63BDC">
      <w:pPr>
        <w:ind w:firstLine="709"/>
        <w:jc w:val="both"/>
        <w:rPr>
          <w:sz w:val="24"/>
          <w:szCs w:val="24"/>
        </w:rPr>
      </w:pPr>
      <w:r w:rsidRPr="007907F1">
        <w:rPr>
          <w:sz w:val="24"/>
          <w:szCs w:val="24"/>
        </w:rPr>
        <w:t xml:space="preserve">- извлечение информации (аннотирование и реферирование документов); </w:t>
      </w:r>
    </w:p>
    <w:p w14:paraId="2FAE4AE3" w14:textId="77777777" w:rsidR="000D7373" w:rsidRPr="007907F1" w:rsidRDefault="000D7373" w:rsidP="00E63BDC">
      <w:pPr>
        <w:ind w:firstLine="709"/>
        <w:jc w:val="both"/>
        <w:rPr>
          <w:sz w:val="24"/>
          <w:szCs w:val="24"/>
        </w:rPr>
      </w:pPr>
      <w:r w:rsidRPr="007907F1">
        <w:rPr>
          <w:sz w:val="24"/>
          <w:szCs w:val="24"/>
        </w:rPr>
        <w:t xml:space="preserve">- выбор информационно-поискового языка запроса в поисковых системах. </w:t>
      </w:r>
    </w:p>
    <w:p w14:paraId="4C7BB73D" w14:textId="77777777" w:rsidR="000D7373" w:rsidRPr="007907F1" w:rsidRDefault="000D7373" w:rsidP="00E63BDC">
      <w:pPr>
        <w:ind w:firstLine="709"/>
        <w:jc w:val="both"/>
        <w:rPr>
          <w:sz w:val="24"/>
          <w:szCs w:val="24"/>
        </w:rPr>
      </w:pPr>
      <w:r w:rsidRPr="007907F1">
        <w:rPr>
          <w:sz w:val="24"/>
          <w:szCs w:val="24"/>
        </w:rPr>
        <w:t>В процессе выполнения самостоятельной работы студент может использовать различные виды поиска (</w:t>
      </w:r>
      <w:r w:rsidRPr="007907F1">
        <w:rPr>
          <w:i/>
          <w:iCs/>
          <w:sz w:val="24"/>
          <w:szCs w:val="24"/>
        </w:rPr>
        <w:t>преподаватель может сразу указать необходимый для выполнения задания вид информационного поиска)</w:t>
      </w:r>
      <w:r w:rsidRPr="007907F1">
        <w:rPr>
          <w:sz w:val="24"/>
          <w:szCs w:val="24"/>
        </w:rPr>
        <w:t xml:space="preserve">: </w:t>
      </w:r>
    </w:p>
    <w:p w14:paraId="413171A8" w14:textId="77777777" w:rsidR="000D7373" w:rsidRPr="007907F1" w:rsidRDefault="000D7373" w:rsidP="00E63BDC">
      <w:pPr>
        <w:ind w:firstLine="709"/>
        <w:jc w:val="both"/>
        <w:rPr>
          <w:sz w:val="24"/>
          <w:szCs w:val="24"/>
        </w:rPr>
      </w:pPr>
      <w:r w:rsidRPr="007907F1">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20E21359" w14:textId="77777777" w:rsidR="000D7373" w:rsidRPr="007907F1" w:rsidRDefault="000D7373" w:rsidP="00E63BDC">
      <w:pPr>
        <w:ind w:firstLine="709"/>
        <w:jc w:val="both"/>
        <w:rPr>
          <w:sz w:val="24"/>
          <w:szCs w:val="24"/>
        </w:rPr>
      </w:pPr>
      <w:r w:rsidRPr="007907F1">
        <w:rPr>
          <w:sz w:val="24"/>
          <w:szCs w:val="24"/>
        </w:rPr>
        <w:t xml:space="preserve">- поиск самих информационных источников (документов и изданий), в которых есть или может содержаться нужная информация; </w:t>
      </w:r>
    </w:p>
    <w:p w14:paraId="1C0D0497" w14:textId="77777777" w:rsidR="000D7373" w:rsidRPr="007907F1" w:rsidRDefault="000D7373" w:rsidP="00E63BDC">
      <w:pPr>
        <w:ind w:firstLine="709"/>
        <w:jc w:val="both"/>
        <w:rPr>
          <w:sz w:val="24"/>
          <w:szCs w:val="24"/>
        </w:rPr>
      </w:pPr>
      <w:r w:rsidRPr="007907F1">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3A75E4BB" w14:textId="77777777" w:rsidR="000D7373" w:rsidRPr="007907F1" w:rsidRDefault="000D7373" w:rsidP="00E63BDC">
      <w:pPr>
        <w:ind w:firstLine="709"/>
        <w:jc w:val="center"/>
        <w:rPr>
          <w:sz w:val="24"/>
          <w:szCs w:val="24"/>
        </w:rPr>
      </w:pPr>
      <w:r w:rsidRPr="007907F1">
        <w:rPr>
          <w:i/>
          <w:iCs/>
          <w:sz w:val="24"/>
          <w:szCs w:val="24"/>
        </w:rPr>
        <w:t xml:space="preserve">Алгоритм выполнения задания: </w:t>
      </w:r>
    </w:p>
    <w:p w14:paraId="57D4A589" w14:textId="77777777" w:rsidR="000D7373" w:rsidRPr="007907F1" w:rsidRDefault="000D7373" w:rsidP="00E63BDC">
      <w:pPr>
        <w:ind w:firstLine="709"/>
        <w:jc w:val="both"/>
        <w:rPr>
          <w:sz w:val="24"/>
          <w:szCs w:val="24"/>
        </w:rPr>
      </w:pPr>
      <w:r w:rsidRPr="007907F1">
        <w:rPr>
          <w:sz w:val="24"/>
          <w:szCs w:val="24"/>
        </w:rPr>
        <w:t>1) определение области знаний;</w:t>
      </w:r>
    </w:p>
    <w:p w14:paraId="13DF5D2D" w14:textId="77777777" w:rsidR="000D7373" w:rsidRPr="007907F1" w:rsidRDefault="000D7373" w:rsidP="00E63BDC">
      <w:pPr>
        <w:ind w:firstLine="709"/>
        <w:jc w:val="both"/>
        <w:rPr>
          <w:sz w:val="24"/>
          <w:szCs w:val="24"/>
        </w:rPr>
      </w:pPr>
      <w:r w:rsidRPr="007907F1">
        <w:rPr>
          <w:sz w:val="24"/>
          <w:szCs w:val="24"/>
        </w:rPr>
        <w:t xml:space="preserve">2) выбор типа и источников данных; </w:t>
      </w:r>
    </w:p>
    <w:p w14:paraId="7B064A1B" w14:textId="77777777" w:rsidR="000D7373" w:rsidRPr="007907F1" w:rsidRDefault="000D7373" w:rsidP="00E63BDC">
      <w:pPr>
        <w:ind w:firstLine="709"/>
        <w:jc w:val="both"/>
        <w:rPr>
          <w:sz w:val="24"/>
          <w:szCs w:val="24"/>
        </w:rPr>
      </w:pPr>
      <w:r w:rsidRPr="007907F1">
        <w:rPr>
          <w:sz w:val="24"/>
          <w:szCs w:val="24"/>
        </w:rPr>
        <w:t xml:space="preserve">3) сбор материалов, необходимых для наполнения информационной модели; </w:t>
      </w:r>
    </w:p>
    <w:p w14:paraId="3B55E7F1" w14:textId="77777777" w:rsidR="000D7373" w:rsidRPr="007907F1" w:rsidRDefault="000D7373" w:rsidP="00E63BDC">
      <w:pPr>
        <w:ind w:firstLine="709"/>
        <w:jc w:val="both"/>
        <w:rPr>
          <w:sz w:val="24"/>
          <w:szCs w:val="24"/>
        </w:rPr>
      </w:pPr>
      <w:r w:rsidRPr="007907F1">
        <w:rPr>
          <w:sz w:val="24"/>
          <w:szCs w:val="24"/>
        </w:rPr>
        <w:t>4) отбор наиболее полезной информации;</w:t>
      </w:r>
    </w:p>
    <w:p w14:paraId="69AFE562" w14:textId="4874940F" w:rsidR="000D7373" w:rsidRPr="007907F1" w:rsidRDefault="000D7373" w:rsidP="00E63BDC">
      <w:pPr>
        <w:ind w:firstLine="709"/>
        <w:jc w:val="both"/>
        <w:rPr>
          <w:sz w:val="24"/>
          <w:szCs w:val="24"/>
        </w:rPr>
      </w:pPr>
      <w:r w:rsidRPr="007907F1">
        <w:rPr>
          <w:sz w:val="24"/>
          <w:szCs w:val="24"/>
        </w:rPr>
        <w:t xml:space="preserve">5) выбор метода обработки информации (классификация, кластеризация, регрессионный анализ и </w:t>
      </w:r>
      <w:r w:rsidR="00AD16A6" w:rsidRPr="007907F1">
        <w:rPr>
          <w:sz w:val="24"/>
          <w:szCs w:val="24"/>
        </w:rPr>
        <w:t>т. д.</w:t>
      </w:r>
      <w:r w:rsidRPr="007907F1">
        <w:rPr>
          <w:sz w:val="24"/>
          <w:szCs w:val="24"/>
        </w:rPr>
        <w:t xml:space="preserve">); </w:t>
      </w:r>
    </w:p>
    <w:p w14:paraId="1BFFE2D4" w14:textId="77777777" w:rsidR="000D7373" w:rsidRPr="007907F1" w:rsidRDefault="000D7373" w:rsidP="00E63BDC">
      <w:pPr>
        <w:ind w:firstLine="709"/>
        <w:jc w:val="both"/>
        <w:rPr>
          <w:sz w:val="24"/>
          <w:szCs w:val="24"/>
        </w:rPr>
      </w:pPr>
      <w:r w:rsidRPr="007907F1">
        <w:rPr>
          <w:sz w:val="24"/>
          <w:szCs w:val="24"/>
        </w:rPr>
        <w:t xml:space="preserve">6) выбор алгоритма поиска закономерностей; </w:t>
      </w:r>
    </w:p>
    <w:p w14:paraId="42ADAD04" w14:textId="77777777" w:rsidR="000D7373" w:rsidRPr="007907F1" w:rsidRDefault="000D7373" w:rsidP="00E63BDC">
      <w:pPr>
        <w:ind w:firstLine="709"/>
        <w:jc w:val="both"/>
        <w:rPr>
          <w:sz w:val="24"/>
          <w:szCs w:val="24"/>
        </w:rPr>
      </w:pPr>
      <w:r w:rsidRPr="007907F1">
        <w:rPr>
          <w:sz w:val="24"/>
          <w:szCs w:val="24"/>
        </w:rPr>
        <w:t>7) поиск закономерностей, формальных правил и структурных связей в собранной информации;</w:t>
      </w:r>
    </w:p>
    <w:p w14:paraId="1BD34FAB" w14:textId="77777777" w:rsidR="000D7373" w:rsidRPr="007907F1" w:rsidRDefault="000D7373" w:rsidP="00E63BDC">
      <w:pPr>
        <w:ind w:firstLine="709"/>
        <w:jc w:val="both"/>
        <w:rPr>
          <w:sz w:val="24"/>
          <w:szCs w:val="24"/>
        </w:rPr>
      </w:pPr>
      <w:r w:rsidRPr="007907F1">
        <w:rPr>
          <w:sz w:val="24"/>
          <w:szCs w:val="24"/>
        </w:rPr>
        <w:t>8) творческая интерпретация полученных результатов.</w:t>
      </w:r>
    </w:p>
    <w:p w14:paraId="73646FD6" w14:textId="77777777" w:rsidR="000D7373" w:rsidRPr="007907F1" w:rsidRDefault="000D7373" w:rsidP="00870C8B">
      <w:pPr>
        <w:jc w:val="both"/>
        <w:rPr>
          <w:sz w:val="24"/>
          <w:szCs w:val="24"/>
        </w:rPr>
      </w:pPr>
    </w:p>
    <w:p w14:paraId="6F236A30" w14:textId="77777777" w:rsidR="000D7373" w:rsidRPr="007907F1" w:rsidRDefault="000D7373" w:rsidP="00E63BDC">
      <w:pPr>
        <w:ind w:firstLine="709"/>
        <w:jc w:val="center"/>
        <w:rPr>
          <w:b/>
          <w:bCs/>
          <w:sz w:val="24"/>
          <w:szCs w:val="24"/>
        </w:rPr>
      </w:pPr>
      <w:r w:rsidRPr="007907F1">
        <w:rPr>
          <w:b/>
          <w:bCs/>
          <w:sz w:val="24"/>
          <w:szCs w:val="24"/>
        </w:rPr>
        <w:t>Методические указания по подготовке компьютерной презентации</w:t>
      </w:r>
    </w:p>
    <w:p w14:paraId="3CADA09C" w14:textId="77777777" w:rsidR="000D7373" w:rsidRPr="007907F1" w:rsidRDefault="000D7373" w:rsidP="00E63BDC">
      <w:pPr>
        <w:ind w:firstLine="709"/>
        <w:jc w:val="both"/>
        <w:rPr>
          <w:sz w:val="24"/>
          <w:szCs w:val="24"/>
        </w:rPr>
      </w:pPr>
      <w:r w:rsidRPr="007907F1">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6BF74D2C" w14:textId="77777777" w:rsidR="000D7373" w:rsidRPr="007907F1" w:rsidRDefault="000D7373" w:rsidP="00E63BDC">
      <w:pPr>
        <w:autoSpaceDE w:val="0"/>
        <w:autoSpaceDN w:val="0"/>
        <w:adjustRightInd w:val="0"/>
        <w:ind w:firstLine="709"/>
        <w:jc w:val="center"/>
        <w:rPr>
          <w:sz w:val="24"/>
          <w:szCs w:val="24"/>
        </w:rPr>
      </w:pPr>
      <w:r w:rsidRPr="007907F1">
        <w:rPr>
          <w:i/>
          <w:iCs/>
          <w:sz w:val="24"/>
          <w:szCs w:val="24"/>
        </w:rPr>
        <w:t>Алгоритм подготовки компьютерной презентации</w:t>
      </w:r>
      <w:r w:rsidRPr="007907F1">
        <w:rPr>
          <w:sz w:val="24"/>
          <w:szCs w:val="24"/>
        </w:rPr>
        <w:t>:</w:t>
      </w:r>
    </w:p>
    <w:p w14:paraId="09587C49" w14:textId="77777777" w:rsidR="000D7373" w:rsidRPr="007907F1" w:rsidRDefault="000D7373" w:rsidP="00E63BDC">
      <w:pPr>
        <w:tabs>
          <w:tab w:val="num" w:pos="900"/>
        </w:tabs>
        <w:autoSpaceDE w:val="0"/>
        <w:autoSpaceDN w:val="0"/>
        <w:adjustRightInd w:val="0"/>
        <w:ind w:firstLine="709"/>
        <w:jc w:val="both"/>
        <w:rPr>
          <w:sz w:val="24"/>
          <w:szCs w:val="24"/>
        </w:rPr>
      </w:pPr>
      <w:r w:rsidRPr="007907F1">
        <w:rPr>
          <w:sz w:val="24"/>
          <w:szCs w:val="24"/>
        </w:rPr>
        <w:t>1) подготовка и согласование с научным руководителем текста доклада;</w:t>
      </w:r>
    </w:p>
    <w:p w14:paraId="22A4B432" w14:textId="77777777" w:rsidR="000D7373" w:rsidRPr="007907F1" w:rsidRDefault="000D7373" w:rsidP="00E63BDC">
      <w:pPr>
        <w:tabs>
          <w:tab w:val="num" w:pos="900"/>
        </w:tabs>
        <w:autoSpaceDE w:val="0"/>
        <w:autoSpaceDN w:val="0"/>
        <w:adjustRightInd w:val="0"/>
        <w:ind w:firstLine="709"/>
        <w:jc w:val="both"/>
        <w:rPr>
          <w:sz w:val="24"/>
          <w:szCs w:val="24"/>
        </w:rPr>
      </w:pPr>
      <w:r w:rsidRPr="007907F1">
        <w:rPr>
          <w:sz w:val="24"/>
          <w:szCs w:val="24"/>
        </w:rPr>
        <w:t>2) разработка структуры презентации;</w:t>
      </w:r>
    </w:p>
    <w:p w14:paraId="23A19412" w14:textId="77777777" w:rsidR="000D7373" w:rsidRPr="007907F1" w:rsidRDefault="000D7373" w:rsidP="00E63BDC">
      <w:pPr>
        <w:tabs>
          <w:tab w:val="num" w:pos="900"/>
        </w:tabs>
        <w:autoSpaceDE w:val="0"/>
        <w:autoSpaceDN w:val="0"/>
        <w:adjustRightInd w:val="0"/>
        <w:ind w:firstLine="709"/>
        <w:jc w:val="both"/>
        <w:rPr>
          <w:sz w:val="24"/>
          <w:szCs w:val="24"/>
        </w:rPr>
      </w:pPr>
      <w:r w:rsidRPr="007907F1">
        <w:rPr>
          <w:sz w:val="24"/>
          <w:szCs w:val="24"/>
        </w:rPr>
        <w:t>3) создание презентации в Power Point;</w:t>
      </w:r>
    </w:p>
    <w:p w14:paraId="08BA28F8" w14:textId="77777777" w:rsidR="000D7373" w:rsidRPr="007907F1" w:rsidRDefault="000D7373" w:rsidP="00E63BDC">
      <w:pPr>
        <w:tabs>
          <w:tab w:val="num" w:pos="900"/>
        </w:tabs>
        <w:autoSpaceDE w:val="0"/>
        <w:autoSpaceDN w:val="0"/>
        <w:adjustRightInd w:val="0"/>
        <w:ind w:firstLine="709"/>
        <w:jc w:val="both"/>
        <w:rPr>
          <w:sz w:val="24"/>
          <w:szCs w:val="24"/>
        </w:rPr>
      </w:pPr>
      <w:r w:rsidRPr="007907F1">
        <w:rPr>
          <w:sz w:val="24"/>
          <w:szCs w:val="24"/>
        </w:rPr>
        <w:t>4) репетиция доклада с использованием презентации.</w:t>
      </w:r>
    </w:p>
    <w:p w14:paraId="68C26EEF" w14:textId="77777777" w:rsidR="000D7373" w:rsidRPr="007907F1" w:rsidRDefault="000D7373" w:rsidP="00E63BDC">
      <w:pPr>
        <w:tabs>
          <w:tab w:val="num" w:pos="900"/>
        </w:tabs>
        <w:autoSpaceDE w:val="0"/>
        <w:autoSpaceDN w:val="0"/>
        <w:adjustRightInd w:val="0"/>
        <w:ind w:firstLine="709"/>
        <w:jc w:val="center"/>
        <w:rPr>
          <w:i/>
          <w:iCs/>
          <w:sz w:val="24"/>
          <w:szCs w:val="24"/>
        </w:rPr>
      </w:pPr>
      <w:r w:rsidRPr="007907F1">
        <w:rPr>
          <w:i/>
          <w:iCs/>
          <w:sz w:val="24"/>
          <w:szCs w:val="24"/>
        </w:rPr>
        <w:t xml:space="preserve">Требования к оформлению компьютерной презентации: </w:t>
      </w:r>
    </w:p>
    <w:p w14:paraId="0626B38D"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14:paraId="15C2CAD8"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Титульный слайд должен содержать тему доклада и фамилию, имя и отчество докладчика.</w:t>
      </w:r>
    </w:p>
    <w:p w14:paraId="6CEC70CC"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45B02204"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1115E07A"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lastRenderedPageBreak/>
        <w:t>- Слайды не должны быть перегружены графической и текстовой информацией, различными эффектами анимации.</w:t>
      </w:r>
    </w:p>
    <w:p w14:paraId="0F5166D0" w14:textId="1AA9D032"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xml:space="preserve">- Текст на слайдах не должен быть слишком мелким (кегель </w:t>
      </w:r>
      <w:r w:rsidR="00870C8B" w:rsidRPr="007907F1">
        <w:rPr>
          <w:sz w:val="24"/>
          <w:szCs w:val="24"/>
        </w:rPr>
        <w:t>24–28</w:t>
      </w:r>
      <w:r w:rsidRPr="007907F1">
        <w:rPr>
          <w:sz w:val="24"/>
          <w:szCs w:val="24"/>
        </w:rPr>
        <w:t>).</w:t>
      </w:r>
    </w:p>
    <w:p w14:paraId="40E1FFC5"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Предложения должны быть короткими, максимум – 7 слов. Каждая отдельная информация должна быть в отдельном предложении или на отдельном слайде.</w:t>
      </w:r>
    </w:p>
    <w:p w14:paraId="391E09F9"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Тезисы доклада должны быть общепонятными.</w:t>
      </w:r>
    </w:p>
    <w:p w14:paraId="50717464"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sz w:val="24"/>
          <w:szCs w:val="24"/>
        </w:rPr>
        <w:t>- Не допускаются орфографические ошибки в тексте презентации!</w:t>
      </w:r>
    </w:p>
    <w:p w14:paraId="2B8AFF7D"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sz w:val="24"/>
          <w:szCs w:val="24"/>
        </w:rPr>
        <w:t>- Иллюстрации (рисунки, графики, таблицы) должны иметь четкое, краткое и выразительное название.</w:t>
      </w:r>
    </w:p>
    <w:p w14:paraId="0E782C1D"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color w:val="000000"/>
          <w:sz w:val="24"/>
          <w:szCs w:val="24"/>
        </w:rPr>
        <w:t>- В дизайне презентации придерживайтесь принципа «чем меньше, тем лучше»</w:t>
      </w:r>
    </w:p>
    <w:p w14:paraId="334115E0"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color w:val="000000"/>
          <w:sz w:val="24"/>
          <w:szCs w:val="24"/>
        </w:rPr>
        <w:t>- Не следует использовать более 3 различных цветов на одном слайде.</w:t>
      </w:r>
    </w:p>
    <w:p w14:paraId="62F0F4D6"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color w:val="000000"/>
          <w:sz w:val="24"/>
          <w:szCs w:val="24"/>
        </w:rPr>
        <w:t>- Остерегайтесь светлых цветов, они плохо видны издали.</w:t>
      </w:r>
    </w:p>
    <w:p w14:paraId="50ED9400"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color w:val="000000"/>
          <w:sz w:val="24"/>
          <w:szCs w:val="24"/>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sidRPr="007907F1">
        <w:rPr>
          <w:color w:val="0F243E"/>
          <w:sz w:val="24"/>
          <w:szCs w:val="24"/>
        </w:rPr>
        <w:t>темно-синий.</w:t>
      </w:r>
    </w:p>
    <w:p w14:paraId="4553B12C" w14:textId="77777777" w:rsidR="000D7373" w:rsidRPr="007907F1" w:rsidRDefault="000D7373" w:rsidP="00E63BDC">
      <w:pPr>
        <w:tabs>
          <w:tab w:val="left" w:pos="360"/>
        </w:tabs>
        <w:autoSpaceDE w:val="0"/>
        <w:autoSpaceDN w:val="0"/>
        <w:adjustRightInd w:val="0"/>
        <w:ind w:firstLine="709"/>
        <w:jc w:val="both"/>
        <w:rPr>
          <w:color w:val="000000"/>
          <w:sz w:val="24"/>
          <w:szCs w:val="24"/>
        </w:rPr>
      </w:pPr>
      <w:r w:rsidRPr="007907F1">
        <w:rPr>
          <w:color w:val="000000"/>
          <w:sz w:val="24"/>
          <w:szCs w:val="24"/>
        </w:rPr>
        <w:t>- Лучше использовать одну цветовую гамму во всей презентации, а не различные стили для каждого слайда.</w:t>
      </w:r>
    </w:p>
    <w:p w14:paraId="36C0B16A" w14:textId="77777777" w:rsidR="000D7373" w:rsidRPr="007907F1" w:rsidRDefault="000D7373" w:rsidP="00E63BDC">
      <w:pPr>
        <w:tabs>
          <w:tab w:val="left" w:pos="360"/>
        </w:tabs>
        <w:autoSpaceDE w:val="0"/>
        <w:autoSpaceDN w:val="0"/>
        <w:adjustRightInd w:val="0"/>
        <w:ind w:firstLine="709"/>
        <w:jc w:val="both"/>
        <w:rPr>
          <w:sz w:val="24"/>
          <w:szCs w:val="24"/>
        </w:rPr>
      </w:pPr>
      <w:r w:rsidRPr="007907F1">
        <w:rPr>
          <w:color w:val="000000"/>
          <w:sz w:val="24"/>
          <w:szCs w:val="24"/>
        </w:rPr>
        <w:t>- Используйте только один вид шрифта. Лучше использовать простой печатный шрифт вместо экзотических и витиеватых шрифтов.</w:t>
      </w:r>
    </w:p>
    <w:p w14:paraId="1962ED7A" w14:textId="77777777" w:rsidR="000D7373" w:rsidRPr="007907F1" w:rsidRDefault="000D7373" w:rsidP="00E63BDC">
      <w:pPr>
        <w:tabs>
          <w:tab w:val="left" w:pos="360"/>
        </w:tabs>
        <w:autoSpaceDE w:val="0"/>
        <w:autoSpaceDN w:val="0"/>
        <w:adjustRightInd w:val="0"/>
        <w:ind w:firstLine="709"/>
        <w:jc w:val="both"/>
        <w:rPr>
          <w:rStyle w:val="mw-headline"/>
          <w:sz w:val="24"/>
          <w:szCs w:val="24"/>
        </w:rPr>
      </w:pPr>
      <w:r w:rsidRPr="007907F1">
        <w:rPr>
          <w:sz w:val="24"/>
          <w:szCs w:val="24"/>
        </w:rPr>
        <w:t>- Финальным слайдом, как правило, благодарят за внимание</w:t>
      </w:r>
      <w:bookmarkStart w:id="2" w:name="BM_D0_A1_D0_BE_D0_B2_D0_B5_D1_82_D1_8B__"/>
      <w:bookmarkEnd w:id="2"/>
      <w:r w:rsidRPr="007907F1">
        <w:rPr>
          <w:sz w:val="24"/>
          <w:szCs w:val="24"/>
        </w:rPr>
        <w:t>, дают информацию для контактов.</w:t>
      </w:r>
    </w:p>
    <w:p w14:paraId="033D1D1E" w14:textId="77777777" w:rsidR="000D7373" w:rsidRPr="007907F1" w:rsidRDefault="000D7373" w:rsidP="00E63BDC">
      <w:pPr>
        <w:pStyle w:val="a9"/>
        <w:spacing w:before="0" w:beforeAutospacing="0" w:after="0" w:afterAutospacing="0"/>
        <w:ind w:left="0" w:firstLine="709"/>
        <w:jc w:val="center"/>
        <w:rPr>
          <w:color w:val="000000"/>
        </w:rPr>
      </w:pPr>
      <w:bookmarkStart w:id="3" w:name="BM_D0_A1_D0_BA_D0_BE_D0_BB_D1_8C_D0_BA_D"/>
      <w:bookmarkEnd w:id="3"/>
      <w:r w:rsidRPr="007907F1">
        <w:rPr>
          <w:i/>
          <w:iCs/>
          <w:color w:val="000000"/>
        </w:rPr>
        <w:t xml:space="preserve">Требования к тексту презентации: </w:t>
      </w:r>
    </w:p>
    <w:p w14:paraId="5A92B96D"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не пишите длинно;</w:t>
      </w:r>
    </w:p>
    <w:p w14:paraId="49E066E9"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разбивайте текстовую информацию на слайды;</w:t>
      </w:r>
    </w:p>
    <w:p w14:paraId="40D8E118"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используйте заголовки и подзаголовки;</w:t>
      </w:r>
    </w:p>
    <w:p w14:paraId="5B403780"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для повышения удобочитаемости используйте: форматирование, списки, подбор шрифтов.</w:t>
      </w:r>
    </w:p>
    <w:p w14:paraId="499E04EA" w14:textId="77777777" w:rsidR="000D7373" w:rsidRPr="007907F1" w:rsidRDefault="000D7373" w:rsidP="00E63BDC">
      <w:pPr>
        <w:pStyle w:val="a9"/>
        <w:spacing w:before="0" w:beforeAutospacing="0" w:after="0" w:afterAutospacing="0"/>
        <w:ind w:left="0" w:firstLine="709"/>
        <w:jc w:val="center"/>
        <w:rPr>
          <w:color w:val="000000"/>
        </w:rPr>
      </w:pPr>
      <w:r w:rsidRPr="007907F1">
        <w:rPr>
          <w:i/>
          <w:iCs/>
          <w:color w:val="000000"/>
        </w:rPr>
        <w:t xml:space="preserve">Требования к фону презентации: </w:t>
      </w:r>
    </w:p>
    <w:p w14:paraId="4E2F4F90" w14:textId="77777777" w:rsidR="000D7373" w:rsidRPr="007907F1" w:rsidRDefault="000D7373" w:rsidP="00E63BDC">
      <w:pPr>
        <w:pStyle w:val="a9"/>
        <w:spacing w:before="0" w:beforeAutospacing="0" w:after="0" w:afterAutospacing="0"/>
        <w:ind w:left="0" w:firstLine="709"/>
        <w:jc w:val="both"/>
        <w:rPr>
          <w:color w:val="000000"/>
        </w:rPr>
      </w:pPr>
      <w:r w:rsidRPr="007907F1">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080C16E4" w14:textId="77777777" w:rsidR="000D7373" w:rsidRPr="007907F1" w:rsidRDefault="000D7373" w:rsidP="00E63BDC">
      <w:pPr>
        <w:pStyle w:val="a9"/>
        <w:spacing w:before="0" w:beforeAutospacing="0" w:after="0" w:afterAutospacing="0"/>
        <w:ind w:left="0" w:firstLine="709"/>
        <w:jc w:val="center"/>
        <w:rPr>
          <w:color w:val="000000"/>
        </w:rPr>
      </w:pPr>
      <w:r w:rsidRPr="007907F1">
        <w:rPr>
          <w:i/>
          <w:iCs/>
          <w:color w:val="000000"/>
        </w:rPr>
        <w:t xml:space="preserve">Требования к иллюстрациям презентации: </w:t>
      </w:r>
    </w:p>
    <w:p w14:paraId="52D6D88E"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Чем абстрактнее материал, тем действеннее иллюстрация.</w:t>
      </w:r>
    </w:p>
    <w:p w14:paraId="173EB47A"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Что можно изобразить, лучше не описывать словами.</w:t>
      </w:r>
    </w:p>
    <w:p w14:paraId="5B9E6D95"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Изображать то, что трудно или невозможно описать словами.</w:t>
      </w:r>
    </w:p>
    <w:p w14:paraId="67DECEFC"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Используйте</w:t>
      </w:r>
      <w:r w:rsidRPr="007907F1">
        <w:rPr>
          <w:rStyle w:val="apple-converted-space"/>
          <w:color w:val="000000"/>
        </w:rPr>
        <w:t xml:space="preserve"> </w:t>
      </w:r>
      <w:r w:rsidRPr="007907F1">
        <w:rPr>
          <w:color w:val="000000"/>
        </w:rPr>
        <w:t>анимацию, как одно из эффективных средств привлечения внимания пользователя и управления им.</w:t>
      </w:r>
    </w:p>
    <w:p w14:paraId="69B77BED"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Используйте</w:t>
      </w:r>
      <w:r w:rsidRPr="007907F1">
        <w:rPr>
          <w:rStyle w:val="apple-converted-space"/>
          <w:color w:val="000000"/>
        </w:rPr>
        <w:t xml:space="preserve"> </w:t>
      </w:r>
      <w:r w:rsidRPr="007907F1">
        <w:rPr>
          <w:color w:val="000000"/>
        </w:rPr>
        <w:t>видеоинформацию, позволяющую в динамике демонстрировать информацию в режиме реального времени, что недоступно при традиционном обучении.</w:t>
      </w:r>
    </w:p>
    <w:p w14:paraId="3F1A1FE5" w14:textId="77777777" w:rsidR="000D7373" w:rsidRPr="007907F1" w:rsidRDefault="000D7373" w:rsidP="00E63BDC">
      <w:pPr>
        <w:pStyle w:val="a9"/>
        <w:tabs>
          <w:tab w:val="clear" w:pos="720"/>
        </w:tabs>
        <w:spacing w:before="0" w:beforeAutospacing="0" w:after="0" w:afterAutospacing="0"/>
        <w:ind w:left="0" w:firstLine="709"/>
        <w:jc w:val="both"/>
        <w:rPr>
          <w:color w:val="000000"/>
        </w:rPr>
      </w:pPr>
      <w:r w:rsidRPr="007907F1">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6F7C8BA6" w14:textId="77777777" w:rsidR="000D7373" w:rsidRPr="007907F1" w:rsidRDefault="000D7373" w:rsidP="00870C8B">
      <w:pPr>
        <w:pStyle w:val="aa"/>
        <w:tabs>
          <w:tab w:val="left" w:pos="1134"/>
        </w:tabs>
        <w:ind w:left="0"/>
        <w:jc w:val="both"/>
      </w:pPr>
    </w:p>
    <w:p w14:paraId="18063F97" w14:textId="77777777" w:rsidR="000D7373" w:rsidRPr="007907F1" w:rsidRDefault="000D7373" w:rsidP="00870C8B">
      <w:pPr>
        <w:ind w:firstLine="709"/>
        <w:jc w:val="center"/>
        <w:rPr>
          <w:b/>
          <w:bCs/>
          <w:sz w:val="24"/>
          <w:szCs w:val="24"/>
        </w:rPr>
      </w:pPr>
      <w:r w:rsidRPr="007907F1">
        <w:rPr>
          <w:b/>
          <w:bCs/>
          <w:sz w:val="24"/>
          <w:szCs w:val="24"/>
        </w:rPr>
        <w:t>4. Критерии оценивания результатов выполнения заданий по самостоятельной работе обучающихся.</w:t>
      </w:r>
    </w:p>
    <w:p w14:paraId="0A599CA8" w14:textId="422E42D8" w:rsidR="000D7373" w:rsidRPr="007907F1" w:rsidRDefault="000D7373" w:rsidP="00E63BDC">
      <w:pPr>
        <w:ind w:firstLine="709"/>
        <w:jc w:val="both"/>
        <w:rPr>
          <w:sz w:val="24"/>
          <w:szCs w:val="24"/>
        </w:rPr>
      </w:pPr>
      <w:r w:rsidRPr="007907F1">
        <w:rPr>
          <w:sz w:val="24"/>
          <w:szCs w:val="24"/>
        </w:rPr>
        <w:t xml:space="preserve">Критерии оценивания выполненных заданий представлены </w:t>
      </w:r>
      <w:r w:rsidRPr="007907F1">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7907F1">
        <w:rPr>
          <w:sz w:val="24"/>
          <w:szCs w:val="24"/>
        </w:rPr>
        <w:t>, который прикреплен к рабочей программе дисциплины, раздел 6 «</w:t>
      </w:r>
      <w:r w:rsidR="006151AC" w:rsidRPr="007907F1">
        <w:rPr>
          <w:sz w:val="24"/>
          <w:szCs w:val="24"/>
        </w:rPr>
        <w:t>Учебно-методическое</w:t>
      </w:r>
      <w:r w:rsidRPr="007907F1">
        <w:rPr>
          <w:sz w:val="24"/>
          <w:szCs w:val="24"/>
        </w:rPr>
        <w:t xml:space="preserve"> обеспечение по дисциплине (модулю)», в информационной системе Университета.</w:t>
      </w:r>
    </w:p>
    <w:sectPr w:rsidR="000D7373" w:rsidRPr="007907F1" w:rsidSect="00906BC1">
      <w:foot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3E1B" w14:textId="77777777" w:rsidR="008261AA" w:rsidRDefault="008261AA" w:rsidP="00FD5B6B">
      <w:r>
        <w:separator/>
      </w:r>
    </w:p>
  </w:endnote>
  <w:endnote w:type="continuationSeparator" w:id="0">
    <w:p w14:paraId="10CF2C96" w14:textId="77777777" w:rsidR="008261AA" w:rsidRDefault="008261A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B6CE" w14:textId="77777777" w:rsidR="000E57AE" w:rsidRDefault="000E57AE">
    <w:pPr>
      <w:pStyle w:val="ad"/>
      <w:jc w:val="right"/>
    </w:pPr>
    <w:r>
      <w:fldChar w:fldCharType="begin"/>
    </w:r>
    <w:r>
      <w:instrText>PAGE   \* MERGEFORMAT</w:instrText>
    </w:r>
    <w:r>
      <w:fldChar w:fldCharType="separate"/>
    </w:r>
    <w:r w:rsidR="00C4129E">
      <w:rPr>
        <w:noProof/>
      </w:rPr>
      <w:t>8</w:t>
    </w:r>
    <w:r>
      <w:rPr>
        <w:noProof/>
      </w:rPr>
      <w:fldChar w:fldCharType="end"/>
    </w:r>
  </w:p>
  <w:p w14:paraId="39F103EF" w14:textId="77777777" w:rsidR="000E57AE" w:rsidRDefault="000E57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B401" w14:textId="77777777" w:rsidR="008261AA" w:rsidRDefault="008261AA" w:rsidP="00FD5B6B">
      <w:r>
        <w:separator/>
      </w:r>
    </w:p>
  </w:footnote>
  <w:footnote w:type="continuationSeparator" w:id="0">
    <w:p w14:paraId="1AAEA3B9" w14:textId="77777777" w:rsidR="008261AA" w:rsidRDefault="008261A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3752385">
    <w:abstractNumId w:val="7"/>
    <w:lvlOverride w:ilvl="0">
      <w:startOverride w:val="1"/>
    </w:lvlOverride>
  </w:num>
  <w:num w:numId="2" w16cid:durableId="794761623">
    <w:abstractNumId w:val="3"/>
    <w:lvlOverride w:ilvl="0">
      <w:startOverride w:val="1"/>
    </w:lvlOverride>
  </w:num>
  <w:num w:numId="3" w16cid:durableId="1680080993">
    <w:abstractNumId w:val="8"/>
  </w:num>
  <w:num w:numId="4" w16cid:durableId="682710284">
    <w:abstractNumId w:val="1"/>
  </w:num>
  <w:num w:numId="5" w16cid:durableId="1859388541">
    <w:abstractNumId w:val="6"/>
  </w:num>
  <w:num w:numId="6" w16cid:durableId="2118021443">
    <w:abstractNumId w:val="4"/>
  </w:num>
  <w:num w:numId="7" w16cid:durableId="1808863620">
    <w:abstractNumId w:val="2"/>
  </w:num>
  <w:num w:numId="8" w16cid:durableId="1428767220">
    <w:abstractNumId w:val="9"/>
  </w:num>
  <w:num w:numId="9" w16cid:durableId="9255285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1793644">
    <w:abstractNumId w:val="5"/>
  </w:num>
  <w:num w:numId="11" w16cid:durableId="1619215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4721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0246C"/>
    <w:rsid w:val="00020849"/>
    <w:rsid w:val="00020B96"/>
    <w:rsid w:val="00033367"/>
    <w:rsid w:val="0003403A"/>
    <w:rsid w:val="00034042"/>
    <w:rsid w:val="00035F9A"/>
    <w:rsid w:val="00080C2B"/>
    <w:rsid w:val="00083C34"/>
    <w:rsid w:val="00085BA5"/>
    <w:rsid w:val="000931E3"/>
    <w:rsid w:val="000C009D"/>
    <w:rsid w:val="000D7373"/>
    <w:rsid w:val="000E57AE"/>
    <w:rsid w:val="00110EB4"/>
    <w:rsid w:val="00132BDF"/>
    <w:rsid w:val="001379F4"/>
    <w:rsid w:val="00150BC1"/>
    <w:rsid w:val="001612A0"/>
    <w:rsid w:val="0016423D"/>
    <w:rsid w:val="00194D4F"/>
    <w:rsid w:val="001A35A3"/>
    <w:rsid w:val="001C401A"/>
    <w:rsid w:val="001F5E87"/>
    <w:rsid w:val="001F5EE1"/>
    <w:rsid w:val="002430E3"/>
    <w:rsid w:val="002512C9"/>
    <w:rsid w:val="0026698D"/>
    <w:rsid w:val="00267422"/>
    <w:rsid w:val="00296EBC"/>
    <w:rsid w:val="002D2784"/>
    <w:rsid w:val="002D6B89"/>
    <w:rsid w:val="002D70C9"/>
    <w:rsid w:val="0030035A"/>
    <w:rsid w:val="00344EFB"/>
    <w:rsid w:val="00345702"/>
    <w:rsid w:val="00352F09"/>
    <w:rsid w:val="0039217D"/>
    <w:rsid w:val="00392551"/>
    <w:rsid w:val="003A7C0B"/>
    <w:rsid w:val="003B5F75"/>
    <w:rsid w:val="003C37BE"/>
    <w:rsid w:val="003D5200"/>
    <w:rsid w:val="003E1702"/>
    <w:rsid w:val="0040626C"/>
    <w:rsid w:val="00460AEA"/>
    <w:rsid w:val="0046522C"/>
    <w:rsid w:val="00465FDA"/>
    <w:rsid w:val="00475CA5"/>
    <w:rsid w:val="00476000"/>
    <w:rsid w:val="00491979"/>
    <w:rsid w:val="00492D91"/>
    <w:rsid w:val="004B2C94"/>
    <w:rsid w:val="004C0244"/>
    <w:rsid w:val="004C1386"/>
    <w:rsid w:val="004D1091"/>
    <w:rsid w:val="004E7D88"/>
    <w:rsid w:val="004F0C8B"/>
    <w:rsid w:val="005677BE"/>
    <w:rsid w:val="00582BA5"/>
    <w:rsid w:val="00587F31"/>
    <w:rsid w:val="005908D7"/>
    <w:rsid w:val="00590EC1"/>
    <w:rsid w:val="00593334"/>
    <w:rsid w:val="00596440"/>
    <w:rsid w:val="005A414C"/>
    <w:rsid w:val="005C3096"/>
    <w:rsid w:val="005E6976"/>
    <w:rsid w:val="00612079"/>
    <w:rsid w:val="006151AC"/>
    <w:rsid w:val="006239CF"/>
    <w:rsid w:val="00640331"/>
    <w:rsid w:val="006847B8"/>
    <w:rsid w:val="00693E11"/>
    <w:rsid w:val="006A4235"/>
    <w:rsid w:val="006C5ED4"/>
    <w:rsid w:val="006E062D"/>
    <w:rsid w:val="006E3DDF"/>
    <w:rsid w:val="006F0C3C"/>
    <w:rsid w:val="006F14A4"/>
    <w:rsid w:val="006F7AD8"/>
    <w:rsid w:val="0073764A"/>
    <w:rsid w:val="007412ED"/>
    <w:rsid w:val="00742208"/>
    <w:rsid w:val="00755609"/>
    <w:rsid w:val="0075620E"/>
    <w:rsid w:val="0077079D"/>
    <w:rsid w:val="007907F1"/>
    <w:rsid w:val="0079237F"/>
    <w:rsid w:val="007A4D82"/>
    <w:rsid w:val="007C21D1"/>
    <w:rsid w:val="007D569C"/>
    <w:rsid w:val="008113A5"/>
    <w:rsid w:val="00821EB4"/>
    <w:rsid w:val="008261AA"/>
    <w:rsid w:val="00832D24"/>
    <w:rsid w:val="00845C7D"/>
    <w:rsid w:val="00865967"/>
    <w:rsid w:val="00870C8B"/>
    <w:rsid w:val="008949C6"/>
    <w:rsid w:val="008A04B3"/>
    <w:rsid w:val="008B4D2E"/>
    <w:rsid w:val="008E7A5E"/>
    <w:rsid w:val="008F0202"/>
    <w:rsid w:val="008F59C4"/>
    <w:rsid w:val="00906BC1"/>
    <w:rsid w:val="00933037"/>
    <w:rsid w:val="009511F7"/>
    <w:rsid w:val="00980D26"/>
    <w:rsid w:val="00981A6C"/>
    <w:rsid w:val="00982B34"/>
    <w:rsid w:val="00985E1D"/>
    <w:rsid w:val="0098698A"/>
    <w:rsid w:val="00987CAC"/>
    <w:rsid w:val="00994818"/>
    <w:rsid w:val="009978D9"/>
    <w:rsid w:val="009C2F35"/>
    <w:rsid w:val="009C4A0D"/>
    <w:rsid w:val="009F413C"/>
    <w:rsid w:val="009F49C5"/>
    <w:rsid w:val="00A153C0"/>
    <w:rsid w:val="00A23283"/>
    <w:rsid w:val="00A307F4"/>
    <w:rsid w:val="00A34A6F"/>
    <w:rsid w:val="00A53617"/>
    <w:rsid w:val="00AC6CF6"/>
    <w:rsid w:val="00AD16A6"/>
    <w:rsid w:val="00AD3EBB"/>
    <w:rsid w:val="00AE016F"/>
    <w:rsid w:val="00AE7082"/>
    <w:rsid w:val="00AF327C"/>
    <w:rsid w:val="00B2402D"/>
    <w:rsid w:val="00B27979"/>
    <w:rsid w:val="00B350F3"/>
    <w:rsid w:val="00B6137B"/>
    <w:rsid w:val="00B8263A"/>
    <w:rsid w:val="00B854DD"/>
    <w:rsid w:val="00B96184"/>
    <w:rsid w:val="00B977F1"/>
    <w:rsid w:val="00BC2EDB"/>
    <w:rsid w:val="00BD5AFD"/>
    <w:rsid w:val="00BD661B"/>
    <w:rsid w:val="00BE476C"/>
    <w:rsid w:val="00BF1CD1"/>
    <w:rsid w:val="00BF2878"/>
    <w:rsid w:val="00C22B80"/>
    <w:rsid w:val="00C35B2E"/>
    <w:rsid w:val="00C4129E"/>
    <w:rsid w:val="00C43139"/>
    <w:rsid w:val="00C67B57"/>
    <w:rsid w:val="00C67E0D"/>
    <w:rsid w:val="00C83AB7"/>
    <w:rsid w:val="00CC64D9"/>
    <w:rsid w:val="00CD542B"/>
    <w:rsid w:val="00D06B87"/>
    <w:rsid w:val="00D33524"/>
    <w:rsid w:val="00D35869"/>
    <w:rsid w:val="00D471E6"/>
    <w:rsid w:val="00D6137E"/>
    <w:rsid w:val="00D7172C"/>
    <w:rsid w:val="00D74E36"/>
    <w:rsid w:val="00DA2C4B"/>
    <w:rsid w:val="00DA6984"/>
    <w:rsid w:val="00DC2861"/>
    <w:rsid w:val="00DE0C7C"/>
    <w:rsid w:val="00E23269"/>
    <w:rsid w:val="00E5398A"/>
    <w:rsid w:val="00E57C66"/>
    <w:rsid w:val="00E605E4"/>
    <w:rsid w:val="00E611F1"/>
    <w:rsid w:val="00E63BDC"/>
    <w:rsid w:val="00E64999"/>
    <w:rsid w:val="00E7508C"/>
    <w:rsid w:val="00E8404A"/>
    <w:rsid w:val="00E93D02"/>
    <w:rsid w:val="00EB20C9"/>
    <w:rsid w:val="00EB7D41"/>
    <w:rsid w:val="00F01F30"/>
    <w:rsid w:val="00F0689E"/>
    <w:rsid w:val="00F26497"/>
    <w:rsid w:val="00F44E53"/>
    <w:rsid w:val="00F47554"/>
    <w:rsid w:val="00F50086"/>
    <w:rsid w:val="00F50B3C"/>
    <w:rsid w:val="00F5136B"/>
    <w:rsid w:val="00F55788"/>
    <w:rsid w:val="00F8248C"/>
    <w:rsid w:val="00F8739C"/>
    <w:rsid w:val="00F922E9"/>
    <w:rsid w:val="00F94D36"/>
    <w:rsid w:val="00FB0872"/>
    <w:rsid w:val="00FC5B9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15FC1"/>
  <w15:docId w15:val="{B93B73FA-7051-5C43-8C34-09330465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2C"/>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Cambria"/>
      <w:b/>
      <w:bCs/>
      <w:kern w:val="32"/>
      <w:sz w:val="32"/>
      <w:szCs w:val="32"/>
    </w:rPr>
  </w:style>
  <w:style w:type="character" w:customStyle="1" w:styleId="30">
    <w:name w:val="Заголовок 3 Знак"/>
    <w:link w:val="3"/>
    <w:uiPriority w:val="99"/>
    <w:locked/>
    <w:rsid w:val="00C35B2E"/>
    <w:rPr>
      <w:rFonts w:ascii="Arial" w:hAnsi="Arial" w:cs="Arial"/>
      <w:b/>
      <w:bCs/>
      <w:sz w:val="26"/>
      <w:szCs w:val="26"/>
      <w:lang w:eastAsia="en-US"/>
    </w:rPr>
  </w:style>
  <w:style w:type="character" w:customStyle="1" w:styleId="40">
    <w:name w:val="Заголовок 4 Знак"/>
    <w:link w:val="4"/>
    <w:uiPriority w:val="99"/>
    <w:semiHidden/>
    <w:locked/>
    <w:rsid w:val="00F55788"/>
    <w:rPr>
      <w:rFonts w:ascii="Calibri" w:hAnsi="Calibri" w:cs="Calibri"/>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418512">
      <w:bodyDiv w:val="1"/>
      <w:marLeft w:val="0"/>
      <w:marRight w:val="0"/>
      <w:marTop w:val="0"/>
      <w:marBottom w:val="0"/>
      <w:divBdr>
        <w:top w:val="none" w:sz="0" w:space="0" w:color="auto"/>
        <w:left w:val="none" w:sz="0" w:space="0" w:color="auto"/>
        <w:bottom w:val="none" w:sz="0" w:space="0" w:color="auto"/>
        <w:right w:val="none" w:sz="0" w:space="0" w:color="auto"/>
      </w:divBdr>
    </w:div>
    <w:div w:id="1774283612">
      <w:marLeft w:val="0"/>
      <w:marRight w:val="0"/>
      <w:marTop w:val="0"/>
      <w:marBottom w:val="0"/>
      <w:divBdr>
        <w:top w:val="none" w:sz="0" w:space="0" w:color="auto"/>
        <w:left w:val="none" w:sz="0" w:space="0" w:color="auto"/>
        <w:bottom w:val="none" w:sz="0" w:space="0" w:color="auto"/>
        <w:right w:val="none" w:sz="0" w:space="0" w:color="auto"/>
      </w:divBdr>
    </w:div>
    <w:div w:id="177428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4322</Words>
  <Characters>24636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95</cp:lastModifiedBy>
  <cp:revision>13</cp:revision>
  <dcterms:created xsi:type="dcterms:W3CDTF">2022-09-01T13:39:00Z</dcterms:created>
  <dcterms:modified xsi:type="dcterms:W3CDTF">2022-09-01T15:20:00Z</dcterms:modified>
</cp:coreProperties>
</file>