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B33F3" w14:textId="6E2F26D0"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14:paraId="42258CD1" w14:textId="670DF811" w:rsidR="007350E5" w:rsidRDefault="007350E5" w:rsidP="007350E5">
      <w:pPr>
        <w:tabs>
          <w:tab w:val="left" w:pos="1680"/>
        </w:tabs>
      </w:pPr>
    </w:p>
    <w:p w14:paraId="4C1A98B1" w14:textId="359621BF"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0197945" w14:textId="77777777"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C4E27A0" w14:textId="77777777"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5323FA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59981B97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3B674DAB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1B5C7C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B7BFD7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54756D2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4CDAAD93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C41C0D5" w14:textId="77777777"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18FA2D2" w14:textId="77777777"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14:paraId="7E65F414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851A066" w14:textId="77777777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14:paraId="6A9934A8" w14:textId="06821350"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740A9308" w14:textId="77777777" w:rsidR="00E043B0" w:rsidRDefault="007350E5" w:rsidP="00E043B0">
      <w:pPr>
        <w:jc w:val="center"/>
        <w:rPr>
          <w:b/>
          <w:color w:val="000000"/>
          <w:sz w:val="28"/>
          <w:szCs w:val="28"/>
        </w:rPr>
      </w:pPr>
      <w:proofErr w:type="gramStart"/>
      <w:r w:rsidRPr="002D3B4E">
        <w:rPr>
          <w:b/>
          <w:color w:val="000000"/>
          <w:sz w:val="28"/>
          <w:szCs w:val="28"/>
        </w:rPr>
        <w:t>ОБУЧАЮЩИХСЯ</w:t>
      </w:r>
      <w:proofErr w:type="gramEnd"/>
      <w:r w:rsidRPr="002D3B4E">
        <w:rPr>
          <w:b/>
          <w:color w:val="000000"/>
          <w:sz w:val="28"/>
          <w:szCs w:val="28"/>
        </w:rPr>
        <w:t xml:space="preserve"> ПО ПРАКТИКЕ</w:t>
      </w:r>
    </w:p>
    <w:p w14:paraId="1CED42C3" w14:textId="4A1D9B62" w:rsidR="007350E5" w:rsidRPr="00E043B0" w:rsidRDefault="00E043B0" w:rsidP="00E043B0">
      <w:pPr>
        <w:jc w:val="center"/>
        <w:rPr>
          <w:b/>
          <w:color w:val="000000"/>
          <w:sz w:val="28"/>
          <w:szCs w:val="28"/>
        </w:rPr>
      </w:pPr>
      <w:r>
        <w:rPr>
          <w:sz w:val="28"/>
        </w:rPr>
        <w:t>_помощник процедурной медицинской сестры</w:t>
      </w:r>
      <w:r w:rsidR="007350E5" w:rsidRPr="002D3B4E">
        <w:rPr>
          <w:sz w:val="28"/>
        </w:rPr>
        <w:t>_</w:t>
      </w:r>
    </w:p>
    <w:p w14:paraId="5526F839" w14:textId="6D2AE8C5"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наименование практики) </w:t>
      </w:r>
    </w:p>
    <w:p w14:paraId="530D8430" w14:textId="77777777" w:rsidR="007350E5" w:rsidRPr="002D3B4E" w:rsidRDefault="007350E5" w:rsidP="007350E5">
      <w:pPr>
        <w:jc w:val="center"/>
        <w:rPr>
          <w:sz w:val="28"/>
        </w:rPr>
      </w:pPr>
    </w:p>
    <w:p w14:paraId="48950B57" w14:textId="77777777" w:rsidR="007350E5" w:rsidRPr="002D3B4E" w:rsidRDefault="007350E5" w:rsidP="007350E5">
      <w:pPr>
        <w:jc w:val="center"/>
        <w:rPr>
          <w:sz w:val="28"/>
        </w:rPr>
      </w:pPr>
    </w:p>
    <w:p w14:paraId="18E0E3A5" w14:textId="079293D6" w:rsidR="007350E5" w:rsidRPr="002D3B4E" w:rsidRDefault="00E043B0" w:rsidP="007350E5">
      <w:pPr>
        <w:jc w:val="center"/>
        <w:rPr>
          <w:sz w:val="28"/>
        </w:rPr>
      </w:pPr>
      <w:r>
        <w:rPr>
          <w:sz w:val="28"/>
        </w:rPr>
        <w:t>Лечебное дело</w:t>
      </w:r>
    </w:p>
    <w:p w14:paraId="0689FF05" w14:textId="77777777" w:rsidR="007350E5" w:rsidRPr="002D3B4E" w:rsidRDefault="007350E5" w:rsidP="007350E5">
      <w:pPr>
        <w:jc w:val="center"/>
        <w:rPr>
          <w:sz w:val="28"/>
        </w:rPr>
      </w:pPr>
    </w:p>
    <w:p w14:paraId="770920A1" w14:textId="77777777" w:rsidR="007350E5" w:rsidRPr="002D3B4E" w:rsidRDefault="007350E5" w:rsidP="007350E5">
      <w:pPr>
        <w:jc w:val="center"/>
        <w:rPr>
          <w:sz w:val="28"/>
        </w:rPr>
      </w:pPr>
    </w:p>
    <w:p w14:paraId="3435BB12" w14:textId="406462F1"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>_________________</w:t>
      </w:r>
      <w:r w:rsidR="00E043B0" w:rsidRPr="00BE434D">
        <w:rPr>
          <w:sz w:val="28"/>
          <w:szCs w:val="28"/>
        </w:rPr>
        <w:t>31.05.01</w:t>
      </w:r>
      <w:r w:rsidRPr="002D3B4E">
        <w:rPr>
          <w:sz w:val="28"/>
        </w:rPr>
        <w:t>_______________</w:t>
      </w:r>
    </w:p>
    <w:p w14:paraId="6DB97F0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04BC7DB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763EBD99" w14:textId="77777777"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10EA3DA1" w14:textId="77777777"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131EB5F4" w14:textId="77777777" w:rsidR="004C1E6B" w:rsidRDefault="004C1E6B" w:rsidP="007350E5">
      <w:pPr>
        <w:jc w:val="right"/>
        <w:rPr>
          <w:b/>
          <w:color w:val="000000"/>
          <w:sz w:val="28"/>
          <w:szCs w:val="28"/>
        </w:rPr>
      </w:pPr>
    </w:p>
    <w:p w14:paraId="1C371DEC" w14:textId="77777777" w:rsidR="004C1E6B" w:rsidRDefault="004C1E6B" w:rsidP="007350E5">
      <w:pPr>
        <w:jc w:val="right"/>
        <w:rPr>
          <w:b/>
          <w:color w:val="000000"/>
          <w:sz w:val="28"/>
          <w:szCs w:val="28"/>
        </w:rPr>
      </w:pPr>
    </w:p>
    <w:p w14:paraId="098396C4" w14:textId="77777777" w:rsidR="004C1E6B" w:rsidRPr="002D3B4E" w:rsidRDefault="004C1E6B" w:rsidP="007350E5">
      <w:pPr>
        <w:jc w:val="right"/>
        <w:rPr>
          <w:b/>
          <w:color w:val="000000"/>
          <w:sz w:val="28"/>
          <w:szCs w:val="28"/>
        </w:rPr>
      </w:pPr>
    </w:p>
    <w:p w14:paraId="2BF71E59" w14:textId="77777777"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1D3E1D62" w14:textId="77777777" w:rsidR="00E043B0" w:rsidRDefault="00E043B0" w:rsidP="007350E5">
      <w:pPr>
        <w:jc w:val="right"/>
        <w:rPr>
          <w:b/>
          <w:color w:val="000000"/>
          <w:sz w:val="28"/>
          <w:szCs w:val="28"/>
        </w:rPr>
      </w:pPr>
    </w:p>
    <w:p w14:paraId="72FA0B9F" w14:textId="77777777" w:rsidR="00E043B0" w:rsidRPr="002D3B4E" w:rsidRDefault="00E043B0" w:rsidP="007350E5">
      <w:pPr>
        <w:jc w:val="right"/>
        <w:rPr>
          <w:b/>
          <w:color w:val="000000"/>
          <w:sz w:val="28"/>
          <w:szCs w:val="28"/>
        </w:rPr>
      </w:pPr>
    </w:p>
    <w:p w14:paraId="46AD1159" w14:textId="77777777" w:rsidR="004C1E6B" w:rsidRPr="00BE434D" w:rsidRDefault="004C1E6B" w:rsidP="004C1E6B">
      <w:pPr>
        <w:ind w:firstLine="709"/>
        <w:jc w:val="both"/>
        <w:rPr>
          <w:color w:val="000000"/>
          <w:sz w:val="28"/>
          <w:szCs w:val="28"/>
        </w:rPr>
      </w:pPr>
      <w:r w:rsidRPr="00BE434D">
        <w:rPr>
          <w:color w:val="000000"/>
          <w:sz w:val="28"/>
          <w:szCs w:val="28"/>
        </w:rPr>
        <w:t>Является частью основной профессиональной образовательной програ</w:t>
      </w:r>
      <w:r w:rsidRPr="00BE434D">
        <w:rPr>
          <w:color w:val="000000"/>
          <w:sz w:val="28"/>
          <w:szCs w:val="28"/>
        </w:rPr>
        <w:t>м</w:t>
      </w:r>
      <w:r w:rsidRPr="00BE434D">
        <w:rPr>
          <w:color w:val="000000"/>
          <w:sz w:val="28"/>
          <w:szCs w:val="28"/>
        </w:rPr>
        <w:t xml:space="preserve">мы высшего образования лечебное дело, </w:t>
      </w:r>
    </w:p>
    <w:p w14:paraId="787F5201" w14:textId="77777777" w:rsidR="004C1E6B" w:rsidRPr="00BE434D" w:rsidRDefault="004C1E6B" w:rsidP="004C1E6B">
      <w:pPr>
        <w:jc w:val="both"/>
        <w:rPr>
          <w:color w:val="000000"/>
          <w:sz w:val="28"/>
          <w:szCs w:val="28"/>
        </w:rPr>
      </w:pPr>
      <w:r w:rsidRPr="00BE434D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BE434D">
        <w:rPr>
          <w:color w:val="000000"/>
          <w:sz w:val="28"/>
          <w:szCs w:val="28"/>
        </w:rPr>
        <w:t>ОрГМУ</w:t>
      </w:r>
      <w:proofErr w:type="spellEnd"/>
      <w:r w:rsidRPr="00BE434D">
        <w:rPr>
          <w:color w:val="000000"/>
          <w:sz w:val="28"/>
          <w:szCs w:val="28"/>
        </w:rPr>
        <w:t xml:space="preserve"> Минздрава России</w:t>
      </w:r>
    </w:p>
    <w:p w14:paraId="4779F164" w14:textId="77777777" w:rsidR="004C1E6B" w:rsidRPr="00BE434D" w:rsidRDefault="004C1E6B" w:rsidP="004C1E6B">
      <w:pPr>
        <w:jc w:val="both"/>
        <w:rPr>
          <w:color w:val="000000"/>
          <w:sz w:val="28"/>
          <w:szCs w:val="28"/>
        </w:rPr>
      </w:pPr>
    </w:p>
    <w:p w14:paraId="2C2E5B14" w14:textId="77777777" w:rsidR="004C1E6B" w:rsidRPr="00BE434D" w:rsidRDefault="004C1E6B" w:rsidP="004C1E6B">
      <w:pPr>
        <w:jc w:val="center"/>
        <w:rPr>
          <w:color w:val="000000"/>
          <w:sz w:val="28"/>
          <w:szCs w:val="28"/>
        </w:rPr>
      </w:pPr>
      <w:r w:rsidRPr="00BE434D">
        <w:rPr>
          <w:color w:val="000000"/>
          <w:sz w:val="28"/>
          <w:szCs w:val="28"/>
        </w:rPr>
        <w:t>протокол № ___8____  от «_25__» ____03_____2016___</w:t>
      </w:r>
    </w:p>
    <w:p w14:paraId="0968C844" w14:textId="77777777" w:rsidR="004C1E6B" w:rsidRPr="00BE434D" w:rsidRDefault="004C1E6B" w:rsidP="004C1E6B">
      <w:pPr>
        <w:jc w:val="center"/>
        <w:rPr>
          <w:sz w:val="28"/>
          <w:szCs w:val="28"/>
        </w:rPr>
      </w:pPr>
    </w:p>
    <w:p w14:paraId="13D77C72" w14:textId="77777777" w:rsidR="004C1E6B" w:rsidRPr="00BE434D" w:rsidRDefault="004C1E6B" w:rsidP="004C1E6B">
      <w:pPr>
        <w:jc w:val="center"/>
        <w:rPr>
          <w:sz w:val="28"/>
          <w:szCs w:val="28"/>
        </w:rPr>
      </w:pPr>
    </w:p>
    <w:p w14:paraId="4CCDED8A" w14:textId="77777777" w:rsidR="004C1E6B" w:rsidRDefault="004C1E6B" w:rsidP="004C1E6B">
      <w:pPr>
        <w:jc w:val="center"/>
        <w:rPr>
          <w:sz w:val="28"/>
          <w:szCs w:val="28"/>
        </w:rPr>
      </w:pPr>
      <w:r w:rsidRPr="00BE434D">
        <w:rPr>
          <w:sz w:val="28"/>
          <w:szCs w:val="28"/>
        </w:rPr>
        <w:t>Оренбург</w:t>
      </w:r>
    </w:p>
    <w:p w14:paraId="3C29EBF9" w14:textId="77777777" w:rsidR="00A7002B" w:rsidRPr="00BE434D" w:rsidRDefault="00A7002B" w:rsidP="00A7002B">
      <w:pPr>
        <w:pStyle w:val="af6"/>
        <w:numPr>
          <w:ilvl w:val="0"/>
          <w:numId w:val="23"/>
        </w:numPr>
        <w:spacing w:after="160" w:line="254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BE434D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14:paraId="2F4E88D9" w14:textId="77777777" w:rsidR="00A7002B" w:rsidRPr="00BE434D" w:rsidRDefault="00A7002B" w:rsidP="00A7002B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72E4BB0E" w14:textId="77777777" w:rsidR="00A7002B" w:rsidRPr="00BE434D" w:rsidRDefault="00A7002B" w:rsidP="00A7002B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E434D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</w:t>
      </w:r>
      <w:r w:rsidRPr="00BE434D">
        <w:rPr>
          <w:rFonts w:ascii="Times New Roman" w:hAnsi="Times New Roman"/>
          <w:color w:val="000000"/>
          <w:sz w:val="28"/>
          <w:szCs w:val="28"/>
        </w:rPr>
        <w:t>н</w:t>
      </w:r>
      <w:r w:rsidRPr="00BE434D">
        <w:rPr>
          <w:rFonts w:ascii="Times New Roman" w:hAnsi="Times New Roman"/>
          <w:color w:val="000000"/>
          <w:sz w:val="28"/>
          <w:szCs w:val="28"/>
        </w:rPr>
        <w:t xml:space="preserve">троля сформированных в процессе изучения дисциплины результатов обучения на промежуточной аттестации в форме экзамена.                                                                            </w:t>
      </w:r>
    </w:p>
    <w:p w14:paraId="4BE8FA34" w14:textId="77777777" w:rsidR="00A7002B" w:rsidRPr="00BE434D" w:rsidRDefault="00A7002B" w:rsidP="00A7002B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E434D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</w:t>
      </w:r>
      <w:r w:rsidRPr="00BE434D">
        <w:rPr>
          <w:rFonts w:ascii="Times New Roman" w:hAnsi="Times New Roman"/>
          <w:color w:val="000000"/>
          <w:sz w:val="28"/>
          <w:szCs w:val="28"/>
        </w:rPr>
        <w:t>с</w:t>
      </w:r>
      <w:r w:rsidRPr="00BE434D">
        <w:rPr>
          <w:rFonts w:ascii="Times New Roman" w:hAnsi="Times New Roman"/>
          <w:color w:val="000000"/>
          <w:sz w:val="28"/>
          <w:szCs w:val="28"/>
        </w:rPr>
        <w:t xml:space="preserve">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BE434D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BE434D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</w:t>
      </w:r>
      <w:r w:rsidRPr="00BE434D">
        <w:rPr>
          <w:rFonts w:ascii="Times New Roman" w:hAnsi="Times New Roman"/>
          <w:color w:val="000000"/>
          <w:sz w:val="28"/>
          <w:szCs w:val="28"/>
        </w:rPr>
        <w:t>а</w:t>
      </w:r>
      <w:r w:rsidRPr="00BE434D">
        <w:rPr>
          <w:rFonts w:ascii="Times New Roman" w:hAnsi="Times New Roman"/>
          <w:color w:val="000000"/>
          <w:sz w:val="28"/>
          <w:szCs w:val="28"/>
        </w:rPr>
        <w:t>ции по дисциплине, определенной в учебной плане ОПОП и направлены на проверку сформированности знаний, умений и навыков по каждой компете</w:t>
      </w:r>
      <w:r w:rsidRPr="00BE434D">
        <w:rPr>
          <w:rFonts w:ascii="Times New Roman" w:hAnsi="Times New Roman"/>
          <w:color w:val="000000"/>
          <w:sz w:val="28"/>
          <w:szCs w:val="28"/>
        </w:rPr>
        <w:t>н</w:t>
      </w:r>
      <w:r w:rsidRPr="00BE434D">
        <w:rPr>
          <w:rFonts w:ascii="Times New Roman" w:hAnsi="Times New Roman"/>
          <w:color w:val="000000"/>
          <w:sz w:val="28"/>
          <w:szCs w:val="28"/>
        </w:rPr>
        <w:t xml:space="preserve">ции, установленной в рабочей программе дисциплины.  </w:t>
      </w:r>
      <w:proofErr w:type="gramEnd"/>
    </w:p>
    <w:p w14:paraId="43D368F1" w14:textId="77777777" w:rsidR="00A7002B" w:rsidRPr="001E2D9F" w:rsidRDefault="00A7002B" w:rsidP="00A7002B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E434D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E2D9F">
        <w:rPr>
          <w:rFonts w:ascii="Times New Roman" w:hAnsi="Times New Roman"/>
          <w:b/>
          <w:color w:val="000000"/>
          <w:sz w:val="28"/>
          <w:szCs w:val="28"/>
        </w:rPr>
        <w:t>сл</w:t>
      </w:r>
      <w:r w:rsidRPr="001E2D9F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1E2D9F">
        <w:rPr>
          <w:rFonts w:ascii="Times New Roman" w:hAnsi="Times New Roman"/>
          <w:b/>
          <w:color w:val="000000"/>
          <w:sz w:val="28"/>
          <w:szCs w:val="28"/>
        </w:rPr>
        <w:t>дующие компетенции:</w:t>
      </w:r>
      <w:proofErr w:type="gramEnd"/>
    </w:p>
    <w:p w14:paraId="206DCD67" w14:textId="77777777" w:rsidR="00A7002B" w:rsidRPr="001E2D9F" w:rsidRDefault="00A7002B" w:rsidP="00A7002B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E2D9F">
        <w:rPr>
          <w:rFonts w:ascii="Times New Roman" w:hAnsi="Times New Roman"/>
          <w:b/>
          <w:sz w:val="28"/>
          <w:szCs w:val="28"/>
        </w:rPr>
        <w:t>ОПК-6</w:t>
      </w:r>
      <w:r w:rsidRPr="001E2D9F">
        <w:rPr>
          <w:rFonts w:ascii="Times New Roman" w:hAnsi="Times New Roman"/>
          <w:color w:val="222222"/>
          <w:sz w:val="28"/>
          <w:szCs w:val="28"/>
        </w:rPr>
        <w:t xml:space="preserve"> готовностью к ведению медицинской документации</w:t>
      </w:r>
    </w:p>
    <w:p w14:paraId="1C2E5F7E" w14:textId="1F57FFF2" w:rsidR="007350E5" w:rsidRPr="00A7002B" w:rsidRDefault="00A7002B" w:rsidP="00A7002B">
      <w:pPr>
        <w:ind w:firstLine="709"/>
        <w:rPr>
          <w:rFonts w:eastAsia="Calibri"/>
          <w:sz w:val="28"/>
          <w:szCs w:val="28"/>
          <w:lang w:eastAsia="en-US"/>
        </w:rPr>
      </w:pPr>
      <w:r w:rsidRPr="001E2D9F">
        <w:rPr>
          <w:b/>
          <w:color w:val="000000"/>
          <w:sz w:val="28"/>
          <w:szCs w:val="28"/>
        </w:rPr>
        <w:t>ПК-10</w:t>
      </w:r>
      <w:r>
        <w:rPr>
          <w:b/>
          <w:color w:val="000000"/>
          <w:sz w:val="28"/>
          <w:szCs w:val="28"/>
        </w:rPr>
        <w:t xml:space="preserve"> </w:t>
      </w:r>
      <w:r w:rsidRPr="001E2D9F">
        <w:rPr>
          <w:color w:val="222222"/>
          <w:sz w:val="28"/>
          <w:szCs w:val="28"/>
        </w:rPr>
        <w:t>готовностью к обеспечению организации ухода за больными и оказанию первичной доврачебной медико-санитарной помощи</w:t>
      </w:r>
    </w:p>
    <w:p w14:paraId="7748500E" w14:textId="77777777" w:rsidR="0092587E" w:rsidRPr="00E836D2" w:rsidRDefault="0092587E" w:rsidP="007350E5">
      <w:pPr>
        <w:ind w:firstLine="709"/>
        <w:rPr>
          <w:color w:val="000000"/>
          <w:sz w:val="28"/>
          <w:szCs w:val="28"/>
        </w:rPr>
      </w:pPr>
    </w:p>
    <w:p w14:paraId="473BFEB3" w14:textId="77777777" w:rsidR="006603E9" w:rsidRPr="006603E9" w:rsidRDefault="006603E9" w:rsidP="006603E9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603E9">
        <w:rPr>
          <w:color w:val="000000"/>
          <w:sz w:val="27"/>
          <w:szCs w:val="27"/>
        </w:rPr>
        <w:t xml:space="preserve">2. Оценочные материалы промежуточной аттестации </w:t>
      </w:r>
      <w:proofErr w:type="gramStart"/>
      <w:r w:rsidRPr="006603E9">
        <w:rPr>
          <w:color w:val="000000"/>
          <w:sz w:val="27"/>
          <w:szCs w:val="27"/>
        </w:rPr>
        <w:t>обучающихся</w:t>
      </w:r>
      <w:proofErr w:type="gramEnd"/>
      <w:r w:rsidRPr="006603E9">
        <w:rPr>
          <w:color w:val="000000"/>
          <w:sz w:val="27"/>
          <w:szCs w:val="27"/>
        </w:rPr>
        <w:t>.</w:t>
      </w:r>
    </w:p>
    <w:p w14:paraId="63A6E24E" w14:textId="29E2125B" w:rsidR="006603E9" w:rsidRPr="006603E9" w:rsidRDefault="006603E9" w:rsidP="006603E9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 w:rsidRPr="006603E9">
        <w:rPr>
          <w:color w:val="000000"/>
          <w:sz w:val="27"/>
          <w:szCs w:val="27"/>
        </w:rPr>
        <w:t>Промежу</w:t>
      </w:r>
      <w:r>
        <w:rPr>
          <w:color w:val="000000"/>
          <w:sz w:val="27"/>
          <w:szCs w:val="27"/>
        </w:rPr>
        <w:t xml:space="preserve">точная аттестация по практике </w:t>
      </w:r>
      <w:r w:rsidRPr="006603E9">
        <w:rPr>
          <w:color w:val="000000"/>
          <w:sz w:val="27"/>
          <w:szCs w:val="27"/>
        </w:rPr>
        <w:t>в форме демонстрации практических навыков и т.п.)</w:t>
      </w:r>
      <w:proofErr w:type="gramEnd"/>
    </w:p>
    <w:p w14:paraId="438EC6BB" w14:textId="77777777" w:rsidR="007350E5" w:rsidRPr="00E836D2" w:rsidRDefault="007350E5" w:rsidP="00AE5A3B">
      <w:pPr>
        <w:pStyle w:val="af6"/>
        <w:spacing w:line="360" w:lineRule="auto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6ACFB8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точной аттестации  </w:t>
      </w:r>
    </w:p>
    <w:p w14:paraId="37AFB33D" w14:textId="77777777"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7C0C7D" w14:textId="152189D9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ющим образом:</w:t>
      </w:r>
    </w:p>
    <w:p w14:paraId="33F815BE" w14:textId="42B20600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D3B4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14:paraId="4F66D6F1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429D025F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</w:t>
      </w:r>
      <w:proofErr w:type="gramStart"/>
      <w:r w:rsidRPr="002D3B4E"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14:paraId="2C6B8499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5E0C2538"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межуточной аттестации для определения зачетного рейтинга.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4880BC38" w14:textId="77777777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56744C83" w14:textId="2E47F490" w:rsidR="007350E5" w:rsidRPr="002D3B4E" w:rsidRDefault="007350E5" w:rsidP="00AE5A3B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1F8E224B" w14:textId="7777777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lastRenderedPageBreak/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стрирует хорошее владение практическими навыками. Ответы на поставленные вопросы 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</w:t>
      </w:r>
      <w:r w:rsidRPr="002D3B4E">
        <w:rPr>
          <w:rFonts w:ascii="Times New Roman" w:hAnsi="Times New Roman"/>
          <w:sz w:val="24"/>
          <w:szCs w:val="24"/>
        </w:rPr>
        <w:t>с</w:t>
      </w:r>
      <w:r w:rsidRPr="002D3B4E">
        <w:rPr>
          <w:rFonts w:ascii="Times New Roman" w:hAnsi="Times New Roman"/>
          <w:sz w:val="24"/>
          <w:szCs w:val="24"/>
        </w:rPr>
        <w:t>крываются причинно-следственные связи между явлениями и событиями. Делаются обосн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документации, в 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четной документации присутствуют негрубые ошибки и недочеты, свидетельствующие о 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котором снижении уровня профессионализма выполнения заданий. Положительная характ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>Ответы на поставленные вопросы излагаются системат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 xml:space="preserve">блюдаются нормы литературной речи. </w:t>
      </w:r>
    </w:p>
    <w:p w14:paraId="17102BA5" w14:textId="374E6257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 без уваж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тельной причины, в отчетной документации присутствуют ошибки и недочеты, свидетел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ствующие о снижении уровня профессионализма выполнения заданий. Демонстрация пра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>нарушения в последовател</w:t>
      </w:r>
      <w:r w:rsidRPr="002D3B4E">
        <w:rPr>
          <w:rFonts w:ascii="Times New Roman" w:hAnsi="Times New Roman"/>
          <w:sz w:val="24"/>
          <w:szCs w:val="24"/>
        </w:rPr>
        <w:t>ь</w:t>
      </w:r>
      <w:r w:rsidRPr="002D3B4E">
        <w:rPr>
          <w:rFonts w:ascii="Times New Roman" w:hAnsi="Times New Roman"/>
          <w:sz w:val="24"/>
          <w:szCs w:val="24"/>
        </w:rPr>
        <w:t>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</w:t>
      </w:r>
      <w:r w:rsidRPr="002D3B4E">
        <w:rPr>
          <w:rFonts w:ascii="Times New Roman" w:hAnsi="Times New Roman"/>
          <w:sz w:val="24"/>
          <w:szCs w:val="24"/>
        </w:rPr>
        <w:t>т</w:t>
      </w:r>
      <w:r w:rsidRPr="002D3B4E">
        <w:rPr>
          <w:rFonts w:ascii="Times New Roman" w:hAnsi="Times New Roman"/>
          <w:sz w:val="24"/>
          <w:szCs w:val="24"/>
        </w:rPr>
        <w:t xml:space="preserve">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жительная характеристика с места работы. Материал излагается непоследовательно, сбивч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во, не представляет определенной системы знаний по дисциплине. Не раскрываются пр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</w:t>
      </w:r>
      <w:r w:rsidRPr="002D3B4E">
        <w:rPr>
          <w:rFonts w:ascii="Times New Roman" w:hAnsi="Times New Roman"/>
          <w:sz w:val="24"/>
          <w:szCs w:val="24"/>
        </w:rPr>
        <w:t>е</w:t>
      </w:r>
      <w:r w:rsidRPr="002D3B4E">
        <w:rPr>
          <w:rFonts w:ascii="Times New Roman" w:hAnsi="Times New Roman"/>
          <w:sz w:val="24"/>
          <w:szCs w:val="24"/>
        </w:rPr>
        <w:t xml:space="preserve">ния норм литературной речи. </w:t>
      </w:r>
    </w:p>
    <w:p w14:paraId="047901E9" w14:textId="76D21B6B"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3CB4DE91" w14:textId="7B66CFDE" w:rsidR="00BB3F9E" w:rsidRPr="00F25523" w:rsidRDefault="00624E29" w:rsidP="00F25523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Выполнение неотложных манипуляций:</w:t>
      </w:r>
      <w:r w:rsidR="00BB3F9E" w:rsidRPr="00F25523">
        <w:rPr>
          <w:rFonts w:ascii="Times New Roman" w:hAnsi="Times New Roman"/>
          <w:color w:val="000000"/>
          <w:sz w:val="28"/>
          <w:szCs w:val="28"/>
        </w:rPr>
        <w:t xml:space="preserve"> а) </w:t>
      </w:r>
      <w:proofErr w:type="spellStart"/>
      <w:r w:rsidR="00BB3F9E" w:rsidRPr="00F25523">
        <w:rPr>
          <w:rFonts w:ascii="Times New Roman" w:hAnsi="Times New Roman"/>
          <w:color w:val="000000"/>
          <w:sz w:val="28"/>
          <w:szCs w:val="28"/>
        </w:rPr>
        <w:t>инфузионная</w:t>
      </w:r>
      <w:proofErr w:type="spellEnd"/>
      <w:r w:rsidR="00BB3F9E" w:rsidRPr="00F25523">
        <w:rPr>
          <w:rFonts w:ascii="Times New Roman" w:hAnsi="Times New Roman"/>
          <w:color w:val="000000"/>
          <w:sz w:val="28"/>
          <w:szCs w:val="28"/>
        </w:rPr>
        <w:t xml:space="preserve"> терапия; </w:t>
      </w:r>
    </w:p>
    <w:p w14:paraId="0AD12E23" w14:textId="01CB2EE8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BB3F9E">
        <w:rPr>
          <w:rFonts w:ascii="Times New Roman" w:hAnsi="Times New Roman"/>
          <w:color w:val="000000"/>
          <w:sz w:val="28"/>
          <w:szCs w:val="28"/>
        </w:rPr>
        <w:t xml:space="preserve">б) наложение </w:t>
      </w:r>
      <w:proofErr w:type="spellStart"/>
      <w:r w:rsidRPr="00BB3F9E">
        <w:rPr>
          <w:rFonts w:ascii="Times New Roman" w:hAnsi="Times New Roman"/>
          <w:color w:val="000000"/>
          <w:sz w:val="28"/>
          <w:szCs w:val="28"/>
        </w:rPr>
        <w:t>окклюзионной</w:t>
      </w:r>
      <w:proofErr w:type="spellEnd"/>
      <w:r w:rsidRPr="00BB3F9E">
        <w:rPr>
          <w:rFonts w:ascii="Times New Roman" w:hAnsi="Times New Roman"/>
          <w:color w:val="000000"/>
          <w:sz w:val="28"/>
          <w:szCs w:val="28"/>
        </w:rPr>
        <w:t xml:space="preserve"> повязки при открытом пневмотораксе; в) вывед</w:t>
      </w:r>
      <w:r w:rsidRPr="00BB3F9E">
        <w:rPr>
          <w:rFonts w:ascii="Times New Roman" w:hAnsi="Times New Roman"/>
          <w:color w:val="000000"/>
          <w:sz w:val="28"/>
          <w:szCs w:val="28"/>
        </w:rPr>
        <w:t>е</w:t>
      </w:r>
      <w:r w:rsidRPr="00BB3F9E">
        <w:rPr>
          <w:rFonts w:ascii="Times New Roman" w:hAnsi="Times New Roman"/>
          <w:color w:val="000000"/>
          <w:sz w:val="28"/>
          <w:szCs w:val="28"/>
        </w:rPr>
        <w:t>ние из состояния асфиксии; г) фиксация больного при возбуждении.</w:t>
      </w:r>
      <w:r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15E398AF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57652C3E" w14:textId="7D1BB3E0" w:rsidR="00BB3F9E" w:rsidRPr="00BB3F9E" w:rsidRDefault="00624E29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Дезинфекция использованных шприцев.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5F5F28FA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60B3F295" w14:textId="2AD081E0" w:rsidR="00BB3F9E" w:rsidRPr="00BB3F9E" w:rsidRDefault="00624E29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Забор крови из периферической вены.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726E3051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08408CBD" w14:textId="70C5B0E4" w:rsidR="00BB3F9E" w:rsidRPr="00BB3F9E" w:rsidRDefault="00624E29" w:rsidP="00624E29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Знакомство с инструкцией по выполнению правил санитарно-эпидемического режима в процедурных кабинетах.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2F63E522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265A2537" w14:textId="6DDF555E" w:rsidR="00BB3F9E" w:rsidRPr="00BB3F9E" w:rsidRDefault="00624E29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Знакомство с особенностями хранения препаратов из списка А.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6B527CFA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56918665" w14:textId="49CD9A25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6) 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Знакомство с порядком укладывания материалов в биксы.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27DDA909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7DAA77A9" w14:textId="7BB52282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Знакомство с правилами хранения лекарственных сре</w:t>
      </w:r>
      <w:proofErr w:type="gramStart"/>
      <w:r w:rsidR="00BB3F9E" w:rsidRPr="00BB3F9E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="00BB3F9E" w:rsidRPr="00BB3F9E">
        <w:rPr>
          <w:rFonts w:ascii="Times New Roman" w:hAnsi="Times New Roman"/>
          <w:color w:val="000000"/>
          <w:sz w:val="28"/>
          <w:szCs w:val="28"/>
        </w:rPr>
        <w:t>оцедурного к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а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бинета.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0FBD93D8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76DD8C46" w14:textId="606CE2FB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 xml:space="preserve">Знакомство с профилактикой </w:t>
      </w:r>
      <w:proofErr w:type="spellStart"/>
      <w:r w:rsidR="00BB3F9E" w:rsidRPr="00BB3F9E">
        <w:rPr>
          <w:rFonts w:ascii="Times New Roman" w:hAnsi="Times New Roman"/>
          <w:color w:val="000000"/>
          <w:sz w:val="28"/>
          <w:szCs w:val="28"/>
        </w:rPr>
        <w:t>постъинекционных</w:t>
      </w:r>
      <w:proofErr w:type="spellEnd"/>
      <w:r w:rsidR="00BB3F9E" w:rsidRPr="00BB3F9E">
        <w:rPr>
          <w:rFonts w:ascii="Times New Roman" w:hAnsi="Times New Roman"/>
          <w:color w:val="000000"/>
          <w:sz w:val="28"/>
          <w:szCs w:val="28"/>
        </w:rPr>
        <w:t xml:space="preserve"> абсцессов.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2C5B4C39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4587E4AC" w14:textId="7E2F796A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Меры профилактики ВИЧ-инфекции при проведении манипуляций.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095C7CA5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3C267778" w14:textId="160DE56E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Наблюдение за пациентом после гемотрансфузии.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2AC212E8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725C1FBA" w14:textId="5ABD6EDB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Оказание экстренной помощи при анафилактическом шоке.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533A0D6B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75219C9B" w14:textId="66BF1E0F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Оформление и ведение медицинской документации в соответствии с нормативными требованиями а) журнал учета медикаментов; б) журнал ко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н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троля стерилизаторов парового и воздушного.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2581E53D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0344239D" w14:textId="1F4149B0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Перекрывание стерильного стола в процедурном кабинете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6816F854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5441947F" w14:textId="09D0B8CA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Постановка систем для внутривенного введения препаратов.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72EA9EC8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2DDA45E9" w14:textId="015A49EE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Проведение бесед с пациентами а) о вреде курения. б) о необходимости самоконтроля сахара крови. в) о необходимости соблюдения рекомендуемой диеты.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29B8BAD0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2EE375C3" w14:textId="50FB0CEF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Проведение внутривенных инъекций.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67297628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3CA6BED6" w14:textId="44F8B2A2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17) 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Проведение внутримышечных инъекций.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63F3FD91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22539E1C" w14:textId="655A284E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18) 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Проведение подкожных инъекций.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7CE56A5D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082E7BF5" w14:textId="32212FF5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19)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  <w:t>Утилизация систем для внутривенных вливаний.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7A561761" w14:textId="77777777" w:rsidR="00BB3F9E" w:rsidRPr="00BB3F9E" w:rsidRDefault="00BB3F9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</w:p>
    <w:p w14:paraId="53CBD8FA" w14:textId="2544D0A7" w:rsidR="00BB3F9E" w:rsidRPr="00BB3F9E" w:rsidRDefault="00F56C3E" w:rsidP="00BB3F9E">
      <w:pPr>
        <w:pStyle w:val="af6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20) 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 xml:space="preserve">Участие в оказании первой помощи при неотложных состояниях у больных с: а) сахарным диабетом: - </w:t>
      </w:r>
      <w:proofErr w:type="spellStart"/>
      <w:r w:rsidR="00BB3F9E" w:rsidRPr="00BB3F9E">
        <w:rPr>
          <w:rFonts w:ascii="Times New Roman" w:hAnsi="Times New Roman"/>
          <w:color w:val="000000"/>
          <w:sz w:val="28"/>
          <w:szCs w:val="28"/>
        </w:rPr>
        <w:t>гипегликемическая</w:t>
      </w:r>
      <w:proofErr w:type="spellEnd"/>
      <w:r w:rsidR="00BB3F9E" w:rsidRPr="00BB3F9E">
        <w:rPr>
          <w:rFonts w:ascii="Times New Roman" w:hAnsi="Times New Roman"/>
          <w:color w:val="000000"/>
          <w:sz w:val="28"/>
          <w:szCs w:val="28"/>
        </w:rPr>
        <w:t xml:space="preserve"> кома, - </w:t>
      </w:r>
      <w:proofErr w:type="gramStart"/>
      <w:r w:rsidR="00BB3F9E" w:rsidRPr="00BB3F9E">
        <w:rPr>
          <w:rFonts w:ascii="Times New Roman" w:hAnsi="Times New Roman"/>
          <w:color w:val="000000"/>
          <w:sz w:val="28"/>
          <w:szCs w:val="28"/>
        </w:rPr>
        <w:t>гипогликемическая</w:t>
      </w:r>
      <w:proofErr w:type="gramEnd"/>
      <w:r w:rsidR="00BB3F9E" w:rsidRPr="00BB3F9E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о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 xml:space="preserve">ма; б) </w:t>
      </w:r>
      <w:proofErr w:type="spellStart"/>
      <w:r w:rsidR="00BB3F9E" w:rsidRPr="00BB3F9E">
        <w:rPr>
          <w:rFonts w:ascii="Times New Roman" w:hAnsi="Times New Roman"/>
          <w:color w:val="000000"/>
          <w:sz w:val="28"/>
          <w:szCs w:val="28"/>
        </w:rPr>
        <w:t>электротравмой</w:t>
      </w:r>
      <w:proofErr w:type="spellEnd"/>
      <w:r w:rsidR="00BB3F9E" w:rsidRPr="00BB3F9E">
        <w:rPr>
          <w:rFonts w:ascii="Times New Roman" w:hAnsi="Times New Roman"/>
          <w:color w:val="000000"/>
          <w:sz w:val="28"/>
          <w:szCs w:val="28"/>
        </w:rPr>
        <w:t>; в) укусах животными и насекомыми; г) ожогами п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>и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 xml:space="preserve">щевода; д) острой </w:t>
      </w:r>
      <w:proofErr w:type="spellStart"/>
      <w:r w:rsidR="00BB3F9E" w:rsidRPr="00BB3F9E">
        <w:rPr>
          <w:rFonts w:ascii="Times New Roman" w:hAnsi="Times New Roman"/>
          <w:color w:val="000000"/>
          <w:sz w:val="28"/>
          <w:szCs w:val="28"/>
        </w:rPr>
        <w:t>дегидротацией</w:t>
      </w:r>
      <w:proofErr w:type="spellEnd"/>
      <w:r w:rsidR="00BB3F9E" w:rsidRPr="00BB3F9E">
        <w:rPr>
          <w:rFonts w:ascii="Times New Roman" w:hAnsi="Times New Roman"/>
          <w:color w:val="000000"/>
          <w:sz w:val="28"/>
          <w:szCs w:val="28"/>
        </w:rPr>
        <w:t>.</w:t>
      </w:r>
      <w:r w:rsidR="00BB3F9E" w:rsidRPr="00BB3F9E">
        <w:rPr>
          <w:rFonts w:ascii="Times New Roman" w:hAnsi="Times New Roman"/>
          <w:color w:val="000000"/>
          <w:sz w:val="28"/>
          <w:szCs w:val="28"/>
        </w:rPr>
        <w:tab/>
      </w:r>
    </w:p>
    <w:p w14:paraId="075FF492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20CE4F" w14:textId="2072016A" w:rsidR="0012436D" w:rsidRDefault="0012436D" w:rsidP="0012436D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79440" w14:textId="77777777" w:rsidR="0012436D" w:rsidRDefault="0012436D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A1F364A" w14:textId="77777777" w:rsidR="0012436D" w:rsidRDefault="0012436D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AD062A" w14:textId="77777777" w:rsidR="00E072CD" w:rsidRDefault="00E072CD" w:rsidP="00E072CD">
      <w:pPr>
        <w:snapToGrid w:val="0"/>
        <w:spacing w:line="360" w:lineRule="auto"/>
        <w:jc w:val="center"/>
        <w:rPr>
          <w:b/>
          <w:sz w:val="28"/>
          <w:szCs w:val="28"/>
        </w:rPr>
      </w:pPr>
    </w:p>
    <w:p w14:paraId="18D25E1D" w14:textId="77777777" w:rsidR="00E072CD" w:rsidRDefault="00E072CD" w:rsidP="00E072CD">
      <w:pPr>
        <w:snapToGrid w:val="0"/>
        <w:spacing w:line="360" w:lineRule="auto"/>
        <w:jc w:val="center"/>
        <w:rPr>
          <w:b/>
          <w:sz w:val="28"/>
          <w:szCs w:val="28"/>
        </w:rPr>
      </w:pPr>
    </w:p>
    <w:p w14:paraId="597144BE" w14:textId="77777777" w:rsidR="00E072CD" w:rsidRDefault="00E072CD" w:rsidP="00E072CD">
      <w:pPr>
        <w:snapToGrid w:val="0"/>
        <w:spacing w:line="360" w:lineRule="auto"/>
        <w:jc w:val="center"/>
        <w:rPr>
          <w:b/>
          <w:sz w:val="28"/>
          <w:szCs w:val="28"/>
        </w:rPr>
      </w:pPr>
    </w:p>
    <w:p w14:paraId="307D8B65" w14:textId="77777777" w:rsidR="00E072CD" w:rsidRDefault="00E072CD" w:rsidP="00E072CD">
      <w:pPr>
        <w:snapToGri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Вопросы</w:t>
      </w:r>
      <w:r w:rsidRPr="001D5FBA">
        <w:rPr>
          <w:b/>
          <w:sz w:val="28"/>
          <w:szCs w:val="28"/>
        </w:rPr>
        <w:t xml:space="preserve"> к зачету по производственной практике</w:t>
      </w:r>
      <w:r>
        <w:rPr>
          <w:b/>
          <w:caps/>
          <w:sz w:val="28"/>
          <w:szCs w:val="28"/>
        </w:rPr>
        <w:t xml:space="preserve"> </w:t>
      </w:r>
    </w:p>
    <w:p w14:paraId="5B595CE2" w14:textId="77777777" w:rsidR="00E072CD" w:rsidRDefault="00E072CD" w:rsidP="00E072CD">
      <w:pPr>
        <w:snapToGri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«ПОМОЩНИК ПРОЦЕДУРНОЙ МЕДИЦИНСКОЙ СЕСТРЫ»</w:t>
      </w:r>
    </w:p>
    <w:p w14:paraId="0E4D36FA" w14:textId="03ECEE73" w:rsidR="00E072CD" w:rsidRDefault="00E072CD" w:rsidP="00E072CD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курса, лечебного факультета </w:t>
      </w:r>
    </w:p>
    <w:p w14:paraId="4342C560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 xml:space="preserve">Работа процедурной сестры по соблюдению санитарно-гигиенического режима. </w:t>
      </w:r>
    </w:p>
    <w:p w14:paraId="739AC252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 xml:space="preserve">Инструкция по выполнению правил санитарно-эпидемического режима </w:t>
      </w:r>
      <w:proofErr w:type="gramStart"/>
      <w:r w:rsidRPr="00E072C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E072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31DCAD0" w14:textId="77777777" w:rsidR="00E072CD" w:rsidRPr="00E072CD" w:rsidRDefault="00E072CD" w:rsidP="00E072CD">
      <w:pPr>
        <w:numPr>
          <w:ilvl w:val="1"/>
          <w:numId w:val="25"/>
        </w:numPr>
        <w:tabs>
          <w:tab w:val="left" w:pos="0"/>
        </w:tabs>
        <w:snapToGrid w:val="0"/>
        <w:spacing w:line="360" w:lineRule="auto"/>
        <w:ind w:left="0" w:hanging="709"/>
        <w:rPr>
          <w:color w:val="000000"/>
          <w:sz w:val="28"/>
          <w:szCs w:val="28"/>
        </w:rPr>
      </w:pPr>
      <w:r w:rsidRPr="00E072CD">
        <w:rPr>
          <w:color w:val="000000"/>
          <w:sz w:val="28"/>
          <w:szCs w:val="28"/>
        </w:rPr>
        <w:t xml:space="preserve">процедурных </w:t>
      </w:r>
      <w:proofErr w:type="gramStart"/>
      <w:r w:rsidRPr="00E072CD">
        <w:rPr>
          <w:color w:val="000000"/>
          <w:sz w:val="28"/>
          <w:szCs w:val="28"/>
        </w:rPr>
        <w:t>кабинетах</w:t>
      </w:r>
      <w:proofErr w:type="gramEnd"/>
      <w:r w:rsidRPr="00E072CD">
        <w:rPr>
          <w:color w:val="000000"/>
          <w:sz w:val="28"/>
          <w:szCs w:val="28"/>
        </w:rPr>
        <w:t>.</w:t>
      </w:r>
    </w:p>
    <w:p w14:paraId="78FA4D53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>Классификация биологически опасных отходов. Правила утилизации.</w:t>
      </w:r>
    </w:p>
    <w:p w14:paraId="35755919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>Техника безопасности при работе с аппаратурой и дезинфектантами.</w:t>
      </w:r>
    </w:p>
    <w:p w14:paraId="71E7D5F1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>Дезинфекция шприцев и инъекционных игл.</w:t>
      </w:r>
    </w:p>
    <w:p w14:paraId="660771CA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072CD">
        <w:rPr>
          <w:rFonts w:ascii="Times New Roman" w:hAnsi="Times New Roman"/>
          <w:sz w:val="28"/>
          <w:szCs w:val="28"/>
        </w:rPr>
        <w:t>Предстерилизационная</w:t>
      </w:r>
      <w:proofErr w:type="spellEnd"/>
      <w:r w:rsidRPr="00E072CD">
        <w:rPr>
          <w:rFonts w:ascii="Times New Roman" w:hAnsi="Times New Roman"/>
          <w:sz w:val="28"/>
          <w:szCs w:val="28"/>
        </w:rPr>
        <w:t xml:space="preserve"> обработка инструментов.</w:t>
      </w:r>
      <w:r w:rsidRPr="00E072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A53A4F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pacing w:line="360" w:lineRule="auto"/>
        <w:ind w:left="0" w:hanging="709"/>
        <w:rPr>
          <w:rFonts w:ascii="Times New Roman" w:hAnsi="Times New Roman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 xml:space="preserve">Контроль качества </w:t>
      </w:r>
      <w:proofErr w:type="spellStart"/>
      <w:r w:rsidRPr="00E072CD">
        <w:rPr>
          <w:rFonts w:ascii="Times New Roman" w:hAnsi="Times New Roman"/>
          <w:sz w:val="28"/>
          <w:szCs w:val="28"/>
        </w:rPr>
        <w:t>предстерилизационной</w:t>
      </w:r>
      <w:proofErr w:type="spellEnd"/>
      <w:r w:rsidRPr="00E072CD">
        <w:rPr>
          <w:rFonts w:ascii="Times New Roman" w:hAnsi="Times New Roman"/>
          <w:sz w:val="28"/>
          <w:szCs w:val="28"/>
        </w:rPr>
        <w:t xml:space="preserve"> обработки </w:t>
      </w:r>
      <w:r w:rsidRPr="00E072C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E072CD">
        <w:rPr>
          <w:rFonts w:ascii="Times New Roman" w:hAnsi="Times New Roman"/>
          <w:color w:val="000000"/>
          <w:sz w:val="28"/>
          <w:szCs w:val="28"/>
        </w:rPr>
        <w:t>Азопирамовая</w:t>
      </w:r>
      <w:proofErr w:type="spellEnd"/>
      <w:r w:rsidRPr="00E072CD">
        <w:rPr>
          <w:rFonts w:ascii="Times New Roman" w:hAnsi="Times New Roman"/>
          <w:color w:val="000000"/>
          <w:sz w:val="28"/>
          <w:szCs w:val="28"/>
        </w:rPr>
        <w:t>, фено</w:t>
      </w:r>
      <w:r w:rsidRPr="00E072CD">
        <w:rPr>
          <w:rFonts w:ascii="Times New Roman" w:hAnsi="Times New Roman"/>
          <w:color w:val="000000"/>
          <w:sz w:val="28"/>
          <w:szCs w:val="28"/>
        </w:rPr>
        <w:t>л</w:t>
      </w:r>
      <w:r w:rsidRPr="00E072CD">
        <w:rPr>
          <w:rFonts w:ascii="Times New Roman" w:hAnsi="Times New Roman"/>
          <w:color w:val="000000"/>
          <w:sz w:val="28"/>
          <w:szCs w:val="28"/>
        </w:rPr>
        <w:t>фталеиновая проба).</w:t>
      </w:r>
    </w:p>
    <w:p w14:paraId="4BBAC011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pacing w:line="360" w:lineRule="auto"/>
        <w:ind w:left="0" w:hanging="709"/>
        <w:rPr>
          <w:rFonts w:ascii="Times New Roman" w:hAnsi="Times New Roman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 xml:space="preserve">Стерилизация в сухожаровом шкафу. </w:t>
      </w:r>
    </w:p>
    <w:p w14:paraId="56671E12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 xml:space="preserve">Стерилизация операционного белья и перевязочного материала. </w:t>
      </w:r>
    </w:p>
    <w:p w14:paraId="4CF986D5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>Стерилизация медицинских инструментов и материалов.</w:t>
      </w:r>
    </w:p>
    <w:p w14:paraId="1BB6819B" w14:textId="77777777" w:rsidR="00E072CD" w:rsidRPr="00E072CD" w:rsidRDefault="00E072CD" w:rsidP="00E072CD">
      <w:pPr>
        <w:numPr>
          <w:ilvl w:val="0"/>
          <w:numId w:val="25"/>
        </w:numPr>
        <w:tabs>
          <w:tab w:val="left" w:pos="0"/>
        </w:tabs>
        <w:spacing w:line="360" w:lineRule="auto"/>
        <w:ind w:left="0" w:hanging="709"/>
        <w:rPr>
          <w:sz w:val="28"/>
          <w:szCs w:val="28"/>
        </w:rPr>
      </w:pPr>
      <w:r w:rsidRPr="00E072CD">
        <w:rPr>
          <w:sz w:val="28"/>
          <w:szCs w:val="28"/>
        </w:rPr>
        <w:t>Методы контроля  стерильности.</w:t>
      </w:r>
    </w:p>
    <w:p w14:paraId="4396E42F" w14:textId="77777777" w:rsidR="00E072CD" w:rsidRPr="00E072CD" w:rsidRDefault="00E072CD" w:rsidP="00E072CD">
      <w:pPr>
        <w:numPr>
          <w:ilvl w:val="0"/>
          <w:numId w:val="25"/>
        </w:numPr>
        <w:tabs>
          <w:tab w:val="left" w:pos="0"/>
        </w:tabs>
        <w:spacing w:line="360" w:lineRule="auto"/>
        <w:ind w:left="0" w:hanging="709"/>
        <w:rPr>
          <w:sz w:val="28"/>
          <w:szCs w:val="28"/>
        </w:rPr>
      </w:pPr>
      <w:r w:rsidRPr="00E072CD">
        <w:rPr>
          <w:sz w:val="28"/>
          <w:szCs w:val="28"/>
        </w:rPr>
        <w:t>Методика выполнения подкожных инъекций. Возможные осложнения.</w:t>
      </w:r>
    </w:p>
    <w:p w14:paraId="0EBCC6DA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pacing w:line="360" w:lineRule="auto"/>
        <w:ind w:left="0" w:hanging="709"/>
        <w:rPr>
          <w:rFonts w:ascii="Times New Roman" w:hAnsi="Times New Roman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>Методика выполнения внутримышечных инъекций. Возможные осло</w:t>
      </w:r>
      <w:r w:rsidRPr="00E072CD">
        <w:rPr>
          <w:rFonts w:ascii="Times New Roman" w:hAnsi="Times New Roman"/>
          <w:sz w:val="28"/>
          <w:szCs w:val="28"/>
        </w:rPr>
        <w:t>ж</w:t>
      </w:r>
      <w:r w:rsidRPr="00E072CD">
        <w:rPr>
          <w:rFonts w:ascii="Times New Roman" w:hAnsi="Times New Roman"/>
          <w:sz w:val="28"/>
          <w:szCs w:val="28"/>
        </w:rPr>
        <w:t>нения.</w:t>
      </w:r>
    </w:p>
    <w:p w14:paraId="7B25629F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pacing w:line="360" w:lineRule="auto"/>
        <w:ind w:left="0" w:hanging="709"/>
        <w:rPr>
          <w:rFonts w:ascii="Times New Roman" w:hAnsi="Times New Roman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>Методика выполнения внутривенных инъекций. Возможные осложнения.</w:t>
      </w:r>
    </w:p>
    <w:p w14:paraId="64456E43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>Правила забора крови для исследования гемостаза.</w:t>
      </w:r>
    </w:p>
    <w:p w14:paraId="56A3EDF5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>Профилактика постинъекционных осложнений.</w:t>
      </w:r>
    </w:p>
    <w:p w14:paraId="69ECC63D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pacing w:line="360" w:lineRule="auto"/>
        <w:ind w:left="0" w:hanging="709"/>
        <w:rPr>
          <w:rFonts w:ascii="Times New Roman" w:hAnsi="Times New Roman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 xml:space="preserve">Первая помощь при артериальном кровотечении. </w:t>
      </w:r>
    </w:p>
    <w:p w14:paraId="3B7E0420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 xml:space="preserve">Первая помощь при венозном кровотечении. </w:t>
      </w:r>
    </w:p>
    <w:p w14:paraId="6C712407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pacing w:line="360" w:lineRule="auto"/>
        <w:ind w:left="0" w:hanging="709"/>
        <w:rPr>
          <w:rFonts w:ascii="Times New Roman" w:hAnsi="Times New Roman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>Обморок, коллапс.</w:t>
      </w:r>
    </w:p>
    <w:p w14:paraId="4B8009AB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>Виды клизм.</w:t>
      </w:r>
    </w:p>
    <w:p w14:paraId="09FFB8F8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>Катетеризация мочевого пузыря.</w:t>
      </w:r>
    </w:p>
    <w:p w14:paraId="3267BF63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>Правила хранения лекарственных средств: список А.</w:t>
      </w:r>
    </w:p>
    <w:p w14:paraId="512602C5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 xml:space="preserve">Правила хранения лекарственных средств: список В. </w:t>
      </w:r>
    </w:p>
    <w:p w14:paraId="3A45162F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>Измерение температуры тела, помощь пациенту при лихорадке.</w:t>
      </w:r>
    </w:p>
    <w:p w14:paraId="0770E205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 xml:space="preserve">Деонтологические основы поведения медицинской сестры, с пациентами и  </w:t>
      </w:r>
      <w:r w:rsidRPr="00E072CD">
        <w:rPr>
          <w:rFonts w:ascii="Times New Roman" w:hAnsi="Times New Roman"/>
          <w:color w:val="000000"/>
          <w:sz w:val="28"/>
          <w:szCs w:val="28"/>
        </w:rPr>
        <w:lastRenderedPageBreak/>
        <w:t>коллегами.</w:t>
      </w:r>
    </w:p>
    <w:p w14:paraId="109B7E3C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>Правила поведения сестры в аварийной ситуации.</w:t>
      </w:r>
    </w:p>
    <w:p w14:paraId="384681EA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>Правила забора биологических материалов на бактериологическое исследов</w:t>
      </w:r>
      <w:r w:rsidRPr="00E072CD">
        <w:rPr>
          <w:rFonts w:ascii="Times New Roman" w:hAnsi="Times New Roman"/>
          <w:sz w:val="28"/>
          <w:szCs w:val="28"/>
        </w:rPr>
        <w:t>а</w:t>
      </w:r>
      <w:r w:rsidRPr="00E072CD">
        <w:rPr>
          <w:rFonts w:ascii="Times New Roman" w:hAnsi="Times New Roman"/>
          <w:sz w:val="28"/>
          <w:szCs w:val="28"/>
        </w:rPr>
        <w:t>ние (кровь, моча, мокрота, гной).</w:t>
      </w:r>
    </w:p>
    <w:p w14:paraId="03F2B7BE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072CD">
        <w:rPr>
          <w:rFonts w:ascii="Times New Roman" w:hAnsi="Times New Roman"/>
          <w:sz w:val="28"/>
          <w:szCs w:val="28"/>
        </w:rPr>
        <w:t>Гипо</w:t>
      </w:r>
      <w:proofErr w:type="spellEnd"/>
      <w:r w:rsidRPr="00E072CD">
        <w:rPr>
          <w:rFonts w:ascii="Times New Roman" w:hAnsi="Times New Roman"/>
          <w:sz w:val="28"/>
          <w:szCs w:val="28"/>
        </w:rPr>
        <w:t xml:space="preserve">- и </w:t>
      </w:r>
      <w:proofErr w:type="gramStart"/>
      <w:r w:rsidRPr="00E072CD">
        <w:rPr>
          <w:rFonts w:ascii="Times New Roman" w:hAnsi="Times New Roman"/>
          <w:sz w:val="28"/>
          <w:szCs w:val="28"/>
        </w:rPr>
        <w:t>гипергликемическая</w:t>
      </w:r>
      <w:proofErr w:type="gramEnd"/>
      <w:r w:rsidRPr="00E072CD">
        <w:rPr>
          <w:rFonts w:ascii="Times New Roman" w:hAnsi="Times New Roman"/>
          <w:sz w:val="28"/>
          <w:szCs w:val="28"/>
        </w:rPr>
        <w:t xml:space="preserve"> кома.</w:t>
      </w:r>
    </w:p>
    <w:p w14:paraId="117F9D50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sz w:val="28"/>
          <w:szCs w:val="28"/>
        </w:rPr>
        <w:t>Реанимационные мероприятия (непрямой массаж сердца, искусственное дых</w:t>
      </w:r>
      <w:r w:rsidRPr="00E072CD">
        <w:rPr>
          <w:rFonts w:ascii="Times New Roman" w:hAnsi="Times New Roman"/>
          <w:sz w:val="28"/>
          <w:szCs w:val="28"/>
        </w:rPr>
        <w:t>а</w:t>
      </w:r>
      <w:r w:rsidRPr="00E072CD">
        <w:rPr>
          <w:rFonts w:ascii="Times New Roman" w:hAnsi="Times New Roman"/>
          <w:sz w:val="28"/>
          <w:szCs w:val="28"/>
        </w:rPr>
        <w:t>ние, оценка их эффективности).</w:t>
      </w:r>
    </w:p>
    <w:p w14:paraId="67C2BCC2" w14:textId="77777777" w:rsidR="00E072CD" w:rsidRPr="00E072CD" w:rsidRDefault="00E072CD" w:rsidP="00E072CD">
      <w:pPr>
        <w:pStyle w:val="af6"/>
        <w:numPr>
          <w:ilvl w:val="0"/>
          <w:numId w:val="25"/>
        </w:numPr>
        <w:tabs>
          <w:tab w:val="left" w:pos="0"/>
        </w:tabs>
        <w:autoSpaceDE/>
        <w:autoSpaceDN/>
        <w:adjustRightInd/>
        <w:snapToGrid w:val="0"/>
        <w:spacing w:line="360" w:lineRule="auto"/>
        <w:ind w:left="0" w:hanging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072CD">
        <w:rPr>
          <w:rFonts w:ascii="Times New Roman" w:hAnsi="Times New Roman"/>
          <w:color w:val="000000"/>
          <w:sz w:val="28"/>
          <w:szCs w:val="28"/>
        </w:rPr>
        <w:t>Неотложная терапия лекарственного анафилактического шока.</w:t>
      </w:r>
    </w:p>
    <w:p w14:paraId="2A7282F6" w14:textId="77777777" w:rsidR="0012436D" w:rsidRDefault="0012436D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16D530" w14:textId="77777777" w:rsidR="0012436D" w:rsidRDefault="0012436D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4FD404B" w14:textId="77777777" w:rsidR="0012436D" w:rsidRDefault="0012436D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985D60" w14:textId="77777777" w:rsidR="0012436D" w:rsidRDefault="0012436D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8453CC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8F7E6A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F1A962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6FBFEA0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641ADD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76768DA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2E4180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A9377DC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69FAC6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C6858C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FE4360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6B627D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FAE1A1E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52CE065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A940F6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2DCEAC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5E63E5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2AFFA3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9DF9F1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48A516B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962388E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209E40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63ECBF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27E19A8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AAF356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45F1A6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5544B1E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D28143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FB5A620" w14:textId="77777777" w:rsidR="00F72527" w:rsidRDefault="00F725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36293C" w14:textId="77777777"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GoBack"/>
      <w:bookmarkEnd w:id="2"/>
      <w:r w:rsidRPr="002D3B4E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657FFED1" w14:textId="77777777" w:rsidR="007350E5" w:rsidRPr="002D3B4E" w:rsidRDefault="007350E5" w:rsidP="007350E5">
      <w:pPr>
        <w:ind w:firstLine="709"/>
        <w:jc w:val="center"/>
      </w:pPr>
    </w:p>
    <w:p w14:paraId="7A5F8CD0" w14:textId="77777777"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14:paraId="3EA9EF30" w14:textId="77777777"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14:paraId="1849E65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66178D7F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09C29D0" w14:textId="4332A30D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кафедра _____</w:t>
      </w:r>
      <w:r w:rsidR="002F13DB">
        <w:rPr>
          <w:sz w:val="28"/>
          <w:szCs w:val="28"/>
        </w:rPr>
        <w:t>Общей хирургии</w:t>
      </w:r>
      <w:r w:rsidRPr="002D3B4E">
        <w:rPr>
          <w:sz w:val="28"/>
          <w:szCs w:val="28"/>
        </w:rPr>
        <w:t>___________________</w:t>
      </w:r>
      <w:r w:rsidR="002F13DB">
        <w:rPr>
          <w:sz w:val="28"/>
          <w:szCs w:val="28"/>
        </w:rPr>
        <w:t>________</w:t>
      </w:r>
    </w:p>
    <w:p w14:paraId="71FCE0E2" w14:textId="12524A2E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(специальность)_</w:t>
      </w:r>
      <w:r w:rsidR="00C115EB">
        <w:rPr>
          <w:sz w:val="28"/>
          <w:szCs w:val="28"/>
        </w:rPr>
        <w:t>лечебное дело</w:t>
      </w:r>
      <w:r w:rsidRPr="002D3B4E">
        <w:rPr>
          <w:sz w:val="28"/>
          <w:szCs w:val="28"/>
        </w:rPr>
        <w:t xml:space="preserve">___   </w:t>
      </w:r>
    </w:p>
    <w:p w14:paraId="0D4C3385" w14:textId="0681FD66" w:rsidR="007350E5" w:rsidRPr="002D3B4E" w:rsidRDefault="00C115EB" w:rsidP="007350E5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практика_помощник</w:t>
      </w:r>
      <w:proofErr w:type="spellEnd"/>
      <w:r>
        <w:rPr>
          <w:sz w:val="28"/>
          <w:szCs w:val="28"/>
        </w:rPr>
        <w:t xml:space="preserve"> процедурной медицинской сестры</w:t>
      </w:r>
    </w:p>
    <w:p w14:paraId="3F611AB5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EFAAFD1" w14:textId="77777777"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14:paraId="3237B972" w14:textId="49A2D0C2"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№_</w:t>
      </w:r>
      <w:r w:rsidR="00C115EB">
        <w:rPr>
          <w:b/>
          <w:sz w:val="28"/>
          <w:szCs w:val="28"/>
        </w:rPr>
        <w:t>1</w:t>
      </w:r>
      <w:r w:rsidRPr="002D3B4E">
        <w:rPr>
          <w:b/>
          <w:sz w:val="28"/>
          <w:szCs w:val="28"/>
        </w:rPr>
        <w:t>_.</w:t>
      </w:r>
    </w:p>
    <w:p w14:paraId="1ED2200F" w14:textId="77777777"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14:paraId="5FAED708" w14:textId="2169B6DA" w:rsidR="007350E5" w:rsidRPr="00C115EB" w:rsidRDefault="007350E5" w:rsidP="009D6532">
      <w:pPr>
        <w:ind w:firstLine="709"/>
        <w:rPr>
          <w:b/>
          <w:sz w:val="28"/>
          <w:szCs w:val="28"/>
        </w:rPr>
      </w:pPr>
      <w:proofErr w:type="gramStart"/>
      <w:r w:rsidRPr="00C115EB">
        <w:rPr>
          <w:b/>
          <w:sz w:val="28"/>
          <w:szCs w:val="28"/>
          <w:lang w:val="en-US"/>
        </w:rPr>
        <w:t>I</w:t>
      </w:r>
      <w:r w:rsidRPr="00C115EB">
        <w:rPr>
          <w:b/>
          <w:sz w:val="28"/>
          <w:szCs w:val="28"/>
        </w:rPr>
        <w:t>.</w:t>
      </w:r>
      <w:r w:rsidRPr="00C115EB">
        <w:rPr>
          <w:sz w:val="28"/>
          <w:szCs w:val="28"/>
        </w:rPr>
        <w:t xml:space="preserve"> </w:t>
      </w:r>
      <w:r w:rsidR="00C115EB" w:rsidRPr="00C115EB">
        <w:rPr>
          <w:color w:val="000000"/>
          <w:sz w:val="28"/>
          <w:szCs w:val="28"/>
        </w:rPr>
        <w:t>Неотложная терапия лекарственного анафилактического шока</w:t>
      </w:r>
      <w:r w:rsidR="00C115EB">
        <w:rPr>
          <w:color w:val="000000"/>
          <w:sz w:val="28"/>
          <w:szCs w:val="28"/>
        </w:rPr>
        <w:t>.</w:t>
      </w:r>
      <w:proofErr w:type="gramEnd"/>
    </w:p>
    <w:p w14:paraId="517C2D97" w14:textId="77777777" w:rsidR="007350E5" w:rsidRPr="00C115EB" w:rsidRDefault="007350E5" w:rsidP="009D6532">
      <w:pPr>
        <w:ind w:firstLine="709"/>
        <w:jc w:val="center"/>
        <w:rPr>
          <w:sz w:val="28"/>
          <w:szCs w:val="28"/>
        </w:rPr>
      </w:pPr>
    </w:p>
    <w:p w14:paraId="23EDD1F9" w14:textId="39DAFEB2" w:rsidR="007350E5" w:rsidRPr="00C115EB" w:rsidRDefault="007350E5" w:rsidP="009D6532">
      <w:pPr>
        <w:ind w:firstLine="709"/>
        <w:rPr>
          <w:b/>
          <w:sz w:val="28"/>
          <w:szCs w:val="28"/>
        </w:rPr>
      </w:pPr>
      <w:r w:rsidRPr="00C115EB">
        <w:rPr>
          <w:b/>
          <w:sz w:val="28"/>
          <w:szCs w:val="28"/>
          <w:lang w:val="en-US"/>
        </w:rPr>
        <w:t>II</w:t>
      </w:r>
      <w:r w:rsidRPr="00C115EB">
        <w:rPr>
          <w:b/>
          <w:sz w:val="28"/>
          <w:szCs w:val="28"/>
        </w:rPr>
        <w:t xml:space="preserve">. </w:t>
      </w:r>
      <w:r w:rsidR="00C115EB" w:rsidRPr="00C115EB">
        <w:rPr>
          <w:color w:val="000000"/>
          <w:sz w:val="28"/>
          <w:szCs w:val="28"/>
        </w:rPr>
        <w:t>Постановка систем для внутривенного введения препаратов.</w:t>
      </w:r>
    </w:p>
    <w:p w14:paraId="759D084F" w14:textId="77777777" w:rsidR="007350E5" w:rsidRPr="00C115EB" w:rsidRDefault="007350E5" w:rsidP="009D6532">
      <w:pPr>
        <w:ind w:firstLine="709"/>
        <w:jc w:val="center"/>
        <w:rPr>
          <w:sz w:val="28"/>
          <w:szCs w:val="28"/>
        </w:rPr>
      </w:pPr>
    </w:p>
    <w:p w14:paraId="385879BA" w14:textId="77777777" w:rsidR="007350E5" w:rsidRPr="002D3B4E" w:rsidRDefault="007350E5" w:rsidP="009D6532">
      <w:pPr>
        <w:ind w:firstLine="709"/>
        <w:rPr>
          <w:sz w:val="28"/>
          <w:szCs w:val="28"/>
        </w:rPr>
      </w:pPr>
    </w:p>
    <w:p w14:paraId="3542B17B" w14:textId="73FD11C3" w:rsidR="007350E5" w:rsidRPr="002D3B4E" w:rsidRDefault="00FD0BFC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proofErr w:type="spell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>.</w:t>
      </w:r>
      <w:r w:rsidR="007350E5" w:rsidRPr="002D3B4E"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ЕсиповВ.К</w:t>
      </w:r>
      <w:proofErr w:type="spellEnd"/>
      <w:r>
        <w:rPr>
          <w:sz w:val="28"/>
          <w:szCs w:val="28"/>
        </w:rPr>
        <w:t>._______</w:t>
      </w:r>
      <w:r w:rsidR="007350E5" w:rsidRPr="002D3B4E">
        <w:rPr>
          <w:sz w:val="28"/>
          <w:szCs w:val="28"/>
        </w:rPr>
        <w:t>(_________________)</w:t>
      </w:r>
    </w:p>
    <w:p w14:paraId="5A9F9E83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3890F7D5" w14:textId="1740AADA"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Декан _</w:t>
      </w:r>
      <w:r w:rsidR="003779DC">
        <w:rPr>
          <w:sz w:val="28"/>
          <w:szCs w:val="28"/>
        </w:rPr>
        <w:t xml:space="preserve">д.м.н. доцент </w:t>
      </w:r>
      <w:r w:rsidR="00FD0BFC">
        <w:rPr>
          <w:sz w:val="28"/>
          <w:szCs w:val="28"/>
        </w:rPr>
        <w:t>Лященко Д.Н.</w:t>
      </w:r>
      <w:r w:rsidR="003779DC">
        <w:rPr>
          <w:sz w:val="28"/>
          <w:szCs w:val="28"/>
        </w:rPr>
        <w:t xml:space="preserve"> </w:t>
      </w:r>
      <w:r w:rsidR="002138E9">
        <w:rPr>
          <w:sz w:val="28"/>
          <w:szCs w:val="28"/>
        </w:rPr>
        <w:t>факульте</w:t>
      </w:r>
      <w:r w:rsidR="003779DC">
        <w:rPr>
          <w:sz w:val="28"/>
          <w:szCs w:val="28"/>
        </w:rPr>
        <w:t>та</w:t>
      </w:r>
      <w:proofErr w:type="gramStart"/>
      <w:r w:rsidR="003779DC">
        <w:rPr>
          <w:sz w:val="28"/>
          <w:szCs w:val="28"/>
        </w:rPr>
        <w:t>____</w:t>
      </w:r>
      <w:r w:rsidRPr="002D3B4E">
        <w:rPr>
          <w:sz w:val="28"/>
          <w:szCs w:val="28"/>
        </w:rPr>
        <w:t xml:space="preserve">(_________________)                                                  </w:t>
      </w:r>
      <w:proofErr w:type="gramEnd"/>
    </w:p>
    <w:p w14:paraId="0BEB26D6" w14:textId="70A00C82"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</w:t>
      </w:r>
      <w:r w:rsidR="003779DC">
        <w:rPr>
          <w:sz w:val="28"/>
          <w:szCs w:val="28"/>
        </w:rPr>
        <w:t>25__»_______04______2019</w:t>
      </w:r>
      <w:r w:rsidRPr="002D3B4E">
        <w:rPr>
          <w:sz w:val="28"/>
          <w:szCs w:val="28"/>
        </w:rPr>
        <w:t>__</w:t>
      </w:r>
    </w:p>
    <w:p w14:paraId="573D9504" w14:textId="77777777" w:rsidR="007350E5" w:rsidRPr="002D3B4E" w:rsidRDefault="007350E5" w:rsidP="007350E5">
      <w:pPr>
        <w:ind w:firstLine="709"/>
        <w:rPr>
          <w:sz w:val="28"/>
          <w:szCs w:val="28"/>
        </w:rPr>
      </w:pPr>
    </w:p>
    <w:p w14:paraId="61CA3CA0" w14:textId="7739F69A" w:rsidR="007350E5" w:rsidRDefault="00C10235" w:rsidP="00C10235">
      <w:pPr>
        <w:ind w:firstLine="709"/>
        <w:jc w:val="center"/>
        <w:rPr>
          <w:b/>
          <w:color w:val="000000"/>
          <w:sz w:val="27"/>
          <w:szCs w:val="27"/>
        </w:rPr>
      </w:pPr>
      <w:r w:rsidRPr="00C10235">
        <w:rPr>
          <w:b/>
          <w:color w:val="000000"/>
          <w:sz w:val="27"/>
          <w:szCs w:val="27"/>
        </w:rPr>
        <w:t xml:space="preserve">Перечень оборудования, используемого для проведения </w:t>
      </w:r>
      <w:proofErr w:type="spellStart"/>
      <w:proofErr w:type="gramStart"/>
      <w:r w:rsidRPr="00C10235">
        <w:rPr>
          <w:b/>
          <w:color w:val="000000"/>
          <w:sz w:val="27"/>
          <w:szCs w:val="27"/>
        </w:rPr>
        <w:t>промежуточ</w:t>
      </w:r>
      <w:proofErr w:type="spellEnd"/>
      <w:r w:rsidRPr="00C10235">
        <w:rPr>
          <w:b/>
          <w:color w:val="000000"/>
          <w:sz w:val="27"/>
          <w:szCs w:val="27"/>
        </w:rPr>
        <w:t>-ной</w:t>
      </w:r>
      <w:proofErr w:type="gramEnd"/>
      <w:r w:rsidRPr="00C10235">
        <w:rPr>
          <w:b/>
          <w:color w:val="000000"/>
          <w:sz w:val="27"/>
          <w:szCs w:val="27"/>
        </w:rPr>
        <w:t xml:space="preserve"> аттестации.</w:t>
      </w:r>
    </w:p>
    <w:p w14:paraId="05B67992" w14:textId="30C0B3A9" w:rsidR="00C10235" w:rsidRDefault="00C10235" w:rsidP="00C10235">
      <w:pPr>
        <w:ind w:firstLine="709"/>
        <w:rPr>
          <w:color w:val="000000"/>
          <w:sz w:val="27"/>
          <w:szCs w:val="27"/>
        </w:rPr>
      </w:pPr>
      <w:r w:rsidRPr="00C10235">
        <w:rPr>
          <w:color w:val="000000"/>
          <w:sz w:val="27"/>
          <w:szCs w:val="27"/>
        </w:rPr>
        <w:t>Манекены сестринского ухода</w:t>
      </w:r>
    </w:p>
    <w:p w14:paraId="6BB918A8" w14:textId="77777777" w:rsidR="00C10235" w:rsidRPr="00C10235" w:rsidRDefault="00C10235" w:rsidP="00C10235">
      <w:pPr>
        <w:ind w:firstLine="709"/>
        <w:rPr>
          <w:i/>
          <w:color w:val="000000"/>
          <w:sz w:val="28"/>
          <w:szCs w:val="28"/>
        </w:rPr>
      </w:pPr>
    </w:p>
    <w:p w14:paraId="2684AD87" w14:textId="11B46590"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</w:t>
      </w:r>
      <w:r w:rsidRPr="002D3B4E">
        <w:rPr>
          <w:b/>
          <w:color w:val="000000"/>
          <w:sz w:val="28"/>
          <w:szCs w:val="28"/>
        </w:rPr>
        <w:t>ч</w:t>
      </w:r>
      <w:r w:rsidRPr="002D3B4E">
        <w:rPr>
          <w:b/>
          <w:color w:val="000000"/>
          <w:sz w:val="28"/>
          <w:szCs w:val="28"/>
        </w:rPr>
        <w:t>ных материалов, используемых на промежуточной аттестации.</w:t>
      </w:r>
    </w:p>
    <w:p w14:paraId="4B01E0FE" w14:textId="1BC7599D" w:rsidR="007350E5" w:rsidRPr="00E836D2" w:rsidRDefault="007350E5" w:rsidP="007350E5">
      <w:pPr>
        <w:ind w:firstLine="709"/>
        <w:jc w:val="center"/>
        <w:rPr>
          <w:i/>
          <w:color w:val="000000"/>
          <w:sz w:val="28"/>
          <w:szCs w:val="28"/>
        </w:rPr>
      </w:pPr>
      <w:r w:rsidRPr="002D3B4E">
        <w:rPr>
          <w:i/>
          <w:color w:val="000000"/>
          <w:sz w:val="28"/>
          <w:szCs w:val="28"/>
        </w:rPr>
        <w:t xml:space="preserve">(заполняется для </w:t>
      </w:r>
      <w:r w:rsidR="009D6532" w:rsidRPr="002D3B4E">
        <w:rPr>
          <w:i/>
          <w:color w:val="000000"/>
          <w:sz w:val="28"/>
          <w:szCs w:val="28"/>
        </w:rPr>
        <w:t>практик</w:t>
      </w:r>
      <w:r w:rsidRPr="002D3B4E">
        <w:rPr>
          <w:i/>
          <w:color w:val="000000"/>
          <w:sz w:val="28"/>
          <w:szCs w:val="28"/>
        </w:rPr>
        <w:t xml:space="preserve"> по ФГОС 3+)</w:t>
      </w:r>
    </w:p>
    <w:p w14:paraId="22215F05" w14:textId="77777777"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3827"/>
        <w:gridCol w:w="2945"/>
      </w:tblGrid>
      <w:tr w:rsidR="007350E5" w:rsidRPr="00E836D2" w14:paraId="0CC3C8C1" w14:textId="77777777" w:rsidTr="00265011">
        <w:tc>
          <w:tcPr>
            <w:tcW w:w="988" w:type="dxa"/>
          </w:tcPr>
          <w:p w14:paraId="7547081F" w14:textId="77777777"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39" w:type="dxa"/>
          </w:tcPr>
          <w:p w14:paraId="410F8E23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7" w:type="dxa"/>
          </w:tcPr>
          <w:p w14:paraId="0CCCBEBE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945" w:type="dxa"/>
          </w:tcPr>
          <w:p w14:paraId="25BE3353" w14:textId="77777777"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</w:t>
            </w:r>
            <w:r w:rsidRPr="00E836D2">
              <w:rPr>
                <w:color w:val="000000"/>
                <w:sz w:val="28"/>
                <w:szCs w:val="28"/>
              </w:rPr>
              <w:t>а</w:t>
            </w:r>
            <w:r w:rsidRPr="00E836D2">
              <w:rPr>
                <w:color w:val="000000"/>
                <w:sz w:val="28"/>
                <w:szCs w:val="28"/>
              </w:rPr>
              <w:t>дания)</w:t>
            </w:r>
          </w:p>
        </w:tc>
      </w:tr>
      <w:tr w:rsidR="007C7180" w:rsidRPr="00E836D2" w14:paraId="6AD7F82F" w14:textId="77777777" w:rsidTr="00265011">
        <w:tc>
          <w:tcPr>
            <w:tcW w:w="988" w:type="dxa"/>
            <w:vMerge w:val="restart"/>
          </w:tcPr>
          <w:p w14:paraId="4DF9402C" w14:textId="2AF10128" w:rsidR="007C7180" w:rsidRPr="00E836D2" w:rsidRDefault="008733D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9" w:type="dxa"/>
            <w:vMerge w:val="restart"/>
          </w:tcPr>
          <w:p w14:paraId="6E1FAA54" w14:textId="079F6EB6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D766A">
              <w:rPr>
                <w:b/>
              </w:rPr>
              <w:t>О</w:t>
            </w:r>
            <w:r>
              <w:rPr>
                <w:b/>
              </w:rPr>
              <w:t xml:space="preserve">ПК </w:t>
            </w:r>
            <w:r w:rsidR="008733D5">
              <w:rPr>
                <w:b/>
              </w:rPr>
              <w:t>–</w:t>
            </w:r>
            <w:r>
              <w:rPr>
                <w:b/>
              </w:rPr>
              <w:t xml:space="preserve"> 6</w:t>
            </w:r>
            <w:r w:rsidR="008733D5">
              <w:rPr>
                <w:b/>
              </w:rPr>
              <w:t xml:space="preserve"> </w:t>
            </w:r>
            <w:r w:rsidR="008733D5" w:rsidRPr="001D29DE">
              <w:rPr>
                <w:color w:val="222222"/>
              </w:rPr>
              <w:t>готовн</w:t>
            </w:r>
            <w:r w:rsidR="008733D5" w:rsidRPr="001D29DE">
              <w:rPr>
                <w:color w:val="222222"/>
              </w:rPr>
              <w:t>о</w:t>
            </w:r>
            <w:r w:rsidR="008733D5" w:rsidRPr="001D29DE">
              <w:rPr>
                <w:color w:val="222222"/>
              </w:rPr>
              <w:t>стью к ведению медицинской д</w:t>
            </w:r>
            <w:r w:rsidR="008733D5" w:rsidRPr="001D29DE">
              <w:rPr>
                <w:color w:val="222222"/>
              </w:rPr>
              <w:t>о</w:t>
            </w:r>
            <w:r w:rsidR="008733D5" w:rsidRPr="001D29DE">
              <w:rPr>
                <w:color w:val="222222"/>
              </w:rPr>
              <w:t>кументации</w:t>
            </w:r>
          </w:p>
        </w:tc>
        <w:tc>
          <w:tcPr>
            <w:tcW w:w="3827" w:type="dxa"/>
          </w:tcPr>
          <w:p w14:paraId="08521166" w14:textId="77777777" w:rsidR="00265011" w:rsidRDefault="007C7180" w:rsidP="00265011">
            <w:pPr>
              <w:widowControl w:val="0"/>
              <w:suppressAutoHyphens/>
              <w:ind w:right="142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65011">
              <w:rPr>
                <w:color w:val="000000"/>
                <w:sz w:val="28"/>
                <w:szCs w:val="28"/>
              </w:rPr>
              <w:t xml:space="preserve"> </w:t>
            </w:r>
          </w:p>
          <w:p w14:paraId="18284226" w14:textId="11EF8CE2" w:rsidR="00FF31EC" w:rsidRDefault="00265011" w:rsidP="00265011">
            <w:pPr>
              <w:widowControl w:val="0"/>
              <w:suppressAutoHyphens/>
              <w:ind w:left="742" w:right="142" w:hanging="425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F31EC">
              <w:t>заполнять журнал регистрации и контроля работы бактерицидных установок</w:t>
            </w:r>
          </w:p>
          <w:p w14:paraId="5B7E784E" w14:textId="77777777" w:rsidR="00FF31EC" w:rsidRDefault="00FF31EC" w:rsidP="00FF31EC">
            <w:pPr>
              <w:widowControl w:val="0"/>
              <w:numPr>
                <w:ilvl w:val="0"/>
                <w:numId w:val="24"/>
              </w:numPr>
              <w:suppressAutoHyphens/>
              <w:ind w:right="142"/>
              <w:jc w:val="both"/>
            </w:pPr>
            <w:r>
              <w:t xml:space="preserve">заполнять журнал учета качества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обработки</w:t>
            </w:r>
          </w:p>
          <w:p w14:paraId="1DDA33A3" w14:textId="77777777" w:rsidR="00FF31EC" w:rsidRDefault="00FF31EC" w:rsidP="00FF31EC">
            <w:pPr>
              <w:widowControl w:val="0"/>
              <w:numPr>
                <w:ilvl w:val="0"/>
                <w:numId w:val="24"/>
              </w:numPr>
              <w:suppressAutoHyphens/>
              <w:ind w:right="142"/>
              <w:jc w:val="both"/>
            </w:pPr>
            <w:r>
              <w:lastRenderedPageBreak/>
              <w:t xml:space="preserve">заполнять журнал учета температуры и влажности воздуха в процедурном кабинете </w:t>
            </w:r>
          </w:p>
          <w:p w14:paraId="56FBABE3" w14:textId="77777777" w:rsidR="00FF31EC" w:rsidRDefault="00FF31EC" w:rsidP="00FF31EC">
            <w:pPr>
              <w:widowControl w:val="0"/>
              <w:numPr>
                <w:ilvl w:val="0"/>
                <w:numId w:val="24"/>
              </w:numPr>
              <w:suppressAutoHyphens/>
              <w:ind w:right="142"/>
              <w:jc w:val="both"/>
            </w:pPr>
            <w:r>
              <w:t>заполнять журнал приема и сдачи дежурств</w:t>
            </w:r>
          </w:p>
          <w:p w14:paraId="0FFDFBBC" w14:textId="77777777" w:rsidR="00FF31EC" w:rsidRDefault="00FF31EC" w:rsidP="00FF31EC">
            <w:pPr>
              <w:widowControl w:val="0"/>
              <w:numPr>
                <w:ilvl w:val="0"/>
                <w:numId w:val="24"/>
              </w:numPr>
              <w:suppressAutoHyphens/>
              <w:ind w:right="142"/>
              <w:jc w:val="both"/>
            </w:pPr>
            <w:r>
              <w:t>заполнять журнал учета проведения генеральных уборок</w:t>
            </w:r>
          </w:p>
          <w:p w14:paraId="1DAF0DBA" w14:textId="77777777" w:rsidR="00FF31EC" w:rsidRDefault="00FF31EC" w:rsidP="00FF31EC">
            <w:pPr>
              <w:widowControl w:val="0"/>
              <w:numPr>
                <w:ilvl w:val="0"/>
                <w:numId w:val="24"/>
              </w:numPr>
              <w:suppressAutoHyphens/>
              <w:ind w:right="142"/>
              <w:jc w:val="both"/>
            </w:pPr>
            <w:r>
              <w:t>заполнять журнал учета отходов класса</w:t>
            </w:r>
            <w:proofErr w:type="gramStart"/>
            <w:r>
              <w:t xml:space="preserve"> Б</w:t>
            </w:r>
            <w:proofErr w:type="gramEnd"/>
          </w:p>
          <w:p w14:paraId="5FAE5569" w14:textId="77777777" w:rsidR="00FF31EC" w:rsidRDefault="00FF31EC" w:rsidP="00FF31EC">
            <w:pPr>
              <w:widowControl w:val="0"/>
              <w:numPr>
                <w:ilvl w:val="0"/>
                <w:numId w:val="24"/>
              </w:numPr>
              <w:suppressAutoHyphens/>
              <w:ind w:right="142"/>
              <w:jc w:val="both"/>
            </w:pPr>
            <w:r>
              <w:t>заполнять журнал учета манипуляций</w:t>
            </w:r>
          </w:p>
          <w:p w14:paraId="4FD64A42" w14:textId="3E0F89DE" w:rsidR="007C7180" w:rsidRPr="00E836D2" w:rsidRDefault="00FF31EC" w:rsidP="00FF31EC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заполнять журнал предметно-количественного учета лека</w:t>
            </w:r>
            <w:r>
              <w:t>р</w:t>
            </w:r>
            <w:r>
              <w:t>ственных средств</w:t>
            </w:r>
          </w:p>
        </w:tc>
        <w:tc>
          <w:tcPr>
            <w:tcW w:w="2945" w:type="dxa"/>
          </w:tcPr>
          <w:p w14:paraId="6AEB959F" w14:textId="7F6F03D7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C523CB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C7180" w:rsidRPr="00E836D2" w14:paraId="3E12C77B" w14:textId="77777777" w:rsidTr="00265011">
        <w:tc>
          <w:tcPr>
            <w:tcW w:w="988" w:type="dxa"/>
            <w:vMerge/>
          </w:tcPr>
          <w:p w14:paraId="7A5913FD" w14:textId="77777777" w:rsidR="007C7180" w:rsidRPr="00E836D2" w:rsidRDefault="007C7180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4660C6EC" w14:textId="77777777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9BC28E0" w14:textId="781CB83E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65011">
              <w:t xml:space="preserve"> навыками работы с м</w:t>
            </w:r>
            <w:r w:rsidR="00265011">
              <w:t>е</w:t>
            </w:r>
            <w:r w:rsidR="00265011">
              <w:t>дицинской документацией проц</w:t>
            </w:r>
            <w:r w:rsidR="00265011">
              <w:t>е</w:t>
            </w:r>
            <w:r w:rsidR="00265011">
              <w:t>дурного кабинета.</w:t>
            </w:r>
          </w:p>
        </w:tc>
        <w:tc>
          <w:tcPr>
            <w:tcW w:w="2945" w:type="dxa"/>
          </w:tcPr>
          <w:p w14:paraId="1278C463" w14:textId="31816484" w:rsidR="007C7180" w:rsidRPr="00E836D2" w:rsidRDefault="007C7180" w:rsidP="00BE6E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E6E19">
              <w:rPr>
                <w:color w:val="000000"/>
                <w:sz w:val="28"/>
                <w:szCs w:val="28"/>
              </w:rPr>
              <w:t xml:space="preserve"> 4,5,7,12</w:t>
            </w:r>
          </w:p>
        </w:tc>
      </w:tr>
      <w:tr w:rsidR="007C7180" w:rsidRPr="00E836D2" w14:paraId="5F6FC1F8" w14:textId="77777777" w:rsidTr="00265011">
        <w:tc>
          <w:tcPr>
            <w:tcW w:w="988" w:type="dxa"/>
            <w:vMerge/>
          </w:tcPr>
          <w:p w14:paraId="717B9864" w14:textId="77777777" w:rsidR="007C7180" w:rsidRPr="00E836D2" w:rsidRDefault="007C7180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2D9224F2" w14:textId="77777777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AA0320D" w14:textId="5FE1CC36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35390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945" w:type="dxa"/>
          </w:tcPr>
          <w:p w14:paraId="4EAD0A44" w14:textId="1ED5D50E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C7180" w:rsidRPr="00E836D2" w14:paraId="2E2D84EF" w14:textId="77777777" w:rsidTr="00265011">
        <w:tc>
          <w:tcPr>
            <w:tcW w:w="988" w:type="dxa"/>
            <w:vMerge w:val="restart"/>
          </w:tcPr>
          <w:p w14:paraId="5D713D2E" w14:textId="2164AA67" w:rsidR="007C7180" w:rsidRPr="00E836D2" w:rsidRDefault="008733D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39" w:type="dxa"/>
            <w:vMerge w:val="restart"/>
          </w:tcPr>
          <w:p w14:paraId="5C44F1BD" w14:textId="5F1AC12F" w:rsidR="007C7180" w:rsidRPr="00E836D2" w:rsidRDefault="008733D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>ОПК-10</w:t>
            </w:r>
            <w:r w:rsidRPr="001D29DE">
              <w:rPr>
                <w:color w:val="222222"/>
              </w:rPr>
              <w:t xml:space="preserve"> готовн</w:t>
            </w:r>
            <w:r w:rsidRPr="001D29DE">
              <w:rPr>
                <w:color w:val="222222"/>
              </w:rPr>
              <w:t>о</w:t>
            </w:r>
            <w:r w:rsidRPr="001D29DE">
              <w:rPr>
                <w:color w:val="222222"/>
              </w:rPr>
              <w:t>стью к обеспеч</w:t>
            </w:r>
            <w:r w:rsidRPr="001D29DE">
              <w:rPr>
                <w:color w:val="222222"/>
              </w:rPr>
              <w:t>е</w:t>
            </w:r>
            <w:r w:rsidRPr="001D29DE">
              <w:rPr>
                <w:color w:val="222222"/>
              </w:rPr>
              <w:t>нию организации ухода за больными и оказанию пе</w:t>
            </w:r>
            <w:r w:rsidRPr="001D29DE">
              <w:rPr>
                <w:color w:val="222222"/>
              </w:rPr>
              <w:t>р</w:t>
            </w:r>
            <w:r w:rsidRPr="001D29DE">
              <w:rPr>
                <w:color w:val="222222"/>
              </w:rPr>
              <w:t>вичной довраче</w:t>
            </w:r>
            <w:r w:rsidRPr="001D29DE">
              <w:rPr>
                <w:color w:val="222222"/>
              </w:rPr>
              <w:t>б</w:t>
            </w:r>
            <w:r w:rsidRPr="001D29DE">
              <w:rPr>
                <w:color w:val="222222"/>
              </w:rPr>
              <w:t>ной медико-санитарной пом</w:t>
            </w:r>
            <w:r w:rsidRPr="001D29DE">
              <w:rPr>
                <w:color w:val="222222"/>
              </w:rPr>
              <w:t>о</w:t>
            </w:r>
            <w:r w:rsidRPr="001D29DE">
              <w:rPr>
                <w:color w:val="222222"/>
              </w:rPr>
              <w:t>щи</w:t>
            </w:r>
          </w:p>
        </w:tc>
        <w:tc>
          <w:tcPr>
            <w:tcW w:w="3827" w:type="dxa"/>
          </w:tcPr>
          <w:p w14:paraId="5BFACC4E" w14:textId="02255151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C523CB">
              <w:rPr>
                <w:color w:val="000000"/>
              </w:rPr>
              <w:t xml:space="preserve"> применять основные сес</w:t>
            </w:r>
            <w:r w:rsidR="00C523CB">
              <w:rPr>
                <w:color w:val="000000"/>
              </w:rPr>
              <w:t>т</w:t>
            </w:r>
            <w:r w:rsidR="00C523CB">
              <w:rPr>
                <w:color w:val="000000"/>
              </w:rPr>
              <w:t>ринские манипуляции при оказ</w:t>
            </w:r>
            <w:r w:rsidR="00C523CB">
              <w:rPr>
                <w:color w:val="000000"/>
              </w:rPr>
              <w:t>а</w:t>
            </w:r>
            <w:r w:rsidR="00C523CB">
              <w:rPr>
                <w:color w:val="000000"/>
              </w:rPr>
              <w:t>нии первой медицинской и довр</w:t>
            </w:r>
            <w:r w:rsidR="00C523CB">
              <w:rPr>
                <w:color w:val="000000"/>
              </w:rPr>
              <w:t>а</w:t>
            </w:r>
            <w:r w:rsidR="00C523CB">
              <w:rPr>
                <w:color w:val="000000"/>
              </w:rPr>
              <w:t>чебной помощи.</w:t>
            </w:r>
          </w:p>
        </w:tc>
        <w:tc>
          <w:tcPr>
            <w:tcW w:w="2945" w:type="dxa"/>
          </w:tcPr>
          <w:p w14:paraId="3F7CB4B6" w14:textId="6807F8AE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C523CB"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7C7180" w:rsidRPr="00E836D2" w14:paraId="1D1E709B" w14:textId="77777777" w:rsidTr="00265011">
        <w:tc>
          <w:tcPr>
            <w:tcW w:w="988" w:type="dxa"/>
            <w:vMerge/>
          </w:tcPr>
          <w:p w14:paraId="23517DFF" w14:textId="77777777" w:rsidR="007C7180" w:rsidRPr="00E836D2" w:rsidRDefault="007C7180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085B69D2" w14:textId="77777777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F74A06" w14:textId="5D015A2A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C523CB">
              <w:rPr>
                <w:color w:val="000000"/>
              </w:rPr>
              <w:t xml:space="preserve"> навыками оказания пе</w:t>
            </w:r>
            <w:r w:rsidR="00C523CB">
              <w:rPr>
                <w:color w:val="000000"/>
              </w:rPr>
              <w:t>р</w:t>
            </w:r>
            <w:r w:rsidR="00C523CB">
              <w:rPr>
                <w:color w:val="000000"/>
              </w:rPr>
              <w:t>вой медицинской и доврачебной помощи при неотложных состо</w:t>
            </w:r>
            <w:r w:rsidR="00C523CB">
              <w:rPr>
                <w:color w:val="000000"/>
              </w:rPr>
              <w:t>я</w:t>
            </w:r>
            <w:r w:rsidR="00C523CB">
              <w:rPr>
                <w:color w:val="000000"/>
              </w:rPr>
              <w:t>ниях у больных терапевтического профиля.</w:t>
            </w:r>
          </w:p>
        </w:tc>
        <w:tc>
          <w:tcPr>
            <w:tcW w:w="2945" w:type="dxa"/>
          </w:tcPr>
          <w:p w14:paraId="6ADF8C83" w14:textId="00BF41E4" w:rsidR="007C7180" w:rsidRPr="00E836D2" w:rsidRDefault="007C7180" w:rsidP="00C523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F01E7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C7180" w:rsidRPr="00E836D2" w14:paraId="024455C7" w14:textId="77777777" w:rsidTr="00265011">
        <w:tc>
          <w:tcPr>
            <w:tcW w:w="988" w:type="dxa"/>
            <w:vMerge/>
          </w:tcPr>
          <w:p w14:paraId="33D2BD41" w14:textId="77777777" w:rsidR="007C7180" w:rsidRPr="00E836D2" w:rsidRDefault="007C7180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36B34360" w14:textId="77777777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2C8EC6" w14:textId="7963DB45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945" w:type="dxa"/>
          </w:tcPr>
          <w:p w14:paraId="466DEDB0" w14:textId="582CC465" w:rsidR="007C7180" w:rsidRPr="00E836D2" w:rsidRDefault="007C7180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</w:tbl>
    <w:p w14:paraId="26FB1781" w14:textId="02AC452A"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68CC060C" w14:textId="77777777" w:rsidR="007350E5" w:rsidRPr="00A25927" w:rsidRDefault="007350E5" w:rsidP="007350E5">
      <w:pPr>
        <w:pStyle w:val="af6"/>
        <w:ind w:firstLine="0"/>
        <w:rPr>
          <w:rFonts w:ascii="Times New Roman" w:hAnsi="Times New Roman"/>
          <w:sz w:val="28"/>
          <w:szCs w:val="28"/>
        </w:rPr>
      </w:pPr>
    </w:p>
    <w:p w14:paraId="7610DF23" w14:textId="76C82EC7"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>Методические рекомендации по применению балльно-рейтинговой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14:paraId="004D32C9" w14:textId="2BE61629"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14:paraId="2CA2003E" w14:textId="77777777"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14:paraId="5DF01F58" w14:textId="77777777"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14:paraId="5FEF4C82" w14:textId="77777777"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14:paraId="7A56F363" w14:textId="77777777"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</w:t>
      </w:r>
      <w:r w:rsidRPr="00A25927">
        <w:rPr>
          <w:b/>
          <w:sz w:val="28"/>
          <w:szCs w:val="28"/>
        </w:rPr>
        <w:t>е</w:t>
      </w:r>
      <w:r w:rsidRPr="00A25927">
        <w:rPr>
          <w:b/>
          <w:sz w:val="28"/>
          <w:szCs w:val="28"/>
        </w:rPr>
        <w:t>гося по практике</w:t>
      </w:r>
    </w:p>
    <w:p w14:paraId="74C406D6" w14:textId="77777777"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</w:t>
      </w:r>
      <w:r w:rsidRPr="002666CA">
        <w:rPr>
          <w:sz w:val="28"/>
          <w:szCs w:val="28"/>
        </w:rPr>
        <w:t>и</w:t>
      </w:r>
      <w:r w:rsidRPr="002666CA">
        <w:rPr>
          <w:sz w:val="28"/>
          <w:szCs w:val="28"/>
        </w:rPr>
        <w:t>за выполнения обязательных практических навыков.</w:t>
      </w:r>
    </w:p>
    <w:p w14:paraId="0978CF2B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lastRenderedPageBreak/>
        <w:t>Бонусный фактический рейтинг по практике обучающегося является р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14:paraId="596471EF" w14:textId="3F0F94C4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</w:t>
      </w:r>
      <w:r w:rsidRPr="002666CA">
        <w:rPr>
          <w:sz w:val="28"/>
          <w:szCs w:val="28"/>
        </w:rPr>
        <w:t>о</w:t>
      </w:r>
      <w:r w:rsidRPr="002666CA">
        <w:rPr>
          <w:sz w:val="28"/>
          <w:szCs w:val="28"/>
        </w:rPr>
        <w:t xml:space="preserve">ответственно. </w:t>
      </w:r>
    </w:p>
    <w:p w14:paraId="7D73CF56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5EE61D90" w14:textId="0E6B6CB2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</w:t>
      </w:r>
      <w:r w:rsidRPr="002666CA">
        <w:rPr>
          <w:sz w:val="28"/>
          <w:szCs w:val="28"/>
        </w:rPr>
        <w:t>м</w:t>
      </w:r>
      <w:r w:rsidRPr="002666CA">
        <w:rPr>
          <w:sz w:val="28"/>
          <w:szCs w:val="28"/>
        </w:rPr>
        <w:t xml:space="preserve">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14:paraId="3D08F8F3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04BC6CEC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14:paraId="600952DF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60BD0C3A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14:paraId="4F8AF765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</w:t>
      </w:r>
      <w:r w:rsidRPr="00883C1A">
        <w:rPr>
          <w:sz w:val="28"/>
          <w:szCs w:val="28"/>
        </w:rPr>
        <w:t>ю</w:t>
      </w:r>
      <w:r w:rsidRPr="00883C1A">
        <w:rPr>
          <w:sz w:val="28"/>
          <w:szCs w:val="28"/>
        </w:rPr>
        <w:t>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Default="007350E5" w:rsidP="007350E5">
      <w:pPr>
        <w:ind w:firstLine="709"/>
        <w:jc w:val="both"/>
        <w:rPr>
          <w:sz w:val="28"/>
          <w:szCs w:val="28"/>
        </w:rPr>
      </w:pPr>
    </w:p>
    <w:p w14:paraId="4F7BA719" w14:textId="77777777"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14:paraId="55C65634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Default="007350E5" w:rsidP="007350E5">
      <w:pPr>
        <w:rPr>
          <w:sz w:val="28"/>
          <w:szCs w:val="28"/>
        </w:rPr>
      </w:pPr>
    </w:p>
    <w:p w14:paraId="77A9EBA8" w14:textId="0629BD74"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</w:t>
      </w:r>
      <w:r w:rsidRPr="002666CA">
        <w:rPr>
          <w:sz w:val="28"/>
          <w:szCs w:val="28"/>
        </w:rPr>
        <w:t>с</w:t>
      </w:r>
      <w:r w:rsidRPr="002666CA">
        <w:rPr>
          <w:sz w:val="28"/>
          <w:szCs w:val="28"/>
        </w:rPr>
        <w:t>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14:paraId="4CC28FFB" w14:textId="77777777" w:rsidR="007350E5" w:rsidRPr="002666CA" w:rsidRDefault="007350E5" w:rsidP="007350E5">
      <w:pPr>
        <w:rPr>
          <w:sz w:val="28"/>
          <w:szCs w:val="28"/>
        </w:rPr>
      </w:pPr>
    </w:p>
    <w:p w14:paraId="5F1A6513" w14:textId="141A409F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(суммарный коэффициент + количество факультативных навыков) / пл</w:t>
      </w:r>
      <w:r w:rsidRPr="003354CA">
        <w:rPr>
          <w:sz w:val="28"/>
          <w:szCs w:val="28"/>
        </w:rPr>
        <w:t>а</w:t>
      </w:r>
      <w:r w:rsidRPr="003354CA">
        <w:rPr>
          <w:sz w:val="28"/>
          <w:szCs w:val="28"/>
        </w:rPr>
        <w:t xml:space="preserve">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14:paraId="12A48264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2AECCD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lastRenderedPageBreak/>
        <w:t xml:space="preserve">где </w:t>
      </w:r>
    </w:p>
    <w:p w14:paraId="25CB5056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77777777"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14:paraId="0D50B8A4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77777777"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137266C4" w14:textId="77777777"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14:paraId="2FB7C66A" w14:textId="77777777"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384394FE" w14:textId="77777777"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B7AEDD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</w:t>
      </w:r>
      <w:r w:rsidRPr="003354CA">
        <w:rPr>
          <w:rFonts w:ascii="Times New Roman" w:hAnsi="Times New Roman"/>
          <w:sz w:val="28"/>
          <w:szCs w:val="28"/>
        </w:rPr>
        <w:t>ь</w:t>
      </w:r>
      <w:r w:rsidRPr="003354CA">
        <w:rPr>
          <w:rFonts w:ascii="Times New Roman" w:hAnsi="Times New Roman"/>
          <w:sz w:val="28"/>
          <w:szCs w:val="28"/>
        </w:rPr>
        <w:t>ную систему.</w:t>
      </w:r>
    </w:p>
    <w:p w14:paraId="08BC1EEB" w14:textId="77777777"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14:paraId="0AFA0EEC" w14:textId="77777777" w:rsidTr="007350E5">
        <w:tc>
          <w:tcPr>
            <w:tcW w:w="3126" w:type="dxa"/>
            <w:vMerge w:val="restart"/>
          </w:tcPr>
          <w:p w14:paraId="33FACD8D" w14:textId="77777777"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</w:t>
            </w:r>
            <w:r w:rsidRPr="003354CA">
              <w:rPr>
                <w:b/>
                <w:sz w:val="28"/>
                <w:szCs w:val="28"/>
              </w:rPr>
              <w:t>й</w:t>
            </w:r>
            <w:r w:rsidRPr="003354CA">
              <w:rPr>
                <w:b/>
                <w:sz w:val="28"/>
                <w:szCs w:val="28"/>
              </w:rPr>
              <w:t>тинг по БРС</w:t>
            </w:r>
          </w:p>
          <w:p w14:paraId="37AC6C32" w14:textId="77777777"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14:paraId="6CBF8910" w14:textId="5BB8C441"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14:paraId="4AC48D97" w14:textId="77777777" w:rsidTr="007350E5">
        <w:tc>
          <w:tcPr>
            <w:tcW w:w="3126" w:type="dxa"/>
            <w:vMerge/>
          </w:tcPr>
          <w:p w14:paraId="361B1AA0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48D92A04" w14:textId="77777777"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14:paraId="4E2DB6A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14:paraId="2A00537F" w14:textId="77777777" w:rsidTr="007350E5">
        <w:tc>
          <w:tcPr>
            <w:tcW w:w="3126" w:type="dxa"/>
          </w:tcPr>
          <w:p w14:paraId="7178B5CA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14:paraId="3EE301B7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14:paraId="25C5A2B9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09CE48AC" w14:textId="77777777" w:rsidTr="007350E5">
        <w:tc>
          <w:tcPr>
            <w:tcW w:w="3126" w:type="dxa"/>
          </w:tcPr>
          <w:p w14:paraId="69900321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14:paraId="54D4FA9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14:paraId="099DE7B2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14:paraId="1DBF5FEA" w14:textId="77777777" w:rsidTr="007350E5">
        <w:tc>
          <w:tcPr>
            <w:tcW w:w="3126" w:type="dxa"/>
          </w:tcPr>
          <w:p w14:paraId="49C69A04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14:paraId="630F79BF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14:paraId="63BE7C9C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14:paraId="7FB8C6BC" w14:textId="77777777" w:rsidTr="007350E5">
        <w:tc>
          <w:tcPr>
            <w:tcW w:w="3126" w:type="dxa"/>
          </w:tcPr>
          <w:p w14:paraId="51CF556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14:paraId="1A0CD9AB" w14:textId="77777777"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14:paraId="7A0728E5" w14:textId="77777777"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14:paraId="6EAD09B6" w14:textId="77777777"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F5A8F36" w14:textId="77777777"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14:paraId="5011A3CF" w14:textId="01F20C24" w:rsidR="007350E5" w:rsidRDefault="007350E5">
      <w:pPr>
        <w:rPr>
          <w:b/>
          <w:color w:val="000000"/>
        </w:rPr>
      </w:pPr>
    </w:p>
    <w:p w14:paraId="3DC879F3" w14:textId="4E2DC237"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4C80A97F" w14:textId="77777777" w:rsidR="00F42A7E" w:rsidRDefault="00F42A7E" w:rsidP="00E30DE1">
      <w:pPr>
        <w:ind w:firstLine="709"/>
        <w:rPr>
          <w:b/>
          <w:color w:val="000000"/>
        </w:rPr>
      </w:pPr>
    </w:p>
    <w:p w14:paraId="063809B0" w14:textId="77777777" w:rsidR="00C6722A" w:rsidRPr="00C75D83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C75D83">
        <w:rPr>
          <w:rFonts w:ascii="Times New Roman" w:hAnsi="Times New Roman"/>
          <w:sz w:val="28"/>
          <w:szCs w:val="28"/>
          <w:highlight w:val="yellow"/>
        </w:rPr>
        <w:t>Лист регистрации изменений</w:t>
      </w:r>
      <w:bookmarkEnd w:id="0"/>
      <w:r w:rsidRPr="00C75D8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2ED863F4" w14:textId="77777777" w:rsidR="00C6722A" w:rsidRPr="00C75D83" w:rsidRDefault="00C6722A" w:rsidP="00C6722A">
      <w:pPr>
        <w:ind w:left="180" w:firstLine="720"/>
        <w:rPr>
          <w:sz w:val="28"/>
          <w:szCs w:val="28"/>
          <w:highlight w:val="yello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C6722A" w:rsidRPr="008E7A27" w14:paraId="4A8D3163" w14:textId="77777777" w:rsidTr="007D6175">
        <w:trPr>
          <w:trHeight w:val="828"/>
        </w:trPr>
        <w:tc>
          <w:tcPr>
            <w:tcW w:w="1440" w:type="dxa"/>
          </w:tcPr>
          <w:p w14:paraId="3E7F5844" w14:textId="77777777" w:rsidR="00C6722A" w:rsidRPr="00C75D83" w:rsidRDefault="00C6722A" w:rsidP="00070221">
            <w:pPr>
              <w:jc w:val="center"/>
              <w:rPr>
                <w:highlight w:val="yellow"/>
              </w:rPr>
            </w:pPr>
            <w:r w:rsidRPr="00C75D83">
              <w:rPr>
                <w:highlight w:val="yellow"/>
              </w:rPr>
              <w:t>Номер</w:t>
            </w:r>
          </w:p>
          <w:p w14:paraId="3669ED43" w14:textId="77777777" w:rsidR="00C6722A" w:rsidRPr="00C75D83" w:rsidRDefault="00C6722A" w:rsidP="00070221">
            <w:pPr>
              <w:jc w:val="center"/>
              <w:rPr>
                <w:highlight w:val="yellow"/>
              </w:rPr>
            </w:pPr>
            <w:r w:rsidRPr="00C75D83">
              <w:rPr>
                <w:highlight w:val="yellow"/>
              </w:rPr>
              <w:t>из</w:t>
            </w:r>
            <w:r w:rsidRPr="00C75D83">
              <w:rPr>
                <w:highlight w:val="yellow"/>
              </w:rPr>
              <w:softHyphen/>
              <w:t>менения</w:t>
            </w:r>
          </w:p>
        </w:tc>
        <w:tc>
          <w:tcPr>
            <w:tcW w:w="1641" w:type="dxa"/>
          </w:tcPr>
          <w:p w14:paraId="18C004E6" w14:textId="77777777" w:rsidR="00C6722A" w:rsidRPr="00C75D83" w:rsidRDefault="00C6722A" w:rsidP="00070221">
            <w:pPr>
              <w:ind w:left="180" w:hanging="180"/>
              <w:jc w:val="center"/>
              <w:rPr>
                <w:rStyle w:val="a6"/>
                <w:b w:val="0"/>
                <w:highlight w:val="yellow"/>
              </w:rPr>
            </w:pPr>
            <w:r w:rsidRPr="00C75D83">
              <w:rPr>
                <w:rStyle w:val="a6"/>
                <w:b w:val="0"/>
                <w:highlight w:val="yellow"/>
              </w:rPr>
              <w:t>Номер</w:t>
            </w:r>
          </w:p>
          <w:p w14:paraId="1988B211" w14:textId="77777777" w:rsidR="00C6722A" w:rsidRPr="00C75D83" w:rsidRDefault="00C6722A" w:rsidP="00070221">
            <w:pPr>
              <w:ind w:left="180" w:hanging="180"/>
              <w:jc w:val="center"/>
              <w:rPr>
                <w:rStyle w:val="a6"/>
                <w:b w:val="0"/>
                <w:highlight w:val="yellow"/>
              </w:rPr>
            </w:pPr>
            <w:r w:rsidRPr="00C75D83">
              <w:rPr>
                <w:rStyle w:val="a6"/>
                <w:b w:val="0"/>
                <w:highlight w:val="yellow"/>
              </w:rPr>
              <w:t>приказа</w:t>
            </w:r>
          </w:p>
        </w:tc>
        <w:tc>
          <w:tcPr>
            <w:tcW w:w="3402" w:type="dxa"/>
          </w:tcPr>
          <w:p w14:paraId="2C23E6BB" w14:textId="77777777" w:rsidR="00C6722A" w:rsidRPr="00C75D83" w:rsidRDefault="00C6722A" w:rsidP="00070221">
            <w:pPr>
              <w:ind w:left="180" w:right="-108" w:hanging="5"/>
              <w:jc w:val="center"/>
              <w:rPr>
                <w:rStyle w:val="a6"/>
                <w:b w:val="0"/>
                <w:highlight w:val="yellow"/>
              </w:rPr>
            </w:pPr>
            <w:r w:rsidRPr="00C75D83">
              <w:rPr>
                <w:rStyle w:val="a6"/>
                <w:b w:val="0"/>
                <w:highlight w:val="yellow"/>
              </w:rPr>
              <w:t>Текст изменения</w:t>
            </w:r>
          </w:p>
        </w:tc>
        <w:tc>
          <w:tcPr>
            <w:tcW w:w="1843" w:type="dxa"/>
          </w:tcPr>
          <w:p w14:paraId="78576261" w14:textId="77777777" w:rsidR="00C6722A" w:rsidRPr="00C75D83" w:rsidRDefault="00C6722A" w:rsidP="00070221">
            <w:pPr>
              <w:ind w:left="180" w:right="-108" w:hanging="5"/>
              <w:jc w:val="center"/>
              <w:rPr>
                <w:rStyle w:val="a6"/>
                <w:b w:val="0"/>
                <w:highlight w:val="yellow"/>
              </w:rPr>
            </w:pPr>
            <w:r w:rsidRPr="00C75D83">
              <w:rPr>
                <w:rStyle w:val="a6"/>
                <w:b w:val="0"/>
                <w:highlight w:val="yellow"/>
              </w:rPr>
              <w:t>Подпись</w:t>
            </w:r>
          </w:p>
        </w:tc>
        <w:tc>
          <w:tcPr>
            <w:tcW w:w="1313" w:type="dxa"/>
          </w:tcPr>
          <w:p w14:paraId="4B662A42" w14:textId="77777777" w:rsidR="00C6722A" w:rsidRPr="00C75D83" w:rsidRDefault="00C6722A" w:rsidP="00070221">
            <w:pPr>
              <w:ind w:left="180" w:right="-108" w:hanging="289"/>
              <w:jc w:val="center"/>
              <w:rPr>
                <w:rStyle w:val="a6"/>
                <w:b w:val="0"/>
                <w:highlight w:val="yellow"/>
              </w:rPr>
            </w:pPr>
            <w:r w:rsidRPr="00C75D83">
              <w:rPr>
                <w:rStyle w:val="a6"/>
                <w:b w:val="0"/>
                <w:highlight w:val="yellow"/>
              </w:rPr>
              <w:t>Дата</w:t>
            </w:r>
          </w:p>
          <w:p w14:paraId="29700C1B" w14:textId="77777777" w:rsidR="00C6722A" w:rsidRPr="0084666A" w:rsidRDefault="00C6722A" w:rsidP="00070221">
            <w:pPr>
              <w:ind w:left="-109" w:right="-108" w:hanging="5"/>
              <w:jc w:val="center"/>
              <w:rPr>
                <w:rStyle w:val="a6"/>
                <w:b w:val="0"/>
              </w:rPr>
            </w:pPr>
            <w:r w:rsidRPr="00C75D83">
              <w:rPr>
                <w:rStyle w:val="a6"/>
                <w:b w:val="0"/>
                <w:highlight w:val="yellow"/>
              </w:rPr>
              <w:t>изменения</w:t>
            </w:r>
          </w:p>
        </w:tc>
      </w:tr>
      <w:tr w:rsidR="00C6722A" w:rsidRPr="008E7A27" w14:paraId="479C6FF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5AC8B0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75EE3E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E5B37D8" w14:textId="77777777" w:rsidR="00C6722A" w:rsidRPr="008E7A27" w:rsidRDefault="00C6722A" w:rsidP="00E21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C7A222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47CECF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E8D217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77F35B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63C53B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39F9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FED579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F46147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8E22E4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74A415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6B8FE9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0BE73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B1BBD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680DE6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3F0275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81721F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A7F642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31775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8BC42A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9552EC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711046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F21098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177FF6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8DC71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BB1C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E809CE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A40754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E2576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040EE6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06BE4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EBA5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EFF111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1A2585B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5DF11C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9BA175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1D93A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773D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E3118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23006A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C87DDD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55DCC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03215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40F2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663C9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74097B4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77C610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9A2348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C55490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4A036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70B62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50DF3CE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ACBC6D6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697CA7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3E54E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CD5F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0B89A8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5CB40CE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4F04D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979B89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DAB8F3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2DFD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8721C4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536A20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260322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F71683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CB7386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FCC4E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B19BB6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02F89A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BF2B0F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87B1BE9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EABE5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9503D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C05E91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348BEC3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65B223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13BE4A8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BFE19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F230C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30431F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4B46644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6F16F1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7409EC7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17F9DA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91DED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B5DDF25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8E7A27" w14:paraId="4C8FAEE8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6830AAE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C3DA933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90EA42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7D2EB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DE385C4" w14:textId="77777777" w:rsidR="00C6722A" w:rsidRPr="008E7A27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15FF024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35DA1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FD709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8D5137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A86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142428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A9DE5A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07DB9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7F789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40DDF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911D2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918771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D3E75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68117C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179354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FCFF4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1D9A8D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2E675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36BE2D4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03DF2EA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39CC65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70B39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6A17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8D248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955628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8DBAA2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E1A635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561F90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AE45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35FDC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C7B3B9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BB2C25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D58A7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2D1C4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7A2496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7E7A39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5344BDF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EAA972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175981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58C44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DF54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C66EAA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6B927BB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F37A603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4E8844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553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FCC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DE5950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3454AB63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DA0FD6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4268E9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638406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B35D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1E2A9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22AB1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F3FC83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CF091E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199C3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58BA3C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16FE6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1394AC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AF98CC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29A452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5B85B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59F3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358DFF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4CD46C1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9BB8BD1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AEFAAD7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79D2C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796BEA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D1D01A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2F9BBA3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C433F5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AE2B5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5B5868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B6F7C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D0E2DA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2622DE0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4445F26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E02F5FE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A3EC2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7C76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0995A1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06CB483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ABB3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013938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10103D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4BDEB5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AABAAFB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8E7A27" w14:paraId="7592D92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9EF299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FCDB864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27A1E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7A0E80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68B3592" w14:textId="77777777" w:rsidR="00B97477" w:rsidRPr="008E7A27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14:paraId="1DA2D44A" w14:textId="77777777" w:rsidR="00C6722A" w:rsidRDefault="00C6722A" w:rsidP="00C6722A">
      <w:pPr>
        <w:ind w:left="180"/>
        <w:jc w:val="center"/>
        <w:rPr>
          <w:b/>
          <w:sz w:val="28"/>
          <w:szCs w:val="28"/>
        </w:rPr>
      </w:pPr>
    </w:p>
    <w:p w14:paraId="0AB6EA3C" w14:textId="77777777" w:rsidR="00761F85" w:rsidRDefault="00761F85" w:rsidP="00761F85">
      <w:pPr>
        <w:jc w:val="center"/>
        <w:rPr>
          <w:b/>
          <w:sz w:val="22"/>
          <w:szCs w:val="22"/>
        </w:rPr>
      </w:pPr>
    </w:p>
    <w:p w14:paraId="2644C0FD" w14:textId="77777777" w:rsidR="00761F85" w:rsidRDefault="00761F85" w:rsidP="00761F85">
      <w:pPr>
        <w:jc w:val="center"/>
        <w:rPr>
          <w:b/>
          <w:sz w:val="22"/>
          <w:szCs w:val="22"/>
        </w:rPr>
      </w:pPr>
    </w:p>
    <w:p w14:paraId="36AC5E70" w14:textId="77777777" w:rsidR="00975B57" w:rsidRDefault="00975B57" w:rsidP="00CA6F4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14:paraId="0DAFAED4" w14:textId="77777777"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60FBE" w14:textId="77777777" w:rsidR="001F5017" w:rsidRDefault="001F5017">
      <w:r>
        <w:separator/>
      </w:r>
    </w:p>
  </w:endnote>
  <w:endnote w:type="continuationSeparator" w:id="0">
    <w:p w14:paraId="767C7FCE" w14:textId="77777777" w:rsidR="001F5017" w:rsidRDefault="001F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27937" w14:textId="77777777" w:rsidR="001F5017" w:rsidRDefault="001F5017">
      <w:r>
        <w:separator/>
      </w:r>
    </w:p>
  </w:footnote>
  <w:footnote w:type="continuationSeparator" w:id="0">
    <w:p w14:paraId="173C0D98" w14:textId="77777777" w:rsidR="001F5017" w:rsidRDefault="001F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77999" w14:textId="77777777"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21A77"/>
    <w:multiLevelType w:val="hybridMultilevel"/>
    <w:tmpl w:val="D556F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14"/>
  </w:num>
  <w:num w:numId="7">
    <w:abstractNumId w:val="20"/>
  </w:num>
  <w:num w:numId="8">
    <w:abstractNumId w:val="19"/>
  </w:num>
  <w:num w:numId="9">
    <w:abstractNumId w:val="16"/>
  </w:num>
  <w:num w:numId="10">
    <w:abstractNumId w:val="4"/>
  </w:num>
  <w:num w:numId="11">
    <w:abstractNumId w:val="3"/>
  </w:num>
  <w:num w:numId="12">
    <w:abstractNumId w:val="18"/>
  </w:num>
  <w:num w:numId="13">
    <w:abstractNumId w:val="11"/>
  </w:num>
  <w:num w:numId="14">
    <w:abstractNumId w:val="21"/>
  </w:num>
  <w:num w:numId="15">
    <w:abstractNumId w:val="22"/>
  </w:num>
  <w:num w:numId="16">
    <w:abstractNumId w:val="15"/>
  </w:num>
  <w:num w:numId="17">
    <w:abstractNumId w:val="23"/>
  </w:num>
  <w:num w:numId="18">
    <w:abstractNumId w:val="6"/>
  </w:num>
  <w:num w:numId="19">
    <w:abstractNumId w:val="2"/>
  </w:num>
  <w:num w:numId="20">
    <w:abstractNumId w:val="5"/>
  </w:num>
  <w:num w:numId="21">
    <w:abstractNumId w:val="1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436D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5017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8E9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5011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3DB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90A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9DC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1E6B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1DED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618E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4E29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03E9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5539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C7180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D5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63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02B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1144"/>
    <w:rsid w:val="00AD459E"/>
    <w:rsid w:val="00AD4C06"/>
    <w:rsid w:val="00AD5282"/>
    <w:rsid w:val="00AD687E"/>
    <w:rsid w:val="00AE18A0"/>
    <w:rsid w:val="00AE2F33"/>
    <w:rsid w:val="00AE581C"/>
    <w:rsid w:val="00AE5A3B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3F9E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6E19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235"/>
    <w:rsid w:val="00C10F37"/>
    <w:rsid w:val="00C115EB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3CB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B0"/>
    <w:rsid w:val="00E043D4"/>
    <w:rsid w:val="00E0665F"/>
    <w:rsid w:val="00E072CD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1E77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25523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6C3E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252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C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1EC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C812-0900-44AC-BEE5-DBD4C847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Кафедра ОХ</cp:lastModifiedBy>
  <cp:revision>3</cp:revision>
  <cp:lastPrinted>2019-03-11T11:07:00Z</cp:lastPrinted>
  <dcterms:created xsi:type="dcterms:W3CDTF">2019-06-06T10:38:00Z</dcterms:created>
  <dcterms:modified xsi:type="dcterms:W3CDTF">2021-03-11T04:33:00Z</dcterms:modified>
</cp:coreProperties>
</file>