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DD" w:rsidRPr="004857DD" w:rsidRDefault="004857DD" w:rsidP="004857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4857DD" w:rsidRPr="004857DD" w:rsidRDefault="00AA5DD5" w:rsidP="004857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Задача </w:t>
      </w:r>
      <w:bookmarkStart w:id="0" w:name="_GoBack"/>
      <w:bookmarkEnd w:id="0"/>
    </w:p>
    <w:p w:rsidR="004857DD" w:rsidRPr="004857DD" w:rsidRDefault="004857DD" w:rsidP="004857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57DD">
        <w:rPr>
          <w:rFonts w:ascii="Times New Roman" w:hAnsi="Times New Roman" w:cs="Times New Roman"/>
          <w:bCs/>
          <w:color w:val="26282F"/>
          <w:sz w:val="28"/>
          <w:szCs w:val="28"/>
        </w:rPr>
        <w:t>Работница просит оформить отпуск и пособие по уходу за ребенком, написав заявление и приложив свидетельство о рождении ребенка, где в графе "отец" стоит прочерк.</w:t>
      </w:r>
    </w:p>
    <w:p w:rsidR="004857DD" w:rsidRPr="004857DD" w:rsidRDefault="004857DD" w:rsidP="004857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57DD">
        <w:rPr>
          <w:rFonts w:ascii="Times New Roman" w:hAnsi="Times New Roman" w:cs="Times New Roman"/>
          <w:bCs/>
          <w:color w:val="26282F"/>
          <w:sz w:val="28"/>
          <w:szCs w:val="28"/>
        </w:rPr>
        <w:t>Как поступить в данном случае, ведь для оформления данного пособия необходима справка с места работы мужа, что он не оформлял отпуск и не получал пособие по уходу за ребенком? Как доказать, что у ребенка нет отца? У работницы есть уже ребенок, но с его отцом она еще до рождения второго ребенка находилась в разводе, нужно ли требовать подтверждения этого факта?</w:t>
      </w:r>
    </w:p>
    <w:p w:rsidR="004857DD" w:rsidRPr="007A4FB2" w:rsidRDefault="004857DD" w:rsidP="004857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14FAC" w:rsidRDefault="00D14FAC"/>
    <w:sectPr w:rsidR="00D14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DD"/>
    <w:rsid w:val="004857DD"/>
    <w:rsid w:val="00AA5DD5"/>
    <w:rsid w:val="00D1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2017-12-25T20:11:00Z</dcterms:created>
  <dcterms:modified xsi:type="dcterms:W3CDTF">2017-12-25T20:11:00Z</dcterms:modified>
</cp:coreProperties>
</file>