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D05" w:rsidRPr="00B831D7" w:rsidRDefault="000F7D05" w:rsidP="000F7D05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федеральное государственное бюджетное образовательное </w:t>
      </w:r>
    </w:p>
    <w:p w:rsidR="000F7D05" w:rsidRPr="00B831D7" w:rsidRDefault="000F7D05" w:rsidP="000F7D05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учреждение высшего образования </w:t>
      </w:r>
    </w:p>
    <w:p w:rsidR="000F7D05" w:rsidRPr="00B831D7" w:rsidRDefault="000F7D05" w:rsidP="000F7D05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«Оренбургский государственный медицинский университет» </w:t>
      </w:r>
    </w:p>
    <w:p w:rsidR="000F7D05" w:rsidRPr="00B831D7" w:rsidRDefault="000F7D05" w:rsidP="000F7D05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D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0F7D05" w:rsidRPr="00B831D7" w:rsidRDefault="000F7D05" w:rsidP="000F7D05">
      <w:pPr>
        <w:shd w:val="clear" w:color="auto" w:fill="FFFFFF"/>
        <w:spacing w:after="0" w:line="36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клинической психологии и психотерапии</w:t>
      </w: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D05" w:rsidRPr="00B831D7" w:rsidRDefault="000F7D05" w:rsidP="000F7D05">
      <w:pPr>
        <w:keepNext/>
        <w:tabs>
          <w:tab w:val="left" w:pos="9500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</w:pPr>
      <w:r w:rsidRPr="00B831D7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eastAsia="ru-RU"/>
        </w:rPr>
        <w:t>ФГБОУ ВО ОрГМУ Минздрава России</w:t>
      </w: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31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ОТЧЁТ</w:t>
      </w: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31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студента по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преддипломной </w:t>
      </w:r>
      <w:r w:rsidRPr="00B831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практике </w:t>
      </w: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31D7">
        <w:rPr>
          <w:rFonts w:ascii="Times New Roman" w:eastAsia="Times New Roman" w:hAnsi="Times New Roman" w:cs="Times New Roman"/>
          <w:sz w:val="32"/>
          <w:szCs w:val="32"/>
          <w:lang w:eastAsia="ru-RU"/>
        </w:rPr>
        <w:t>факультет_________________________</w:t>
      </w: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31D7">
        <w:rPr>
          <w:rFonts w:ascii="Times New Roman" w:eastAsia="Times New Roman" w:hAnsi="Times New Roman" w:cs="Times New Roman"/>
          <w:sz w:val="32"/>
          <w:szCs w:val="32"/>
          <w:lang w:eastAsia="ru-RU"/>
        </w:rPr>
        <w:t>курс_____________________________</w:t>
      </w: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31D7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группа___________________________</w:t>
      </w:r>
    </w:p>
    <w:p w:rsidR="000F7D05" w:rsidRPr="00B831D7" w:rsidRDefault="000F7D05" w:rsidP="000F7D0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F7D05" w:rsidRPr="00B831D7" w:rsidRDefault="000F7D05" w:rsidP="000F7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D7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 студента</w:t>
      </w: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 – 2022</w:t>
      </w:r>
      <w:r w:rsidRPr="00B8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F7D05" w:rsidRPr="00B831D7" w:rsidRDefault="000F7D05" w:rsidP="000F7D05">
      <w:pPr>
        <w:spacing w:after="0" w:line="240" w:lineRule="auto"/>
        <w:ind w:left="7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ind w:left="7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ind w:left="7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студента по производственной практике подготовлен в соо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тветствии с требованиями ФГОС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83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B83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Разработчики:</w:t>
      </w: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604" w:type="pct"/>
        <w:tblInd w:w="-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77"/>
        <w:gridCol w:w="3576"/>
        <w:gridCol w:w="3574"/>
      </w:tblGrid>
      <w:tr w:rsidR="000F7D05" w:rsidRPr="00B831D7" w:rsidTr="00D05808">
        <w:tc>
          <w:tcPr>
            <w:tcW w:w="1667" w:type="pct"/>
          </w:tcPr>
          <w:p w:rsidR="000F7D05" w:rsidRPr="00B831D7" w:rsidRDefault="000F7D05" w:rsidP="00D0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ФГБОУ В</w:t>
            </w:r>
            <w:r w:rsidRPr="00B83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ОрГМУ Минздрава России</w:t>
            </w:r>
          </w:p>
          <w:p w:rsidR="000F7D05" w:rsidRPr="00B831D7" w:rsidRDefault="000F7D05" w:rsidP="00D0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1D7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Кафедра клинической психологии и пихотерапии</w:t>
            </w:r>
          </w:p>
          <w:p w:rsidR="000F7D05" w:rsidRPr="00B831D7" w:rsidRDefault="000F7D05" w:rsidP="00D0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7" w:type="pct"/>
          </w:tcPr>
          <w:p w:rsidR="000F7D05" w:rsidRPr="00B831D7" w:rsidRDefault="000F7D05" w:rsidP="00D0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7D05" w:rsidRPr="00B831D7" w:rsidRDefault="000F7D05" w:rsidP="00D0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7D05" w:rsidRPr="00B831D7" w:rsidRDefault="000F7D05" w:rsidP="00D0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7D05" w:rsidRPr="00B831D7" w:rsidRDefault="000F7D05" w:rsidP="00D0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1667" w:type="pct"/>
          </w:tcPr>
          <w:p w:rsidR="000F7D05" w:rsidRPr="00B831D7" w:rsidRDefault="000F7D05" w:rsidP="00D0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7D05" w:rsidRPr="00B831D7" w:rsidRDefault="000F7D05" w:rsidP="00D0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7D05" w:rsidRPr="00B831D7" w:rsidRDefault="000F7D05" w:rsidP="00D0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7D05" w:rsidRPr="00B831D7" w:rsidRDefault="000F7D05" w:rsidP="00D0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И.С. Быкова</w:t>
            </w:r>
          </w:p>
        </w:tc>
      </w:tr>
    </w:tbl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Cambria" w:eastAsia="Times New Roman" w:hAnsi="Cambria" w:cs="Times New Roman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D05" w:rsidRPr="00B831D7" w:rsidRDefault="000F7D05" w:rsidP="000F7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0F7D05" w:rsidRPr="00B831D7" w:rsidRDefault="000F7D05" w:rsidP="000F7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1D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ПРОИЗВОДСТВЕННАЯ (ПРЕДДИПЛОМНАЯ) </w:t>
      </w:r>
      <w:r w:rsidRPr="00B83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ПРАКТИКА 6 КУРСА</w:t>
      </w:r>
    </w:p>
    <w:p w:rsidR="000F7D05" w:rsidRPr="00B831D7" w:rsidRDefault="000F7D05" w:rsidP="000F7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1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________________________________________________________________________</w:t>
      </w:r>
    </w:p>
    <w:p w:rsidR="000F7D05" w:rsidRPr="00B831D7" w:rsidRDefault="000F7D05" w:rsidP="000F7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1D7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 и название практики)</w:t>
      </w:r>
    </w:p>
    <w:p w:rsidR="000F7D05" w:rsidRPr="00B831D7" w:rsidRDefault="000F7D05" w:rsidP="000F7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1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Учреждение________________________________________________________________________________________________________________________________________________</w:t>
      </w:r>
    </w:p>
    <w:p w:rsidR="000F7D05" w:rsidRPr="00B831D7" w:rsidRDefault="000F7D05" w:rsidP="000F7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1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 учреждения _____________________________________________________________________________</w:t>
      </w:r>
    </w:p>
    <w:p w:rsidR="000F7D05" w:rsidRPr="00B831D7" w:rsidRDefault="000F7D05" w:rsidP="000F7D05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831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Руководители практики от ЛПУ: общий</w:t>
      </w:r>
      <w:r w:rsidRPr="00B83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________________________________________________________________________</w:t>
      </w:r>
      <w:r w:rsidRPr="00B831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непосредственный_</w:t>
      </w:r>
      <w:r w:rsidRPr="00B83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___________________________________________________________</w:t>
      </w:r>
    </w:p>
    <w:p w:rsidR="000F7D05" w:rsidRPr="00B831D7" w:rsidRDefault="000F7D05" w:rsidP="000F7D05">
      <w:pPr>
        <w:shd w:val="clear" w:color="auto" w:fill="FFFFFF"/>
        <w:tabs>
          <w:tab w:val="left" w:pos="79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д</w:t>
      </w:r>
      <w:bookmarkStart w:id="0" w:name="_GoBack"/>
      <w:bookmarkEnd w:id="0"/>
      <w:r w:rsidRPr="00B831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олжность</w:t>
      </w:r>
      <w:proofErr w:type="gramStart"/>
      <w:r w:rsidRPr="00B831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.Ф</w:t>
      </w:r>
      <w:proofErr w:type="gramEnd"/>
      <w:r w:rsidRPr="00B831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.И.О.</w:t>
      </w:r>
    </w:p>
    <w:p w:rsidR="000F7D05" w:rsidRPr="00B831D7" w:rsidRDefault="000F7D05" w:rsidP="000F7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1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университета_______________________________________</w:t>
      </w:r>
    </w:p>
    <w:p w:rsidR="000F7D05" w:rsidRPr="00B831D7" w:rsidRDefault="000F7D05" w:rsidP="000F7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31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31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31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31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31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31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Ф.И.О. </w:t>
      </w:r>
    </w:p>
    <w:p w:rsidR="000F7D05" w:rsidRPr="00B831D7" w:rsidRDefault="000F7D05" w:rsidP="000F7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D05" w:rsidRPr="00B831D7" w:rsidRDefault="000F7D05" w:rsidP="000F7D05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831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ХАРАКТЕРИСТИКА УЧРЕЖДЕНИЯ (ПОДРАЗДЕЛЕНИЯ)</w:t>
      </w:r>
    </w:p>
    <w:p w:rsidR="000F7D05" w:rsidRPr="00B831D7" w:rsidRDefault="000F7D05" w:rsidP="000F7D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9435"/>
      </w:tblGrid>
      <w:tr w:rsidR="000F7D05" w:rsidRPr="00B831D7" w:rsidTr="00D05808">
        <w:trPr>
          <w:trHeight w:val="24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24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24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24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24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25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F7D05" w:rsidRPr="00B831D7" w:rsidRDefault="000F7D05" w:rsidP="000F7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</w:p>
    <w:p w:rsidR="000F7D05" w:rsidRPr="00B831D7" w:rsidRDefault="000F7D05" w:rsidP="000F7D05">
      <w:pPr>
        <w:keepNext/>
        <w:spacing w:before="240" w:after="60" w:line="36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831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ГРАФИК ПРОХОЖДЕНИЯ ПРАКТИКИ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7846"/>
        <w:gridCol w:w="1589"/>
      </w:tblGrid>
      <w:tr w:rsidR="000F7D05" w:rsidRPr="00B831D7" w:rsidTr="00D05808">
        <w:tc>
          <w:tcPr>
            <w:tcW w:w="4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Подразделения учреждения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Даты</w:t>
            </w:r>
          </w:p>
        </w:tc>
      </w:tr>
      <w:tr w:rsidR="000F7D05" w:rsidRPr="00B831D7" w:rsidTr="00D05808">
        <w:tc>
          <w:tcPr>
            <w:tcW w:w="4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D05" w:rsidRPr="00B831D7" w:rsidTr="00D05808">
        <w:tc>
          <w:tcPr>
            <w:tcW w:w="4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D05" w:rsidRPr="00B831D7" w:rsidTr="00D05808">
        <w:tc>
          <w:tcPr>
            <w:tcW w:w="4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D05" w:rsidRPr="00B831D7" w:rsidTr="00D05808">
        <w:tc>
          <w:tcPr>
            <w:tcW w:w="4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7D05" w:rsidRPr="00B831D7" w:rsidRDefault="000F7D05" w:rsidP="000F7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F7D05" w:rsidRPr="00B831D7" w:rsidRDefault="000F7D05" w:rsidP="000F7D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D05" w:rsidRPr="00B831D7" w:rsidRDefault="000F7D05" w:rsidP="000F7D0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ЗАДАЧИ ПРАКТИКИ ПО ДИПЛОМНОМУ ПРОЕКТИРОВАНИЮ:</w:t>
      </w:r>
    </w:p>
    <w:p w:rsidR="000F7D05" w:rsidRPr="00B831D7" w:rsidRDefault="000F7D05" w:rsidP="000F7D05">
      <w:pPr>
        <w:keepNext/>
        <w:spacing w:before="240" w:after="6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B831D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(календарный  план – график  выполнения работ дипломного проектирования)</w:t>
      </w:r>
    </w:p>
    <w:p w:rsidR="000F7D05" w:rsidRPr="00B831D7" w:rsidRDefault="000F7D05" w:rsidP="000F7D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98" w:type="dxa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0"/>
        <w:gridCol w:w="3885"/>
        <w:gridCol w:w="1800"/>
        <w:gridCol w:w="1624"/>
        <w:gridCol w:w="26"/>
        <w:gridCol w:w="1599"/>
        <w:gridCol w:w="14"/>
      </w:tblGrid>
      <w:tr w:rsidR="000F7D05" w:rsidRPr="00B831D7" w:rsidTr="00D05808">
        <w:trPr>
          <w:gridAfter w:val="1"/>
          <w:wAfter w:w="14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</w:t>
            </w: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ind w:left="-2091" w:firstLine="20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 практики</w:t>
            </w:r>
          </w:p>
          <w:p w:rsidR="000F7D05" w:rsidRPr="00B831D7" w:rsidRDefault="000F7D05" w:rsidP="00D05808">
            <w:pPr>
              <w:spacing w:after="0" w:line="240" w:lineRule="auto"/>
              <w:ind w:left="-2091" w:firstLine="20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неделю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 (выполнено, не выполнено, частично выполнено)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невыполне</w:t>
            </w:r>
          </w:p>
          <w:p w:rsidR="000F7D05" w:rsidRPr="00B831D7" w:rsidRDefault="000F7D05" w:rsidP="00D0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руководителя дипломного проекта</w:t>
            </w:r>
          </w:p>
        </w:tc>
      </w:tr>
      <w:tr w:rsidR="000F7D05" w:rsidRPr="00B831D7" w:rsidTr="00D05808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5" w:rsidRPr="00B831D7" w:rsidRDefault="000F7D05" w:rsidP="00D0580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D05" w:rsidRPr="00B831D7" w:rsidTr="00D05808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5" w:rsidRPr="00B831D7" w:rsidRDefault="000F7D05" w:rsidP="00D0580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D05" w:rsidRPr="00B831D7" w:rsidTr="00D05808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5" w:rsidRPr="00B831D7" w:rsidRDefault="000F7D05" w:rsidP="00D0580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D05" w:rsidRPr="00B831D7" w:rsidTr="00D05808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5" w:rsidRPr="00B831D7" w:rsidRDefault="000F7D05" w:rsidP="00D0580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D05" w:rsidRPr="00B831D7" w:rsidTr="00D05808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5" w:rsidRPr="00B831D7" w:rsidRDefault="000F7D05" w:rsidP="00D0580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D05" w:rsidRPr="00B831D7" w:rsidTr="00D05808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5" w:rsidRPr="00B831D7" w:rsidRDefault="000F7D05" w:rsidP="00D0580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D05" w:rsidRPr="00B831D7" w:rsidTr="00D05808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5" w:rsidRPr="00B831D7" w:rsidRDefault="000F7D05" w:rsidP="00D0580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D05" w:rsidRPr="00B831D7" w:rsidTr="00D05808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5" w:rsidRPr="00B831D7" w:rsidRDefault="000F7D05" w:rsidP="00D0580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D05" w:rsidRPr="00B831D7" w:rsidTr="00D05808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5" w:rsidRPr="00B831D7" w:rsidRDefault="000F7D05" w:rsidP="00D0580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D05" w:rsidRPr="00B831D7" w:rsidTr="00D05808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5" w:rsidRPr="00B831D7" w:rsidRDefault="000F7D05" w:rsidP="00D0580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7D05" w:rsidRPr="00B831D7" w:rsidRDefault="000F7D05" w:rsidP="000F7D0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D05" w:rsidRPr="00B831D7" w:rsidRDefault="000F7D05" w:rsidP="000F7D0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D05" w:rsidRPr="00B831D7" w:rsidRDefault="000F7D05" w:rsidP="000F7D0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1D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составлен «__»________20__ г.</w:t>
      </w:r>
    </w:p>
    <w:p w:rsidR="000F7D05" w:rsidRPr="00B831D7" w:rsidRDefault="000F7D05" w:rsidP="000F7D0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D05" w:rsidRPr="00B831D7" w:rsidRDefault="000F7D05" w:rsidP="000F7D0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руководителя дипломного проекта </w:t>
      </w:r>
    </w:p>
    <w:p w:rsidR="000F7D05" w:rsidRPr="00B831D7" w:rsidRDefault="000F7D05" w:rsidP="000F7D0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D05" w:rsidRPr="00B831D7" w:rsidRDefault="000F7D05" w:rsidP="000F7D0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</w:t>
      </w:r>
    </w:p>
    <w:p w:rsidR="000F7D05" w:rsidRPr="00B831D7" w:rsidRDefault="000F7D05" w:rsidP="000F7D05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3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должность, ф.и.о.</w:t>
      </w:r>
    </w:p>
    <w:p w:rsidR="000F7D05" w:rsidRPr="00B831D7" w:rsidRDefault="000F7D05" w:rsidP="000F7D05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7D05" w:rsidRPr="00B831D7" w:rsidRDefault="000F7D05" w:rsidP="000F7D0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СТЕПЕНИ ВЫПОЛНЕНИЯ ДИПЛОМНОЙ РАБОТЫ ПО ОКОНЧАНИИ ПРАКТИКИ</w:t>
      </w:r>
    </w:p>
    <w:p w:rsidR="000F7D05" w:rsidRPr="00B831D7" w:rsidRDefault="000F7D05" w:rsidP="000F7D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831D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( </w:t>
      </w:r>
      <w:proofErr w:type="gramStart"/>
      <w:r w:rsidRPr="00B831D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</w:t>
      </w:r>
      <w:proofErr w:type="gramEnd"/>
      <w:r w:rsidRPr="00B831D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% от  запланированного объема)</w:t>
      </w:r>
    </w:p>
    <w:p w:rsidR="000F7D05" w:rsidRPr="00B831D7" w:rsidRDefault="000F7D05" w:rsidP="000F7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5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5340"/>
        <w:gridCol w:w="3600"/>
      </w:tblGrid>
      <w:tr w:rsidR="000F7D05" w:rsidRPr="00B831D7" w:rsidTr="00D0580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исследования</w:t>
            </w:r>
          </w:p>
          <w:p w:rsidR="000F7D05" w:rsidRPr="00B831D7" w:rsidRDefault="000F7D05" w:rsidP="00D0580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tabs>
                <w:tab w:val="left" w:pos="2632"/>
                <w:tab w:val="left" w:pos="28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Степень выполнения</w:t>
            </w:r>
          </w:p>
        </w:tc>
      </w:tr>
      <w:tr w:rsidR="000F7D05" w:rsidRPr="00B831D7" w:rsidTr="00D0580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tabs>
                <w:tab w:val="left" w:pos="2632"/>
                <w:tab w:val="left" w:pos="28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Обязательное выполнение  100%</w:t>
            </w:r>
          </w:p>
        </w:tc>
      </w:tr>
      <w:tr w:rsidR="000F7D05" w:rsidRPr="00B831D7" w:rsidTr="00D0580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цели, задач  исследования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D05" w:rsidRPr="00B831D7" w:rsidTr="00D0580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теоретической части исследования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D05" w:rsidRPr="00B831D7" w:rsidTr="00D0580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Формулировка рабочей концепции исследования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D05" w:rsidRPr="00B831D7" w:rsidTr="00D0580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Формулировка теоретической и </w:t>
            </w: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эмпирической гипотезы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D05" w:rsidRPr="00B831D7" w:rsidTr="00D0580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исследования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D05" w:rsidRPr="00B831D7" w:rsidTr="00D0580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метода, аппаратуры, бланков и т.п.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D05" w:rsidRPr="00B831D7" w:rsidTr="00D0580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объекта исследования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D05" w:rsidRPr="00B831D7" w:rsidTr="00D0580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данных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D05" w:rsidRPr="00B831D7" w:rsidTr="00D0580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отчета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D05" w:rsidRPr="00B831D7" w:rsidTr="00D05808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Возможное выполнение (указать % выполнения)</w:t>
            </w:r>
          </w:p>
        </w:tc>
      </w:tr>
      <w:tr w:rsidR="000F7D05" w:rsidRPr="00B831D7" w:rsidTr="00D0580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результатов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D05" w:rsidRPr="00B831D7" w:rsidTr="00D0580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Анализ, интерпретация и обсуждение результатов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D05" w:rsidRPr="00B831D7" w:rsidTr="00D05808">
        <w:trPr>
          <w:trHeight w:val="44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выводов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D05" w:rsidRPr="00B831D7" w:rsidTr="00D0580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Формулировка практических рекомендаций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05" w:rsidRPr="00B831D7" w:rsidRDefault="000F7D05" w:rsidP="00D0580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7D05" w:rsidRPr="00B831D7" w:rsidRDefault="000F7D05" w:rsidP="000F7D05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Подпись: </w:t>
      </w:r>
    </w:p>
    <w:p w:rsidR="000F7D05" w:rsidRPr="00B831D7" w:rsidRDefault="000F7D05" w:rsidP="000F7D05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3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ВКР</w:t>
      </w:r>
    </w:p>
    <w:p w:rsidR="000F7D05" w:rsidRPr="00B831D7" w:rsidRDefault="000F7D05" w:rsidP="000F7D05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3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</w:t>
      </w:r>
    </w:p>
    <w:p w:rsidR="000F7D05" w:rsidRPr="00B831D7" w:rsidRDefault="000F7D05" w:rsidP="000F7D05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3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должность,  ф.и.о.</w:t>
      </w:r>
    </w:p>
    <w:p w:rsidR="000F7D05" w:rsidRPr="00B831D7" w:rsidRDefault="000F7D05" w:rsidP="000F7D05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3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Дата________________________</w:t>
      </w:r>
    </w:p>
    <w:p w:rsidR="000F7D05" w:rsidRPr="00B831D7" w:rsidRDefault="000F7D05" w:rsidP="000F7D05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D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«_____»___________ 20__ г.</w:t>
      </w:r>
    </w:p>
    <w:p w:rsidR="000F7D05" w:rsidRPr="00B831D7" w:rsidRDefault="000F7D05" w:rsidP="000F7D05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D05" w:rsidRPr="00B831D7" w:rsidRDefault="000F7D05" w:rsidP="000F7D05">
      <w:pPr>
        <w:keepNext/>
        <w:spacing w:before="240" w:after="6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О РАБОТЕ НА ПРОИЗВОДСТВЕННОЙ (ПРЕДДИПЛОМНОЙ) ПРАКТИКЕ</w:t>
      </w:r>
    </w:p>
    <w:p w:rsidR="000F7D05" w:rsidRPr="00B831D7" w:rsidRDefault="000F7D05" w:rsidP="000F7D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31D7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качестве помощника клинического психолога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40"/>
        <w:gridCol w:w="832"/>
        <w:gridCol w:w="832"/>
        <w:gridCol w:w="1111"/>
        <w:gridCol w:w="1110"/>
        <w:gridCol w:w="1110"/>
      </w:tblGrid>
      <w:tr w:rsidR="000F7D05" w:rsidRPr="00B831D7" w:rsidTr="00D05808">
        <w:tc>
          <w:tcPr>
            <w:tcW w:w="2353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Перечень практических умений</w:t>
            </w:r>
          </w:p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 умен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pacing w:before="240" w:after="6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План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Выпол</w:t>
            </w:r>
            <w:r w:rsidRPr="00B831D7">
              <w:rPr>
                <w:rFonts w:ascii="Times New Roman" w:eastAsia="Times New Roman" w:hAnsi="Times New Roman" w:cs="Times New Roman"/>
                <w:sz w:val="28"/>
                <w:lang w:eastAsia="ru-RU"/>
              </w:rPr>
              <w:softHyphen/>
              <w:t>нено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Коэф. выпол</w:t>
            </w:r>
            <w:r w:rsidRPr="00B831D7">
              <w:rPr>
                <w:rFonts w:ascii="Times New Roman" w:eastAsia="Times New Roman" w:hAnsi="Times New Roman" w:cs="Times New Roman"/>
                <w:sz w:val="28"/>
                <w:lang w:eastAsia="ru-RU"/>
              </w:rPr>
              <w:softHyphen/>
              <w:t>нения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Приме</w:t>
            </w:r>
            <w:r w:rsidRPr="00B831D7">
              <w:rPr>
                <w:rFonts w:ascii="Times New Roman" w:eastAsia="Times New Roman" w:hAnsi="Times New Roman" w:cs="Times New Roman"/>
                <w:sz w:val="28"/>
                <w:lang w:eastAsia="ru-RU"/>
              </w:rPr>
              <w:softHyphen/>
              <w:t>чание</w:t>
            </w:r>
          </w:p>
        </w:tc>
      </w:tr>
      <w:tr w:rsidR="000F7D05" w:rsidRPr="00B831D7" w:rsidTr="00D05808">
        <w:tc>
          <w:tcPr>
            <w:tcW w:w="2353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Обязательные умения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pacing w:before="240" w:after="6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</w:tc>
        <w:tc>
          <w:tcPr>
            <w:tcW w:w="589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588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588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0F7D05" w:rsidRPr="00B831D7" w:rsidTr="00D05808">
        <w:tc>
          <w:tcPr>
            <w:tcW w:w="5000" w:type="pct"/>
            <w:gridSpan w:val="6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Вид профессиональной деятельности: </w:t>
            </w:r>
            <w:r w:rsidRPr="00B831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научно - </w:t>
            </w:r>
            <w:proofErr w:type="gramStart"/>
            <w:r w:rsidRPr="00B831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исследовательская</w:t>
            </w:r>
            <w:proofErr w:type="gramEnd"/>
          </w:p>
        </w:tc>
      </w:tr>
      <w:tr w:rsidR="000F7D05" w:rsidRPr="00B831D7" w:rsidTr="00D05808">
        <w:tc>
          <w:tcPr>
            <w:tcW w:w="2353" w:type="pct"/>
            <w:shd w:val="clear" w:color="auto" w:fill="FFFFFF"/>
            <w:vAlign w:val="bottom"/>
          </w:tcPr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на практике знания основ организации научных исследований; основных методов проведения научного исследования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</w:p>
        </w:tc>
        <w:tc>
          <w:tcPr>
            <w:tcW w:w="589" w:type="pct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D05" w:rsidRPr="00B831D7" w:rsidTr="00D05808">
        <w:tc>
          <w:tcPr>
            <w:tcW w:w="2353" w:type="pct"/>
            <w:shd w:val="clear" w:color="auto" w:fill="FFFFFF"/>
            <w:vAlign w:val="bottom"/>
          </w:tcPr>
          <w:p w:rsidR="000F7D05" w:rsidRPr="00B831D7" w:rsidRDefault="000F7D05" w:rsidP="00D05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определять проблему, цели и задачи  исследования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589" w:type="pct"/>
            <w:tcBorders>
              <w:right w:val="single" w:sz="12" w:space="0" w:color="auto"/>
            </w:tcBorders>
            <w:shd w:val="clear" w:color="auto" w:fill="FFFFFF"/>
            <w:vAlign w:val="bottom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435"/>
        </w:trPr>
        <w:tc>
          <w:tcPr>
            <w:tcW w:w="2353" w:type="pct"/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Формулировать рабочую концепцию исследования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589" w:type="pct"/>
            <w:tcBorders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435"/>
        </w:trPr>
        <w:tc>
          <w:tcPr>
            <w:tcW w:w="2353" w:type="pct"/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теоретический анализ </w:t>
            </w: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проблемы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589" w:type="pct"/>
            <w:tcBorders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435"/>
        </w:trPr>
        <w:tc>
          <w:tcPr>
            <w:tcW w:w="2353" w:type="pct"/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  <w:r w:rsidRPr="00B831D7"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 xml:space="preserve">существлять информационный поиск, </w:t>
            </w: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с научной психологической  литературой; </w:t>
            </w:r>
            <w:r w:rsidRPr="00B831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периодическими изданиями,</w:t>
            </w: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электронными ресурсами, электронной библиотекой, информационно – поисковыми системами в сети Интернет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589" w:type="pct"/>
            <w:tcBorders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D05" w:rsidRPr="00B831D7" w:rsidTr="00D05808">
        <w:tc>
          <w:tcPr>
            <w:tcW w:w="2353" w:type="pct"/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Формулировать теоретическую и эмпирическую гипотезы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589" w:type="pct"/>
            <w:tcBorders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D05" w:rsidRPr="00B831D7" w:rsidTr="00D05808">
        <w:tc>
          <w:tcPr>
            <w:tcW w:w="2353" w:type="pct"/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исследование, разрабатывать дизайн исследования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589" w:type="pct"/>
            <w:tcBorders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D05" w:rsidRPr="00B831D7" w:rsidTr="00D05808">
        <w:tc>
          <w:tcPr>
            <w:tcW w:w="2353" w:type="pct"/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Подготавливать стимульный материал, аппаратуру, бланки и т.п.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589" w:type="pct"/>
            <w:tcBorders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D05" w:rsidRPr="00B831D7" w:rsidTr="00D05808">
        <w:tc>
          <w:tcPr>
            <w:tcW w:w="2353" w:type="pct"/>
            <w:shd w:val="clear" w:color="auto" w:fill="FFFFFF"/>
            <w:vAlign w:val="bottom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Обосновывать выбор объекта исследования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589" w:type="pc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480"/>
        </w:trPr>
        <w:tc>
          <w:tcPr>
            <w:tcW w:w="2353" w:type="pct"/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и самостоятельно проводить эксперимент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589" w:type="pc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480"/>
        </w:trPr>
        <w:tc>
          <w:tcPr>
            <w:tcW w:w="2353" w:type="pct"/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Владеть навыками статистической обработки результатов, методами математического анализа в психологии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589" w:type="pc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480"/>
        </w:trPr>
        <w:tc>
          <w:tcPr>
            <w:tcW w:w="2353" w:type="pct"/>
            <w:shd w:val="clear" w:color="auto" w:fill="FFFFFF"/>
          </w:tcPr>
          <w:p w:rsidR="000F7D05" w:rsidRPr="00B831D7" w:rsidRDefault="000F7D05" w:rsidP="00D05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анализ, интерпретацию и обсуждение результатов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589" w:type="pc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480"/>
        </w:trPr>
        <w:tc>
          <w:tcPr>
            <w:tcW w:w="2353" w:type="pct"/>
            <w:shd w:val="clear" w:color="auto" w:fill="FFFFFF"/>
          </w:tcPr>
          <w:p w:rsidR="000F7D05" w:rsidRPr="00B831D7" w:rsidRDefault="000F7D05" w:rsidP="00D05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формулировать выводы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589" w:type="pc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480"/>
        </w:trPr>
        <w:tc>
          <w:tcPr>
            <w:tcW w:w="2353" w:type="pct"/>
            <w:shd w:val="clear" w:color="auto" w:fill="FFFFFF"/>
          </w:tcPr>
          <w:p w:rsidR="000F7D05" w:rsidRPr="00B831D7" w:rsidRDefault="000F7D05" w:rsidP="00D05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Формулировать практические рекомендации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589" w:type="pc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480"/>
        </w:trPr>
        <w:tc>
          <w:tcPr>
            <w:tcW w:w="2353" w:type="pct"/>
            <w:shd w:val="clear" w:color="auto" w:fill="FFFFFF"/>
          </w:tcPr>
          <w:p w:rsidR="000F7D05" w:rsidRPr="00B831D7" w:rsidRDefault="000F7D05" w:rsidP="00D05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отчет по результатам исследования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589" w:type="pc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480"/>
        </w:trPr>
        <w:tc>
          <w:tcPr>
            <w:tcW w:w="2353" w:type="pct"/>
            <w:shd w:val="clear" w:color="auto" w:fill="FFFFFF"/>
          </w:tcPr>
          <w:p w:rsidR="000F7D05" w:rsidRPr="00B831D7" w:rsidRDefault="000F7D05" w:rsidP="00D05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публичную защиту отчета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589" w:type="pc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480"/>
        </w:trPr>
        <w:tc>
          <w:tcPr>
            <w:tcW w:w="5000" w:type="pct"/>
            <w:gridSpan w:val="6"/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B831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Вид профессиональной деятельности: </w:t>
            </w:r>
            <w:proofErr w:type="gramStart"/>
            <w:r w:rsidRPr="00B831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психодиагностическая</w:t>
            </w:r>
            <w:proofErr w:type="gramEnd"/>
            <w:r w:rsidRPr="00B831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 целью научного исследования</w:t>
            </w:r>
          </w:p>
        </w:tc>
      </w:tr>
      <w:tr w:rsidR="000F7D05" w:rsidRPr="00B831D7" w:rsidTr="00D05808">
        <w:trPr>
          <w:trHeight w:val="480"/>
        </w:trPr>
        <w:tc>
          <w:tcPr>
            <w:tcW w:w="2353" w:type="pct"/>
            <w:shd w:val="clear" w:color="auto" w:fill="FFFFFF"/>
          </w:tcPr>
          <w:p w:rsidR="000F7D05" w:rsidRPr="00B831D7" w:rsidRDefault="000F7D05" w:rsidP="00D05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организовать процесс комплексного психологического обследования и предоставить его обоснование; в том числе осуществлять выбор адекватных методик исследования для реализации научного исследования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589" w:type="pc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480"/>
        </w:trPr>
        <w:tc>
          <w:tcPr>
            <w:tcW w:w="2353" w:type="pct"/>
            <w:shd w:val="clear" w:color="auto" w:fill="FFFFFF"/>
          </w:tcPr>
          <w:p w:rsidR="000F7D05" w:rsidRPr="00B831D7" w:rsidRDefault="000F7D05" w:rsidP="00D05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выявлять и систематизировать </w:t>
            </w: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психопатологическую симптоматику и давать психологическую квалификацию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589" w:type="pc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480"/>
        </w:trPr>
        <w:tc>
          <w:tcPr>
            <w:tcW w:w="2353" w:type="pct"/>
            <w:shd w:val="clear" w:color="auto" w:fill="FFFFFF"/>
          </w:tcPr>
          <w:p w:rsidR="000F7D05" w:rsidRPr="00B831D7" w:rsidRDefault="000F7D05" w:rsidP="00D05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Уметь устанавливать взаимосвязи между выявленными в ходе психодиагностики феноменами и интерпретировать полученные данные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589" w:type="pc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480"/>
        </w:trPr>
        <w:tc>
          <w:tcPr>
            <w:tcW w:w="2353" w:type="pct"/>
            <w:shd w:val="clear" w:color="auto" w:fill="FFFFFF"/>
          </w:tcPr>
          <w:p w:rsidR="000F7D05" w:rsidRPr="00B831D7" w:rsidRDefault="000F7D05" w:rsidP="00D05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Оценивать роль психологических и социальных факторов в происхождении и развитии расстройств 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589" w:type="pc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480"/>
        </w:trPr>
        <w:tc>
          <w:tcPr>
            <w:tcW w:w="2353" w:type="pct"/>
            <w:shd w:val="clear" w:color="auto" w:fill="FFFFFF"/>
          </w:tcPr>
          <w:p w:rsidR="000F7D05" w:rsidRPr="00B831D7" w:rsidRDefault="000F7D05" w:rsidP="00D05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заключение по данным экспериментально-психологического исследования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589" w:type="pc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480"/>
        </w:trPr>
        <w:tc>
          <w:tcPr>
            <w:tcW w:w="2353" w:type="pct"/>
            <w:shd w:val="clear" w:color="auto" w:fill="FFFFFF"/>
          </w:tcPr>
          <w:p w:rsidR="000F7D05" w:rsidRPr="00B831D7" w:rsidRDefault="000F7D05" w:rsidP="00D05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первичную документацию научного исследования для архива (протоколы исследования, выписки из истории болезни или другой имеющейся документации)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589" w:type="pct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480"/>
        </w:trPr>
        <w:tc>
          <w:tcPr>
            <w:tcW w:w="5000" w:type="pct"/>
            <w:gridSpan w:val="6"/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Вид профессиональной деятельности</w:t>
            </w:r>
            <w:r w:rsidRPr="00B831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 психологическое вмешательство с целью научного исследования</w:t>
            </w:r>
          </w:p>
        </w:tc>
      </w:tr>
      <w:tr w:rsidR="000F7D05" w:rsidRPr="00B831D7" w:rsidTr="00D05808">
        <w:trPr>
          <w:trHeight w:val="480"/>
        </w:trPr>
        <w:tc>
          <w:tcPr>
            <w:tcW w:w="2353" w:type="pct"/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Разрабатывать программу психокоррекционных мероприятий в соответствии с тематикой исследования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</w:t>
            </w:r>
          </w:p>
        </w:tc>
        <w:tc>
          <w:tcPr>
            <w:tcW w:w="589" w:type="pct"/>
            <w:tcBorders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480"/>
        </w:trPr>
        <w:tc>
          <w:tcPr>
            <w:tcW w:w="2353" w:type="pct"/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определять и формулировать тактические и стратегические цели коррекционно-развивающего процесса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</w:t>
            </w:r>
          </w:p>
        </w:tc>
        <w:tc>
          <w:tcPr>
            <w:tcW w:w="589" w:type="pct"/>
            <w:tcBorders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480"/>
        </w:trPr>
        <w:tc>
          <w:tcPr>
            <w:tcW w:w="2353" w:type="pct"/>
            <w:shd w:val="clear" w:color="auto" w:fill="FFFFFF"/>
          </w:tcPr>
          <w:p w:rsidR="000F7D05" w:rsidRPr="00B831D7" w:rsidRDefault="000F7D05" w:rsidP="00D05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Владеть навыками подбора упражнений и заданий для реализации поставленных целей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</w:t>
            </w:r>
          </w:p>
        </w:tc>
        <w:tc>
          <w:tcPr>
            <w:tcW w:w="589" w:type="pct"/>
            <w:tcBorders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480"/>
        </w:trPr>
        <w:tc>
          <w:tcPr>
            <w:tcW w:w="2353" w:type="pct"/>
            <w:shd w:val="clear" w:color="auto" w:fill="FFFFFF"/>
          </w:tcPr>
          <w:p w:rsidR="000F7D05" w:rsidRPr="00B831D7" w:rsidRDefault="000F7D05" w:rsidP="00D05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 организовывать реализацию программы коррекционного процесса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26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</w:t>
            </w:r>
          </w:p>
        </w:tc>
        <w:tc>
          <w:tcPr>
            <w:tcW w:w="589" w:type="pct"/>
            <w:tcBorders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480"/>
        </w:trPr>
        <w:tc>
          <w:tcPr>
            <w:tcW w:w="2353" w:type="pct"/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Отслеживать эффективность реализуемой программы психокоррекционного процесса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</w:t>
            </w:r>
          </w:p>
        </w:tc>
        <w:tc>
          <w:tcPr>
            <w:tcW w:w="589" w:type="pct"/>
            <w:tcBorders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480"/>
        </w:trPr>
        <w:tc>
          <w:tcPr>
            <w:tcW w:w="5000" w:type="pct"/>
            <w:gridSpan w:val="6"/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4. Вид профессиональной деятельности:  </w:t>
            </w:r>
            <w:proofErr w:type="gramStart"/>
            <w:r w:rsidRPr="00B831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экспертная</w:t>
            </w:r>
            <w:proofErr w:type="gramEnd"/>
            <w:r w:rsidRPr="00B831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 целью научного исследования</w:t>
            </w:r>
          </w:p>
        </w:tc>
      </w:tr>
      <w:tr w:rsidR="000F7D05" w:rsidRPr="00B831D7" w:rsidTr="00D05808">
        <w:trPr>
          <w:trHeight w:val="480"/>
        </w:trPr>
        <w:tc>
          <w:tcPr>
            <w:tcW w:w="2353" w:type="pct"/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NewRomanPSMT"/>
                <w:sz w:val="28"/>
                <w:szCs w:val="28"/>
                <w:lang w:eastAsia="ru-RU"/>
              </w:rPr>
              <w:t>П</w:t>
            </w:r>
            <w:r w:rsidRPr="00B831D7"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 xml:space="preserve">роводить научную экспертизу </w:t>
            </w:r>
            <w:r w:rsidRPr="00B831D7"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lastRenderedPageBreak/>
              <w:t>(экспертную оценку актуальных и потенциальных исследовательских проектов), осуществлять письменное, «устное» и виртуальное представление собственных исследований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589" w:type="pct"/>
            <w:tcBorders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480"/>
        </w:trPr>
        <w:tc>
          <w:tcPr>
            <w:tcW w:w="5000" w:type="pct"/>
            <w:gridSpan w:val="6"/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5. Вид профессиональной деятельности: </w:t>
            </w:r>
            <w:proofErr w:type="gramStart"/>
            <w:r w:rsidRPr="00B831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психолого – просветительская</w:t>
            </w:r>
            <w:proofErr w:type="gramEnd"/>
          </w:p>
        </w:tc>
      </w:tr>
      <w:tr w:rsidR="000F7D05" w:rsidRPr="00B831D7" w:rsidTr="00D05808">
        <w:trPr>
          <w:trHeight w:val="480"/>
        </w:trPr>
        <w:tc>
          <w:tcPr>
            <w:tcW w:w="2353" w:type="pct"/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организовать и провести работу по обучению персонала (медицинского, педагогического и пр.)  вопросам  психологии (медицинской, педагогической и пр. соответственно)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29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589" w:type="pct"/>
            <w:tcBorders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480"/>
        </w:trPr>
        <w:tc>
          <w:tcPr>
            <w:tcW w:w="2353" w:type="pct"/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организовать и провести психолого-просветительскую работу </w:t>
            </w: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пациентами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589" w:type="pct"/>
            <w:tcBorders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480"/>
        </w:trPr>
        <w:tc>
          <w:tcPr>
            <w:tcW w:w="5000" w:type="pct"/>
            <w:gridSpan w:val="6"/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6. Вид профессиональной деятельности: </w:t>
            </w:r>
            <w:r w:rsidRPr="00B831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организационно – </w:t>
            </w:r>
            <w:proofErr w:type="gramStart"/>
            <w:r w:rsidRPr="00B831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управленческая</w:t>
            </w:r>
            <w:proofErr w:type="gramEnd"/>
          </w:p>
        </w:tc>
      </w:tr>
      <w:tr w:rsidR="000F7D05" w:rsidRPr="00B831D7" w:rsidTr="00D05808">
        <w:trPr>
          <w:trHeight w:val="480"/>
        </w:trPr>
        <w:tc>
          <w:tcPr>
            <w:tcW w:w="2353" w:type="pct"/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Проектировать, конструировать, организовывать и анализировать свою научно-исследовательскую деятельность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31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589" w:type="pct"/>
            <w:tcBorders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480"/>
        </w:trPr>
        <w:tc>
          <w:tcPr>
            <w:tcW w:w="5000" w:type="pct"/>
            <w:gridSpan w:val="6"/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7. Вид профессиональной деятельности: </w:t>
            </w:r>
            <w:proofErr w:type="gramStart"/>
            <w:r w:rsidRPr="00B831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проектно-инновационная</w:t>
            </w:r>
            <w:proofErr w:type="gramEnd"/>
          </w:p>
        </w:tc>
      </w:tr>
      <w:tr w:rsidR="000F7D05" w:rsidRPr="00B831D7" w:rsidTr="00D05808">
        <w:trPr>
          <w:trHeight w:val="480"/>
        </w:trPr>
        <w:tc>
          <w:tcPr>
            <w:tcW w:w="2353" w:type="pct"/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Формулировать новизну и практическую значимость научного исследования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32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589" w:type="pct"/>
            <w:tcBorders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591"/>
        </w:trPr>
        <w:tc>
          <w:tcPr>
            <w:tcW w:w="2353" w:type="pct"/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NewRomanPSMT"/>
                <w:sz w:val="28"/>
                <w:szCs w:val="28"/>
                <w:lang w:eastAsia="ru-RU"/>
              </w:rPr>
              <w:t>В</w:t>
            </w:r>
            <w:r w:rsidRPr="00B831D7"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  <w:t>ыбирать и применять клинико-психологические технологии, позволяющие осуществлять решение новых задач в исследовательской деятельности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33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589" w:type="pct"/>
            <w:tcBorders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433"/>
        </w:trPr>
        <w:tc>
          <w:tcPr>
            <w:tcW w:w="2353" w:type="pct"/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NewRomanPSMT"/>
                <w:b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NewRomanPSMT"/>
                <w:b/>
                <w:sz w:val="28"/>
                <w:szCs w:val="28"/>
                <w:lang w:eastAsia="ru-RU"/>
              </w:rPr>
              <w:t>Факультативные умения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421"/>
        </w:trPr>
        <w:tc>
          <w:tcPr>
            <w:tcW w:w="2353" w:type="pct"/>
            <w:shd w:val="clear" w:color="auto" w:fill="FFFFFF"/>
          </w:tcPr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и  оформление статьи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1045"/>
        </w:trPr>
        <w:tc>
          <w:tcPr>
            <w:tcW w:w="2353" w:type="pct"/>
            <w:shd w:val="clear" w:color="auto" w:fill="FFFFFF"/>
          </w:tcPr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 тезисов и опубликование в материалах конференций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591"/>
        </w:trPr>
        <w:tc>
          <w:tcPr>
            <w:tcW w:w="2353" w:type="pct"/>
            <w:shd w:val="clear" w:color="auto" w:fill="FFFFFF"/>
          </w:tcPr>
          <w:p w:rsidR="000F7D05" w:rsidRPr="00B831D7" w:rsidRDefault="000F7D05" w:rsidP="00D05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доклада и выступление на конференции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591"/>
        </w:trPr>
        <w:tc>
          <w:tcPr>
            <w:tcW w:w="2353" w:type="pct"/>
            <w:shd w:val="clear" w:color="auto" w:fill="FFFFFF"/>
          </w:tcPr>
          <w:p w:rsidR="000F7D05" w:rsidRPr="00B831D7" w:rsidRDefault="000F7D05" w:rsidP="00D05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стендового доклада, презентации, реферата и др. по материалам исследования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591"/>
        </w:trPr>
        <w:tc>
          <w:tcPr>
            <w:tcW w:w="2353" w:type="pct"/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NewRomanPSMT"/>
                <w:sz w:val="28"/>
                <w:szCs w:val="28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первичной, вторичной и третичной профилактики </w:t>
            </w: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психических расстройств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D05" w:rsidRPr="00B831D7" w:rsidTr="00D05808">
        <w:tc>
          <w:tcPr>
            <w:tcW w:w="3824" w:type="pct"/>
            <w:gridSpan w:val="4"/>
            <w:tcBorders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ОБЩЕЕ КОЛИЧЕСТВО УМЕНИЙ и НАВЫКОВ</w:t>
            </w:r>
          </w:p>
        </w:tc>
        <w:tc>
          <w:tcPr>
            <w:tcW w:w="5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D05" w:rsidRPr="00B831D7" w:rsidTr="00D05808">
        <w:tc>
          <w:tcPr>
            <w:tcW w:w="2353" w:type="pct"/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  <w:r w:rsidRPr="00B83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выполненных и недовыполненных умений и навыков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90"/>
        </w:trPr>
        <w:tc>
          <w:tcPr>
            <w:tcW w:w="3824" w:type="pct"/>
            <w:gridSpan w:val="4"/>
            <w:tcBorders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left w:val="single" w:sz="12" w:space="0" w:color="auto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0F7D05" w:rsidRPr="00B831D7" w:rsidRDefault="000F7D05" w:rsidP="000F7D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D05" w:rsidRPr="00B831D7" w:rsidRDefault="000F7D05" w:rsidP="000F7D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118"/>
        <w:gridCol w:w="4317"/>
      </w:tblGrid>
      <w:tr w:rsidR="000F7D05" w:rsidRPr="00B831D7" w:rsidTr="00D05808">
        <w:trPr>
          <w:trHeight w:val="470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Суммарный коэффициент овладения обязательными умениями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3"/>
                <w:lang w:eastAsia="ru-RU"/>
              </w:rPr>
            </w:pPr>
            <w:r w:rsidRPr="00D1186E">
              <w:rPr>
                <w:rFonts w:ascii="Times New Roman" w:eastAsia="Times New Roman" w:hAnsi="Times New Roman" w:cs="Times New Roman"/>
                <w:noProof/>
                <w:sz w:val="20"/>
                <w:szCs w:val="23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" o:spid="_x0000_s1026" type="#_x0000_t202" style="position:absolute;margin-left:9.55pt;margin-top:1.2pt;width:96pt;height:31.6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" filled="f" stroked="f">
                  <v:textbox>
                    <w:txbxContent>
                      <w:p w:rsidR="000F7D05" w:rsidRDefault="000F7D05" w:rsidP="000F7D05">
                        <w:pPr>
                          <w:pStyle w:val="a3"/>
                        </w:pPr>
                        <w:r>
                          <w:t>_______________</w:t>
                        </w:r>
                      </w:p>
                    </w:txbxContent>
                  </v:textbox>
                </v:shape>
              </w:pict>
            </w:r>
          </w:p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=                           =</w:t>
            </w:r>
          </w:p>
        </w:tc>
      </w:tr>
      <w:tr w:rsidR="000F7D05" w:rsidRPr="00B831D7" w:rsidTr="00D05808">
        <w:trPr>
          <w:trHeight w:val="623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Общий суммарный коэффициент</w:t>
            </w: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3"/>
                <w:lang w:eastAsia="ru-RU"/>
              </w:rPr>
            </w:pPr>
            <w:r w:rsidRPr="00D1186E">
              <w:rPr>
                <w:rFonts w:ascii="Times New Roman" w:eastAsia="Times New Roman" w:hAnsi="Times New Roman" w:cs="Times New Roman"/>
                <w:noProof/>
                <w:sz w:val="20"/>
                <w:szCs w:val="23"/>
                <w:lang w:eastAsia="ru-RU"/>
              </w:rPr>
              <w:pict>
                <v:shape id="Поле 1" o:spid="_x0000_s1027" type="#_x0000_t202" style="position:absolute;margin-left:11.55pt;margin-top:2.9pt;width:96pt;height:33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" filled="f" stroked="f">
                  <v:textbox>
                    <w:txbxContent>
                      <w:p w:rsidR="000F7D05" w:rsidRDefault="000F7D05" w:rsidP="000F7D05">
                        <w:pPr>
                          <w:pStyle w:val="a3"/>
                        </w:pPr>
                        <w:r>
                          <w:t>______________</w:t>
                        </w:r>
                      </w:p>
                    </w:txbxContent>
                  </v:textbox>
                </v:shape>
              </w:pict>
            </w:r>
          </w:p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=                           =</w:t>
            </w:r>
          </w:p>
        </w:tc>
      </w:tr>
    </w:tbl>
    <w:p w:rsidR="000F7D05" w:rsidRPr="00B831D7" w:rsidRDefault="000F7D05" w:rsidP="000F7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4857"/>
        <w:gridCol w:w="1527"/>
        <w:gridCol w:w="3051"/>
      </w:tblGrid>
      <w:tr w:rsidR="000F7D05" w:rsidRPr="00B831D7" w:rsidTr="00D05808">
        <w:trPr>
          <w:trHeight w:val="528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Руководитель практики от ЛПУ</w:t>
            </w:r>
          </w:p>
        </w:tc>
        <w:tc>
          <w:tcPr>
            <w:tcW w:w="809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17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778"/>
        </w:trPr>
        <w:tc>
          <w:tcPr>
            <w:tcW w:w="2574" w:type="pct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Руководитель от университета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vertAlign w:val="superscript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18"/>
                <w:vertAlign w:val="superscript"/>
                <w:lang w:eastAsia="ru-RU"/>
              </w:rPr>
              <w:t>подпись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18"/>
                <w:vertAlign w:val="superscript"/>
                <w:lang w:eastAsia="ru-RU"/>
              </w:rPr>
              <w:t>Ф.И.О.</w:t>
            </w:r>
          </w:p>
        </w:tc>
      </w:tr>
      <w:tr w:rsidR="000F7D05" w:rsidRPr="00B831D7" w:rsidTr="00D05808">
        <w:trPr>
          <w:trHeight w:val="566"/>
        </w:trPr>
        <w:tc>
          <w:tcPr>
            <w:tcW w:w="2574" w:type="pct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«____» ______________200__ г.</w:t>
            </w:r>
          </w:p>
        </w:tc>
        <w:tc>
          <w:tcPr>
            <w:tcW w:w="809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vertAlign w:val="superscript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18"/>
                <w:vertAlign w:val="superscript"/>
                <w:lang w:eastAsia="ru-RU"/>
              </w:rPr>
              <w:t>подпись</w:t>
            </w:r>
          </w:p>
        </w:tc>
        <w:tc>
          <w:tcPr>
            <w:tcW w:w="1617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18"/>
                <w:vertAlign w:val="superscript"/>
                <w:lang w:eastAsia="ru-RU"/>
              </w:rPr>
              <w:t>Ф.И.О.</w:t>
            </w:r>
          </w:p>
        </w:tc>
      </w:tr>
    </w:tbl>
    <w:p w:rsidR="000F7D05" w:rsidRPr="00B831D7" w:rsidRDefault="000F7D05" w:rsidP="000F7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0F7D05" w:rsidRPr="00B831D7" w:rsidRDefault="000F7D05" w:rsidP="000F7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0F7D05" w:rsidRPr="00B831D7" w:rsidRDefault="000F7D05" w:rsidP="000F7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0F7D05" w:rsidRPr="00B831D7" w:rsidRDefault="000F7D05" w:rsidP="000F7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31D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ПСИХОЛОГО-ПРОСВЕТИТЕЛЬСКАЯ РАБОТА СТУДЕНТА</w:t>
      </w: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831D7">
        <w:rPr>
          <w:rFonts w:ascii="Times New Roman" w:eastAsia="Times New Roman" w:hAnsi="Times New Roman" w:cs="Times New Roman"/>
          <w:szCs w:val="24"/>
          <w:lang w:eastAsia="ru-RU"/>
        </w:rPr>
        <w:t>(беседы, санбюллетени и др.)</w:t>
      </w: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9435"/>
      </w:tblGrid>
      <w:tr w:rsidR="000F7D05" w:rsidRPr="00B831D7" w:rsidTr="00D05808">
        <w:trPr>
          <w:trHeight w:val="51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499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499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51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499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499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499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499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510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499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F7D05" w:rsidRPr="00B831D7" w:rsidRDefault="000F7D05" w:rsidP="000F7D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2"/>
        <w:gridCol w:w="1559"/>
        <w:gridCol w:w="2877"/>
      </w:tblGrid>
      <w:tr w:rsidR="000F7D05" w:rsidRPr="00B831D7" w:rsidTr="00D05808">
        <w:trPr>
          <w:trHeight w:val="52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Ответственный за </w:t>
            </w:r>
            <w:r w:rsidRPr="00B831D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просветработу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87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50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vertAlign w:val="superscript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18"/>
                <w:vertAlign w:val="superscript"/>
                <w:lang w:eastAsia="ru-RU"/>
              </w:rPr>
              <w:t>подпись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8"/>
                <w:szCs w:val="18"/>
                <w:vertAlign w:val="superscript"/>
                <w:lang w:eastAsia="ru-RU"/>
              </w:rPr>
              <w:t>Ф.И.О.</w:t>
            </w:r>
          </w:p>
        </w:tc>
      </w:tr>
    </w:tbl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ПРОИЗВОДСТВЕННАЯ ХАРАКТЕРИСТИКА </w:t>
      </w:r>
    </w:p>
    <w:p w:rsidR="000F7D05" w:rsidRPr="00B831D7" w:rsidRDefault="000F7D05" w:rsidP="000F7D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прохождения преддипломной практики </w:t>
      </w: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1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студента ФГБОУ ВО «ОрГМУ» Минздрава России</w:t>
      </w:r>
    </w:p>
    <w:p w:rsidR="000F7D05" w:rsidRPr="00B831D7" w:rsidRDefault="000F7D05" w:rsidP="000F7D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D7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Ф.И.О.____________________________________________________________</w:t>
      </w:r>
    </w:p>
    <w:p w:rsidR="000F7D05" w:rsidRPr="00B831D7" w:rsidRDefault="000F7D05" w:rsidP="000F7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D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курса факультета клинической психологии</w:t>
      </w:r>
    </w:p>
    <w:p w:rsidR="000F7D05" w:rsidRPr="00B831D7" w:rsidRDefault="000F7D05" w:rsidP="000F7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группа</w:t>
      </w:r>
    </w:p>
    <w:p w:rsidR="000F7D05" w:rsidRPr="00B831D7" w:rsidRDefault="000F7D05" w:rsidP="000F7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1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pPr w:leftFromText="180" w:rightFromText="180" w:bottomFromText="160" w:vertAnchor="text" w:horzAnchor="margin" w:tblpY="110"/>
        <w:tblW w:w="5071" w:type="pct"/>
        <w:tblCellMar>
          <w:left w:w="40" w:type="dxa"/>
          <w:right w:w="40" w:type="dxa"/>
        </w:tblCellMar>
        <w:tblLook w:val="04A0"/>
      </w:tblPr>
      <w:tblGrid>
        <w:gridCol w:w="3060"/>
        <w:gridCol w:w="3556"/>
        <w:gridCol w:w="2953"/>
      </w:tblGrid>
      <w:tr w:rsidR="000F7D05" w:rsidRPr="00B831D7" w:rsidTr="00D05808">
        <w:trPr>
          <w:trHeight w:val="443"/>
        </w:trPr>
        <w:tc>
          <w:tcPr>
            <w:tcW w:w="1599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D05" w:rsidRPr="00B831D7" w:rsidRDefault="000F7D05" w:rsidP="00D0580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(ответственный) </w:t>
            </w:r>
          </w:p>
          <w:p w:rsidR="000F7D05" w:rsidRPr="00B831D7" w:rsidRDefault="000F7D05" w:rsidP="00D0580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практики от ЛПУ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D05" w:rsidRPr="00B831D7" w:rsidTr="00D05808">
        <w:trPr>
          <w:trHeight w:val="443"/>
        </w:trPr>
        <w:tc>
          <w:tcPr>
            <w:tcW w:w="1599" w:type="pct"/>
            <w:shd w:val="clear" w:color="auto" w:fill="FFFFFF"/>
            <w:vAlign w:val="center"/>
            <w:hideMark/>
          </w:tcPr>
          <w:p w:rsidR="000F7D05" w:rsidRPr="00B831D7" w:rsidRDefault="000F7D05" w:rsidP="00D0580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Непосредственный руководитель практики от ЛПУ</w:t>
            </w:r>
          </w:p>
        </w:tc>
        <w:tc>
          <w:tcPr>
            <w:tcW w:w="1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7D05" w:rsidRPr="00B831D7" w:rsidRDefault="000F7D05" w:rsidP="00D058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7D05" w:rsidRPr="00B831D7" w:rsidRDefault="000F7D05" w:rsidP="00D058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Ф.И.О.</w:t>
            </w:r>
          </w:p>
        </w:tc>
      </w:tr>
      <w:tr w:rsidR="000F7D05" w:rsidRPr="00B831D7" w:rsidTr="00D05808">
        <w:trPr>
          <w:trHeight w:val="443"/>
        </w:trPr>
        <w:tc>
          <w:tcPr>
            <w:tcW w:w="1599" w:type="pct"/>
            <w:shd w:val="clear" w:color="auto" w:fill="FFFFFF"/>
            <w:vAlign w:val="center"/>
            <w:hideMark/>
          </w:tcPr>
          <w:p w:rsidR="000F7D05" w:rsidRPr="00B831D7" w:rsidRDefault="000F7D05" w:rsidP="00D0580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практики от ОрГМУ</w:t>
            </w:r>
          </w:p>
        </w:tc>
        <w:tc>
          <w:tcPr>
            <w:tcW w:w="1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7D05" w:rsidRPr="00B831D7" w:rsidRDefault="000F7D05" w:rsidP="00D058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7D05" w:rsidRPr="00B831D7" w:rsidRDefault="000F7D05" w:rsidP="00D058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Ф.И.О.</w:t>
            </w:r>
          </w:p>
        </w:tc>
      </w:tr>
      <w:tr w:rsidR="000F7D05" w:rsidRPr="00B831D7" w:rsidTr="00D05808">
        <w:trPr>
          <w:trHeight w:val="192"/>
        </w:trPr>
        <w:tc>
          <w:tcPr>
            <w:tcW w:w="1599" w:type="pct"/>
            <w:shd w:val="clear" w:color="auto" w:fill="FFFFFF"/>
            <w:vAlign w:val="bottom"/>
          </w:tcPr>
          <w:p w:rsidR="000F7D05" w:rsidRPr="00B831D7" w:rsidRDefault="000F7D05" w:rsidP="00D058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F7D05" w:rsidRPr="00B831D7" w:rsidRDefault="000F7D05" w:rsidP="00D058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15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F7D05" w:rsidRPr="00B831D7" w:rsidRDefault="000F7D05" w:rsidP="00D058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Ф.И.О.</w:t>
            </w:r>
          </w:p>
        </w:tc>
      </w:tr>
    </w:tbl>
    <w:p w:rsidR="000F7D05" w:rsidRPr="00B831D7" w:rsidRDefault="000F7D05" w:rsidP="000F7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1D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                                                                                         «____» ______________20____ г.</w:t>
      </w:r>
    </w:p>
    <w:p w:rsidR="000F7D05" w:rsidRPr="00B831D7" w:rsidRDefault="000F7D05" w:rsidP="000F7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D05" w:rsidRPr="00B831D7" w:rsidRDefault="000F7D05" w:rsidP="000F7D0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831D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за практику ______________________________________________</w:t>
      </w:r>
    </w:p>
    <w:p w:rsidR="000F7D05" w:rsidRPr="00B831D7" w:rsidRDefault="000F7D05" w:rsidP="000F7D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1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ОрГМУ________________________________</w:t>
      </w:r>
    </w:p>
    <w:p w:rsidR="000F7D05" w:rsidRPr="00B831D7" w:rsidRDefault="000F7D05" w:rsidP="000F7D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D05" w:rsidRPr="00B831D7" w:rsidRDefault="000F7D05" w:rsidP="000F7D0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1D7">
        <w:rPr>
          <w:rFonts w:ascii="Times New Roman" w:eastAsia="Calibri" w:hAnsi="Times New Roman" w:cs="Times New Roman"/>
          <w:sz w:val="24"/>
          <w:szCs w:val="24"/>
        </w:rPr>
        <w:t>Суммарный коэффициент овладения обязательными навыками _____________________;</w:t>
      </w:r>
    </w:p>
    <w:p w:rsidR="000F7D05" w:rsidRPr="00B831D7" w:rsidRDefault="000F7D05" w:rsidP="000F7D0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1D7">
        <w:rPr>
          <w:rFonts w:ascii="Times New Roman" w:eastAsia="Calibri" w:hAnsi="Times New Roman" w:cs="Times New Roman"/>
          <w:sz w:val="24"/>
          <w:szCs w:val="24"/>
        </w:rPr>
        <w:t>Рейтинговый балл за практическую подготовку</w:t>
      </w:r>
    </w:p>
    <w:p w:rsidR="000F7D05" w:rsidRPr="00B831D7" w:rsidRDefault="000F7D05" w:rsidP="000F7D0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1D7">
        <w:rPr>
          <w:rFonts w:ascii="Times New Roman" w:eastAsia="Calibri" w:hAnsi="Times New Roman" w:cs="Times New Roman"/>
          <w:sz w:val="24"/>
          <w:szCs w:val="24"/>
        </w:rPr>
        <w:t>(за выполнение обязательных навыков) ________________________________________;</w:t>
      </w:r>
    </w:p>
    <w:p w:rsidR="000F7D05" w:rsidRPr="00B831D7" w:rsidRDefault="000F7D05" w:rsidP="000F7D0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1D7">
        <w:rPr>
          <w:rFonts w:ascii="Times New Roman" w:eastAsia="Calibri" w:hAnsi="Times New Roman" w:cs="Times New Roman"/>
          <w:sz w:val="24"/>
          <w:szCs w:val="24"/>
        </w:rPr>
        <w:t>Бонусный рейтинг (за выполнение факультативных навыков) _______________________;</w:t>
      </w:r>
    </w:p>
    <w:p w:rsidR="000F7D05" w:rsidRPr="00B831D7" w:rsidRDefault="000F7D05" w:rsidP="000F7D0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1D7">
        <w:rPr>
          <w:rFonts w:ascii="Times New Roman" w:eastAsia="Calibri" w:hAnsi="Times New Roman" w:cs="Times New Roman"/>
          <w:sz w:val="24"/>
          <w:szCs w:val="24"/>
        </w:rPr>
        <w:t>Зачетный рейтинг _________________________________________________________;</w:t>
      </w:r>
    </w:p>
    <w:p w:rsidR="000F7D05" w:rsidRPr="00B831D7" w:rsidRDefault="000F7D05" w:rsidP="000F7D0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1D7">
        <w:rPr>
          <w:rFonts w:ascii="Times New Roman" w:eastAsia="Calibri" w:hAnsi="Times New Roman" w:cs="Times New Roman"/>
          <w:sz w:val="24"/>
          <w:szCs w:val="24"/>
        </w:rPr>
        <w:t>Итоговый рейтинг __________________________________________________________;</w:t>
      </w:r>
    </w:p>
    <w:p w:rsidR="000F7D05" w:rsidRPr="00B831D7" w:rsidRDefault="000F7D05" w:rsidP="000F7D0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1D7">
        <w:rPr>
          <w:rFonts w:ascii="Times New Roman" w:eastAsia="Calibri" w:hAnsi="Times New Roman" w:cs="Times New Roman"/>
          <w:sz w:val="24"/>
          <w:szCs w:val="24"/>
        </w:rPr>
        <w:t>Итоговая оценка: зачтено, не зачтено;</w:t>
      </w:r>
    </w:p>
    <w:tbl>
      <w:tblPr>
        <w:tblW w:w="5071" w:type="pct"/>
        <w:tblCellMar>
          <w:left w:w="40" w:type="dxa"/>
          <w:right w:w="40" w:type="dxa"/>
        </w:tblCellMar>
        <w:tblLook w:val="04A0"/>
      </w:tblPr>
      <w:tblGrid>
        <w:gridCol w:w="3016"/>
        <w:gridCol w:w="3506"/>
        <w:gridCol w:w="3047"/>
      </w:tblGrid>
      <w:tr w:rsidR="000F7D05" w:rsidRPr="00B831D7" w:rsidTr="00D05808">
        <w:trPr>
          <w:trHeight w:val="660"/>
        </w:trPr>
        <w:tc>
          <w:tcPr>
            <w:tcW w:w="1576" w:type="pct"/>
            <w:shd w:val="clear" w:color="auto" w:fill="FFFFFF"/>
            <w:vAlign w:val="center"/>
          </w:tcPr>
          <w:p w:rsidR="000F7D05" w:rsidRPr="00B831D7" w:rsidRDefault="000F7D05" w:rsidP="00D0580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D05" w:rsidRPr="00B831D7" w:rsidRDefault="000F7D05" w:rsidP="00D0580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практики от ОрГМУ</w:t>
            </w:r>
          </w:p>
        </w:tc>
        <w:tc>
          <w:tcPr>
            <w:tcW w:w="18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ЗАМЕЧАНИЯ И ПОЖЕЛАНИЯ СТУДЕНТА </w:t>
      </w: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ПРОИЗВОДСТВЕННОЙ ПРАКТИКЕ</w:t>
      </w: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9435"/>
      </w:tblGrid>
      <w:tr w:rsidR="000F7D05" w:rsidRPr="00B831D7" w:rsidTr="00D05808">
        <w:trPr>
          <w:trHeight w:val="589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553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566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553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566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553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553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553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553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553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D05" w:rsidRPr="00B831D7" w:rsidTr="00D05808">
        <w:trPr>
          <w:trHeight w:val="553"/>
        </w:trPr>
        <w:tc>
          <w:tcPr>
            <w:tcW w:w="50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7D05" w:rsidRPr="00B831D7" w:rsidRDefault="000F7D05" w:rsidP="00D058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F7D05" w:rsidRPr="00B831D7" w:rsidRDefault="000F7D05" w:rsidP="000F7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1D7">
        <w:rPr>
          <w:rFonts w:ascii="Times New Roman" w:eastAsia="Times New Roman" w:hAnsi="Times New Roman" w:cs="Times New Roman"/>
          <w:b/>
          <w:bCs/>
          <w:lang w:eastAsia="ru-RU"/>
        </w:rPr>
        <w:br w:type="page"/>
      </w:r>
      <w:r w:rsidRPr="00B83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ДЛЯ ЗАМЕТОК</w:t>
      </w: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D05" w:rsidRPr="00B831D7" w:rsidRDefault="000F7D05" w:rsidP="000F7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D05" w:rsidRPr="00B831D7" w:rsidRDefault="000F7D05" w:rsidP="000F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307" w:rsidRDefault="009D4918"/>
    <w:sectPr w:rsidR="00BE3307" w:rsidSect="00EE1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0F7D05"/>
    <w:rsid w:val="000F7D05"/>
    <w:rsid w:val="000F7D8E"/>
    <w:rsid w:val="002C2255"/>
    <w:rsid w:val="00964F7D"/>
    <w:rsid w:val="009D4918"/>
    <w:rsid w:val="00D21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0F7D05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0F7D0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Ирина Сергеевна</cp:lastModifiedBy>
  <cp:revision>1</cp:revision>
  <dcterms:created xsi:type="dcterms:W3CDTF">2022-09-02T04:23:00Z</dcterms:created>
  <dcterms:modified xsi:type="dcterms:W3CDTF">2022-09-02T04:51:00Z</dcterms:modified>
</cp:coreProperties>
</file>