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D2" w:rsidRPr="00146A10" w:rsidRDefault="00B85DD2" w:rsidP="00146A1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85DD2" w:rsidRPr="00146A10" w:rsidRDefault="00B85DD2" w:rsidP="00146A1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85DD2" w:rsidRPr="00146A10" w:rsidRDefault="00B85DD2" w:rsidP="00146A1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85DD2" w:rsidRPr="00146A10" w:rsidRDefault="00B85DD2" w:rsidP="00146A1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85DD2" w:rsidRPr="00146A10" w:rsidRDefault="00B85DD2" w:rsidP="00B85DD2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D2" w:rsidRPr="00146A10" w:rsidRDefault="00B85DD2" w:rsidP="00B85DD2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B85DD2" w:rsidRPr="00146A10" w:rsidRDefault="00B85DD2" w:rsidP="00B85DD2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B85DD2" w:rsidRPr="00146A10" w:rsidRDefault="00B85DD2" w:rsidP="00B85DD2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B85DD2" w:rsidRPr="00146A10" w:rsidRDefault="00B85DD2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10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EA08A5">
        <w:rPr>
          <w:rFonts w:ascii="Times New Roman" w:hAnsi="Times New Roman" w:cs="Times New Roman"/>
          <w:b/>
          <w:sz w:val="28"/>
          <w:szCs w:val="28"/>
        </w:rPr>
        <w:t xml:space="preserve"> ПО ГОСУДАРСТВЕННОЙ ИТОГОВОЙ АТТ</w:t>
      </w:r>
      <w:r w:rsidRPr="00146A10">
        <w:rPr>
          <w:rFonts w:ascii="Times New Roman" w:hAnsi="Times New Roman" w:cs="Times New Roman"/>
          <w:b/>
          <w:sz w:val="28"/>
          <w:szCs w:val="28"/>
        </w:rPr>
        <w:t>ЕСТАЦИИ</w:t>
      </w:r>
    </w:p>
    <w:p w:rsidR="00B85DD2" w:rsidRPr="00146A10" w:rsidRDefault="00B85DD2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D2" w:rsidRPr="00146A10" w:rsidRDefault="00B85DD2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D2" w:rsidRPr="00146A10" w:rsidRDefault="00B85DD2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A10">
        <w:rPr>
          <w:rFonts w:ascii="Times New Roman" w:hAnsi="Times New Roman" w:cs="Times New Roman"/>
          <w:b/>
          <w:caps/>
          <w:sz w:val="28"/>
          <w:szCs w:val="28"/>
          <w:u w:val="single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146A10" w:rsidRPr="00EA08A5" w:rsidRDefault="00EA08A5" w:rsidP="00146A10">
      <w:pPr>
        <w:ind w:left="10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EA08A5">
        <w:rPr>
          <w:rFonts w:ascii="Times New Roman" w:hAnsi="Times New Roman" w:cs="Times New Roman"/>
        </w:rPr>
        <w:t>Н</w:t>
      </w:r>
      <w:r w:rsidR="00146A10" w:rsidRPr="00EA08A5">
        <w:rPr>
          <w:rFonts w:ascii="Times New Roman" w:hAnsi="Times New Roman" w:cs="Times New Roman"/>
          <w:sz w:val="28"/>
          <w:szCs w:val="28"/>
        </w:rPr>
        <w:t>аправление подготовки 06.06.01 Биологические науки</w:t>
      </w:r>
    </w:p>
    <w:p w:rsidR="00146A10" w:rsidRPr="00EA08A5" w:rsidRDefault="00146A10" w:rsidP="00146A10">
      <w:pPr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EA08A5">
        <w:rPr>
          <w:rFonts w:ascii="Times New Roman" w:hAnsi="Times New Roman" w:cs="Times New Roman"/>
          <w:sz w:val="28"/>
          <w:szCs w:val="28"/>
        </w:rPr>
        <w:t xml:space="preserve"> Направленность (профиль) подготовки</w:t>
      </w:r>
      <w:r w:rsidR="00EA08A5">
        <w:rPr>
          <w:rFonts w:ascii="Times New Roman" w:hAnsi="Times New Roman" w:cs="Times New Roman"/>
          <w:sz w:val="28"/>
          <w:szCs w:val="28"/>
        </w:rPr>
        <w:t>:</w:t>
      </w:r>
      <w:r w:rsidRPr="00EA08A5">
        <w:rPr>
          <w:rFonts w:ascii="Times New Roman" w:hAnsi="Times New Roman" w:cs="Times New Roman"/>
          <w:sz w:val="28"/>
          <w:szCs w:val="28"/>
        </w:rPr>
        <w:t xml:space="preserve"> Фармацевтическая химия, фармакогнозия </w:t>
      </w:r>
    </w:p>
    <w:p w:rsidR="00B85DD2" w:rsidRPr="00EA08A5" w:rsidRDefault="00146A10" w:rsidP="00146A1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8A5">
        <w:rPr>
          <w:rFonts w:ascii="Times New Roman" w:hAnsi="Times New Roman" w:cs="Times New Roman"/>
          <w:sz w:val="28"/>
          <w:szCs w:val="28"/>
        </w:rPr>
        <w:t>Квалификация (степень) выпускника «Исследователь. Преподаватель-исследователь</w:t>
      </w:r>
    </w:p>
    <w:p w:rsidR="00B85DD2" w:rsidRPr="00146A10" w:rsidRDefault="00B85DD2" w:rsidP="00B85DD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85DD2" w:rsidRPr="00146A10" w:rsidRDefault="00B85DD2" w:rsidP="00B85D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DD2" w:rsidRPr="00146A10" w:rsidRDefault="00B85DD2" w:rsidP="00B85D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B85DD2" w:rsidRPr="00146A10" w:rsidRDefault="00B85DD2" w:rsidP="00B85D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5DD2" w:rsidRPr="00E479D6" w:rsidRDefault="00E479D6" w:rsidP="00B85DD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79D6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E479D6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ОрГМУ</w:t>
      </w:r>
      <w:proofErr w:type="spellEnd"/>
      <w:r w:rsidRPr="00E479D6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Минздрава России протокол № ____ от _____________</w:t>
      </w:r>
    </w:p>
    <w:p w:rsidR="00B85DD2" w:rsidRPr="00146A10" w:rsidRDefault="00B85DD2" w:rsidP="00B85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Оренбург</w:t>
      </w:r>
    </w:p>
    <w:p w:rsidR="00B85DD2" w:rsidRPr="00146A10" w:rsidRDefault="00B85DD2" w:rsidP="00B85DD2">
      <w:pPr>
        <w:keepNext/>
        <w:keepLines/>
        <w:tabs>
          <w:tab w:val="left" w:pos="142"/>
          <w:tab w:val="left" w:pos="10065"/>
        </w:tabs>
        <w:spacing w:line="360" w:lineRule="auto"/>
        <w:ind w:right="3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46A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1</w:t>
      </w:r>
      <w:r w:rsidRPr="00146A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Основные положения</w:t>
      </w:r>
    </w:p>
    <w:p w:rsidR="00B85DD2" w:rsidRPr="00146A10" w:rsidRDefault="00B85DD2" w:rsidP="00B85D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6A10"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p w:rsidR="00B85DD2" w:rsidRPr="00146A10" w:rsidRDefault="00B85DD2" w:rsidP="00B85DD2">
      <w:pPr>
        <w:pStyle w:val="10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left"/>
        <w:rPr>
          <w:rFonts w:eastAsia="Times New Roman"/>
          <w:b w:val="0"/>
          <w:bCs w:val="0"/>
          <w:sz w:val="28"/>
          <w:szCs w:val="28"/>
        </w:rPr>
      </w:pPr>
      <w:r w:rsidRPr="00146A10">
        <w:rPr>
          <w:rFonts w:eastAsia="Times New Roman"/>
          <w:b w:val="0"/>
          <w:bCs w:val="0"/>
          <w:sz w:val="28"/>
          <w:szCs w:val="28"/>
        </w:rPr>
        <w:t>Профиль подготовки</w:t>
      </w:r>
      <w:r w:rsidRPr="00146A10">
        <w:rPr>
          <w:rFonts w:eastAsia="Times New Roman"/>
          <w:b w:val="0"/>
          <w:bCs w:val="0"/>
          <w:sz w:val="28"/>
          <w:szCs w:val="28"/>
          <w:shd w:val="clear" w:color="auto" w:fill="FFFFFF"/>
        </w:rPr>
        <w:t>:</w:t>
      </w:r>
      <w:r w:rsidR="00146A10" w:rsidRPr="00146A10">
        <w:t xml:space="preserve"> </w:t>
      </w:r>
      <w:r w:rsidR="00146A10" w:rsidRPr="00EA08A5">
        <w:rPr>
          <w:sz w:val="28"/>
          <w:szCs w:val="28"/>
        </w:rPr>
        <w:t>Фармацевтическая химия, фармакогнозия</w:t>
      </w:r>
      <w:r w:rsidRPr="00146A10">
        <w:rPr>
          <w:rFonts w:eastAsia="Times New Roman"/>
          <w:b w:val="0"/>
          <w:bCs w:val="0"/>
          <w:sz w:val="28"/>
          <w:szCs w:val="28"/>
        </w:rPr>
        <w:tab/>
      </w:r>
    </w:p>
    <w:p w:rsidR="00B85DD2" w:rsidRPr="00146A10" w:rsidRDefault="00B85DD2" w:rsidP="00B85DD2">
      <w:pPr>
        <w:pStyle w:val="10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146A10">
        <w:rPr>
          <w:b w:val="0"/>
          <w:sz w:val="28"/>
          <w:szCs w:val="28"/>
        </w:rPr>
        <w:t>Квалификация (степень</w:t>
      </w:r>
      <w:bookmarkEnd w:id="0"/>
      <w:r w:rsidRPr="00146A10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B85DD2" w:rsidRPr="00146A10" w:rsidRDefault="00B85DD2" w:rsidP="00B85DD2">
      <w:pPr>
        <w:pStyle w:val="10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146A10">
        <w:rPr>
          <w:rStyle w:val="a5"/>
          <w:sz w:val="28"/>
          <w:szCs w:val="28"/>
        </w:rPr>
        <w:t>Форма обучения</w:t>
      </w:r>
      <w:r w:rsidRPr="00146A10">
        <w:rPr>
          <w:b w:val="0"/>
          <w:sz w:val="28"/>
          <w:szCs w:val="28"/>
        </w:rPr>
        <w:t xml:space="preserve"> очная, заочная 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B85DD2" w:rsidRPr="00146A10" w:rsidRDefault="00B85DD2" w:rsidP="00B85DD2">
      <w:pPr>
        <w:pStyle w:val="a4"/>
        <w:numPr>
          <w:ilvl w:val="0"/>
          <w:numId w:val="1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146A10">
        <w:rPr>
          <w:sz w:val="28"/>
          <w:szCs w:val="28"/>
        </w:rPr>
        <w:t>ОрГМУ</w:t>
      </w:r>
      <w:proofErr w:type="spellEnd"/>
      <w:r w:rsidRPr="00146A10">
        <w:rPr>
          <w:sz w:val="28"/>
          <w:szCs w:val="28"/>
        </w:rPr>
        <w:t xml:space="preserve"> № 911 от 30.05.2016 года);</w:t>
      </w:r>
    </w:p>
    <w:p w:rsidR="00B85DD2" w:rsidRPr="00146A10" w:rsidRDefault="00B85DD2" w:rsidP="00B85DD2">
      <w:pPr>
        <w:pStyle w:val="a4"/>
        <w:numPr>
          <w:ilvl w:val="0"/>
          <w:numId w:val="1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B85DD2" w:rsidRPr="00146A10" w:rsidRDefault="00B85DD2" w:rsidP="00B85DD2">
      <w:pPr>
        <w:pStyle w:val="a4"/>
        <w:numPr>
          <w:ilvl w:val="0"/>
          <w:numId w:val="1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Основным образовательным программам по направлению подготовки кадров высшей квалификации - программам подготовки научно-</w:t>
      </w:r>
      <w:r w:rsidRPr="00146A10">
        <w:rPr>
          <w:sz w:val="28"/>
          <w:szCs w:val="28"/>
        </w:rPr>
        <w:lastRenderedPageBreak/>
        <w:t>педагогических кадров в аспирантуре. Присваиваемая квалификация (степень): Исследователь. Преподаватель - исследователь, утвержденных ректором;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а)</w:t>
      </w:r>
      <w:r w:rsidRPr="00146A10">
        <w:rPr>
          <w:sz w:val="28"/>
          <w:szCs w:val="28"/>
        </w:rPr>
        <w:tab/>
        <w:t>государственного экзамена;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б) представление</w:t>
      </w:r>
      <w:r w:rsidRPr="00146A10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 xml:space="preserve">Государственные аттестационные испытания предназначены для оценки </w:t>
      </w:r>
      <w:proofErr w:type="spellStart"/>
      <w:r w:rsidRPr="00146A10">
        <w:rPr>
          <w:sz w:val="28"/>
          <w:szCs w:val="28"/>
        </w:rPr>
        <w:t>сформированности</w:t>
      </w:r>
      <w:proofErr w:type="spellEnd"/>
      <w:r w:rsidRPr="00146A10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t>Государственный аттестационные испытания,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B85DD2" w:rsidRPr="00146A10" w:rsidRDefault="00B85DD2" w:rsidP="00B85DD2">
      <w:pPr>
        <w:pStyle w:val="a4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146A10">
        <w:rPr>
          <w:sz w:val="28"/>
          <w:szCs w:val="28"/>
        </w:rPr>
        <w:lastRenderedPageBreak/>
        <w:t>В таблице 1 представлены компетенции, формирование которых проверяется в ходе государственной итоговой аттестации аспиранта (согласно ФГОС ВО) (таблица 1):</w:t>
      </w:r>
    </w:p>
    <w:p w:rsidR="0018438F" w:rsidRPr="0018438F" w:rsidRDefault="0018438F" w:rsidP="0018438F">
      <w:pPr>
        <w:pStyle w:val="20"/>
        <w:shd w:val="clear" w:color="auto" w:fill="auto"/>
        <w:tabs>
          <w:tab w:val="left" w:pos="1075"/>
        </w:tabs>
        <w:spacing w:line="360" w:lineRule="auto"/>
        <w:ind w:firstLine="567"/>
        <w:rPr>
          <w:sz w:val="28"/>
          <w:szCs w:val="28"/>
        </w:rPr>
      </w:pPr>
      <w:r w:rsidRPr="0018438F">
        <w:rPr>
          <w:sz w:val="28"/>
          <w:szCs w:val="28"/>
        </w:rPr>
        <w:t>2.Требования к уровню подготовки  выпускника вуза</w:t>
      </w:r>
    </w:p>
    <w:p w:rsidR="0018438F" w:rsidRPr="0018438F" w:rsidRDefault="0018438F" w:rsidP="0018438F">
      <w:pPr>
        <w:pStyle w:val="a4"/>
        <w:shd w:val="clear" w:color="auto" w:fill="auto"/>
        <w:spacing w:line="360" w:lineRule="auto"/>
        <w:ind w:right="20" w:firstLine="567"/>
        <w:jc w:val="both"/>
        <w:rPr>
          <w:sz w:val="28"/>
          <w:szCs w:val="28"/>
        </w:rPr>
      </w:pPr>
      <w:r w:rsidRPr="0018438F">
        <w:rPr>
          <w:sz w:val="28"/>
          <w:szCs w:val="28"/>
        </w:rPr>
        <w:t xml:space="preserve">Государственные аттестационное испытания предназначены для оценки </w:t>
      </w:r>
      <w:proofErr w:type="spellStart"/>
      <w:r w:rsidRPr="0018438F">
        <w:rPr>
          <w:sz w:val="28"/>
          <w:szCs w:val="28"/>
        </w:rPr>
        <w:t>сформированности</w:t>
      </w:r>
      <w:proofErr w:type="spellEnd"/>
      <w:r w:rsidRPr="0018438F">
        <w:rPr>
          <w:sz w:val="28"/>
          <w:szCs w:val="28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18438F" w:rsidRPr="0018438F" w:rsidRDefault="0018438F" w:rsidP="0018438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 xml:space="preserve">Государственные аттестационное испытания,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        </w:t>
      </w:r>
    </w:p>
    <w:p w:rsidR="00B85DD2" w:rsidRPr="00146A10" w:rsidRDefault="00B85DD2" w:rsidP="00B85DD2">
      <w:pPr>
        <w:tabs>
          <w:tab w:val="left" w:pos="142"/>
        </w:tabs>
        <w:ind w:firstLine="709"/>
        <w:jc w:val="right"/>
        <w:rPr>
          <w:rFonts w:ascii="Times New Roman" w:hAnsi="Times New Roman" w:cs="Times New Roman"/>
          <w:b/>
        </w:rPr>
      </w:pPr>
      <w:r w:rsidRPr="00146A10">
        <w:rPr>
          <w:rFonts w:ascii="Times New Roman" w:hAnsi="Times New Roman" w:cs="Times New Roman"/>
          <w:b/>
        </w:rPr>
        <w:t>Таблица 1</w:t>
      </w:r>
    </w:p>
    <w:p w:rsidR="00B85DD2" w:rsidRPr="00146A10" w:rsidRDefault="0018438F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85DD2" w:rsidRPr="00146A10">
        <w:rPr>
          <w:rFonts w:ascii="Times New Roman" w:hAnsi="Times New Roman" w:cs="Times New Roman"/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B85DD2" w:rsidRPr="00146A10" w:rsidRDefault="00B85DD2" w:rsidP="00B85DD2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146A10">
        <w:rPr>
          <w:rFonts w:ascii="Times New Roman" w:hAnsi="Times New Roman" w:cs="Times New Roman"/>
          <w:b/>
          <w:sz w:val="28"/>
          <w:szCs w:val="28"/>
        </w:rPr>
        <w:t>итоговой государственной аттестации аспиранта</w:t>
      </w:r>
    </w:p>
    <w:tbl>
      <w:tblPr>
        <w:tblW w:w="95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1189"/>
        <w:gridCol w:w="1433"/>
      </w:tblGrid>
      <w:tr w:rsidR="00B85DD2" w:rsidRPr="00146A10" w:rsidTr="00C1687E">
        <w:trPr>
          <w:trHeight w:val="773"/>
          <w:jc w:val="center"/>
        </w:trPr>
        <w:tc>
          <w:tcPr>
            <w:tcW w:w="6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6"/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A08A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B85DD2" w:rsidRPr="00146A10" w:rsidTr="00C1687E">
        <w:trPr>
          <w:trHeight w:val="518"/>
          <w:jc w:val="center"/>
        </w:trPr>
        <w:tc>
          <w:tcPr>
            <w:tcW w:w="6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2" w:rsidRPr="00EA08A5" w:rsidRDefault="00B85DD2" w:rsidP="00C1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Представление НКР</w:t>
            </w:r>
          </w:p>
        </w:tc>
      </w:tr>
      <w:tr w:rsidR="00B85DD2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EA08A5" w:rsidRDefault="00EA08A5" w:rsidP="00EA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5DD2" w:rsidRPr="00EA08A5">
              <w:rPr>
                <w:rFonts w:ascii="Times New Roman" w:hAnsi="Times New Roman" w:cs="Times New Roman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18A1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1" w:rsidRPr="00EA08A5" w:rsidRDefault="00C218A1" w:rsidP="00EA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   </w:t>
            </w: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  <w:r w:rsidRPr="00EA08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18A1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1" w:rsidRPr="00EA08A5" w:rsidRDefault="00EA08A5" w:rsidP="00EA08A5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218A1" w:rsidRPr="00EA08A5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  <w:r w:rsidR="00C218A1" w:rsidRPr="00EA08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готовностью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18A1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1" w:rsidRPr="00EA08A5" w:rsidRDefault="00EA08A5" w:rsidP="00EA0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218A1" w:rsidRPr="00EA08A5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 w:rsidR="00C218A1" w:rsidRPr="00EA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C218A1" w:rsidRPr="00EA08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4 готовностью 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218A1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A1" w:rsidRPr="00EA08A5" w:rsidRDefault="00EA08A5" w:rsidP="00EA08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218A1" w:rsidRPr="00EA08A5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 w:rsidR="00C218A1" w:rsidRPr="00EA0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C218A1" w:rsidRPr="00EA08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5 способностью планировать и решать задачи собственного профессионального и личностного развития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A1" w:rsidRPr="00EA08A5" w:rsidRDefault="00C218A1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5DD2" w:rsidRPr="00146A10" w:rsidTr="00C1687E">
        <w:trPr>
          <w:trHeight w:val="70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EA08A5" w:rsidRDefault="00EA08A5" w:rsidP="00EA0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6A10" w:rsidRPr="00EA08A5">
              <w:rPr>
                <w:rFonts w:ascii="Times New Roman" w:hAnsi="Times New Roman" w:cs="Times New Roman"/>
                <w:sz w:val="24"/>
                <w:szCs w:val="24"/>
              </w:rPr>
              <w:t xml:space="preserve">ОПК -1 </w:t>
            </w:r>
            <w:r w:rsidR="00146A10" w:rsidRPr="00EA0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B85DD2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EA08A5" w:rsidRDefault="00EA08A5" w:rsidP="00EA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6A10" w:rsidRPr="00EA08A5">
              <w:rPr>
                <w:rFonts w:ascii="Times New Roman" w:hAnsi="Times New Roman" w:cs="Times New Roman"/>
                <w:sz w:val="24"/>
                <w:szCs w:val="24"/>
              </w:rPr>
              <w:t>ОПК 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ind w:right="34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D2" w:rsidRPr="00EA08A5" w:rsidRDefault="00B85DD2" w:rsidP="00C1687E">
            <w:pPr>
              <w:tabs>
                <w:tab w:val="left" w:pos="219"/>
              </w:tabs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5DD2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EA08A5" w:rsidP="00EA0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1414" w:rsidRPr="00EA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– 1</w:t>
            </w:r>
            <w:r w:rsidR="009C1414" w:rsidRPr="00EA08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способностью и готовностью к изучению химического состава лекарственного растительного сырья, установление строения, идентификация природных соединений, разработка методов выделения, стандартизации и контроля качества лекарственного растительного сырья и лекарственных форм на его основе.</w:t>
            </w:r>
            <w:r w:rsidRPr="00EA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right="288" w:firstLine="5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left="85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9C1414" w:rsidRPr="00146A10" w:rsidTr="00C1687E">
        <w:trPr>
          <w:trHeight w:val="518"/>
          <w:jc w:val="center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414" w:rsidRPr="00EA08A5" w:rsidRDefault="00EA08A5" w:rsidP="00EA0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9C1414" w:rsidRPr="00EA08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– 2 способностью и готовностью к разработке, испытанию, стандартизации и регистрации лекарственных средств, оптимизации существующих лекарственных препаратов на основе современных технологий, биофармацевтических исследований и методов контроля в соответствии с международной системой требований и стандартов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414" w:rsidRPr="00EA08A5" w:rsidRDefault="00EA08A5" w:rsidP="00C1687E">
            <w:pPr>
              <w:tabs>
                <w:tab w:val="left" w:pos="142"/>
              </w:tabs>
              <w:ind w:right="288" w:firstLine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414" w:rsidRPr="00EA08A5" w:rsidRDefault="00EA08A5" w:rsidP="00C1687E">
            <w:pPr>
              <w:tabs>
                <w:tab w:val="left" w:pos="142"/>
              </w:tabs>
              <w:ind w:left="8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85DD2" w:rsidRPr="00146A10" w:rsidTr="00C1687E">
        <w:trPr>
          <w:trHeight w:val="562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EA08A5" w:rsidP="00EA08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6A10" w:rsidRPr="00EA08A5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  <w:r w:rsidR="00E614F2" w:rsidRPr="00EA08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способностью и готовностью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right="28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DD2" w:rsidRPr="00EA08A5" w:rsidRDefault="00B85DD2" w:rsidP="00C1687E">
            <w:pPr>
              <w:tabs>
                <w:tab w:val="left" w:pos="142"/>
              </w:tabs>
              <w:ind w:left="8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45BD5" w:rsidRDefault="00445BD5" w:rsidP="00151766">
      <w:pPr>
        <w:pStyle w:val="120"/>
        <w:keepNext/>
        <w:keepLines/>
        <w:shd w:val="clear" w:color="auto" w:fill="auto"/>
        <w:spacing w:before="0" w:line="240" w:lineRule="auto"/>
        <w:ind w:firstLine="567"/>
        <w:jc w:val="center"/>
        <w:rPr>
          <w:i w:val="0"/>
          <w:sz w:val="28"/>
          <w:szCs w:val="28"/>
        </w:rPr>
      </w:pPr>
      <w:bookmarkStart w:id="3" w:name="bookmark13"/>
    </w:p>
    <w:p w:rsidR="00151766" w:rsidRDefault="00151766" w:rsidP="00151766">
      <w:pPr>
        <w:pStyle w:val="120"/>
        <w:keepNext/>
        <w:keepLines/>
        <w:shd w:val="clear" w:color="auto" w:fill="auto"/>
        <w:spacing w:before="0" w:line="240" w:lineRule="auto"/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4.Требования к порядку подготовки и представления </w:t>
      </w:r>
    </w:p>
    <w:p w:rsidR="00151766" w:rsidRPr="00660813" w:rsidRDefault="00151766" w:rsidP="00151766">
      <w:pPr>
        <w:pStyle w:val="120"/>
        <w:keepNext/>
        <w:keepLines/>
        <w:shd w:val="clear" w:color="auto" w:fill="auto"/>
        <w:spacing w:before="0" w:line="240" w:lineRule="auto"/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научного доклада</w:t>
      </w:r>
      <w:bookmarkEnd w:id="3"/>
    </w:p>
    <w:p w:rsidR="00151766" w:rsidRPr="00660813" w:rsidRDefault="00151766" w:rsidP="00151766">
      <w:pPr>
        <w:pStyle w:val="a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660813">
        <w:rPr>
          <w:sz w:val="28"/>
          <w:szCs w:val="28"/>
        </w:rPr>
        <w:t xml:space="preserve">Подготовленная научно-квалификационная работа (диссертация) оформляется в соответствии с требованиями, устанавливаемыми Министерством образования и науки Российской Федерации (Положением о присуждении ученых степеней, утвержденного постановлением </w:t>
      </w:r>
      <w:r w:rsidRPr="00660813">
        <w:rPr>
          <w:sz w:val="28"/>
          <w:szCs w:val="28"/>
        </w:rPr>
        <w:lastRenderedPageBreak/>
        <w:t>Правительства Российской Федерации от 24 сентября 2013 г. № 842 «О порядке присуждения ученых степеней»).</w:t>
      </w:r>
    </w:p>
    <w:p w:rsidR="00151766" w:rsidRPr="00660813" w:rsidRDefault="00151766" w:rsidP="00151766">
      <w:pPr>
        <w:pStyle w:val="a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660813">
        <w:rPr>
          <w:sz w:val="28"/>
          <w:szCs w:val="28"/>
        </w:rPr>
        <w:t>Не позднее, чем за 30  календарных дней до представления научного доклада об основных результатах подготовленной научно-квалификационной работы в государственную экзаменационную комиссию передаются в письменном виде отзыв научного руководителя на НКР и 2 рецензии на НКР.</w:t>
      </w:r>
    </w:p>
    <w:p w:rsidR="00151766" w:rsidRPr="00660813" w:rsidRDefault="00151766" w:rsidP="00151766">
      <w:pPr>
        <w:pStyle w:val="a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660813">
        <w:rPr>
          <w:sz w:val="28"/>
          <w:szCs w:val="28"/>
        </w:rPr>
        <w:t>Представление аспирантами научного доклада проводится на открытом заседании государственной экзаменационной комиссии с участием не менее двух третей ее состава, при обязательном присутствии председателя комиссии.</w:t>
      </w:r>
    </w:p>
    <w:p w:rsidR="00151766" w:rsidRPr="0018438F" w:rsidRDefault="00151766" w:rsidP="001517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Представление и обсуждение научного доклада проводится в следующем порядке:</w:t>
      </w:r>
    </w:p>
    <w:p w:rsidR="00151766" w:rsidRPr="0018438F" w:rsidRDefault="00151766" w:rsidP="00151766">
      <w:pPr>
        <w:numPr>
          <w:ilvl w:val="0"/>
          <w:numId w:val="2"/>
        </w:numPr>
        <w:tabs>
          <w:tab w:val="left" w:pos="98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информация председателя ГЭК о выпускнике (ФИО), теме работы, руководителе, рецензентах;</w:t>
      </w:r>
    </w:p>
    <w:p w:rsidR="00151766" w:rsidRPr="0018438F" w:rsidRDefault="00151766" w:rsidP="00151766">
      <w:pPr>
        <w:numPr>
          <w:ilvl w:val="0"/>
          <w:numId w:val="2"/>
        </w:numPr>
        <w:tabs>
          <w:tab w:val="left" w:pos="980"/>
        </w:tabs>
        <w:spacing w:after="12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перечисление материалов, которые представлены в ГЭК: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1.</w:t>
      </w:r>
      <w:r w:rsidRPr="0018438F">
        <w:rPr>
          <w:rFonts w:ascii="Times New Roman" w:hAnsi="Times New Roman" w:cs="Times New Roman"/>
          <w:sz w:val="28"/>
          <w:szCs w:val="28"/>
        </w:rPr>
        <w:tab/>
        <w:t>Научно-квалификационная работа печатный (сброшюрованный) вариант (1 экз.).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2.</w:t>
      </w:r>
      <w:r w:rsidRPr="0018438F">
        <w:rPr>
          <w:rFonts w:ascii="Times New Roman" w:hAnsi="Times New Roman" w:cs="Times New Roman"/>
          <w:sz w:val="28"/>
          <w:szCs w:val="28"/>
        </w:rPr>
        <w:tab/>
        <w:t>Научный доклад по результатам НКР (1 экз.)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3.</w:t>
      </w:r>
      <w:r w:rsidRPr="0018438F">
        <w:rPr>
          <w:rFonts w:ascii="Times New Roman" w:hAnsi="Times New Roman" w:cs="Times New Roman"/>
          <w:sz w:val="28"/>
          <w:szCs w:val="28"/>
        </w:rPr>
        <w:tab/>
        <w:t>Сведения из библиотеки университета о выставленных данных в электронно-библиотечной системе университета (1 экз.)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4.</w:t>
      </w:r>
      <w:r w:rsidRPr="0018438F">
        <w:rPr>
          <w:rFonts w:ascii="Times New Roman" w:hAnsi="Times New Roman" w:cs="Times New Roman"/>
          <w:sz w:val="28"/>
          <w:szCs w:val="28"/>
        </w:rPr>
        <w:tab/>
        <w:t>Результаты процедуры проверки НКР с использованием платформы «</w:t>
      </w:r>
      <w:proofErr w:type="spellStart"/>
      <w:r w:rsidRPr="0018438F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18438F">
        <w:rPr>
          <w:rFonts w:ascii="Times New Roman" w:hAnsi="Times New Roman" w:cs="Times New Roman"/>
          <w:sz w:val="28"/>
          <w:szCs w:val="28"/>
        </w:rPr>
        <w:t>» (1 экз.).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5.</w:t>
      </w:r>
      <w:r w:rsidRPr="0018438F">
        <w:rPr>
          <w:rFonts w:ascii="Times New Roman" w:hAnsi="Times New Roman" w:cs="Times New Roman"/>
          <w:sz w:val="28"/>
          <w:szCs w:val="28"/>
        </w:rPr>
        <w:tab/>
        <w:t>Отзыв научного руководителя (1 экз.)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6.</w:t>
      </w:r>
      <w:r w:rsidRPr="0018438F">
        <w:rPr>
          <w:rFonts w:ascii="Times New Roman" w:hAnsi="Times New Roman" w:cs="Times New Roman"/>
          <w:sz w:val="28"/>
          <w:szCs w:val="28"/>
        </w:rPr>
        <w:tab/>
        <w:t>Оригиналы рецензий (1 экз.)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7.</w:t>
      </w:r>
      <w:r w:rsidRPr="0018438F">
        <w:rPr>
          <w:rFonts w:ascii="Times New Roman" w:hAnsi="Times New Roman" w:cs="Times New Roman"/>
          <w:sz w:val="28"/>
          <w:szCs w:val="28"/>
        </w:rPr>
        <w:tab/>
        <w:t xml:space="preserve">Презентация научного доклада по результатам подготовленной (НКР) диссертации </w:t>
      </w:r>
      <w:proofErr w:type="spellStart"/>
      <w:r w:rsidRPr="0018438F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18438F">
        <w:rPr>
          <w:rFonts w:ascii="Times New Roman" w:hAnsi="Times New Roman" w:cs="Times New Roman"/>
          <w:sz w:val="28"/>
          <w:szCs w:val="28"/>
        </w:rPr>
        <w:t xml:space="preserve"> на электронном носителе. 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8.</w:t>
      </w:r>
      <w:r w:rsidRPr="0018438F">
        <w:rPr>
          <w:rFonts w:ascii="Times New Roman" w:hAnsi="Times New Roman" w:cs="Times New Roman"/>
          <w:sz w:val="28"/>
          <w:szCs w:val="28"/>
        </w:rPr>
        <w:tab/>
        <w:t>Авторская аннотация (по количеству членов ГИА).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9.</w:t>
      </w:r>
      <w:r w:rsidRPr="0018438F">
        <w:rPr>
          <w:rFonts w:ascii="Times New Roman" w:hAnsi="Times New Roman" w:cs="Times New Roman"/>
          <w:sz w:val="28"/>
          <w:szCs w:val="28"/>
        </w:rPr>
        <w:tab/>
        <w:t>Оценочный лист (по количеству членов ГИА).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10.Критерии оценивания, представленного аспирантом научного доклада об основных результатах подготовленной научно-квалификационной работы.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11.</w:t>
      </w:r>
      <w:r w:rsidRPr="0018438F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proofErr w:type="spellStart"/>
      <w:r w:rsidRPr="0018438F"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 w:rsidRPr="0018438F">
        <w:rPr>
          <w:rFonts w:ascii="Times New Roman" w:hAnsi="Times New Roman" w:cs="Times New Roman"/>
          <w:sz w:val="28"/>
          <w:szCs w:val="28"/>
        </w:rPr>
        <w:t xml:space="preserve"> НКР аспиранта (1 экз.)</w:t>
      </w:r>
    </w:p>
    <w:p w:rsidR="00151766" w:rsidRPr="0018438F" w:rsidRDefault="00151766" w:rsidP="00151766">
      <w:pPr>
        <w:tabs>
          <w:tab w:val="left" w:pos="567"/>
          <w:tab w:val="left" w:pos="9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8F">
        <w:rPr>
          <w:rFonts w:ascii="Times New Roman" w:hAnsi="Times New Roman" w:cs="Times New Roman"/>
          <w:sz w:val="28"/>
          <w:szCs w:val="28"/>
        </w:rPr>
        <w:t>12.</w:t>
      </w:r>
      <w:r w:rsidRPr="0018438F">
        <w:rPr>
          <w:rFonts w:ascii="Times New Roman" w:hAnsi="Times New Roman" w:cs="Times New Roman"/>
          <w:sz w:val="28"/>
          <w:szCs w:val="28"/>
        </w:rPr>
        <w:tab/>
        <w:t>Портфолио аспиранта (1 экз.)</w:t>
      </w:r>
    </w:p>
    <w:p w:rsidR="00151766" w:rsidRPr="0018438F" w:rsidRDefault="00151766" w:rsidP="00151766">
      <w:pPr>
        <w:pStyle w:val="a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18438F">
        <w:rPr>
          <w:sz w:val="28"/>
          <w:szCs w:val="28"/>
        </w:rPr>
        <w:lastRenderedPageBreak/>
        <w:t>Защита научного доклада носит характер научной дискуссии и проходит в обстановке требовательности, принципиальности и соблюдения научной и педагогической этики.</w:t>
      </w:r>
    </w:p>
    <w:p w:rsidR="00151766" w:rsidRPr="0018438F" w:rsidRDefault="00151766" w:rsidP="00151766">
      <w:pPr>
        <w:pStyle w:val="a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18438F">
        <w:rPr>
          <w:sz w:val="28"/>
          <w:szCs w:val="28"/>
        </w:rPr>
        <w:t xml:space="preserve">На каждого аспиранта, представившего научный доклад, заполняется протокол. В протокол вносятся мнения членов государственной экзаменационной комиссии о работе, уровне </w:t>
      </w:r>
      <w:proofErr w:type="spellStart"/>
      <w:r w:rsidRPr="0018438F">
        <w:rPr>
          <w:sz w:val="28"/>
          <w:szCs w:val="28"/>
        </w:rPr>
        <w:t>сформированности</w:t>
      </w:r>
      <w:proofErr w:type="spellEnd"/>
      <w:r w:rsidRPr="0018438F">
        <w:rPr>
          <w:sz w:val="28"/>
          <w:szCs w:val="28"/>
        </w:rPr>
        <w:t xml:space="preserve"> компетенций, знаниях и умениях, выявленных в процессе государственной итоговой аттестации, перечень заданных вопросов и характеристика ответов на них, а также вносится запись особых мнений. Протокол подписывается теми членами государственной экзаменационной комиссии, которые присутствовали на заседании.</w:t>
      </w:r>
    </w:p>
    <w:p w:rsidR="00B85DD2" w:rsidRPr="0018438F" w:rsidRDefault="00B85DD2" w:rsidP="00B85DD2">
      <w:pPr>
        <w:pStyle w:val="10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B85DD2" w:rsidRPr="00146A10" w:rsidRDefault="00B85DD2" w:rsidP="00B85DD2">
      <w:pPr>
        <w:pStyle w:val="10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4" w:name="bookmark14"/>
      <w:bookmarkEnd w:id="2"/>
      <w:r w:rsidRPr="0018438F">
        <w:rPr>
          <w:sz w:val="28"/>
          <w:szCs w:val="28"/>
        </w:rPr>
        <w:t xml:space="preserve">4. </w:t>
      </w:r>
      <w:bookmarkStart w:id="5" w:name="bookmark16"/>
      <w:bookmarkEnd w:id="4"/>
      <w:r w:rsidR="00151766" w:rsidRPr="0018438F">
        <w:rPr>
          <w:sz w:val="28"/>
          <w:szCs w:val="28"/>
        </w:rPr>
        <w:t>1.</w:t>
      </w:r>
      <w:r w:rsidRPr="0018438F">
        <w:rPr>
          <w:sz w:val="28"/>
          <w:szCs w:val="28"/>
        </w:rPr>
        <w:t>Критерии оценивания представленного</w:t>
      </w:r>
      <w:r w:rsidRPr="00146A10">
        <w:rPr>
          <w:sz w:val="28"/>
          <w:szCs w:val="28"/>
        </w:rPr>
        <w:t xml:space="preserve"> аспирантом научного доклада об основных результатах подготовленной </w:t>
      </w:r>
    </w:p>
    <w:p w:rsidR="00B85DD2" w:rsidRPr="00146A10" w:rsidRDefault="00B85DD2" w:rsidP="00B85DD2">
      <w:pPr>
        <w:pStyle w:val="10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rStyle w:val="22"/>
          <w:iCs w:val="0"/>
          <w:sz w:val="28"/>
          <w:szCs w:val="28"/>
        </w:rPr>
      </w:pPr>
      <w:r w:rsidRPr="00146A10">
        <w:rPr>
          <w:sz w:val="28"/>
          <w:szCs w:val="28"/>
        </w:rPr>
        <w:t>научно-квалификационной работы</w:t>
      </w:r>
      <w:bookmarkEnd w:id="5"/>
    </w:p>
    <w:p w:rsidR="00B85DD2" w:rsidRPr="00146A10" w:rsidRDefault="00B85DD2" w:rsidP="00B85DD2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sz w:val="24"/>
          <w:szCs w:val="24"/>
        </w:rPr>
      </w:pPr>
      <w:r w:rsidRPr="00146A10">
        <w:rPr>
          <w:rStyle w:val="22"/>
          <w:sz w:val="24"/>
          <w:szCs w:val="24"/>
        </w:rPr>
        <w:t>Таблица 2</w:t>
      </w:r>
    </w:p>
    <w:p w:rsidR="00B85DD2" w:rsidRPr="00146A10" w:rsidRDefault="00B85DD2" w:rsidP="00B85DD2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46A10">
        <w:rPr>
          <w:rStyle w:val="22"/>
          <w:sz w:val="24"/>
          <w:szCs w:val="24"/>
        </w:rPr>
        <w:t>Система оценок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353"/>
        <w:gridCol w:w="3856"/>
      </w:tblGrid>
      <w:tr w:rsidR="00B85DD2" w:rsidRPr="00146A10" w:rsidTr="00C1687E">
        <w:trPr>
          <w:trHeight w:val="148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146A10">
              <w:rPr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146A10">
              <w:rPr>
                <w:b/>
                <w:sz w:val="24"/>
                <w:szCs w:val="24"/>
              </w:rPr>
              <w:t>Система оценивания (оценки)</w:t>
            </w:r>
          </w:p>
        </w:tc>
      </w:tr>
      <w:tr w:rsidR="00B85DD2" w:rsidRPr="00146A10" w:rsidTr="00C1687E">
        <w:trPr>
          <w:trHeight w:val="148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148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277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277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277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570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Обоснование предложенной структуры диссертации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554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Логическая завершенность разделов основной части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570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Содержательные выводы по результатам исследования</w:t>
            </w:r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  <w:tr w:rsidR="00B85DD2" w:rsidRPr="00146A10" w:rsidTr="00C1687E">
        <w:trPr>
          <w:trHeight w:val="847"/>
        </w:trPr>
        <w:tc>
          <w:tcPr>
            <w:tcW w:w="535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 xml:space="preserve">Перечень публикаций, в том числе статей в журналах, включенных в список ВАК, РИНЦ, </w:t>
            </w:r>
            <w:r w:rsidRPr="00146A10">
              <w:rPr>
                <w:sz w:val="24"/>
                <w:szCs w:val="24"/>
                <w:lang w:val="en-US"/>
              </w:rPr>
              <w:t>Scopus</w:t>
            </w:r>
            <w:r w:rsidRPr="00146A10">
              <w:rPr>
                <w:sz w:val="24"/>
                <w:szCs w:val="24"/>
              </w:rPr>
              <w:t xml:space="preserve">, </w:t>
            </w:r>
            <w:proofErr w:type="spellStart"/>
            <w:r w:rsidRPr="00146A10">
              <w:rPr>
                <w:sz w:val="24"/>
                <w:szCs w:val="24"/>
                <w:lang w:val="en-US"/>
              </w:rPr>
              <w:t>WebofScience</w:t>
            </w:r>
            <w:proofErr w:type="spellEnd"/>
          </w:p>
        </w:tc>
        <w:tc>
          <w:tcPr>
            <w:tcW w:w="3856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2,3,4,5</w:t>
            </w:r>
          </w:p>
        </w:tc>
      </w:tr>
    </w:tbl>
    <w:p w:rsidR="00B85DD2" w:rsidRPr="00146A10" w:rsidRDefault="00B85DD2" w:rsidP="00B85DD2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sz w:val="24"/>
          <w:szCs w:val="24"/>
        </w:rPr>
      </w:pPr>
      <w:r w:rsidRPr="00146A10">
        <w:rPr>
          <w:rStyle w:val="22"/>
          <w:sz w:val="24"/>
          <w:szCs w:val="24"/>
        </w:rPr>
        <w:t>Таблица 3</w:t>
      </w:r>
    </w:p>
    <w:p w:rsidR="00B85DD2" w:rsidRPr="00146A10" w:rsidRDefault="00B85DD2" w:rsidP="00B85DD2">
      <w:pPr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46A10">
        <w:rPr>
          <w:rFonts w:ascii="Times New Roman" w:hAnsi="Times New Roman" w:cs="Times New Roman"/>
          <w:b/>
        </w:rPr>
        <w:t>Критерии оценок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8"/>
        <w:gridCol w:w="1988"/>
        <w:gridCol w:w="1960"/>
        <w:gridCol w:w="1860"/>
      </w:tblGrid>
      <w:tr w:rsidR="00B85DD2" w:rsidRPr="00146A10" w:rsidTr="00C1687E">
        <w:trPr>
          <w:trHeight w:val="700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Критерии для оценки «5»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Критерии для оценки «4»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Критерии для оценки «3»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Критерии для оценки «2»</w:t>
            </w:r>
          </w:p>
        </w:tc>
      </w:tr>
      <w:tr w:rsidR="00B85DD2" w:rsidRPr="00146A10" w:rsidTr="00C1687E">
        <w:trPr>
          <w:trHeight w:val="487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 xml:space="preserve">актуальность проблемы обоснована анализом состояния теории и практики в предметной </w:t>
            </w:r>
            <w:r w:rsidRPr="00146A10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>достаточно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полно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актуальность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актуальность исследования обоснована недостаточно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актуальность выбранной темы обоснована поверхностно</w:t>
            </w:r>
          </w:p>
        </w:tc>
      </w:tr>
      <w:tr w:rsidR="00B85DD2" w:rsidRPr="00146A10" w:rsidTr="00C1687E">
        <w:trPr>
          <w:trHeight w:val="502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>Научная новизна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четко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сформулирован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авторский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замысел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исследования;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достаточно четко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сформулирован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авторский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замысел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исследования;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обоснована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полученные результаты не обладают недостаточной научной новизной и (или) не имеют теоретической значимости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отсутствуют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научная новизна и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теоретическая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значимость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полученных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результатов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показана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значимость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проведенного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 в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решении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научных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проблем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показана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значимость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проведенного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 в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решении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научных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проблем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значимость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проведенного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исследования в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решении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научных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проблем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показана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отсутствует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практическая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значимость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полученных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результатов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корректно  дается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критический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анализ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существующих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исследований,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автор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критический анализ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существующих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исследований,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автор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имеется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критический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анализ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существующих исследований, но автор не достаточно обосновывает свою точку зрения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отсутствует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критический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анализ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существующих исследований, автор не обосновывает свою точку зрения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четко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сформулированы цели и задачи исследования; найдены и апробированы эффективные варианты решения задач, значимых как для теории, так и для практики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 xml:space="preserve">сформулированы цели и задачи исследования; предложены варианты решения </w:t>
            </w:r>
            <w:proofErr w:type="spellStart"/>
            <w:r w:rsidRPr="00146A10">
              <w:rPr>
                <w:sz w:val="24"/>
                <w:szCs w:val="24"/>
              </w:rPr>
              <w:t>исследовательск</w:t>
            </w:r>
            <w:proofErr w:type="spellEnd"/>
            <w:r w:rsidRPr="00146A10">
              <w:rPr>
                <w:sz w:val="24"/>
                <w:szCs w:val="24"/>
              </w:rPr>
              <w:t xml:space="preserve"> их задач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цели и задачи исследования определены нечетко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имеются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несоответствия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между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поставленными задачами и положениями, выносимыми на защиту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Предложенная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структуры диссертации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работа отличается высоким уровнем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6A10">
              <w:rPr>
                <w:sz w:val="24"/>
                <w:szCs w:val="24"/>
              </w:rPr>
              <w:t>структурированн</w:t>
            </w:r>
            <w:proofErr w:type="spellEnd"/>
            <w:r w:rsidRPr="00146A10">
              <w:rPr>
                <w:sz w:val="24"/>
                <w:szCs w:val="24"/>
              </w:rPr>
              <w:t xml:space="preserve"> ости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работа хорошо структурирована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Работа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соответствует требованиям к структуре и объему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Работа не соответствует требованиям к структуре и объему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 xml:space="preserve">Выводы по результатам </w:t>
            </w:r>
            <w:r w:rsidRPr="00146A10"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 xml:space="preserve">доказано отличие полученных </w:t>
            </w:r>
            <w:r w:rsidRPr="00146A10">
              <w:rPr>
                <w:sz w:val="24"/>
                <w:szCs w:val="24"/>
              </w:rPr>
              <w:lastRenderedPageBreak/>
              <w:t>результатов исследования от уже имеющихся в науке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 xml:space="preserve">доказано отличие полученных </w:t>
            </w:r>
            <w:r w:rsidRPr="00146A10">
              <w:rPr>
                <w:sz w:val="24"/>
                <w:szCs w:val="24"/>
              </w:rPr>
              <w:lastRenderedPageBreak/>
              <w:t>результатов исследования от уже имеющихся в науке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>методологичес</w:t>
            </w:r>
            <w:r w:rsidRPr="00146A10">
              <w:rPr>
                <w:sz w:val="24"/>
                <w:szCs w:val="24"/>
              </w:rPr>
              <w:softHyphen/>
              <w:t xml:space="preserve">кие подходы и целевые </w:t>
            </w:r>
            <w:r w:rsidRPr="00146A10">
              <w:rPr>
                <w:sz w:val="24"/>
                <w:szCs w:val="24"/>
              </w:rPr>
              <w:lastRenderedPageBreak/>
              <w:t>характеристики исследования четко не определены, однако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полученные в ходе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 xml:space="preserve">исследования результаты не противоречат </w:t>
            </w:r>
            <w:proofErr w:type="spellStart"/>
            <w:r w:rsidRPr="00146A10">
              <w:rPr>
                <w:sz w:val="24"/>
                <w:szCs w:val="24"/>
              </w:rPr>
              <w:t>закономерностя</w:t>
            </w:r>
            <w:proofErr w:type="spellEnd"/>
            <w:r w:rsidRPr="00146A10">
              <w:rPr>
                <w:sz w:val="24"/>
                <w:szCs w:val="24"/>
              </w:rPr>
              <w:t xml:space="preserve"> м практики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 xml:space="preserve">в формулировке выводов по </w:t>
            </w:r>
            <w:r w:rsidRPr="00146A10">
              <w:rPr>
                <w:sz w:val="24"/>
                <w:szCs w:val="24"/>
              </w:rPr>
              <w:lastRenderedPageBreak/>
              <w:t>результатам проведенного исследования нет аргументирован</w:t>
            </w:r>
            <w:r w:rsidRPr="00146A10">
              <w:rPr>
                <w:sz w:val="24"/>
                <w:szCs w:val="24"/>
              </w:rPr>
              <w:softHyphen/>
              <w:t>ности и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самостоятельно</w:t>
            </w:r>
            <w:r w:rsidRPr="00146A10">
              <w:rPr>
                <w:sz w:val="24"/>
                <w:szCs w:val="24"/>
              </w:rPr>
              <w:softHyphen/>
              <w:t>сти суждений</w:t>
            </w:r>
          </w:p>
        </w:tc>
      </w:tr>
      <w:tr w:rsidR="00B85DD2" w:rsidRPr="00146A10" w:rsidTr="00C1687E">
        <w:trPr>
          <w:trHeight w:val="146"/>
        </w:trPr>
        <w:tc>
          <w:tcPr>
            <w:tcW w:w="1413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lastRenderedPageBreak/>
              <w:t>Перечень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публикаций, в том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числе статей в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журналах,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включенных в</w:t>
            </w:r>
          </w:p>
          <w:p w:rsidR="00B85DD2" w:rsidRPr="00445BD5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список</w:t>
            </w:r>
            <w:r w:rsidRPr="00445BD5">
              <w:rPr>
                <w:sz w:val="24"/>
                <w:szCs w:val="24"/>
              </w:rPr>
              <w:t xml:space="preserve"> </w:t>
            </w:r>
            <w:r w:rsidRPr="00146A10">
              <w:rPr>
                <w:sz w:val="24"/>
                <w:szCs w:val="24"/>
              </w:rPr>
              <w:t>ВАК</w:t>
            </w:r>
            <w:r w:rsidRPr="00445BD5">
              <w:rPr>
                <w:sz w:val="24"/>
                <w:szCs w:val="24"/>
              </w:rPr>
              <w:t>,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146A10">
              <w:rPr>
                <w:sz w:val="24"/>
                <w:szCs w:val="24"/>
              </w:rPr>
              <w:t>РИНЦ</w:t>
            </w:r>
            <w:r w:rsidRPr="00146A10">
              <w:rPr>
                <w:sz w:val="24"/>
                <w:szCs w:val="24"/>
                <w:lang w:val="en-US"/>
              </w:rPr>
              <w:t>, Scopus, Web of Science</w:t>
            </w:r>
          </w:p>
        </w:tc>
        <w:tc>
          <w:tcPr>
            <w:tcW w:w="1988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Имеются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публикации в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46A10">
              <w:rPr>
                <w:sz w:val="24"/>
                <w:szCs w:val="24"/>
              </w:rPr>
              <w:t>высокорейтин</w:t>
            </w:r>
            <w:proofErr w:type="spellEnd"/>
            <w:r w:rsidRPr="00146A10">
              <w:rPr>
                <w:sz w:val="24"/>
                <w:szCs w:val="24"/>
              </w:rPr>
              <w:t>-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46A10">
              <w:rPr>
                <w:sz w:val="24"/>
                <w:szCs w:val="24"/>
              </w:rPr>
              <w:t>говых</w:t>
            </w:r>
            <w:proofErr w:type="spellEnd"/>
            <w:r w:rsidRPr="00146A10">
              <w:rPr>
                <w:sz w:val="24"/>
                <w:szCs w:val="24"/>
              </w:rPr>
              <w:t xml:space="preserve"> журналах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(перечень ВАК,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РИНЦ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 др.), поданы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заявки или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имеются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патенты или свидетельства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регистрации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программных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средств</w:t>
            </w:r>
          </w:p>
        </w:tc>
        <w:tc>
          <w:tcPr>
            <w:tcW w:w="1988" w:type="dxa"/>
          </w:tcPr>
          <w:p w:rsidR="00B85DD2" w:rsidRPr="00146A10" w:rsidRDefault="00B85DD2" w:rsidP="00EA08A5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Имеются</w:t>
            </w:r>
          </w:p>
          <w:p w:rsidR="00B85DD2" w:rsidRPr="00146A10" w:rsidRDefault="00B85DD2" w:rsidP="00EA08A5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публикации в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журналах РИНЦ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или сборниках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международных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конференций,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поданы заявки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или имеются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свидетельства</w:t>
            </w:r>
          </w:p>
          <w:p w:rsidR="00B85DD2" w:rsidRPr="00146A10" w:rsidRDefault="00B85DD2" w:rsidP="00EA08A5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регистрации программных</w:t>
            </w:r>
          </w:p>
          <w:p w:rsidR="00B85DD2" w:rsidRPr="00146A10" w:rsidRDefault="00B85DD2" w:rsidP="00EA08A5">
            <w:pPr>
              <w:pStyle w:val="a4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средств</w:t>
            </w:r>
          </w:p>
        </w:tc>
        <w:tc>
          <w:tcPr>
            <w:tcW w:w="19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Имеются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публикации в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сборниках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proofErr w:type="spellStart"/>
            <w:r w:rsidRPr="00146A10">
              <w:rPr>
                <w:sz w:val="24"/>
                <w:szCs w:val="24"/>
              </w:rPr>
              <w:t>международны</w:t>
            </w:r>
            <w:proofErr w:type="spellEnd"/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х или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всероссийских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конференций</w:t>
            </w:r>
          </w:p>
        </w:tc>
        <w:tc>
          <w:tcPr>
            <w:tcW w:w="1860" w:type="dxa"/>
          </w:tcPr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Нет публикаций,</w:t>
            </w:r>
          </w:p>
          <w:p w:rsidR="00B85DD2" w:rsidRPr="00146A10" w:rsidRDefault="00B85DD2" w:rsidP="00C1687E">
            <w:pPr>
              <w:pStyle w:val="a4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заявок или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патентов,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свидетельств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регистрации программных</w:t>
            </w:r>
          </w:p>
          <w:p w:rsidR="00B85DD2" w:rsidRPr="00146A10" w:rsidRDefault="00B85DD2" w:rsidP="00C1687E">
            <w:pPr>
              <w:pStyle w:val="a4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146A10">
              <w:rPr>
                <w:sz w:val="24"/>
                <w:szCs w:val="24"/>
              </w:rPr>
              <w:t>средств</w:t>
            </w:r>
          </w:p>
        </w:tc>
      </w:tr>
    </w:tbl>
    <w:p w:rsidR="00B85DD2" w:rsidRPr="00146A10" w:rsidRDefault="00B85DD2" w:rsidP="00B85DD2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6" w:name="bookmark17"/>
      <w:bookmarkEnd w:id="6"/>
    </w:p>
    <w:p w:rsidR="009774FD" w:rsidRPr="00146A10" w:rsidRDefault="009774FD">
      <w:pPr>
        <w:rPr>
          <w:rFonts w:ascii="Times New Roman" w:hAnsi="Times New Roman" w:cs="Times New Roman"/>
        </w:rPr>
      </w:pPr>
    </w:p>
    <w:sectPr w:rsidR="009774FD" w:rsidRPr="00146A10" w:rsidSect="0066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4C9244BA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DD2"/>
    <w:rsid w:val="001331BA"/>
    <w:rsid w:val="00146A10"/>
    <w:rsid w:val="00151766"/>
    <w:rsid w:val="0018438F"/>
    <w:rsid w:val="001F4209"/>
    <w:rsid w:val="002C09F2"/>
    <w:rsid w:val="00395F73"/>
    <w:rsid w:val="00445BD5"/>
    <w:rsid w:val="00864E53"/>
    <w:rsid w:val="009774FD"/>
    <w:rsid w:val="009C1414"/>
    <w:rsid w:val="00A05898"/>
    <w:rsid w:val="00B85DD2"/>
    <w:rsid w:val="00C218A1"/>
    <w:rsid w:val="00E479D6"/>
    <w:rsid w:val="00E614F2"/>
    <w:rsid w:val="00E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9F03"/>
  <w15:docId w15:val="{E8B50F1B-88C8-480D-A43F-7A0C18CA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B85D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locked/>
    <w:rsid w:val="00B85DD2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B85D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85DD2"/>
    <w:rPr>
      <w:rFonts w:ascii="Times New Roman" w:hAnsi="Times New Roman" w:cs="Times New Roman"/>
      <w:b/>
      <w:bCs/>
      <w:shd w:val="clear" w:color="auto" w:fill="FFFFFF"/>
    </w:rPr>
  </w:style>
  <w:style w:type="paragraph" w:styleId="a4">
    <w:name w:val="Body Text"/>
    <w:basedOn w:val="a"/>
    <w:link w:val="11"/>
    <w:uiPriority w:val="99"/>
    <w:rsid w:val="00B85DD2"/>
    <w:pPr>
      <w:shd w:val="clear" w:color="auto" w:fill="FFFFFF"/>
      <w:spacing w:after="0" w:line="413" w:lineRule="exact"/>
      <w:jc w:val="center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B85DD2"/>
  </w:style>
  <w:style w:type="character" w:customStyle="1" w:styleId="21">
    <w:name w:val="Подпись к таблице (2)_"/>
    <w:basedOn w:val="a0"/>
    <w:link w:val="210"/>
    <w:uiPriority w:val="99"/>
    <w:locked/>
    <w:rsid w:val="00B85DD2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B85DD2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5DD2"/>
    <w:pPr>
      <w:shd w:val="clear" w:color="auto" w:fill="FFFFFF"/>
      <w:spacing w:after="180" w:line="240" w:lineRule="atLeast"/>
      <w:ind w:hanging="160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B85DD2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b/>
      <w:bCs/>
    </w:rPr>
  </w:style>
  <w:style w:type="paragraph" w:customStyle="1" w:styleId="210">
    <w:name w:val="Подпись к таблице (2)1"/>
    <w:basedOn w:val="a"/>
    <w:link w:val="21"/>
    <w:uiPriority w:val="99"/>
    <w:rsid w:val="00B85DD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12">
    <w:name w:val="Заголовок №1 (2)_"/>
    <w:basedOn w:val="a0"/>
    <w:link w:val="120"/>
    <w:uiPriority w:val="99"/>
    <w:locked/>
    <w:rsid w:val="0015176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51766"/>
    <w:pPr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EA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8A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47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1A7E-AD20-447A-BEA3-20673A4E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11</cp:revision>
  <cp:lastPrinted>2019-12-09T05:01:00Z</cp:lastPrinted>
  <dcterms:created xsi:type="dcterms:W3CDTF">2019-11-07T04:54:00Z</dcterms:created>
  <dcterms:modified xsi:type="dcterms:W3CDTF">2020-02-28T04:57:00Z</dcterms:modified>
</cp:coreProperties>
</file>