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DC" w:rsidRDefault="00A911DC" w:rsidP="00A911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11DC" w:rsidRDefault="00A911DC" w:rsidP="00A911D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</w:p>
    <w:p w:rsidR="00A911DC" w:rsidRDefault="00A911DC" w:rsidP="00A911D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11DC" w:rsidRPr="00B66314" w:rsidRDefault="00A911DC" w:rsidP="00A911D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B66314">
        <w:rPr>
          <w:rFonts w:ascii="Times New Roman" w:hAnsi="Times New Roman"/>
          <w:bCs/>
          <w:color w:val="000000"/>
          <w:spacing w:val="4"/>
          <w:sz w:val="28"/>
          <w:szCs w:val="28"/>
        </w:rPr>
        <w:t>Проективные методы  в семейном консультировании.</w:t>
      </w:r>
    </w:p>
    <w:p w:rsidR="00A911DC" w:rsidRPr="00B66314" w:rsidRDefault="00A911DC" w:rsidP="00A91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1DC" w:rsidRPr="00A911DC" w:rsidRDefault="00A911DC" w:rsidP="00A911DC">
      <w:pPr>
        <w:rPr>
          <w:rFonts w:ascii="Times New Roman" w:hAnsi="Times New Roman"/>
          <w:sz w:val="28"/>
          <w:szCs w:val="28"/>
        </w:rPr>
      </w:pPr>
      <w:r w:rsidRPr="00A911D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A911DC">
        <w:rPr>
          <w:rFonts w:ascii="Times New Roman" w:hAnsi="Times New Roman"/>
          <w:sz w:val="28"/>
          <w:szCs w:val="28"/>
        </w:rPr>
        <w:t xml:space="preserve">сформировать представление </w:t>
      </w:r>
      <w:proofErr w:type="gramStart"/>
      <w:r w:rsidRPr="00A911DC">
        <w:rPr>
          <w:rFonts w:ascii="Times New Roman" w:hAnsi="Times New Roman"/>
          <w:sz w:val="28"/>
          <w:szCs w:val="28"/>
        </w:rPr>
        <w:t>о</w:t>
      </w:r>
      <w:proofErr w:type="gramEnd"/>
      <w:r w:rsidRPr="00A911DC">
        <w:rPr>
          <w:rFonts w:ascii="Times New Roman" w:hAnsi="Times New Roman"/>
          <w:sz w:val="28"/>
          <w:szCs w:val="28"/>
        </w:rPr>
        <w:t xml:space="preserve"> имеющихся проективных методах, используемых в семейном консультировании, а также овладеть навыком их применения в семейном консультировании.</w:t>
      </w:r>
    </w:p>
    <w:p w:rsidR="00A911DC" w:rsidRPr="00A911DC" w:rsidRDefault="00A911DC" w:rsidP="00A911DC">
      <w:pPr>
        <w:pStyle w:val="Default"/>
        <w:tabs>
          <w:tab w:val="left" w:pos="567"/>
        </w:tabs>
        <w:ind w:left="284"/>
        <w:jc w:val="both"/>
        <w:rPr>
          <w:sz w:val="28"/>
          <w:szCs w:val="28"/>
        </w:rPr>
      </w:pPr>
      <w:r w:rsidRPr="00A911DC">
        <w:rPr>
          <w:sz w:val="28"/>
          <w:szCs w:val="28"/>
        </w:rPr>
        <w:t xml:space="preserve">Закрепление теоретического материала </w:t>
      </w:r>
    </w:p>
    <w:p w:rsidR="00A911DC" w:rsidRPr="00A911DC" w:rsidRDefault="00A911DC" w:rsidP="00A91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A911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11DC">
        <w:rPr>
          <w:rFonts w:ascii="Times New Roman" w:hAnsi="Times New Roman"/>
          <w:sz w:val="28"/>
          <w:szCs w:val="28"/>
        </w:rPr>
        <w:t>Классификация проективных методов в семейном консультировании.</w:t>
      </w:r>
    </w:p>
    <w:p w:rsidR="00A911DC" w:rsidRPr="00A911DC" w:rsidRDefault="00A911DC" w:rsidP="00A91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11DC">
        <w:rPr>
          <w:rFonts w:ascii="Times New Roman" w:hAnsi="Times New Roman"/>
          <w:sz w:val="28"/>
          <w:szCs w:val="28"/>
        </w:rPr>
        <w:t xml:space="preserve">. Методика «Моя семья» </w:t>
      </w:r>
      <w:proofErr w:type="spellStart"/>
      <w:r w:rsidRPr="00A911DC">
        <w:rPr>
          <w:rFonts w:ascii="Times New Roman" w:hAnsi="Times New Roman"/>
          <w:sz w:val="28"/>
          <w:szCs w:val="28"/>
        </w:rPr>
        <w:t>Хоментаускаса</w:t>
      </w:r>
      <w:proofErr w:type="spellEnd"/>
      <w:r w:rsidRPr="00A911DC">
        <w:rPr>
          <w:rFonts w:ascii="Times New Roman" w:hAnsi="Times New Roman"/>
          <w:sz w:val="28"/>
          <w:szCs w:val="28"/>
        </w:rPr>
        <w:t>.</w:t>
      </w:r>
    </w:p>
    <w:p w:rsidR="00A911DC" w:rsidRPr="00A911DC" w:rsidRDefault="00A911DC" w:rsidP="00A91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11DC">
        <w:rPr>
          <w:rFonts w:ascii="Times New Roman" w:hAnsi="Times New Roman"/>
          <w:sz w:val="28"/>
          <w:szCs w:val="28"/>
        </w:rPr>
        <w:t xml:space="preserve">. Методика «Разноцветные домики» И. И. </w:t>
      </w:r>
      <w:proofErr w:type="spellStart"/>
      <w:r w:rsidRPr="00A911DC">
        <w:rPr>
          <w:rFonts w:ascii="Times New Roman" w:hAnsi="Times New Roman"/>
          <w:sz w:val="28"/>
          <w:szCs w:val="28"/>
        </w:rPr>
        <w:t>Ганошенко</w:t>
      </w:r>
      <w:proofErr w:type="spellEnd"/>
      <w:r w:rsidRPr="00A911D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11DC">
        <w:rPr>
          <w:rFonts w:ascii="Times New Roman" w:hAnsi="Times New Roman"/>
          <w:sz w:val="28"/>
          <w:szCs w:val="28"/>
        </w:rPr>
        <w:t>И</w:t>
      </w:r>
      <w:proofErr w:type="spellEnd"/>
      <w:r w:rsidRPr="00A911DC">
        <w:rPr>
          <w:rFonts w:ascii="Times New Roman" w:hAnsi="Times New Roman"/>
          <w:sz w:val="28"/>
          <w:szCs w:val="28"/>
        </w:rPr>
        <w:t xml:space="preserve">. В. </w:t>
      </w:r>
    </w:p>
    <w:p w:rsidR="00A911DC" w:rsidRPr="00A911DC" w:rsidRDefault="00A911DC" w:rsidP="00A91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1DC">
        <w:rPr>
          <w:rFonts w:ascii="Times New Roman" w:hAnsi="Times New Roman"/>
          <w:sz w:val="28"/>
          <w:szCs w:val="28"/>
        </w:rPr>
        <w:t>Тихомировой.</w:t>
      </w:r>
    </w:p>
    <w:p w:rsidR="00A911DC" w:rsidRPr="00A911DC" w:rsidRDefault="00A911DC" w:rsidP="00A91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911DC">
        <w:rPr>
          <w:rFonts w:ascii="Times New Roman" w:hAnsi="Times New Roman"/>
          <w:sz w:val="28"/>
          <w:szCs w:val="28"/>
        </w:rPr>
        <w:t>. Методики «Круги взаимоотношений» и «</w:t>
      </w:r>
      <w:proofErr w:type="gramStart"/>
      <w:r w:rsidRPr="00A911DC">
        <w:rPr>
          <w:rFonts w:ascii="Times New Roman" w:hAnsi="Times New Roman"/>
          <w:sz w:val="28"/>
          <w:szCs w:val="28"/>
        </w:rPr>
        <w:t>Семейная</w:t>
      </w:r>
      <w:proofErr w:type="gramEnd"/>
      <w:r w:rsidRPr="00A91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1DC">
        <w:rPr>
          <w:rFonts w:ascii="Times New Roman" w:hAnsi="Times New Roman"/>
          <w:sz w:val="28"/>
          <w:szCs w:val="28"/>
        </w:rPr>
        <w:t>социограмма</w:t>
      </w:r>
      <w:proofErr w:type="spellEnd"/>
      <w:r w:rsidRPr="00A911DC">
        <w:rPr>
          <w:rFonts w:ascii="Times New Roman" w:hAnsi="Times New Roman"/>
          <w:sz w:val="28"/>
          <w:szCs w:val="28"/>
        </w:rPr>
        <w:t>».</w:t>
      </w:r>
    </w:p>
    <w:p w:rsidR="00A911DC" w:rsidRDefault="00A911DC" w:rsidP="00A91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5. </w:t>
      </w:r>
      <w:r w:rsidRPr="00A911DC">
        <w:rPr>
          <w:rFonts w:ascii="Times New Roman" w:hAnsi="Times New Roman"/>
          <w:sz w:val="28"/>
          <w:szCs w:val="28"/>
        </w:rPr>
        <w:t>Методика «Волшебная страна чувств</w:t>
      </w:r>
      <w:r w:rsidRPr="00A911DC">
        <w:rPr>
          <w:rFonts w:ascii="Times New Roman" w:hAnsi="Times New Roman"/>
          <w:b/>
          <w:sz w:val="28"/>
          <w:szCs w:val="28"/>
        </w:rPr>
        <w:t xml:space="preserve">» </w:t>
      </w:r>
      <w:r w:rsidRPr="00A911DC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A911DC">
        <w:rPr>
          <w:rFonts w:ascii="Times New Roman" w:hAnsi="Times New Roman"/>
          <w:sz w:val="28"/>
          <w:szCs w:val="28"/>
        </w:rPr>
        <w:t>Грабенко</w:t>
      </w:r>
      <w:proofErr w:type="spellEnd"/>
      <w:r w:rsidRPr="00A911DC">
        <w:rPr>
          <w:rFonts w:ascii="Times New Roman" w:hAnsi="Times New Roman"/>
          <w:sz w:val="28"/>
          <w:szCs w:val="28"/>
        </w:rPr>
        <w:t xml:space="preserve">, Т. </w:t>
      </w:r>
      <w:proofErr w:type="spellStart"/>
      <w:r w:rsidRPr="00A911DC">
        <w:rPr>
          <w:rFonts w:ascii="Times New Roman" w:hAnsi="Times New Roman"/>
          <w:sz w:val="28"/>
          <w:szCs w:val="28"/>
        </w:rPr>
        <w:t>Зинкевич</w:t>
      </w:r>
      <w:proofErr w:type="spellEnd"/>
      <w:r w:rsidRPr="00A911DC">
        <w:rPr>
          <w:rFonts w:ascii="Times New Roman" w:hAnsi="Times New Roman"/>
          <w:sz w:val="28"/>
          <w:szCs w:val="28"/>
        </w:rPr>
        <w:t>-</w:t>
      </w:r>
    </w:p>
    <w:p w:rsidR="00A911DC" w:rsidRPr="00A911DC" w:rsidRDefault="00A911DC" w:rsidP="00A91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1DC">
        <w:rPr>
          <w:rFonts w:ascii="Times New Roman" w:hAnsi="Times New Roman"/>
          <w:sz w:val="28"/>
          <w:szCs w:val="28"/>
        </w:rPr>
        <w:t>Евстигнеева, Д. Фролов</w:t>
      </w:r>
      <w:r>
        <w:rPr>
          <w:rFonts w:ascii="Times New Roman" w:hAnsi="Times New Roman"/>
          <w:sz w:val="28"/>
          <w:szCs w:val="28"/>
        </w:rPr>
        <w:t>.</w:t>
      </w:r>
    </w:p>
    <w:p w:rsidR="00A911DC" w:rsidRDefault="00A911DC" w:rsidP="00A911DC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11DC" w:rsidRDefault="00A911DC" w:rsidP="00A911DC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911DC">
        <w:rPr>
          <w:rFonts w:ascii="Times New Roman" w:hAnsi="Times New Roman"/>
          <w:b/>
          <w:i/>
          <w:sz w:val="28"/>
          <w:szCs w:val="28"/>
        </w:rPr>
        <w:t>Практическое задание:</w:t>
      </w:r>
    </w:p>
    <w:p w:rsidR="00A911DC" w:rsidRPr="00A911DC" w:rsidRDefault="00A911DC" w:rsidP="00A911DC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4D4A" w:rsidRPr="00A911DC" w:rsidRDefault="00A911DC" w:rsidP="00A911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911DC">
        <w:rPr>
          <w:rFonts w:ascii="Times New Roman" w:hAnsi="Times New Roman"/>
          <w:sz w:val="28"/>
          <w:szCs w:val="28"/>
        </w:rPr>
        <w:t>Провести семейное консультирование с использованием вышеназванных методик и представить заключение по результатам исс</w:t>
      </w:r>
      <w:r>
        <w:rPr>
          <w:rFonts w:ascii="Times New Roman" w:hAnsi="Times New Roman"/>
          <w:sz w:val="28"/>
          <w:szCs w:val="28"/>
        </w:rPr>
        <w:t>ледо</w:t>
      </w:r>
      <w:r w:rsidR="00B40B40">
        <w:rPr>
          <w:rFonts w:ascii="Times New Roman" w:hAnsi="Times New Roman"/>
          <w:sz w:val="28"/>
          <w:szCs w:val="28"/>
        </w:rPr>
        <w:t>вания и</w:t>
      </w:r>
      <w:r>
        <w:rPr>
          <w:rFonts w:ascii="Times New Roman" w:hAnsi="Times New Roman"/>
          <w:sz w:val="28"/>
          <w:szCs w:val="28"/>
        </w:rPr>
        <w:t>, вытекающие из результатов исследования</w:t>
      </w:r>
      <w:r w:rsidR="00652E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цель и задачи консультирования </w:t>
      </w:r>
      <w:r w:rsidRPr="00A911DC">
        <w:rPr>
          <w:rFonts w:ascii="Times New Roman" w:hAnsi="Times New Roman"/>
          <w:sz w:val="28"/>
          <w:szCs w:val="28"/>
        </w:rPr>
        <w:t xml:space="preserve">(можно </w:t>
      </w:r>
      <w:proofErr w:type="spellStart"/>
      <w:r w:rsidRPr="00A911DC">
        <w:rPr>
          <w:rFonts w:ascii="Times New Roman" w:hAnsi="Times New Roman"/>
          <w:sz w:val="28"/>
          <w:szCs w:val="28"/>
          <w:lang w:val="en-US"/>
        </w:rPr>
        <w:t>onlain</w:t>
      </w:r>
      <w:proofErr w:type="spellEnd"/>
      <w:r w:rsidRPr="00A911DC">
        <w:rPr>
          <w:rFonts w:ascii="Times New Roman" w:hAnsi="Times New Roman"/>
          <w:sz w:val="28"/>
          <w:szCs w:val="28"/>
        </w:rPr>
        <w:t xml:space="preserve"> со студентом из группы</w:t>
      </w:r>
      <w:r w:rsidR="00652E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sectPr w:rsidR="00434D4A" w:rsidRPr="00A911DC" w:rsidSect="0043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A911DC"/>
    <w:rsid w:val="002600C3"/>
    <w:rsid w:val="00434D4A"/>
    <w:rsid w:val="00652EF4"/>
    <w:rsid w:val="00A911DC"/>
    <w:rsid w:val="00B4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1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11D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2</cp:revision>
  <dcterms:created xsi:type="dcterms:W3CDTF">2021-04-18T13:17:00Z</dcterms:created>
  <dcterms:modified xsi:type="dcterms:W3CDTF">2021-04-18T13:17:00Z</dcterms:modified>
</cp:coreProperties>
</file>