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 xml:space="preserve">КЛИНИЧЕСКАЯ ПРАКТИКА ПО </w:t>
      </w:r>
      <w:r w:rsidR="004766A3">
        <w:rPr>
          <w:b/>
          <w:sz w:val="32"/>
        </w:rPr>
        <w:t>РЕНТГЕНОЛОГИИ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A0766A">
        <w:rPr>
          <w:sz w:val="32"/>
        </w:rPr>
        <w:t>0</w:t>
      </w:r>
      <w:r w:rsidR="004766A3">
        <w:rPr>
          <w:sz w:val="32"/>
        </w:rPr>
        <w:t>9</w:t>
      </w:r>
      <w:r w:rsidR="00A0766A">
        <w:rPr>
          <w:sz w:val="32"/>
        </w:rPr>
        <w:t xml:space="preserve"> </w:t>
      </w:r>
      <w:r w:rsidR="004766A3">
        <w:rPr>
          <w:sz w:val="32"/>
        </w:rPr>
        <w:t>Рентгенология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4766A3">
        <w:rPr>
          <w:i/>
          <w:color w:val="000000"/>
        </w:rPr>
        <w:t>31.08.09</w:t>
      </w:r>
      <w:r w:rsidRPr="00D43CC3">
        <w:rPr>
          <w:i/>
          <w:color w:val="000000"/>
        </w:rPr>
        <w:t xml:space="preserve"> </w:t>
      </w:r>
      <w:r w:rsidR="004766A3">
        <w:rPr>
          <w:i/>
          <w:color w:val="000000"/>
        </w:rPr>
        <w:t>Рентгенология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4766A3" w:rsidRDefault="004766A3" w:rsidP="00D43CC3">
      <w:pPr>
        <w:jc w:val="center"/>
        <w:rPr>
          <w:color w:val="000000"/>
          <w:sz w:val="28"/>
        </w:rPr>
      </w:pPr>
    </w:p>
    <w:p w:rsidR="004766A3" w:rsidRPr="00D43CC3" w:rsidRDefault="004766A3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A87C45" w:rsidP="00A076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D7922" w:rsidRPr="007D7922">
        <w:rPr>
          <w:b/>
          <w:color w:val="000000"/>
          <w:sz w:val="28"/>
          <w:szCs w:val="28"/>
        </w:rPr>
        <w:t>К-</w:t>
      </w:r>
      <w:r>
        <w:rPr>
          <w:b/>
          <w:color w:val="000000"/>
          <w:sz w:val="28"/>
          <w:szCs w:val="28"/>
        </w:rPr>
        <w:t>2</w:t>
      </w:r>
      <w:r w:rsidR="007D7922" w:rsidRPr="007D7922">
        <w:rPr>
          <w:color w:val="000000"/>
          <w:sz w:val="28"/>
          <w:szCs w:val="28"/>
        </w:rPr>
        <w:t xml:space="preserve">: </w:t>
      </w:r>
      <w:r w:rsidRPr="00A87C45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7D7922" w:rsidRPr="007D7922">
        <w:rPr>
          <w:color w:val="000000"/>
          <w:sz w:val="28"/>
          <w:szCs w:val="28"/>
        </w:rPr>
        <w:t xml:space="preserve">; 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6</w:t>
      </w:r>
      <w:r w:rsidRPr="007D7922">
        <w:rPr>
          <w:color w:val="000000"/>
          <w:sz w:val="28"/>
          <w:szCs w:val="28"/>
        </w:rPr>
        <w:t xml:space="preserve">: </w:t>
      </w:r>
      <w:r w:rsidR="004766A3" w:rsidRPr="004766A3">
        <w:rPr>
          <w:color w:val="000000"/>
          <w:sz w:val="28"/>
          <w:szCs w:val="28"/>
        </w:rPr>
        <w:t>готовность к применению методов лучевой диагностики и интерпретации их результатов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ПК-8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DD33CE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ПК-9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DD33CE" w:rsidRPr="007D7922" w:rsidRDefault="00DD33CE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ПК-10</w:t>
      </w:r>
      <w:r w:rsidR="006F764C" w:rsidRPr="006F764C">
        <w:t xml:space="preserve"> </w:t>
      </w:r>
      <w:r w:rsidR="006F764C" w:rsidRPr="006F764C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bookmarkStart w:id="1" w:name="_GoBack"/>
      <w:bookmarkEnd w:id="1"/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 </w:t>
      </w:r>
      <w:r w:rsidR="004766A3">
        <w:rPr>
          <w:rFonts w:ascii="Times New Roman" w:hAnsi="Times New Roman"/>
          <w:color w:val="000000"/>
          <w:sz w:val="28"/>
          <w:szCs w:val="28"/>
        </w:rPr>
        <w:t>врача-рентгенолога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онкологических заболеваний с помощью лучевых и радиологических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5D8B" w:rsidRDefault="00461D99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Контроль проведения </w:t>
      </w:r>
      <w:r w:rsidR="004766A3">
        <w:rPr>
          <w:rFonts w:ascii="Times New Roman" w:hAnsi="Times New Roman"/>
          <w:color w:val="000000"/>
          <w:sz w:val="28"/>
          <w:szCs w:val="28"/>
        </w:rPr>
        <w:t>лучевых методов диагностики при различных заболеваниях органов и систем.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рамках)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деятельности врача-радиолога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9517C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2793">
        <w:rPr>
          <w:color w:val="000000"/>
          <w:sz w:val="28"/>
          <w:szCs w:val="28"/>
        </w:rPr>
        <w:t xml:space="preserve">5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6D2793"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A87C45" w:rsidP="0007444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ПК-2</w:t>
            </w:r>
            <w:r w:rsidR="007E6C66" w:rsidRPr="007D7922">
              <w:rPr>
                <w:color w:val="000000"/>
                <w:sz w:val="28"/>
                <w:szCs w:val="28"/>
              </w:rPr>
              <w:t xml:space="preserve">: </w:t>
            </w:r>
            <w:r w:rsidRPr="00A87C45">
              <w:rPr>
                <w:color w:val="000000"/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2157CC" w:rsidRPr="00A87C45" w:rsidRDefault="007350E5" w:rsidP="00074440">
            <w:pPr>
              <w:rPr>
                <w:sz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  <w:r w:rsidR="00A87C45" w:rsidRPr="00A87C45">
              <w:rPr>
                <w:sz w:val="28"/>
              </w:rPr>
              <w:t>проводить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  <w:r w:rsidR="00A87C45" w:rsidRPr="00A87C45">
              <w:rPr>
                <w:sz w:val="28"/>
              </w:rPr>
              <w:t>технологией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350E5" w:rsidRPr="00E836D2" w:rsidRDefault="00A87C45" w:rsidP="00074440">
            <w:pPr>
              <w:rPr>
                <w:color w:val="000000"/>
                <w:sz w:val="28"/>
                <w:szCs w:val="28"/>
              </w:rPr>
            </w:pPr>
            <w:r w:rsidRPr="00A87C45">
              <w:rPr>
                <w:color w:val="000000"/>
                <w:sz w:val="28"/>
                <w:szCs w:val="28"/>
              </w:rPr>
              <w:t>порядок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6D5B20">
              <w:t xml:space="preserve"> </w:t>
            </w:r>
          </w:p>
          <w:p w:rsidR="007350E5" w:rsidRPr="00E836D2" w:rsidRDefault="00580344" w:rsidP="00074440">
            <w:pPr>
              <w:rPr>
                <w:color w:val="000000"/>
                <w:sz w:val="28"/>
                <w:szCs w:val="28"/>
              </w:rPr>
            </w:pPr>
            <w:r w:rsidRPr="00580344">
              <w:rPr>
                <w:color w:val="000000"/>
                <w:sz w:val="28"/>
                <w:szCs w:val="28"/>
              </w:rPr>
              <w:t xml:space="preserve"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</w:t>
            </w:r>
            <w:r w:rsidRPr="00580344">
              <w:rPr>
                <w:color w:val="000000"/>
                <w:sz w:val="28"/>
                <w:szCs w:val="28"/>
              </w:rPr>
              <w:lastRenderedPageBreak/>
              <w:t>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580344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580344" w:rsidRPr="00580344"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9517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517C3"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580344" w:rsidP="00074440">
            <w:pPr>
              <w:rPr>
                <w:color w:val="000000"/>
                <w:sz w:val="28"/>
                <w:szCs w:val="28"/>
              </w:rPr>
            </w:pPr>
            <w:r w:rsidRPr="00580344">
              <w:rPr>
                <w:color w:val="000000"/>
                <w:sz w:val="28"/>
                <w:szCs w:val="28"/>
              </w:rPr>
              <w:t>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4766A3" w:rsidRPr="004766A3">
              <w:rPr>
                <w:color w:val="000000"/>
                <w:sz w:val="28"/>
                <w:szCs w:val="28"/>
              </w:rPr>
              <w:t xml:space="preserve">готовность к применению методов лучевой диагностики и </w:t>
            </w:r>
            <w:r w:rsidR="004766A3" w:rsidRPr="004766A3">
              <w:rPr>
                <w:color w:val="000000"/>
                <w:sz w:val="28"/>
                <w:szCs w:val="28"/>
              </w:rPr>
              <w:lastRenderedPageBreak/>
              <w:t>интерпретации их результатов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lastRenderedPageBreak/>
              <w:t>Уметь</w:t>
            </w:r>
          </w:p>
          <w:p w:rsidR="007E6C66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проводить радиологические методы диагностики, а также </w:t>
            </w:r>
            <w:r w:rsidRPr="009517C3">
              <w:rPr>
                <w:color w:val="000000"/>
                <w:sz w:val="28"/>
                <w:szCs w:val="28"/>
              </w:rPr>
              <w:lastRenderedPageBreak/>
              <w:t>интерпретировать их результаты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67781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алгоритмами</w:t>
            </w:r>
          </w:p>
          <w:p w:rsidR="007E6C66" w:rsidRPr="00E836D2" w:rsidRDefault="009517C3" w:rsidP="00951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интерпретирования</w:t>
            </w:r>
            <w:r w:rsidRPr="009517C3">
              <w:rPr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517C3">
              <w:rPr>
                <w:color w:val="000000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67781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580344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517C3">
              <w:rPr>
                <w:color w:val="000000"/>
                <w:sz w:val="28"/>
                <w:szCs w:val="28"/>
              </w:rPr>
              <w:t xml:space="preserve"> проведения </w:t>
            </w:r>
            <w:r w:rsidR="00580344">
              <w:rPr>
                <w:color w:val="000000"/>
                <w:sz w:val="28"/>
                <w:szCs w:val="28"/>
              </w:rPr>
              <w:t>лучевых</w:t>
            </w:r>
            <w:r w:rsidR="009517C3" w:rsidRPr="009517C3">
              <w:rPr>
                <w:color w:val="000000"/>
                <w:sz w:val="28"/>
                <w:szCs w:val="28"/>
              </w:rPr>
              <w:t xml:space="preserve"> методов диагностики</w:t>
            </w:r>
            <w:r w:rsidR="009517C3">
              <w:rPr>
                <w:color w:val="000000"/>
                <w:sz w:val="28"/>
                <w:szCs w:val="28"/>
              </w:rPr>
              <w:t xml:space="preserve"> и лечения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48398E">
              <w:rPr>
                <w:color w:val="00000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48398E">
              <w:rPr>
                <w:color w:val="00000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владения </w:t>
            </w:r>
            <w:r w:rsidRPr="0048398E">
              <w:rPr>
                <w:color w:val="00000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proofErr w:type="gramStart"/>
            <w:r w:rsidRPr="0048398E">
              <w:rPr>
                <w:color w:val="000000"/>
                <w:sz w:val="28"/>
                <w:szCs w:val="28"/>
              </w:rPr>
              <w:t>Выполнять</w:t>
            </w:r>
            <w:proofErr w:type="gramEnd"/>
            <w:r w:rsidRPr="0048398E">
              <w:rPr>
                <w:color w:val="000000"/>
                <w:sz w:val="28"/>
                <w:szCs w:val="28"/>
              </w:rPr>
              <w:t xml:space="preserve"> профилактические, гигиенические и противоэпидемические мероприятия; оказывать первую помощь пострадавшим в очагах поражения в чрезвычайных ситуациях. 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398E">
              <w:rPr>
                <w:color w:val="000000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населению в очагах особо опасных </w:t>
            </w:r>
            <w:proofErr w:type="spellStart"/>
            <w:proofErr w:type="gramStart"/>
            <w:r w:rsidRPr="0048398E">
              <w:rPr>
                <w:color w:val="000000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48398E">
              <w:rPr>
                <w:color w:val="000000"/>
                <w:sz w:val="28"/>
                <w:szCs w:val="28"/>
              </w:rPr>
              <w:t xml:space="preserve"> врачебными диагностическими и лечебными мероприятиями по оказанию помощи </w:t>
            </w:r>
            <w:r w:rsidRPr="0048398E">
              <w:rPr>
                <w:color w:val="000000"/>
                <w:sz w:val="28"/>
                <w:szCs w:val="28"/>
              </w:rPr>
              <w:lastRenderedPageBreak/>
              <w:t>населению при ухудшении радиационной обстановки. Основными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владеть </w:t>
            </w:r>
            <w:r w:rsidRPr="0048398E">
              <w:rPr>
                <w:color w:val="000000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населению в очагах особо опасных </w:t>
            </w:r>
            <w:proofErr w:type="spellStart"/>
            <w:proofErr w:type="gramStart"/>
            <w:r w:rsidRPr="0048398E">
              <w:rPr>
                <w:color w:val="000000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48398E">
              <w:rPr>
                <w:color w:val="000000"/>
                <w:sz w:val="28"/>
                <w:szCs w:val="28"/>
              </w:rPr>
              <w:t xml:space="preserve"> врачебными диагностическими и лечебными мероприятиями по оказанию помощи населению при ухудшении радиационной обстановки. Основными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ПК-4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27C71">
              <w:rPr>
                <w:color w:val="000000"/>
                <w:sz w:val="28"/>
                <w:szCs w:val="28"/>
              </w:rPr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E27C71">
              <w:rPr>
                <w:color w:val="000000"/>
                <w:sz w:val="28"/>
                <w:szCs w:val="28"/>
              </w:rPr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27C71">
              <w:rPr>
                <w:color w:val="000000"/>
                <w:sz w:val="28"/>
                <w:szCs w:val="28"/>
              </w:rPr>
              <w:t xml:space="preserve"> владения </w:t>
            </w:r>
            <w:r w:rsidR="00E27C71" w:rsidRPr="00E27C71">
              <w:rPr>
                <w:color w:val="000000"/>
                <w:sz w:val="28"/>
                <w:szCs w:val="28"/>
              </w:rPr>
              <w:t>навыком составления отчета о показателях состояния здоровья населения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E27C7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27C71">
              <w:rPr>
                <w:color w:val="000000"/>
                <w:sz w:val="28"/>
                <w:szCs w:val="28"/>
              </w:rPr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организовывать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E27C71">
              <w:rPr>
                <w:color w:val="000000"/>
                <w:sz w:val="28"/>
                <w:szCs w:val="28"/>
              </w:rPr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27C71">
              <w:rPr>
                <w:color w:val="000000"/>
                <w:sz w:val="28"/>
                <w:szCs w:val="28"/>
              </w:rPr>
              <w:t xml:space="preserve"> владения </w:t>
            </w:r>
            <w:r w:rsidR="00E27C71" w:rsidRPr="00E27C71">
              <w:rPr>
                <w:color w:val="000000"/>
                <w:sz w:val="28"/>
                <w:szCs w:val="28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E27C7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27C71"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E27C71">
              <w:rPr>
                <w:color w:val="000000"/>
                <w:sz w:val="28"/>
                <w:szCs w:val="28"/>
              </w:rPr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27C71">
              <w:rPr>
                <w:color w:val="000000"/>
                <w:sz w:val="28"/>
                <w:szCs w:val="28"/>
              </w:rPr>
              <w:t xml:space="preserve"> использования</w:t>
            </w:r>
            <w:r w:rsidR="00E27C71" w:rsidRPr="00E27C71">
              <w:rPr>
                <w:color w:val="000000"/>
                <w:sz w:val="28"/>
                <w:szCs w:val="28"/>
              </w:rPr>
              <w:t xml:space="preserve"> в работе персональные данные пациентов и сведения, составляющие врачебную тайну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E27C7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27C71"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работать в информационно-аналитических системах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E27C71"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27C71">
              <w:rPr>
                <w:color w:val="000000"/>
                <w:sz w:val="28"/>
                <w:szCs w:val="28"/>
              </w:rPr>
              <w:t xml:space="preserve"> владения </w:t>
            </w:r>
            <w:r w:rsidR="00E27C71" w:rsidRPr="00E27C71">
              <w:rPr>
                <w:color w:val="00000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8398E" w:rsidRPr="00E836D2" w:rsidTr="004E602C">
        <w:tc>
          <w:tcPr>
            <w:tcW w:w="562" w:type="dxa"/>
            <w:vMerge w:val="restart"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8398E" w:rsidRPr="00E836D2" w:rsidRDefault="00E27C7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</w:tc>
        <w:tc>
          <w:tcPr>
            <w:tcW w:w="3828" w:type="dxa"/>
          </w:tcPr>
          <w:p w:rsidR="0048398E" w:rsidRPr="006D5B20" w:rsidRDefault="0048398E" w:rsidP="00E27C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27C71"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E27C71">
              <w:t xml:space="preserve"> </w:t>
            </w:r>
            <w:r w:rsidR="00E27C71" w:rsidRPr="00E27C71">
              <w:rPr>
                <w:color w:val="000000"/>
                <w:sz w:val="28"/>
                <w:szCs w:val="28"/>
              </w:rPr>
              <w:t>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48398E" w:rsidRPr="00E836D2" w:rsidTr="004E602C">
        <w:tc>
          <w:tcPr>
            <w:tcW w:w="562" w:type="dxa"/>
            <w:vMerge/>
          </w:tcPr>
          <w:p w:rsidR="0048398E" w:rsidRDefault="0048398E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398E" w:rsidRPr="00E836D2" w:rsidRDefault="0048398E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8398E" w:rsidRPr="006D5B20" w:rsidRDefault="0048398E" w:rsidP="005803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27C71">
              <w:rPr>
                <w:color w:val="000000"/>
                <w:sz w:val="28"/>
                <w:szCs w:val="28"/>
              </w:rPr>
              <w:t xml:space="preserve"> владения </w:t>
            </w:r>
            <w:r w:rsidR="00E27C71" w:rsidRPr="00E27C71">
              <w:rPr>
                <w:color w:val="000000"/>
                <w:sz w:val="28"/>
                <w:szCs w:val="28"/>
              </w:rPr>
              <w:t>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48398E" w:rsidRDefault="0048398E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6B" w:rsidRDefault="008A776B">
      <w:r>
        <w:separator/>
      </w:r>
    </w:p>
  </w:endnote>
  <w:endnote w:type="continuationSeparator" w:id="0">
    <w:p w:rsidR="008A776B" w:rsidRDefault="008A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6B" w:rsidRDefault="008A776B">
      <w:r>
        <w:separator/>
      </w:r>
    </w:p>
  </w:footnote>
  <w:footnote w:type="continuationSeparator" w:id="0">
    <w:p w:rsidR="008A776B" w:rsidRDefault="008A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24A62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766A3"/>
    <w:rsid w:val="00482EBC"/>
    <w:rsid w:val="0048398E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344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6F764C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B82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76B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781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49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87C45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3CE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C71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A31E-9235-4818-B8DE-2E7E718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11</cp:revision>
  <cp:lastPrinted>2019-03-11T11:07:00Z</cp:lastPrinted>
  <dcterms:created xsi:type="dcterms:W3CDTF">2019-10-09T10:53:00Z</dcterms:created>
  <dcterms:modified xsi:type="dcterms:W3CDTF">2019-10-24T16:53:00Z</dcterms:modified>
</cp:coreProperties>
</file>