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07" w:rsidRPr="00321A77" w:rsidRDefault="00C23707" w:rsidP="00C23707">
      <w:pPr>
        <w:spacing w:after="0" w:line="36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rsidR="00C23707" w:rsidRPr="00321A77" w:rsidRDefault="00C23707" w:rsidP="00C23707">
      <w:pPr>
        <w:spacing w:after="0" w:line="36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Перкуссия.</w:t>
      </w:r>
    </w:p>
    <w:p w:rsidR="00C23707" w:rsidRPr="00321A77" w:rsidRDefault="00C23707" w:rsidP="00C23707">
      <w:pPr>
        <w:spacing w:after="0" w:line="360" w:lineRule="auto"/>
        <w:ind w:firstLine="709"/>
        <w:jc w:val="both"/>
        <w:rPr>
          <w:rFonts w:ascii="Times New Roman" w:hAnsi="Times New Roman"/>
          <w:color w:val="000000"/>
          <w:sz w:val="10"/>
          <w:szCs w:val="24"/>
        </w:rPr>
      </w:pPr>
    </w:p>
    <w:p w:rsidR="00C23707" w:rsidRDefault="00C23707" w:rsidP="00C23707">
      <w:pPr>
        <w:spacing w:after="0" w:line="36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proofErr w:type="gramStart"/>
      <w:r w:rsidRPr="00C93C48">
        <w:rPr>
          <w:rFonts w:ascii="Times New Roman" w:hAnsi="Times New Roman"/>
          <w:color w:val="000000"/>
          <w:sz w:val="28"/>
          <w:szCs w:val="28"/>
        </w:rPr>
        <w:t>Сформулировать у обучающихся знания о</w:t>
      </w:r>
      <w:r>
        <w:rPr>
          <w:rFonts w:ascii="Times New Roman" w:hAnsi="Times New Roman"/>
          <w:color w:val="000000"/>
          <w:sz w:val="28"/>
          <w:szCs w:val="28"/>
        </w:rPr>
        <w:t xml:space="preserve"> перкуссии, сформировать понятия о </w:t>
      </w:r>
      <w:proofErr w:type="spellStart"/>
      <w:r>
        <w:rPr>
          <w:rFonts w:ascii="Times New Roman" w:hAnsi="Times New Roman"/>
          <w:color w:val="000000"/>
          <w:sz w:val="28"/>
          <w:szCs w:val="28"/>
        </w:rPr>
        <w:t>перкуторных</w:t>
      </w:r>
      <w:proofErr w:type="spellEnd"/>
      <w:r>
        <w:rPr>
          <w:rFonts w:ascii="Times New Roman" w:hAnsi="Times New Roman"/>
          <w:color w:val="000000"/>
          <w:sz w:val="28"/>
          <w:szCs w:val="28"/>
        </w:rPr>
        <w:t xml:space="preserve"> звуках.  </w:t>
      </w:r>
      <w:proofErr w:type="gramEnd"/>
    </w:p>
    <w:p w:rsidR="00C23707" w:rsidRPr="00321A77" w:rsidRDefault="00C23707" w:rsidP="00C23707">
      <w:pPr>
        <w:spacing w:after="0" w:line="360" w:lineRule="auto"/>
        <w:ind w:firstLine="709"/>
        <w:jc w:val="both"/>
        <w:rPr>
          <w:rFonts w:ascii="Times New Roman" w:hAnsi="Times New Roman"/>
          <w:i/>
          <w:color w:val="000000"/>
          <w:sz w:val="24"/>
          <w:szCs w:val="24"/>
        </w:rPr>
      </w:pPr>
    </w:p>
    <w:p w:rsidR="00C23707" w:rsidRDefault="00C23707" w:rsidP="00C23707">
      <w:pPr>
        <w:pStyle w:val="a3"/>
        <w:spacing w:line="360" w:lineRule="auto"/>
        <w:ind w:firstLine="28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D25E6">
        <w:rPr>
          <w:rFonts w:ascii="Times New Roman" w:hAnsi="Times New Roman"/>
          <w:b/>
          <w:i/>
          <w:sz w:val="24"/>
        </w:rPr>
        <w:t xml:space="preserve"> </w:t>
      </w:r>
      <w:r w:rsidRPr="00983D99">
        <w:rPr>
          <w:rFonts w:ascii="Times New Roman" w:hAnsi="Times New Roman"/>
          <w:sz w:val="28"/>
          <w:szCs w:val="28"/>
        </w:rPr>
        <w:t>Перкуссия -</w:t>
      </w:r>
      <w:r w:rsidRPr="003D25E6">
        <w:rPr>
          <w:rFonts w:ascii="Times New Roman" w:hAnsi="Times New Roman"/>
          <w:sz w:val="28"/>
          <w:szCs w:val="28"/>
        </w:rPr>
        <w:t xml:space="preserve"> объективный  метод  исследования больного, заключающийся в выстукивании участков тела и  определении по характеру возникающего при этом звука физических свойств расположенных под перкутируемым местом органов  </w:t>
      </w:r>
      <w:r>
        <w:rPr>
          <w:rFonts w:ascii="Times New Roman" w:hAnsi="Times New Roman"/>
          <w:sz w:val="28"/>
          <w:szCs w:val="28"/>
        </w:rPr>
        <w:t xml:space="preserve">и  тканей. </w:t>
      </w:r>
      <w:r w:rsidRPr="003D25E6">
        <w:rPr>
          <w:rFonts w:ascii="Times New Roman" w:hAnsi="Times New Roman"/>
          <w:sz w:val="28"/>
          <w:szCs w:val="28"/>
        </w:rPr>
        <w:t xml:space="preserve">Научную основу  метода систематической перкуссии разработал венский врач Л. </w:t>
      </w:r>
      <w:proofErr w:type="spellStart"/>
      <w:r w:rsidRPr="003D25E6">
        <w:rPr>
          <w:rFonts w:ascii="Times New Roman" w:hAnsi="Times New Roman"/>
          <w:sz w:val="28"/>
          <w:szCs w:val="28"/>
        </w:rPr>
        <w:t>Ауенбруггер</w:t>
      </w:r>
      <w:proofErr w:type="spellEnd"/>
      <w:r w:rsidRPr="003D25E6">
        <w:rPr>
          <w:rFonts w:ascii="Times New Roman" w:hAnsi="Times New Roman"/>
          <w:sz w:val="28"/>
          <w:szCs w:val="28"/>
        </w:rPr>
        <w:t xml:space="preserve">, который в </w:t>
      </w:r>
      <w:smartTag w:uri="urn:schemas-microsoft-com:office:smarttags" w:element="metricconverter">
        <w:smartTagPr>
          <w:attr w:name="ProductID" w:val="1761 г"/>
        </w:smartTagPr>
        <w:r w:rsidRPr="003D25E6">
          <w:rPr>
            <w:rFonts w:ascii="Times New Roman" w:hAnsi="Times New Roman"/>
            <w:sz w:val="28"/>
            <w:szCs w:val="28"/>
          </w:rPr>
          <w:t>1761 г</w:t>
        </w:r>
      </w:smartTag>
      <w:r w:rsidRPr="003D25E6">
        <w:rPr>
          <w:rFonts w:ascii="Times New Roman" w:hAnsi="Times New Roman"/>
          <w:sz w:val="28"/>
          <w:szCs w:val="28"/>
        </w:rPr>
        <w:t>. опубликовал трактат "Новое открытие, позволяющее на основании выстукивания грудной клетки обнаружить скрытые грудные болезни".  Автор предлагал производить  перкуссию,  нанося  удары четырьмя согнутыми и сдвинутыми вместе пальцами  правой руки по грудной клетке (непосредственная перкуссия). В настоящее время эта методика используется очень редко, в основном для выявления притупления в межло</w:t>
      </w:r>
      <w:r>
        <w:rPr>
          <w:rFonts w:ascii="Times New Roman" w:hAnsi="Times New Roman"/>
          <w:sz w:val="28"/>
          <w:szCs w:val="28"/>
        </w:rPr>
        <w:t xml:space="preserve">паточном пространстве. </w:t>
      </w:r>
      <w:r w:rsidRPr="003D25E6">
        <w:rPr>
          <w:rFonts w:ascii="Times New Roman" w:hAnsi="Times New Roman"/>
          <w:sz w:val="28"/>
          <w:szCs w:val="28"/>
        </w:rPr>
        <w:t xml:space="preserve">Позднее В.П. </w:t>
      </w:r>
      <w:proofErr w:type="gramStart"/>
      <w:r w:rsidRPr="003D25E6">
        <w:rPr>
          <w:rFonts w:ascii="Times New Roman" w:hAnsi="Times New Roman"/>
          <w:sz w:val="28"/>
          <w:szCs w:val="28"/>
        </w:rPr>
        <w:t>Образцовым</w:t>
      </w:r>
      <w:proofErr w:type="gramEnd"/>
      <w:r w:rsidRPr="003D25E6">
        <w:rPr>
          <w:rFonts w:ascii="Times New Roman" w:hAnsi="Times New Roman"/>
          <w:sz w:val="28"/>
          <w:szCs w:val="28"/>
        </w:rPr>
        <w:t xml:space="preserve"> была предложена другая методика непосредственной перкуссии. Согласно этой методике удары по грудной клетке наносят мякотью концевой фаланги указательного пальца правой руки.  Для увеличения силы удара указательный палец закидывают на средний палец и соскальзывают с него. Достоинством непосредственной перкуссии по В.П. </w:t>
      </w:r>
      <w:proofErr w:type="spellStart"/>
      <w:r w:rsidRPr="003D25E6">
        <w:rPr>
          <w:rFonts w:ascii="Times New Roman" w:hAnsi="Times New Roman"/>
          <w:sz w:val="28"/>
          <w:szCs w:val="28"/>
        </w:rPr>
        <w:t>Образцову</w:t>
      </w:r>
      <w:proofErr w:type="spellEnd"/>
      <w:r w:rsidRPr="003D25E6">
        <w:rPr>
          <w:rFonts w:ascii="Times New Roman" w:hAnsi="Times New Roman"/>
          <w:sz w:val="28"/>
          <w:szCs w:val="28"/>
        </w:rPr>
        <w:t xml:space="preserve"> является  возможность получения не только звуковых явлений, но и </w:t>
      </w:r>
      <w:proofErr w:type="spellStart"/>
      <w:r w:rsidRPr="003D25E6">
        <w:rPr>
          <w:rFonts w:ascii="Times New Roman" w:hAnsi="Times New Roman"/>
          <w:sz w:val="28"/>
          <w:szCs w:val="28"/>
        </w:rPr>
        <w:t>пальпаторных</w:t>
      </w:r>
      <w:proofErr w:type="spellEnd"/>
      <w:r w:rsidRPr="003D25E6">
        <w:rPr>
          <w:rFonts w:ascii="Times New Roman" w:hAnsi="Times New Roman"/>
          <w:sz w:val="28"/>
          <w:szCs w:val="28"/>
        </w:rPr>
        <w:t xml:space="preserve"> ощущений.</w:t>
      </w:r>
      <w:r>
        <w:rPr>
          <w:rFonts w:ascii="Times New Roman" w:hAnsi="Times New Roman"/>
          <w:sz w:val="28"/>
          <w:szCs w:val="28"/>
        </w:rPr>
        <w:t xml:space="preserve"> </w:t>
      </w:r>
      <w:r w:rsidRPr="003D25E6">
        <w:rPr>
          <w:rFonts w:ascii="Times New Roman" w:hAnsi="Times New Roman"/>
          <w:sz w:val="28"/>
          <w:szCs w:val="28"/>
        </w:rPr>
        <w:t xml:space="preserve">В </w:t>
      </w:r>
      <w:smartTag w:uri="urn:schemas-microsoft-com:office:smarttags" w:element="metricconverter">
        <w:smartTagPr>
          <w:attr w:name="ProductID" w:val="1827 г"/>
        </w:smartTagPr>
        <w:r w:rsidRPr="003D25E6">
          <w:rPr>
            <w:rFonts w:ascii="Times New Roman" w:hAnsi="Times New Roman"/>
            <w:sz w:val="28"/>
            <w:szCs w:val="28"/>
          </w:rPr>
          <w:t>1827 г</w:t>
        </w:r>
      </w:smartTag>
      <w:r w:rsidRPr="003D25E6">
        <w:rPr>
          <w:rFonts w:ascii="Times New Roman" w:hAnsi="Times New Roman"/>
          <w:sz w:val="28"/>
          <w:szCs w:val="28"/>
        </w:rPr>
        <w:t xml:space="preserve">. </w:t>
      </w:r>
      <w:proofErr w:type="spellStart"/>
      <w:r w:rsidRPr="003D25E6">
        <w:rPr>
          <w:rFonts w:ascii="Times New Roman" w:hAnsi="Times New Roman"/>
          <w:sz w:val="28"/>
          <w:szCs w:val="28"/>
        </w:rPr>
        <w:t>Гейбнером</w:t>
      </w:r>
      <w:proofErr w:type="spellEnd"/>
      <w:r w:rsidRPr="003D25E6">
        <w:rPr>
          <w:rFonts w:ascii="Times New Roman" w:hAnsi="Times New Roman"/>
          <w:sz w:val="28"/>
          <w:szCs w:val="28"/>
        </w:rPr>
        <w:t xml:space="preserve"> и </w:t>
      </w:r>
      <w:proofErr w:type="spellStart"/>
      <w:r w:rsidRPr="003D25E6">
        <w:rPr>
          <w:rFonts w:ascii="Times New Roman" w:hAnsi="Times New Roman"/>
          <w:sz w:val="28"/>
          <w:szCs w:val="28"/>
        </w:rPr>
        <w:t>Лейхтернштерном</w:t>
      </w:r>
      <w:proofErr w:type="spellEnd"/>
      <w:r w:rsidRPr="003D25E6">
        <w:rPr>
          <w:rFonts w:ascii="Times New Roman" w:hAnsi="Times New Roman"/>
          <w:sz w:val="28"/>
          <w:szCs w:val="28"/>
        </w:rPr>
        <w:t xml:space="preserve"> был предложен для перкуссии плессиметр (</w:t>
      </w:r>
      <w:proofErr w:type="spellStart"/>
      <w:r w:rsidRPr="003D25E6">
        <w:rPr>
          <w:rFonts w:ascii="Times New Roman" w:hAnsi="Times New Roman"/>
          <w:sz w:val="28"/>
          <w:szCs w:val="28"/>
        </w:rPr>
        <w:t>plessio</w:t>
      </w:r>
      <w:proofErr w:type="spellEnd"/>
      <w:r w:rsidRPr="003D25E6">
        <w:rPr>
          <w:rFonts w:ascii="Times New Roman" w:hAnsi="Times New Roman"/>
          <w:sz w:val="28"/>
          <w:szCs w:val="28"/>
        </w:rPr>
        <w:t xml:space="preserve"> - ударяю, </w:t>
      </w:r>
      <w:proofErr w:type="spellStart"/>
      <w:r w:rsidRPr="003D25E6">
        <w:rPr>
          <w:rFonts w:ascii="Times New Roman" w:hAnsi="Times New Roman"/>
          <w:sz w:val="28"/>
          <w:szCs w:val="28"/>
        </w:rPr>
        <w:t>metron</w:t>
      </w:r>
      <w:proofErr w:type="spellEnd"/>
      <w:r w:rsidRPr="003D25E6">
        <w:rPr>
          <w:rFonts w:ascii="Times New Roman" w:hAnsi="Times New Roman"/>
          <w:sz w:val="28"/>
          <w:szCs w:val="28"/>
        </w:rPr>
        <w:t xml:space="preserve"> - мера) - пластинка, которая прикладывается к телу и по ней наносятся удары. Через 14 лет стали применять специальный перкуссионный молоточек. Перкуссия с использованием инструментов (или пальца) называется опосредованной. Возникающие звуки выслушивают либо непосредственно ухом, либо стетоскопом, расположенным вблизи перкути</w:t>
      </w:r>
      <w:r>
        <w:rPr>
          <w:rFonts w:ascii="Times New Roman" w:hAnsi="Times New Roman"/>
          <w:sz w:val="28"/>
          <w:szCs w:val="28"/>
        </w:rPr>
        <w:t xml:space="preserve">руемого участка. </w:t>
      </w:r>
      <w:r w:rsidRPr="003D25E6">
        <w:rPr>
          <w:rFonts w:ascii="Times New Roman" w:hAnsi="Times New Roman"/>
          <w:sz w:val="28"/>
          <w:szCs w:val="28"/>
        </w:rPr>
        <w:t xml:space="preserve">В настоящее  </w:t>
      </w:r>
      <w:r w:rsidRPr="003D25E6">
        <w:rPr>
          <w:rFonts w:ascii="Times New Roman" w:hAnsi="Times New Roman"/>
          <w:sz w:val="28"/>
          <w:szCs w:val="28"/>
        </w:rPr>
        <w:lastRenderedPageBreak/>
        <w:t>время  наибольшее распространение во всем мире получила методика опосредованной перкуссии пальцем</w:t>
      </w:r>
      <w:r>
        <w:rPr>
          <w:rFonts w:ascii="Times New Roman" w:hAnsi="Times New Roman"/>
          <w:sz w:val="28"/>
          <w:szCs w:val="28"/>
        </w:rPr>
        <w:t xml:space="preserve"> </w:t>
      </w:r>
      <w:r w:rsidRPr="003D25E6">
        <w:rPr>
          <w:rFonts w:ascii="Times New Roman" w:hAnsi="Times New Roman"/>
          <w:sz w:val="28"/>
          <w:szCs w:val="28"/>
        </w:rPr>
        <w:t>по</w:t>
      </w:r>
      <w:r>
        <w:rPr>
          <w:rFonts w:ascii="Times New Roman" w:hAnsi="Times New Roman"/>
          <w:sz w:val="28"/>
          <w:szCs w:val="28"/>
        </w:rPr>
        <w:t xml:space="preserve"> </w:t>
      </w:r>
      <w:r w:rsidRPr="003D25E6">
        <w:rPr>
          <w:rFonts w:ascii="Times New Roman" w:hAnsi="Times New Roman"/>
          <w:sz w:val="28"/>
          <w:szCs w:val="28"/>
        </w:rPr>
        <w:t xml:space="preserve">пальцу, предложенная русским ученым Г.И. Сокольским в 1835г. В качестве плессиметра используется средний палец левой руки, а удары наносятся средним пальцем правой руки. Этот метод перкуссии позволяет оценить изменение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звука не только с помощью слуха, но и осязания пальцем-плессиметром.</w:t>
      </w:r>
      <w:r>
        <w:rPr>
          <w:rFonts w:ascii="Times New Roman" w:hAnsi="Times New Roman"/>
          <w:sz w:val="28"/>
          <w:szCs w:val="28"/>
        </w:rPr>
        <w:t xml:space="preserve"> </w:t>
      </w:r>
      <w:proofErr w:type="gramStart"/>
      <w:r>
        <w:rPr>
          <w:rFonts w:ascii="Times New Roman" w:hAnsi="Times New Roman"/>
          <w:sz w:val="28"/>
          <w:szCs w:val="28"/>
        </w:rPr>
        <w:t>Ч</w:t>
      </w:r>
      <w:r w:rsidRPr="003D25E6">
        <w:rPr>
          <w:rFonts w:ascii="Times New Roman" w:hAnsi="Times New Roman"/>
          <w:sz w:val="28"/>
          <w:szCs w:val="28"/>
        </w:rPr>
        <w:t>асть этих колебаний имеет частоту и амплитуду достаточные для слухового восприятия  звука.</w:t>
      </w:r>
      <w:proofErr w:type="gramEnd"/>
      <w:r w:rsidRPr="003D25E6">
        <w:rPr>
          <w:rFonts w:ascii="Times New Roman" w:hAnsi="Times New Roman"/>
          <w:sz w:val="28"/>
          <w:szCs w:val="28"/>
        </w:rPr>
        <w:t xml:space="preserve">  Различают  высокие  и низкие  </w:t>
      </w:r>
      <w:proofErr w:type="spellStart"/>
      <w:r w:rsidRPr="003D25E6">
        <w:rPr>
          <w:rFonts w:ascii="Times New Roman" w:hAnsi="Times New Roman"/>
          <w:sz w:val="28"/>
          <w:szCs w:val="28"/>
        </w:rPr>
        <w:t>перкуторные</w:t>
      </w:r>
      <w:proofErr w:type="spellEnd"/>
      <w:r w:rsidRPr="003D25E6">
        <w:rPr>
          <w:rFonts w:ascii="Times New Roman" w:hAnsi="Times New Roman"/>
          <w:sz w:val="28"/>
          <w:szCs w:val="28"/>
        </w:rPr>
        <w:t xml:space="preserve">  звуки.  Высота  звука прямо пропорциональна плотности подлежащих сред.  Так,  при перкуссии участков грудной клетки  в  месте  прилегания воздушной легочной ткани образуются низкие звуки,  а в области расположения плотной ткани  сердца  - высокие.  Сила  или громкость звука зависит от амплитуды колебаний,  которая с одной стороны,  определяется силой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с другой - обратно пропорциональна плотности колеблющегося</w:t>
      </w:r>
      <w:r>
        <w:rPr>
          <w:rFonts w:ascii="Times New Roman" w:hAnsi="Times New Roman"/>
          <w:sz w:val="28"/>
          <w:szCs w:val="28"/>
        </w:rPr>
        <w:t xml:space="preserve"> тела.  Продолжительность </w:t>
      </w:r>
      <w:proofErr w:type="spellStart"/>
      <w:r>
        <w:rPr>
          <w:rFonts w:ascii="Times New Roman" w:hAnsi="Times New Roman"/>
          <w:sz w:val="28"/>
          <w:szCs w:val="28"/>
        </w:rPr>
        <w:t>перку</w:t>
      </w:r>
      <w:r w:rsidRPr="003D25E6">
        <w:rPr>
          <w:rFonts w:ascii="Times New Roman" w:hAnsi="Times New Roman"/>
          <w:sz w:val="28"/>
          <w:szCs w:val="28"/>
        </w:rPr>
        <w:t>торного</w:t>
      </w:r>
      <w:proofErr w:type="spellEnd"/>
      <w:r w:rsidRPr="003D25E6">
        <w:rPr>
          <w:rFonts w:ascii="Times New Roman" w:hAnsi="Times New Roman"/>
          <w:sz w:val="28"/>
          <w:szCs w:val="28"/>
        </w:rPr>
        <w:t xml:space="preserve">  звука  характеризуется временем угасания колебаний,  которое находится в прямой зависимости от исходной амплитуды колебаний</w:t>
      </w:r>
      <w:r>
        <w:rPr>
          <w:rFonts w:ascii="Times New Roman" w:hAnsi="Times New Roman"/>
          <w:sz w:val="28"/>
          <w:szCs w:val="28"/>
        </w:rPr>
        <w:t xml:space="preserve"> и в обратной - от плотности ко</w:t>
      </w:r>
      <w:r w:rsidRPr="003D25E6">
        <w:rPr>
          <w:rFonts w:ascii="Times New Roman" w:hAnsi="Times New Roman"/>
          <w:sz w:val="28"/>
          <w:szCs w:val="28"/>
        </w:rPr>
        <w:t>леблющегося тела.</w:t>
      </w:r>
      <w:r>
        <w:rPr>
          <w:rFonts w:ascii="Times New Roman" w:hAnsi="Times New Roman"/>
          <w:sz w:val="28"/>
          <w:szCs w:val="28"/>
        </w:rPr>
        <w:t xml:space="preserve"> </w:t>
      </w:r>
      <w:r w:rsidRPr="003D25E6">
        <w:rPr>
          <w:rFonts w:ascii="Times New Roman" w:hAnsi="Times New Roman"/>
          <w:sz w:val="28"/>
          <w:szCs w:val="28"/>
        </w:rPr>
        <w:t>Ткани человеческого тела неоднородны по плотности. Большую плотность имеют кости, мышцы, жидкости в полостях, печень, сел</w:t>
      </w:r>
      <w:r>
        <w:rPr>
          <w:rFonts w:ascii="Times New Roman" w:hAnsi="Times New Roman"/>
          <w:sz w:val="28"/>
          <w:szCs w:val="28"/>
        </w:rPr>
        <w:t xml:space="preserve">езенка, </w:t>
      </w:r>
      <w:r w:rsidRPr="003D25E6">
        <w:rPr>
          <w:rFonts w:ascii="Times New Roman" w:hAnsi="Times New Roman"/>
          <w:sz w:val="28"/>
          <w:szCs w:val="28"/>
        </w:rPr>
        <w:t xml:space="preserve">сердце. Перкуссия в области расположения этих органов дает непродолжительный, тихий, высокий или тупой </w:t>
      </w:r>
      <w:proofErr w:type="spellStart"/>
      <w:r w:rsidRPr="003D25E6">
        <w:rPr>
          <w:rFonts w:ascii="Times New Roman" w:hAnsi="Times New Roman"/>
          <w:sz w:val="28"/>
          <w:szCs w:val="28"/>
        </w:rPr>
        <w:t>перкуторный</w:t>
      </w:r>
      <w:proofErr w:type="spellEnd"/>
      <w:r w:rsidRPr="003D25E6">
        <w:rPr>
          <w:rFonts w:ascii="Times New Roman" w:hAnsi="Times New Roman"/>
          <w:sz w:val="28"/>
          <w:szCs w:val="28"/>
        </w:rPr>
        <w:t xml:space="preserve"> звук.</w:t>
      </w:r>
      <w:r>
        <w:rPr>
          <w:rFonts w:ascii="Times New Roman" w:hAnsi="Times New Roman"/>
          <w:sz w:val="28"/>
          <w:szCs w:val="28"/>
        </w:rPr>
        <w:t xml:space="preserve"> </w:t>
      </w:r>
      <w:r w:rsidRPr="003D25E6">
        <w:rPr>
          <w:rFonts w:ascii="Times New Roman" w:hAnsi="Times New Roman"/>
          <w:sz w:val="28"/>
          <w:szCs w:val="28"/>
        </w:rPr>
        <w:t>К</w:t>
      </w:r>
      <w:r>
        <w:rPr>
          <w:rFonts w:ascii="Times New Roman" w:hAnsi="Times New Roman"/>
          <w:sz w:val="28"/>
          <w:szCs w:val="28"/>
        </w:rPr>
        <w:t xml:space="preserve"> </w:t>
      </w:r>
      <w:r w:rsidRPr="003D25E6">
        <w:rPr>
          <w:rFonts w:ascii="Times New Roman" w:hAnsi="Times New Roman"/>
          <w:sz w:val="28"/>
          <w:szCs w:val="28"/>
        </w:rPr>
        <w:t>тканям или органам малой плотности относятся те, которые содержат много воздуха (легкие).  Перкуссия</w:t>
      </w:r>
      <w:r>
        <w:rPr>
          <w:rFonts w:ascii="Times New Roman" w:hAnsi="Times New Roman"/>
          <w:sz w:val="28"/>
          <w:szCs w:val="28"/>
        </w:rPr>
        <w:t xml:space="preserve"> </w:t>
      </w:r>
      <w:r w:rsidRPr="003D25E6">
        <w:rPr>
          <w:rFonts w:ascii="Times New Roman" w:hAnsi="Times New Roman"/>
          <w:sz w:val="28"/>
          <w:szCs w:val="28"/>
        </w:rPr>
        <w:t>легких</w:t>
      </w:r>
      <w:r>
        <w:rPr>
          <w:rFonts w:ascii="Times New Roman" w:hAnsi="Times New Roman"/>
          <w:sz w:val="28"/>
          <w:szCs w:val="28"/>
        </w:rPr>
        <w:t xml:space="preserve"> </w:t>
      </w:r>
      <w:r w:rsidRPr="003D25E6">
        <w:rPr>
          <w:rFonts w:ascii="Times New Roman" w:hAnsi="Times New Roman"/>
          <w:sz w:val="28"/>
          <w:szCs w:val="28"/>
        </w:rPr>
        <w:t>с</w:t>
      </w:r>
      <w:r>
        <w:rPr>
          <w:rFonts w:ascii="Times New Roman" w:hAnsi="Times New Roman"/>
          <w:sz w:val="28"/>
          <w:szCs w:val="28"/>
        </w:rPr>
        <w:t xml:space="preserve"> </w:t>
      </w:r>
      <w:r w:rsidRPr="003D25E6">
        <w:rPr>
          <w:rFonts w:ascii="Times New Roman" w:hAnsi="Times New Roman"/>
          <w:sz w:val="28"/>
          <w:szCs w:val="28"/>
        </w:rPr>
        <w:t>нормальной воздушностью  дает достаточно продолжительный,  громкий,  низкий звук,  который называется ясным легочным.</w:t>
      </w:r>
      <w:r>
        <w:rPr>
          <w:rFonts w:ascii="Times New Roman" w:hAnsi="Times New Roman"/>
          <w:sz w:val="28"/>
          <w:szCs w:val="28"/>
        </w:rPr>
        <w:t xml:space="preserve"> </w:t>
      </w:r>
      <w:r w:rsidRPr="003D25E6">
        <w:rPr>
          <w:rFonts w:ascii="Times New Roman" w:hAnsi="Times New Roman"/>
          <w:sz w:val="28"/>
          <w:szCs w:val="28"/>
        </w:rPr>
        <w:t>Над желудком, петлями кишок,  при  скоплении  воздуха  в плевральной полости возникает громкий,  продолжительный,  низкий,</w:t>
      </w:r>
      <w:r>
        <w:rPr>
          <w:rFonts w:ascii="Times New Roman" w:hAnsi="Times New Roman"/>
          <w:sz w:val="28"/>
          <w:szCs w:val="28"/>
        </w:rPr>
        <w:t xml:space="preserve"> </w:t>
      </w:r>
      <w:proofErr w:type="gramStart"/>
      <w:r w:rsidRPr="003D25E6">
        <w:rPr>
          <w:rFonts w:ascii="Times New Roman" w:hAnsi="Times New Roman"/>
          <w:sz w:val="28"/>
          <w:szCs w:val="28"/>
        </w:rPr>
        <w:t>гармонический   музыкальный звук</w:t>
      </w:r>
      <w:proofErr w:type="gramEnd"/>
      <w:r w:rsidRPr="003D25E6">
        <w:rPr>
          <w:rFonts w:ascii="Times New Roman" w:hAnsi="Times New Roman"/>
          <w:sz w:val="28"/>
          <w:szCs w:val="28"/>
        </w:rPr>
        <w:t>,  похожий  на звук при ударе в барабан - тимпанический звук (</w:t>
      </w:r>
      <w:proofErr w:type="spellStart"/>
      <w:r w:rsidRPr="003D25E6">
        <w:rPr>
          <w:rFonts w:ascii="Times New Roman" w:hAnsi="Times New Roman"/>
          <w:sz w:val="28"/>
          <w:szCs w:val="28"/>
        </w:rPr>
        <w:t>tympanon</w:t>
      </w:r>
      <w:proofErr w:type="spellEnd"/>
      <w:r w:rsidRPr="003D25E6">
        <w:rPr>
          <w:rFonts w:ascii="Times New Roman" w:hAnsi="Times New Roman"/>
          <w:sz w:val="28"/>
          <w:szCs w:val="28"/>
        </w:rPr>
        <w:t xml:space="preserve"> - барабан).</w:t>
      </w:r>
      <w:r>
        <w:rPr>
          <w:rFonts w:ascii="Times New Roman" w:hAnsi="Times New Roman"/>
          <w:sz w:val="28"/>
          <w:szCs w:val="28"/>
        </w:rPr>
        <w:t xml:space="preserve"> </w:t>
      </w:r>
      <w:r w:rsidRPr="003D25E6">
        <w:rPr>
          <w:rFonts w:ascii="Times New Roman" w:hAnsi="Times New Roman"/>
          <w:sz w:val="28"/>
          <w:szCs w:val="28"/>
        </w:rPr>
        <w:t xml:space="preserve">В местах наложения паренхиматозных органов и органов, содержащих воздух, можно получить притупленный </w:t>
      </w:r>
      <w:proofErr w:type="spellStart"/>
      <w:r w:rsidRPr="003D25E6">
        <w:rPr>
          <w:rFonts w:ascii="Times New Roman" w:hAnsi="Times New Roman"/>
          <w:sz w:val="28"/>
          <w:szCs w:val="28"/>
        </w:rPr>
        <w:t>перкуторный</w:t>
      </w:r>
      <w:proofErr w:type="spellEnd"/>
      <w:r w:rsidRPr="003D25E6">
        <w:rPr>
          <w:rFonts w:ascii="Times New Roman" w:hAnsi="Times New Roman"/>
          <w:sz w:val="28"/>
          <w:szCs w:val="28"/>
        </w:rPr>
        <w:t xml:space="preserve"> звук (например, над  сердцем, </w:t>
      </w:r>
      <w:proofErr w:type="gramStart"/>
      <w:r w:rsidRPr="003D25E6">
        <w:rPr>
          <w:rFonts w:ascii="Times New Roman" w:hAnsi="Times New Roman"/>
          <w:sz w:val="28"/>
          <w:szCs w:val="28"/>
        </w:rPr>
        <w:t>прикрытом</w:t>
      </w:r>
      <w:proofErr w:type="gramEnd"/>
      <w:r w:rsidRPr="003D25E6">
        <w:rPr>
          <w:rFonts w:ascii="Times New Roman" w:hAnsi="Times New Roman"/>
          <w:sz w:val="28"/>
          <w:szCs w:val="28"/>
        </w:rPr>
        <w:t xml:space="preserve"> </w:t>
      </w:r>
      <w:r w:rsidRPr="003D25E6">
        <w:rPr>
          <w:rFonts w:ascii="Times New Roman" w:hAnsi="Times New Roman"/>
          <w:sz w:val="28"/>
          <w:szCs w:val="28"/>
        </w:rPr>
        <w:lastRenderedPageBreak/>
        <w:t>легочной тканью).</w:t>
      </w:r>
      <w:r>
        <w:rPr>
          <w:rFonts w:ascii="Times New Roman" w:hAnsi="Times New Roman"/>
          <w:sz w:val="28"/>
          <w:szCs w:val="28"/>
        </w:rPr>
        <w:t xml:space="preserve"> </w:t>
      </w:r>
      <w:r w:rsidRPr="003D25E6">
        <w:rPr>
          <w:rFonts w:ascii="Times New Roman" w:hAnsi="Times New Roman"/>
          <w:sz w:val="28"/>
          <w:szCs w:val="28"/>
        </w:rPr>
        <w:t xml:space="preserve">В зависимости от силы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различают громкую, тихую и тишайшую перкуссию. При громкой перкуссии  колебания проникают на глубину 4-</w:t>
      </w:r>
      <w:smartTag w:uri="urn:schemas-microsoft-com:office:smarttags" w:element="metricconverter">
        <w:smartTagPr>
          <w:attr w:name="ProductID" w:val="6 см"/>
        </w:smartTagPr>
        <w:r w:rsidRPr="003D25E6">
          <w:rPr>
            <w:rFonts w:ascii="Times New Roman" w:hAnsi="Times New Roman"/>
            <w:sz w:val="28"/>
            <w:szCs w:val="28"/>
          </w:rPr>
          <w:t>6 см</w:t>
        </w:r>
      </w:smartTag>
      <w:r w:rsidRPr="003D25E6">
        <w:rPr>
          <w:rFonts w:ascii="Times New Roman" w:hAnsi="Times New Roman"/>
          <w:sz w:val="28"/>
          <w:szCs w:val="28"/>
        </w:rPr>
        <w:t>, поэтому ее используют для выявления глубоко расположенных очагов. При тихой перкуссии колебания распространяются вглубь на 1-</w:t>
      </w:r>
      <w:smartTag w:uri="urn:schemas-microsoft-com:office:smarttags" w:element="metricconverter">
        <w:smartTagPr>
          <w:attr w:name="ProductID" w:val="2 см"/>
        </w:smartTagPr>
        <w:r w:rsidRPr="003D25E6">
          <w:rPr>
            <w:rFonts w:ascii="Times New Roman" w:hAnsi="Times New Roman"/>
            <w:sz w:val="28"/>
            <w:szCs w:val="28"/>
          </w:rPr>
          <w:t>2 см</w:t>
        </w:r>
      </w:smartTag>
      <w:r w:rsidRPr="003D25E6">
        <w:rPr>
          <w:rFonts w:ascii="Times New Roman" w:hAnsi="Times New Roman"/>
          <w:sz w:val="28"/>
          <w:szCs w:val="28"/>
        </w:rPr>
        <w:t xml:space="preserve">, поэтому ее используют для выявления поверхностно расположенных патологических очагов. Пороговая перкуссия является особой разновидностью тишайшей. При ней сила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снижается до порога восприятия звуков, благодаря чему воспринимаются звуки только над воздухсодержащим органом.</w:t>
      </w:r>
      <w:r>
        <w:rPr>
          <w:rFonts w:ascii="Times New Roman" w:hAnsi="Times New Roman"/>
          <w:sz w:val="28"/>
          <w:szCs w:val="28"/>
        </w:rPr>
        <w:t xml:space="preserve"> </w:t>
      </w:r>
      <w:r w:rsidRPr="002C6CB6">
        <w:rPr>
          <w:rFonts w:ascii="Times New Roman" w:hAnsi="Times New Roman"/>
          <w:sz w:val="28"/>
          <w:szCs w:val="28"/>
        </w:rPr>
        <w:t>Основные правила перкуссии</w:t>
      </w:r>
      <w:r>
        <w:rPr>
          <w:rFonts w:ascii="Times New Roman" w:hAnsi="Times New Roman"/>
          <w:b/>
          <w:sz w:val="28"/>
          <w:szCs w:val="28"/>
        </w:rPr>
        <w:t xml:space="preserve">: </w:t>
      </w:r>
      <w:r>
        <w:rPr>
          <w:rFonts w:ascii="Times New Roman" w:hAnsi="Times New Roman"/>
          <w:sz w:val="28"/>
          <w:szCs w:val="28"/>
        </w:rPr>
        <w:t>с</w:t>
      </w:r>
      <w:r w:rsidRPr="003D25E6">
        <w:rPr>
          <w:rFonts w:ascii="Times New Roman" w:hAnsi="Times New Roman"/>
          <w:sz w:val="28"/>
          <w:szCs w:val="28"/>
        </w:rPr>
        <w:t>редний палец левой руки,  палец-плессиметр, прикладывают к поверхности тела плотно на всем протяжении без большого давления. Другие пальцы не должны быть к нему прижаты</w:t>
      </w:r>
      <w:r>
        <w:rPr>
          <w:rFonts w:ascii="Times New Roman" w:hAnsi="Times New Roman"/>
          <w:sz w:val="28"/>
          <w:szCs w:val="28"/>
        </w:rPr>
        <w:t xml:space="preserve">; </w:t>
      </w:r>
      <w:proofErr w:type="spellStart"/>
      <w:r>
        <w:rPr>
          <w:rFonts w:ascii="Times New Roman" w:hAnsi="Times New Roman"/>
          <w:sz w:val="28"/>
          <w:szCs w:val="28"/>
        </w:rPr>
        <w:t>п</w:t>
      </w:r>
      <w:r w:rsidRPr="003D25E6">
        <w:rPr>
          <w:rFonts w:ascii="Times New Roman" w:hAnsi="Times New Roman"/>
          <w:sz w:val="28"/>
          <w:szCs w:val="28"/>
        </w:rPr>
        <w:t>еркуторный</w:t>
      </w:r>
      <w:proofErr w:type="spellEnd"/>
      <w:r w:rsidRPr="003D25E6">
        <w:rPr>
          <w:rFonts w:ascii="Times New Roman" w:hAnsi="Times New Roman"/>
          <w:sz w:val="28"/>
          <w:szCs w:val="28"/>
        </w:rPr>
        <w:t xml:space="preserve"> удар  наносится движением кисти в лучезапястном суставе средним пальцем правой руки  по  средней  фаланге  пальца-плессиметра,  строго перпендикулярно ей. Следует наносить два удара (ориентировочный и оценочный). Удары должны быть одинаковой силы, короткими и отрывистыми. Ноготь пальца-молоточка должен быть коротко острижен во избежание </w:t>
      </w:r>
      <w:proofErr w:type="spellStart"/>
      <w:r w:rsidRPr="003D25E6">
        <w:rPr>
          <w:rFonts w:ascii="Times New Roman" w:hAnsi="Times New Roman"/>
          <w:sz w:val="28"/>
          <w:szCs w:val="28"/>
        </w:rPr>
        <w:t>травматизации</w:t>
      </w:r>
      <w:proofErr w:type="spellEnd"/>
      <w:r w:rsidRPr="003D25E6">
        <w:rPr>
          <w:rFonts w:ascii="Times New Roman" w:hAnsi="Times New Roman"/>
          <w:sz w:val="28"/>
          <w:szCs w:val="28"/>
        </w:rPr>
        <w:t>.</w:t>
      </w:r>
      <w:r>
        <w:rPr>
          <w:rFonts w:ascii="Times New Roman" w:hAnsi="Times New Roman"/>
          <w:sz w:val="28"/>
          <w:szCs w:val="28"/>
        </w:rPr>
        <w:t xml:space="preserve"> </w:t>
      </w:r>
      <w:r w:rsidRPr="003D25E6">
        <w:rPr>
          <w:rFonts w:ascii="Times New Roman" w:hAnsi="Times New Roman"/>
          <w:sz w:val="28"/>
          <w:szCs w:val="28"/>
        </w:rPr>
        <w:t>В зависимости от целей выделяются два вида перкуссии: т</w:t>
      </w:r>
      <w:r>
        <w:rPr>
          <w:rFonts w:ascii="Times New Roman" w:hAnsi="Times New Roman"/>
          <w:sz w:val="28"/>
          <w:szCs w:val="28"/>
        </w:rPr>
        <w:t xml:space="preserve">опографическая и сравнительная. </w:t>
      </w:r>
      <w:r w:rsidRPr="003D25E6">
        <w:rPr>
          <w:rFonts w:ascii="Times New Roman" w:hAnsi="Times New Roman"/>
          <w:sz w:val="28"/>
          <w:szCs w:val="28"/>
        </w:rPr>
        <w:t xml:space="preserve">При </w:t>
      </w:r>
      <w:r w:rsidRPr="002C6CB6">
        <w:rPr>
          <w:rFonts w:ascii="Times New Roman" w:hAnsi="Times New Roman"/>
          <w:sz w:val="28"/>
          <w:szCs w:val="28"/>
        </w:rPr>
        <w:t>топографической  перкуссии</w:t>
      </w:r>
      <w:r w:rsidRPr="003D25E6">
        <w:rPr>
          <w:rFonts w:ascii="Times New Roman" w:hAnsi="Times New Roman"/>
          <w:sz w:val="28"/>
          <w:szCs w:val="28"/>
        </w:rPr>
        <w:t xml:space="preserve"> определяют границы и размеры органов или образований. При топографической  перкуссии должны соблюдаться следующие правила:</w:t>
      </w:r>
      <w:r>
        <w:rPr>
          <w:rFonts w:ascii="Times New Roman" w:hAnsi="Times New Roman"/>
          <w:sz w:val="28"/>
          <w:szCs w:val="28"/>
        </w:rPr>
        <w:t xml:space="preserve"> </w:t>
      </w:r>
      <w:r w:rsidRPr="003D25E6">
        <w:rPr>
          <w:rFonts w:ascii="Times New Roman" w:hAnsi="Times New Roman"/>
          <w:sz w:val="28"/>
          <w:szCs w:val="28"/>
        </w:rPr>
        <w:t>при определении границ перкутируемого органа палец-плессиметр располагается параллельно искомой границе органа;</w:t>
      </w:r>
      <w:r>
        <w:rPr>
          <w:rFonts w:ascii="Times New Roman" w:hAnsi="Times New Roman"/>
          <w:sz w:val="28"/>
          <w:szCs w:val="28"/>
        </w:rPr>
        <w:t xml:space="preserve"> </w:t>
      </w:r>
      <w:r w:rsidRPr="003D25E6">
        <w:rPr>
          <w:rFonts w:ascii="Times New Roman" w:hAnsi="Times New Roman"/>
          <w:sz w:val="28"/>
          <w:szCs w:val="28"/>
        </w:rPr>
        <w:t>перкуссию проводят всегда от ясного звука к тупому;</w:t>
      </w:r>
      <w:r>
        <w:rPr>
          <w:rFonts w:ascii="Times New Roman" w:hAnsi="Times New Roman"/>
          <w:sz w:val="28"/>
          <w:szCs w:val="28"/>
        </w:rPr>
        <w:t xml:space="preserve"> </w:t>
      </w:r>
      <w:r w:rsidRPr="003D25E6">
        <w:rPr>
          <w:rFonts w:ascii="Times New Roman" w:hAnsi="Times New Roman"/>
          <w:sz w:val="28"/>
          <w:szCs w:val="28"/>
        </w:rPr>
        <w:t>границу органа следует отмечать по наружному краю пальца-плессиметра, обращенному к зоне ясного звука.</w:t>
      </w:r>
      <w:r>
        <w:rPr>
          <w:rFonts w:ascii="Times New Roman" w:hAnsi="Times New Roman"/>
          <w:sz w:val="28"/>
          <w:szCs w:val="28"/>
        </w:rPr>
        <w:t xml:space="preserve"> </w:t>
      </w:r>
      <w:r w:rsidRPr="002C6CB6">
        <w:rPr>
          <w:rFonts w:ascii="Times New Roman" w:hAnsi="Times New Roman"/>
          <w:sz w:val="28"/>
          <w:szCs w:val="28"/>
        </w:rPr>
        <w:t xml:space="preserve">Сравнительная перкуссия </w:t>
      </w:r>
      <w:r w:rsidRPr="003D25E6">
        <w:rPr>
          <w:rFonts w:ascii="Times New Roman" w:hAnsi="Times New Roman"/>
          <w:sz w:val="28"/>
          <w:szCs w:val="28"/>
        </w:rPr>
        <w:t xml:space="preserve">имеет целью выявить  наличие  патологических изменений в симметричных участках легких, плевральных полостях, брюшной полости. С помощью  сравнительной перкуссии определяют характер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звука и  его  одинаковость  на  симметричных  участках грудной клетки.</w:t>
      </w:r>
      <w:r>
        <w:rPr>
          <w:rFonts w:ascii="Times New Roman" w:hAnsi="Times New Roman"/>
          <w:sz w:val="28"/>
          <w:szCs w:val="28"/>
        </w:rPr>
        <w:t xml:space="preserve"> Далее последовательно проводят перкуссию легких, сердца, печени, селезенки, почек. </w:t>
      </w:r>
    </w:p>
    <w:p w:rsidR="00C23707" w:rsidRPr="008F6FCC" w:rsidRDefault="00C23707" w:rsidP="00C23707">
      <w:pPr>
        <w:pStyle w:val="a3"/>
        <w:spacing w:line="360" w:lineRule="auto"/>
        <w:ind w:firstLine="284"/>
        <w:jc w:val="both"/>
        <w:rPr>
          <w:rFonts w:ascii="Times New Roman" w:hAnsi="Times New Roman"/>
          <w:color w:val="000000"/>
          <w:sz w:val="28"/>
          <w:szCs w:val="28"/>
        </w:rPr>
      </w:pPr>
    </w:p>
    <w:p w:rsidR="00C23707" w:rsidRPr="007A5160" w:rsidRDefault="00C23707" w:rsidP="00C23707">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C23707" w:rsidRPr="00321A77" w:rsidRDefault="00C23707" w:rsidP="00C23707">
      <w:pPr>
        <w:spacing w:after="0" w:line="36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23707" w:rsidRPr="00321A77" w:rsidRDefault="00C23707" w:rsidP="00C23707">
      <w:pPr>
        <w:spacing w:after="0" w:line="360" w:lineRule="auto"/>
        <w:ind w:firstLine="709"/>
        <w:jc w:val="both"/>
        <w:rPr>
          <w:rFonts w:ascii="Times New Roman" w:hAnsi="Times New Roman"/>
          <w:color w:val="000000"/>
          <w:sz w:val="28"/>
          <w:szCs w:val="28"/>
        </w:rPr>
      </w:pPr>
      <w:bookmarkStart w:id="0" w:name="_GoBack"/>
      <w:bookmarkEnd w:id="0"/>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23707" w:rsidRDefault="00C23707" w:rsidP="00C237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C23707" w:rsidRDefault="00C23707" w:rsidP="00C2370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FD00CB" w:rsidRDefault="00C23707" w:rsidP="00C23707">
      <w:pPr>
        <w:spacing w:line="360" w:lineRule="auto"/>
      </w:pPr>
    </w:p>
    <w:sectPr w:rsidR="00FD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08"/>
    <w:rsid w:val="00301557"/>
    <w:rsid w:val="003B424C"/>
    <w:rsid w:val="00C23707"/>
    <w:rsid w:val="00D9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23707"/>
    <w:pPr>
      <w:spacing w:after="0" w:line="240" w:lineRule="auto"/>
    </w:pPr>
    <w:rPr>
      <w:rFonts w:ascii="Courier New" w:hAnsi="Courier New" w:cs="Courier New"/>
      <w:sz w:val="20"/>
      <w:szCs w:val="20"/>
    </w:rPr>
  </w:style>
  <w:style w:type="character" w:customStyle="1" w:styleId="a4">
    <w:name w:val="Текст Знак"/>
    <w:basedOn w:val="a0"/>
    <w:link w:val="a3"/>
    <w:rsid w:val="00C2370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23707"/>
    <w:pPr>
      <w:spacing w:after="0" w:line="240" w:lineRule="auto"/>
    </w:pPr>
    <w:rPr>
      <w:rFonts w:ascii="Courier New" w:hAnsi="Courier New" w:cs="Courier New"/>
      <w:sz w:val="20"/>
      <w:szCs w:val="20"/>
    </w:rPr>
  </w:style>
  <w:style w:type="character" w:customStyle="1" w:styleId="a4">
    <w:name w:val="Текст Знак"/>
    <w:basedOn w:val="a0"/>
    <w:link w:val="a3"/>
    <w:rsid w:val="00C2370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2019-04-18T10:12:00Z</dcterms:created>
  <dcterms:modified xsi:type="dcterms:W3CDTF">2019-04-18T10:12:00Z</dcterms:modified>
</cp:coreProperties>
</file>