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4" w:rsidRPr="00C80559" w:rsidRDefault="00C80559" w:rsidP="00460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559">
        <w:rPr>
          <w:rFonts w:ascii="Times New Roman" w:hAnsi="Times New Roman"/>
          <w:b/>
          <w:sz w:val="28"/>
          <w:szCs w:val="28"/>
        </w:rPr>
        <w:t xml:space="preserve">Патология развития. </w:t>
      </w:r>
      <w:proofErr w:type="gramStart"/>
      <w:r w:rsidRPr="00C80559">
        <w:rPr>
          <w:rFonts w:ascii="Times New Roman" w:hAnsi="Times New Roman"/>
          <w:b/>
          <w:sz w:val="28"/>
          <w:szCs w:val="28"/>
        </w:rPr>
        <w:t>(Психопатии.</w:t>
      </w:r>
      <w:proofErr w:type="gramEnd"/>
      <w:r w:rsidRPr="00C80559">
        <w:rPr>
          <w:rFonts w:ascii="Times New Roman" w:hAnsi="Times New Roman"/>
          <w:b/>
          <w:sz w:val="28"/>
          <w:szCs w:val="28"/>
        </w:rPr>
        <w:t xml:space="preserve"> Олигофрения. </w:t>
      </w:r>
      <w:proofErr w:type="gramStart"/>
      <w:r w:rsidRPr="00C80559">
        <w:rPr>
          <w:rFonts w:ascii="Times New Roman" w:hAnsi="Times New Roman"/>
          <w:b/>
          <w:sz w:val="28"/>
          <w:szCs w:val="28"/>
        </w:rPr>
        <w:t>Отклонения поведения детей и подростков.)</w:t>
      </w:r>
      <w:proofErr w:type="gramEnd"/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 тесты на опознание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Происходит ли при психопатии ослабление умственных способностей?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акцентуация характера вариантом нормы?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rPr>
          <w:sz w:val="28"/>
          <w:szCs w:val="28"/>
        </w:rPr>
      </w:pPr>
      <w:r w:rsidRPr="00274017">
        <w:rPr>
          <w:sz w:val="28"/>
          <w:szCs w:val="28"/>
        </w:rPr>
        <w:t xml:space="preserve">Является ли неправильное воспитание причиной развития «ядерной» психопатии? Относится ли болезнь Дауна к группе </w:t>
      </w:r>
      <w:proofErr w:type="gramStart"/>
      <w:r w:rsidRPr="00274017">
        <w:rPr>
          <w:sz w:val="28"/>
          <w:szCs w:val="28"/>
        </w:rPr>
        <w:t>эндогенных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274017">
        <w:rPr>
          <w:sz w:val="28"/>
          <w:szCs w:val="28"/>
        </w:rPr>
        <w:t>олигофрений</w:t>
      </w:r>
      <w:proofErr w:type="spellEnd"/>
      <w:r w:rsidRPr="00274017">
        <w:rPr>
          <w:sz w:val="28"/>
          <w:szCs w:val="28"/>
        </w:rPr>
        <w:t>?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Возможно ли привитие навыков самообслуживания больному с </w:t>
      </w:r>
      <w:proofErr w:type="spellStart"/>
      <w:r w:rsidRPr="00274017">
        <w:rPr>
          <w:sz w:val="28"/>
          <w:szCs w:val="28"/>
        </w:rPr>
        <w:t>идиотией</w:t>
      </w:r>
      <w:proofErr w:type="spellEnd"/>
      <w:r w:rsidRPr="00274017">
        <w:rPr>
          <w:sz w:val="28"/>
          <w:szCs w:val="28"/>
        </w:rPr>
        <w:t>?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Доступен ли познавательный процесс </w:t>
      </w:r>
      <w:proofErr w:type="spellStart"/>
      <w:r w:rsidRPr="00274017">
        <w:rPr>
          <w:sz w:val="28"/>
          <w:szCs w:val="28"/>
        </w:rPr>
        <w:t>имбецилу</w:t>
      </w:r>
      <w:proofErr w:type="spellEnd"/>
      <w:r w:rsidRPr="00274017">
        <w:rPr>
          <w:sz w:val="28"/>
          <w:szCs w:val="28"/>
        </w:rPr>
        <w:t>?</w:t>
      </w:r>
    </w:p>
    <w:p w:rsidR="00B76927" w:rsidRPr="00274017" w:rsidRDefault="00B76927" w:rsidP="00B76927">
      <w:pPr>
        <w:pStyle w:val="Spisoklitra"/>
        <w:numPr>
          <w:ilvl w:val="0"/>
          <w:numId w:val="2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Доступно ли больному с дебильностью усвоение специальной школьной программы?</w:t>
      </w: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 тесты на различие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Назовите синдромы, характерные для </w:t>
      </w:r>
      <w:proofErr w:type="spellStart"/>
      <w:r w:rsidRPr="00274017">
        <w:rPr>
          <w:sz w:val="28"/>
          <w:szCs w:val="28"/>
        </w:rPr>
        <w:t>гистрионического</w:t>
      </w:r>
      <w:proofErr w:type="spellEnd"/>
      <w:r w:rsidRPr="00274017">
        <w:rPr>
          <w:sz w:val="28"/>
          <w:szCs w:val="28"/>
        </w:rPr>
        <w:t xml:space="preserve"> расстройства личности</w:t>
      </w:r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театральность поведения</w:t>
      </w:r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внушаемость</w:t>
      </w:r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пониженная самооценка</w:t>
      </w:r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эгоцентричность</w:t>
      </w:r>
      <w:proofErr w:type="spellEnd"/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ранимость</w:t>
      </w:r>
    </w:p>
    <w:p w:rsidR="00B76927" w:rsidRPr="00274017" w:rsidRDefault="00B76927" w:rsidP="00B76927">
      <w:pPr>
        <w:pStyle w:val="Spisoklitra"/>
        <w:numPr>
          <w:ilvl w:val="0"/>
          <w:numId w:val="2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желание быть в центре внимания</w:t>
      </w:r>
    </w:p>
    <w:p w:rsidR="00B76927" w:rsidRPr="00274017" w:rsidRDefault="00B76927" w:rsidP="00B76927">
      <w:pPr>
        <w:pStyle w:val="Spisoklitra"/>
        <w:numPr>
          <w:ilvl w:val="0"/>
          <w:numId w:val="0"/>
        </w:numPr>
        <w:suppressAutoHyphens w:val="0"/>
        <w:ind w:left="705"/>
        <w:rPr>
          <w:sz w:val="28"/>
          <w:szCs w:val="28"/>
        </w:rPr>
      </w:pP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какие формы олигофрении вызваны экзогенными факторами (внутр</w:t>
      </w:r>
      <w:proofErr w:type="gramStart"/>
      <w:r w:rsidRPr="00274017">
        <w:rPr>
          <w:sz w:val="28"/>
          <w:szCs w:val="28"/>
        </w:rPr>
        <w:t>и-</w:t>
      </w:r>
      <w:proofErr w:type="gramEnd"/>
      <w:r w:rsidRPr="00274017">
        <w:rPr>
          <w:sz w:val="28"/>
          <w:szCs w:val="28"/>
        </w:rPr>
        <w:t xml:space="preserve"> и </w:t>
      </w:r>
      <w:proofErr w:type="spellStart"/>
      <w:r w:rsidRPr="00274017">
        <w:rPr>
          <w:sz w:val="28"/>
          <w:szCs w:val="28"/>
        </w:rPr>
        <w:t>внеутробными</w:t>
      </w:r>
      <w:proofErr w:type="spellEnd"/>
      <w:r w:rsidRPr="00274017">
        <w:rPr>
          <w:sz w:val="28"/>
          <w:szCs w:val="28"/>
        </w:rPr>
        <w:t>);</w:t>
      </w:r>
    </w:p>
    <w:p w:rsidR="00B76927" w:rsidRPr="00274017" w:rsidRDefault="00B76927" w:rsidP="00B76927">
      <w:pPr>
        <w:pStyle w:val="Spisoklitra"/>
        <w:numPr>
          <w:ilvl w:val="0"/>
          <w:numId w:val="30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фенилкетонурия</w:t>
      </w:r>
      <w:proofErr w:type="spellEnd"/>
    </w:p>
    <w:p w:rsidR="00B76927" w:rsidRPr="00274017" w:rsidRDefault="00B76927" w:rsidP="00B76927">
      <w:pPr>
        <w:pStyle w:val="Spisoklitra"/>
        <w:numPr>
          <w:ilvl w:val="0"/>
          <w:numId w:val="30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галактоземия</w:t>
      </w:r>
      <w:proofErr w:type="spellEnd"/>
    </w:p>
    <w:p w:rsidR="00B76927" w:rsidRPr="00274017" w:rsidRDefault="00B76927" w:rsidP="00B76927">
      <w:pPr>
        <w:pStyle w:val="Spisoklitra"/>
        <w:numPr>
          <w:ilvl w:val="0"/>
          <w:numId w:val="30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гемолитическая болезнь новорожденных</w:t>
      </w:r>
    </w:p>
    <w:p w:rsidR="00B76927" w:rsidRPr="00274017" w:rsidRDefault="00B76927" w:rsidP="00B76927">
      <w:pPr>
        <w:pStyle w:val="Spisoklitra"/>
        <w:numPr>
          <w:ilvl w:val="0"/>
          <w:numId w:val="30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олигофрении, </w:t>
      </w:r>
      <w:proofErr w:type="gramStart"/>
      <w:r w:rsidRPr="00274017">
        <w:rPr>
          <w:sz w:val="28"/>
          <w:szCs w:val="28"/>
        </w:rPr>
        <w:t>обусловленные</w:t>
      </w:r>
      <w:proofErr w:type="gramEnd"/>
      <w:r w:rsidRPr="00274017">
        <w:rPr>
          <w:sz w:val="28"/>
          <w:szCs w:val="28"/>
        </w:rPr>
        <w:t xml:space="preserve"> токсоплазмозом</w:t>
      </w:r>
    </w:p>
    <w:p w:rsidR="00B76927" w:rsidRPr="00274017" w:rsidRDefault="00B76927" w:rsidP="00B76927">
      <w:pPr>
        <w:pStyle w:val="Spisoklitra"/>
        <w:numPr>
          <w:ilvl w:val="0"/>
          <w:numId w:val="30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олигофрении, </w:t>
      </w:r>
      <w:proofErr w:type="gramStart"/>
      <w:r w:rsidRPr="00274017">
        <w:rPr>
          <w:sz w:val="28"/>
          <w:szCs w:val="28"/>
        </w:rPr>
        <w:t>обусловленные</w:t>
      </w:r>
      <w:proofErr w:type="gramEnd"/>
      <w:r w:rsidRPr="00274017">
        <w:rPr>
          <w:sz w:val="28"/>
          <w:szCs w:val="28"/>
        </w:rPr>
        <w:t xml:space="preserve"> родовой травмой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 тесты на классификацию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Укажите</w:t>
      </w:r>
      <w:proofErr w:type="gramEnd"/>
      <w:r w:rsidRPr="00274017">
        <w:rPr>
          <w:sz w:val="28"/>
          <w:szCs w:val="28"/>
        </w:rPr>
        <w:t xml:space="preserve"> для каких типов расстройств личности характерны перечисленные симптомы:</w:t>
      </w:r>
    </w:p>
    <w:tbl>
      <w:tblPr>
        <w:tblW w:w="477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0"/>
        <w:gridCol w:w="2998"/>
      </w:tblGrid>
      <w:tr w:rsidR="00B76927" w:rsidRPr="00274017" w:rsidTr="002E12B3">
        <w:trPr>
          <w:trHeight w:val="1468"/>
        </w:trPr>
        <w:tc>
          <w:tcPr>
            <w:tcW w:w="1780" w:type="dxa"/>
            <w:shd w:val="clear" w:color="auto" w:fill="auto"/>
          </w:tcPr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Ананкастное</w:t>
            </w:r>
            <w:proofErr w:type="spellEnd"/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Эпилептоидное</w:t>
            </w:r>
            <w:proofErr w:type="spellEnd"/>
          </w:p>
        </w:tc>
        <w:tc>
          <w:tcPr>
            <w:tcW w:w="2998" w:type="dxa"/>
            <w:shd w:val="clear" w:color="auto" w:fill="auto"/>
          </w:tcPr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а)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эксплозивность</w:t>
            </w:r>
            <w:proofErr w:type="spellEnd"/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б) нерешительность</w:t>
            </w:r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в) постоянные сомнения</w:t>
            </w:r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г) дисфории</w:t>
            </w:r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proofErr w:type="spellStart"/>
            <w:r w:rsidRPr="00274017">
              <w:rPr>
                <w:i/>
                <w:iCs/>
                <w:sz w:val="28"/>
                <w:szCs w:val="28"/>
              </w:rPr>
              <w:t>д</w:t>
            </w:r>
            <w:proofErr w:type="spellEnd"/>
            <w:r w:rsidRPr="00274017">
              <w:rPr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перфекционизм</w:t>
            </w:r>
            <w:proofErr w:type="spellEnd"/>
          </w:p>
          <w:p w:rsidR="00B76927" w:rsidRPr="00274017" w:rsidRDefault="00B76927" w:rsidP="002E12B3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е) склонность к агрессии</w:t>
            </w:r>
          </w:p>
        </w:tc>
      </w:tr>
    </w:tbl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форм олигофрении характерны следующие симптомы?</w:t>
      </w:r>
    </w:p>
    <w:tbl>
      <w:tblPr>
        <w:tblW w:w="4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2268"/>
      </w:tblGrid>
      <w:tr w:rsidR="00B76927" w:rsidRPr="00274017" w:rsidTr="002E12B3">
        <w:trPr>
          <w:trHeight w:val="2118"/>
        </w:trPr>
        <w:tc>
          <w:tcPr>
            <w:tcW w:w="2552" w:type="dxa"/>
            <w:shd w:val="clear" w:color="auto" w:fill="auto"/>
          </w:tcPr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1. Болезнь Дауна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Фенилкетонурия</w:t>
            </w:r>
            <w:proofErr w:type="spellEnd"/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3. Гемолитическая болезнь новорожденных</w:t>
            </w:r>
          </w:p>
        </w:tc>
        <w:tc>
          <w:tcPr>
            <w:tcW w:w="2268" w:type="dxa"/>
            <w:shd w:val="clear" w:color="auto" w:fill="auto"/>
          </w:tcPr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а) светлые волосы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б) светлая кожа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в)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голубые</w:t>
            </w:r>
            <w:proofErr w:type="spellEnd"/>
            <w:r w:rsidRPr="00274017">
              <w:rPr>
                <w:i/>
                <w:iCs/>
                <w:sz w:val="28"/>
                <w:szCs w:val="28"/>
              </w:rPr>
              <w:t xml:space="preserve"> глаза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г)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эпикантус</w:t>
            </w:r>
            <w:proofErr w:type="spellEnd"/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proofErr w:type="spellStart"/>
            <w:r w:rsidRPr="00274017">
              <w:rPr>
                <w:i/>
                <w:iCs/>
                <w:sz w:val="28"/>
                <w:szCs w:val="28"/>
              </w:rPr>
              <w:t>д</w:t>
            </w:r>
            <w:proofErr w:type="spellEnd"/>
            <w:r w:rsidRPr="00274017">
              <w:rPr>
                <w:i/>
                <w:iCs/>
                <w:sz w:val="28"/>
                <w:szCs w:val="28"/>
              </w:rPr>
              <w:t>) глубокие борозды на языке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е) редкие мелкие зубы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ж) гидроцефалия</w:t>
            </w:r>
          </w:p>
          <w:p w:rsidR="00B76927" w:rsidRPr="00274017" w:rsidRDefault="00B76927" w:rsidP="002E12B3">
            <w:pPr>
              <w:pStyle w:val="tablosnovnoy"/>
              <w:rPr>
                <w:i/>
                <w:iCs/>
                <w:sz w:val="28"/>
                <w:szCs w:val="28"/>
              </w:rPr>
            </w:pPr>
            <w:proofErr w:type="spellStart"/>
            <w:r w:rsidRPr="00274017">
              <w:rPr>
                <w:i/>
                <w:iCs/>
                <w:sz w:val="28"/>
                <w:szCs w:val="28"/>
              </w:rPr>
              <w:t>з</w:t>
            </w:r>
            <w:proofErr w:type="spellEnd"/>
            <w:r w:rsidRPr="00274017">
              <w:rPr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274017">
              <w:rPr>
                <w:i/>
                <w:iCs/>
                <w:sz w:val="28"/>
                <w:szCs w:val="28"/>
              </w:rPr>
              <w:t>хориоретинит</w:t>
            </w:r>
            <w:proofErr w:type="spellEnd"/>
          </w:p>
        </w:tc>
      </w:tr>
    </w:tbl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II УРОВНЯ</w:t>
      </w: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 тесты на подставку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Стремление быть в центре внимания, </w:t>
      </w:r>
      <w:proofErr w:type="spellStart"/>
      <w:r w:rsidRPr="00274017">
        <w:rPr>
          <w:sz w:val="28"/>
          <w:szCs w:val="28"/>
        </w:rPr>
        <w:t>демонстративность</w:t>
      </w:r>
      <w:proofErr w:type="spellEnd"/>
      <w:r w:rsidRPr="00274017">
        <w:rPr>
          <w:sz w:val="28"/>
          <w:szCs w:val="28"/>
        </w:rPr>
        <w:t xml:space="preserve"> поведения характерны для</w:t>
      </w:r>
      <w:r>
        <w:rPr>
          <w:sz w:val="28"/>
          <w:szCs w:val="28"/>
        </w:rPr>
        <w:t xml:space="preserve"> ________ </w:t>
      </w:r>
      <w:r w:rsidRPr="00274017">
        <w:rPr>
          <w:sz w:val="28"/>
          <w:szCs w:val="28"/>
        </w:rPr>
        <w:t>психопатии.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Тотальность изменений психики, их стабильность, нарушение социальной адаптации свойственны </w:t>
      </w:r>
      <w:r>
        <w:rPr>
          <w:sz w:val="28"/>
          <w:szCs w:val="28"/>
        </w:rPr>
        <w:t>__________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Для гидроцефалии характерен</w:t>
      </w:r>
      <w:r>
        <w:rPr>
          <w:sz w:val="28"/>
          <w:szCs w:val="28"/>
        </w:rPr>
        <w:t xml:space="preserve"> _________ </w:t>
      </w:r>
      <w:r w:rsidRPr="00274017">
        <w:rPr>
          <w:sz w:val="28"/>
          <w:szCs w:val="28"/>
        </w:rPr>
        <w:t>объем черепа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Детская микседема проявляется симптомами </w:t>
      </w:r>
      <w:r>
        <w:rPr>
          <w:sz w:val="28"/>
          <w:szCs w:val="28"/>
        </w:rPr>
        <w:t>__________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Различают следующие степени олигофрении </w:t>
      </w:r>
      <w:r>
        <w:rPr>
          <w:sz w:val="28"/>
          <w:szCs w:val="28"/>
        </w:rPr>
        <w:t>___________</w:t>
      </w:r>
    </w:p>
    <w:p w:rsidR="00B76927" w:rsidRPr="00274017" w:rsidRDefault="00B76927" w:rsidP="00B76927">
      <w:pPr>
        <w:pStyle w:val="Spisoklitra"/>
        <w:numPr>
          <w:ilvl w:val="0"/>
          <w:numId w:val="2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Отсутствие речи характерно </w:t>
      </w:r>
      <w:proofErr w:type="gramStart"/>
      <w:r w:rsidRPr="00274017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 </w:t>
      </w:r>
      <w:r w:rsidRPr="00274017">
        <w:rPr>
          <w:sz w:val="28"/>
          <w:szCs w:val="28"/>
        </w:rPr>
        <w:t xml:space="preserve"> (</w:t>
      </w:r>
      <w:proofErr w:type="gramStart"/>
      <w:r w:rsidRPr="00274017">
        <w:rPr>
          <w:sz w:val="28"/>
          <w:szCs w:val="28"/>
        </w:rPr>
        <w:t>степень</w:t>
      </w:r>
      <w:proofErr w:type="gramEnd"/>
      <w:r w:rsidRPr="00274017">
        <w:rPr>
          <w:sz w:val="28"/>
          <w:szCs w:val="28"/>
        </w:rPr>
        <w:t xml:space="preserve"> олигофрении)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 конструктивные тесты</w:t>
      </w:r>
    </w:p>
    <w:p w:rsidR="00B76927" w:rsidRPr="00274017" w:rsidRDefault="00B76927" w:rsidP="00B76927">
      <w:pPr>
        <w:pStyle w:val="Spisoklitra"/>
        <w:numPr>
          <w:ilvl w:val="0"/>
          <w:numId w:val="0"/>
        </w:numPr>
        <w:suppressAutoHyphens w:val="0"/>
        <w:ind w:left="397" w:hanging="397"/>
        <w:rPr>
          <w:sz w:val="28"/>
          <w:szCs w:val="28"/>
        </w:rPr>
      </w:pPr>
      <w:r w:rsidRPr="00274017">
        <w:rPr>
          <w:sz w:val="28"/>
          <w:szCs w:val="28"/>
        </w:rPr>
        <w:t xml:space="preserve">Перечислите типы </w:t>
      </w:r>
      <w:proofErr w:type="spellStart"/>
      <w:r w:rsidRPr="00274017">
        <w:rPr>
          <w:sz w:val="28"/>
          <w:szCs w:val="28"/>
        </w:rPr>
        <w:t>патохарактерологических</w:t>
      </w:r>
      <w:proofErr w:type="spellEnd"/>
      <w:r w:rsidRPr="00274017">
        <w:rPr>
          <w:sz w:val="28"/>
          <w:szCs w:val="28"/>
        </w:rPr>
        <w:t xml:space="preserve"> реакций</w:t>
      </w:r>
    </w:p>
    <w:p w:rsidR="00B76927" w:rsidRPr="00274017" w:rsidRDefault="00B76927" w:rsidP="00B76927">
      <w:pPr>
        <w:pStyle w:val="Spisoklitra"/>
        <w:numPr>
          <w:ilvl w:val="0"/>
          <w:numId w:val="0"/>
        </w:numPr>
        <w:suppressAutoHyphens w:val="0"/>
        <w:ind w:left="397" w:hanging="397"/>
        <w:rPr>
          <w:sz w:val="28"/>
          <w:szCs w:val="28"/>
        </w:rPr>
      </w:pPr>
      <w:r w:rsidRPr="00274017">
        <w:rPr>
          <w:sz w:val="28"/>
          <w:szCs w:val="28"/>
        </w:rPr>
        <w:t>Перечислите симптомы тревожного расстройства личности</w:t>
      </w:r>
    </w:p>
    <w:p w:rsidR="00B76927" w:rsidRPr="00274017" w:rsidRDefault="00B76927" w:rsidP="00B76927">
      <w:pPr>
        <w:pStyle w:val="osnovnoy"/>
        <w:suppressAutoHyphens w:val="0"/>
        <w:ind w:firstLine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Перечислите симптомы:</w:t>
      </w:r>
    </w:p>
    <w:p w:rsidR="00B76927" w:rsidRPr="00274017" w:rsidRDefault="00B76927" w:rsidP="00B76927">
      <w:pPr>
        <w:pStyle w:val="Spisoklitra"/>
        <w:numPr>
          <w:ilvl w:val="0"/>
          <w:numId w:val="3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токсоплазмоза новорожденных</w:t>
      </w:r>
    </w:p>
    <w:p w:rsidR="00B76927" w:rsidRPr="00274017" w:rsidRDefault="00B76927" w:rsidP="00B76927">
      <w:pPr>
        <w:pStyle w:val="Spisoklitra"/>
        <w:numPr>
          <w:ilvl w:val="0"/>
          <w:numId w:val="3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гемолитической болезни новорожденных</w:t>
      </w:r>
    </w:p>
    <w:p w:rsidR="00B76927" w:rsidRPr="00274017" w:rsidRDefault="00B76927" w:rsidP="00B76927">
      <w:pPr>
        <w:pStyle w:val="Spisoklitra"/>
        <w:numPr>
          <w:ilvl w:val="0"/>
          <w:numId w:val="31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фенилкетонурии</w:t>
      </w:r>
      <w:proofErr w:type="spellEnd"/>
    </w:p>
    <w:p w:rsidR="00B76927" w:rsidRPr="00274017" w:rsidRDefault="00B76927" w:rsidP="00B76927">
      <w:pPr>
        <w:pStyle w:val="Spisoklitra"/>
        <w:numPr>
          <w:ilvl w:val="0"/>
          <w:numId w:val="31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гидроцефалической</w:t>
      </w:r>
      <w:proofErr w:type="spellEnd"/>
      <w:r w:rsidRPr="00274017">
        <w:rPr>
          <w:sz w:val="28"/>
          <w:szCs w:val="28"/>
        </w:rPr>
        <w:t xml:space="preserve"> олигофрении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B76927" w:rsidRPr="00274017" w:rsidRDefault="00B76927" w:rsidP="00B76927">
      <w:pPr>
        <w:pStyle w:val="ZagH4"/>
        <w:suppressAutoHyphens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274017">
        <w:rPr>
          <w:sz w:val="28"/>
          <w:szCs w:val="28"/>
        </w:rPr>
        <w:t>иповая задача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 xml:space="preserve">Задача №1. </w:t>
      </w:r>
      <w:r w:rsidRPr="00274017">
        <w:rPr>
          <w:sz w:val="28"/>
          <w:szCs w:val="28"/>
        </w:rPr>
        <w:t xml:space="preserve">Больной Р., </w:t>
      </w:r>
      <w:smartTag w:uri="urn:schemas-microsoft-com:office:smarttags" w:element="metricconverter">
        <w:smartTagPr>
          <w:attr w:name="ProductID" w:val="43 г"/>
        </w:smartTagPr>
        <w:r w:rsidRPr="00274017">
          <w:rPr>
            <w:sz w:val="28"/>
            <w:szCs w:val="28"/>
          </w:rPr>
          <w:t>43 г</w:t>
        </w:r>
      </w:smartTag>
      <w:r w:rsidRPr="00274017">
        <w:rPr>
          <w:sz w:val="28"/>
          <w:szCs w:val="28"/>
        </w:rPr>
        <w:t xml:space="preserve">. С детства был несдержанным, вспыльчивым, жестоко избивал товарищей. Если не мог справиться с ними, пользовался камнями, палками; в связи с драками неоднократно доставлялся в милицию. Во время войны служил в нестроевых частях. Неоднократно были дисциплинарные взыскания за драки с товарищами, пререкания с командиром, невыполнение приказов. С 19 лет начал злоупотреблять алкоголем. В нетрезвом состоянии </w:t>
      </w:r>
      <w:proofErr w:type="gramStart"/>
      <w:r w:rsidRPr="00274017">
        <w:rPr>
          <w:sz w:val="28"/>
          <w:szCs w:val="28"/>
        </w:rPr>
        <w:t>дебоширил</w:t>
      </w:r>
      <w:proofErr w:type="gramEnd"/>
      <w:r w:rsidRPr="00274017">
        <w:rPr>
          <w:sz w:val="28"/>
          <w:szCs w:val="28"/>
        </w:rPr>
        <w:t xml:space="preserve">, был агрессивным. </w:t>
      </w:r>
      <w:r w:rsidRPr="00274017">
        <w:rPr>
          <w:sz w:val="28"/>
          <w:szCs w:val="28"/>
        </w:rPr>
        <w:lastRenderedPageBreak/>
        <w:t>Периодически возникали вспышки ярости, во время которых ломал мебель, избивал окружающих, бранился. Подобные аффективные разряды возникали после мелких конфликтов, незначительных ссор. Совершенно не терпел возражений. Каждое замечание вызывало у него гнев. Из-за конфликтов с окружающими переменил много мест работы. Иногда его увольняли через 1-2 недели после зачисления на работу (за драку в цехе, за отказ от выполнения работы). Однажды на улице во время ссоры с женой вырвал у нее коляску с ребенком и начал неистово трясти ее. Был задержан милицией и направлен в больницу.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 xml:space="preserve">Задача №2. </w:t>
      </w:r>
      <w:r w:rsidRPr="00274017">
        <w:rPr>
          <w:sz w:val="28"/>
          <w:szCs w:val="28"/>
        </w:rPr>
        <w:t xml:space="preserve">Больной Володя М., 6 лет. Мать ребенка во время беременности испытывала недомогание, головные боли. Родился в срок, вес 3 кг. 800 г. До 2-х месяцев развивался нормально. В возрасте 2-месяцев стала заметна общая вялость, не следил взором за движущимися предметами, в 7 месяцев появились судорожные припадки; на глазном дне </w:t>
      </w:r>
      <w:proofErr w:type="spellStart"/>
      <w:r w:rsidRPr="00274017">
        <w:rPr>
          <w:sz w:val="28"/>
          <w:szCs w:val="28"/>
        </w:rPr>
        <w:t>хориоретинит</w:t>
      </w:r>
      <w:proofErr w:type="spellEnd"/>
      <w:r w:rsidRPr="00274017">
        <w:rPr>
          <w:sz w:val="28"/>
          <w:szCs w:val="28"/>
        </w:rPr>
        <w:t>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В момент обследования 6-летний Володя самостоятельно не может сидеть, не держит голову, не говорит и не реагирует на звуки. Взгляд устремлен в одну точку, обильное слюнотечение.</w:t>
      </w:r>
    </w:p>
    <w:p w:rsidR="00B7692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Задача №3.</w:t>
      </w:r>
      <w:r w:rsidRPr="00274017">
        <w:rPr>
          <w:sz w:val="28"/>
          <w:szCs w:val="28"/>
        </w:rPr>
        <w:t xml:space="preserve"> Больной Миша В., 12 лет. Беременность у матери протекала тяжело, с обмороками, рвотой, головной болью. Родился в срок, вес 2025г. Развитие медленное, ходить начал в 2 года 8 месяцев, произносить слова в 3,5 года. Психическое состояние при обследовании: лицо веселое с подвижной мимикой, </w:t>
      </w:r>
      <w:proofErr w:type="gramStart"/>
      <w:r w:rsidRPr="00274017">
        <w:rPr>
          <w:sz w:val="28"/>
          <w:szCs w:val="28"/>
        </w:rPr>
        <w:t>непоседлив</w:t>
      </w:r>
      <w:proofErr w:type="gramEnd"/>
      <w:r w:rsidRPr="00274017">
        <w:rPr>
          <w:sz w:val="28"/>
          <w:szCs w:val="28"/>
        </w:rPr>
        <w:t xml:space="preserve">, перебегает с места на место, подражает действиям окружающих, повторяет слова и действия других детей. Знает много слов, но речь косноязычная. Не всегда понимает обращенные к нему слова, но живо реагирует на музыку, начинает хлопать в ладоши, танцевать, испытывает привязанность к родителям, бурно радуется приходу </w:t>
      </w:r>
      <w:proofErr w:type="gramStart"/>
      <w:r w:rsidRPr="00274017">
        <w:rPr>
          <w:sz w:val="28"/>
          <w:szCs w:val="28"/>
        </w:rPr>
        <w:t>близких</w:t>
      </w:r>
      <w:proofErr w:type="gramEnd"/>
      <w:r w:rsidRPr="00274017">
        <w:rPr>
          <w:sz w:val="28"/>
          <w:szCs w:val="28"/>
        </w:rPr>
        <w:t>, огорчается, когда уходит мать, ласков.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0559" w:rsidRPr="001A788F">
        <w:rPr>
          <w:rFonts w:ascii="Times New Roman" w:hAnsi="Times New Roman"/>
          <w:sz w:val="28"/>
          <w:szCs w:val="28"/>
        </w:rPr>
        <w:t xml:space="preserve">Патология развития. </w:t>
      </w:r>
      <w:proofErr w:type="gramStart"/>
      <w:r w:rsidR="00C80559" w:rsidRPr="001A788F">
        <w:rPr>
          <w:rFonts w:ascii="Times New Roman" w:hAnsi="Times New Roman"/>
          <w:sz w:val="28"/>
          <w:szCs w:val="28"/>
        </w:rPr>
        <w:t>(Психопатии.</w:t>
      </w:r>
      <w:proofErr w:type="gramEnd"/>
      <w:r w:rsidR="00C80559" w:rsidRPr="001A788F">
        <w:rPr>
          <w:rFonts w:ascii="Times New Roman" w:hAnsi="Times New Roman"/>
          <w:sz w:val="28"/>
          <w:szCs w:val="28"/>
        </w:rPr>
        <w:t xml:space="preserve"> Олигофрения. </w:t>
      </w:r>
      <w:proofErr w:type="gramStart"/>
      <w:r w:rsidR="00C80559" w:rsidRPr="001A788F">
        <w:rPr>
          <w:rFonts w:ascii="Times New Roman" w:hAnsi="Times New Roman"/>
          <w:sz w:val="28"/>
          <w:szCs w:val="28"/>
        </w:rPr>
        <w:t>Отклонения поведения детей и подростков.)</w:t>
      </w:r>
      <w:r w:rsidR="00C80559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lastRenderedPageBreak/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80F56"/>
    <w:multiLevelType w:val="hybridMultilevel"/>
    <w:tmpl w:val="F9B8AF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33C75"/>
    <w:multiLevelType w:val="hybridMultilevel"/>
    <w:tmpl w:val="04741B6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E40F2"/>
    <w:multiLevelType w:val="hybridMultilevel"/>
    <w:tmpl w:val="B13E02D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0A17"/>
    <w:multiLevelType w:val="hybridMultilevel"/>
    <w:tmpl w:val="9132A2E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503"/>
    <w:multiLevelType w:val="hybridMultilevel"/>
    <w:tmpl w:val="D0D4144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1D00"/>
    <w:multiLevelType w:val="hybridMultilevel"/>
    <w:tmpl w:val="788CF4A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D88"/>
    <w:multiLevelType w:val="hybridMultilevel"/>
    <w:tmpl w:val="A462BC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451DE2"/>
    <w:multiLevelType w:val="hybridMultilevel"/>
    <w:tmpl w:val="59FA667C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67B7B0E"/>
    <w:multiLevelType w:val="hybridMultilevel"/>
    <w:tmpl w:val="1CFC3B9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F111A"/>
    <w:multiLevelType w:val="hybridMultilevel"/>
    <w:tmpl w:val="65E8ED3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83651"/>
    <w:multiLevelType w:val="hybridMultilevel"/>
    <w:tmpl w:val="232C905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D3E4A"/>
    <w:multiLevelType w:val="hybridMultilevel"/>
    <w:tmpl w:val="9BD83196"/>
    <w:lvl w:ilvl="0" w:tplc="ACB4E776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A6D90"/>
    <w:multiLevelType w:val="hybridMultilevel"/>
    <w:tmpl w:val="F46A2A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200A77"/>
    <w:multiLevelType w:val="hybridMultilevel"/>
    <w:tmpl w:val="4544956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52A0"/>
    <w:multiLevelType w:val="hybridMultilevel"/>
    <w:tmpl w:val="1D8AB1F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67796"/>
    <w:multiLevelType w:val="hybridMultilevel"/>
    <w:tmpl w:val="12384A7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6454D"/>
    <w:multiLevelType w:val="hybridMultilevel"/>
    <w:tmpl w:val="AB5453A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7"/>
  </w:num>
  <w:num w:numId="4">
    <w:abstractNumId w:val="3"/>
  </w:num>
  <w:num w:numId="5">
    <w:abstractNumId w:val="5"/>
  </w:num>
  <w:num w:numId="6">
    <w:abstractNumId w:val="28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30"/>
  </w:num>
  <w:num w:numId="14">
    <w:abstractNumId w:val="24"/>
  </w:num>
  <w:num w:numId="15">
    <w:abstractNumId w:val="26"/>
  </w:num>
  <w:num w:numId="16">
    <w:abstractNumId w:val="0"/>
  </w:num>
  <w:num w:numId="17">
    <w:abstractNumId w:val="7"/>
  </w:num>
  <w:num w:numId="18">
    <w:abstractNumId w:val="19"/>
  </w:num>
  <w:num w:numId="19">
    <w:abstractNumId w:val="20"/>
  </w:num>
  <w:num w:numId="20">
    <w:abstractNumId w:val="27"/>
  </w:num>
  <w:num w:numId="21">
    <w:abstractNumId w:val="18"/>
  </w:num>
  <w:num w:numId="22">
    <w:abstractNumId w:val="4"/>
  </w:num>
  <w:num w:numId="23">
    <w:abstractNumId w:val="14"/>
  </w:num>
  <w:num w:numId="24">
    <w:abstractNumId w:val="6"/>
  </w:num>
  <w:num w:numId="25">
    <w:abstractNumId w:val="25"/>
  </w:num>
  <w:num w:numId="26">
    <w:abstractNumId w:val="22"/>
  </w:num>
  <w:num w:numId="27">
    <w:abstractNumId w:val="15"/>
  </w:num>
  <w:num w:numId="28">
    <w:abstractNumId w:val="10"/>
  </w:num>
  <w:num w:numId="29">
    <w:abstractNumId w:val="21"/>
  </w:num>
  <w:num w:numId="30">
    <w:abstractNumId w:val="2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47FBE"/>
    <w:rsid w:val="000C7BD5"/>
    <w:rsid w:val="000E1DFB"/>
    <w:rsid w:val="001C074F"/>
    <w:rsid w:val="001F3013"/>
    <w:rsid w:val="00207C04"/>
    <w:rsid w:val="00287B0B"/>
    <w:rsid w:val="002D3F35"/>
    <w:rsid w:val="00450057"/>
    <w:rsid w:val="004601B4"/>
    <w:rsid w:val="004665CD"/>
    <w:rsid w:val="004A1C9D"/>
    <w:rsid w:val="004B0BAD"/>
    <w:rsid w:val="004B102E"/>
    <w:rsid w:val="004C6B31"/>
    <w:rsid w:val="005A697A"/>
    <w:rsid w:val="006C7A74"/>
    <w:rsid w:val="007A4AB1"/>
    <w:rsid w:val="0080523B"/>
    <w:rsid w:val="00904C58"/>
    <w:rsid w:val="00966DE6"/>
    <w:rsid w:val="009D401F"/>
    <w:rsid w:val="009E3B43"/>
    <w:rsid w:val="00A30490"/>
    <w:rsid w:val="00A46A81"/>
    <w:rsid w:val="00A76A06"/>
    <w:rsid w:val="00AA70AF"/>
    <w:rsid w:val="00B76927"/>
    <w:rsid w:val="00C00811"/>
    <w:rsid w:val="00C05552"/>
    <w:rsid w:val="00C80559"/>
    <w:rsid w:val="00E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16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25</cp:revision>
  <dcterms:created xsi:type="dcterms:W3CDTF">2020-03-17T11:40:00Z</dcterms:created>
  <dcterms:modified xsi:type="dcterms:W3CDTF">2020-03-18T19:48:00Z</dcterms:modified>
</cp:coreProperties>
</file>