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632" w:rsidRPr="004C2FE6" w:rsidRDefault="00FC5632" w:rsidP="004C2FE6">
      <w:pPr>
        <w:spacing w:line="240" w:lineRule="auto"/>
        <w:jc w:val="center"/>
        <w:rPr>
          <w:rFonts w:ascii="Times New Roman" w:hAnsi="Times New Roman"/>
          <w:b/>
          <w:sz w:val="28"/>
          <w:szCs w:val="28"/>
        </w:rPr>
      </w:pPr>
      <w:r w:rsidRPr="004C2FE6">
        <w:rPr>
          <w:rFonts w:ascii="Times New Roman" w:hAnsi="Times New Roman"/>
          <w:b/>
          <w:color w:val="000000"/>
          <w:sz w:val="28"/>
          <w:szCs w:val="28"/>
        </w:rPr>
        <w:t>Тема</w:t>
      </w:r>
      <w:r w:rsidRPr="004C2FE6">
        <w:rPr>
          <w:rFonts w:ascii="Times New Roman" w:hAnsi="Times New Roman"/>
          <w:b/>
          <w:sz w:val="28"/>
          <w:szCs w:val="28"/>
        </w:rPr>
        <w:t xml:space="preserve"> 5: Педагогический контроль в современном учебном процессе. Виды, формы и организация контроля качества обучения.</w:t>
      </w:r>
    </w:p>
    <w:p w:rsidR="004C2FE6" w:rsidRDefault="004C2FE6" w:rsidP="004C2FE6">
      <w:pPr>
        <w:spacing w:after="0" w:line="240" w:lineRule="auto"/>
        <w:ind w:firstLine="709"/>
        <w:rPr>
          <w:rFonts w:ascii="Times New Roman" w:hAnsi="Times New Roman"/>
          <w:b/>
          <w:sz w:val="28"/>
          <w:szCs w:val="28"/>
        </w:rPr>
      </w:pPr>
    </w:p>
    <w:p w:rsidR="00FC5632" w:rsidRPr="004C2FE6" w:rsidRDefault="00FC5632" w:rsidP="008A51DD">
      <w:pPr>
        <w:spacing w:after="0" w:line="240" w:lineRule="auto"/>
        <w:rPr>
          <w:rFonts w:ascii="Times New Roman" w:hAnsi="Times New Roman"/>
          <w:sz w:val="28"/>
          <w:szCs w:val="28"/>
        </w:rPr>
      </w:pPr>
      <w:r w:rsidRPr="004C2FE6">
        <w:rPr>
          <w:rFonts w:ascii="Times New Roman" w:hAnsi="Times New Roman"/>
          <w:b/>
          <w:sz w:val="28"/>
          <w:szCs w:val="28"/>
        </w:rPr>
        <w:t xml:space="preserve">Вид учебного занятия: </w:t>
      </w:r>
      <w:r w:rsidRPr="004C2FE6">
        <w:rPr>
          <w:rFonts w:ascii="Times New Roman" w:hAnsi="Times New Roman"/>
          <w:sz w:val="28"/>
          <w:szCs w:val="28"/>
        </w:rPr>
        <w:t>семинар</w:t>
      </w:r>
      <w:r w:rsidRPr="004C2FE6">
        <w:rPr>
          <w:rFonts w:ascii="Times New Roman" w:hAnsi="Times New Roman"/>
          <w:sz w:val="28"/>
          <w:szCs w:val="28"/>
        </w:rPr>
        <w:t>.</w:t>
      </w:r>
    </w:p>
    <w:p w:rsidR="004C2FE6" w:rsidRPr="004C2FE6" w:rsidRDefault="004C2FE6" w:rsidP="008A51DD">
      <w:pPr>
        <w:spacing w:line="240" w:lineRule="auto"/>
        <w:jc w:val="both"/>
        <w:rPr>
          <w:rFonts w:ascii="Times New Roman" w:hAnsi="Times New Roman"/>
          <w:sz w:val="28"/>
          <w:szCs w:val="28"/>
        </w:rPr>
      </w:pPr>
      <w:r w:rsidRPr="004C2FE6">
        <w:rPr>
          <w:rFonts w:ascii="Times New Roman" w:hAnsi="Times New Roman"/>
          <w:b/>
          <w:sz w:val="28"/>
          <w:szCs w:val="28"/>
        </w:rPr>
        <w:t>Цели:</w:t>
      </w:r>
      <w:r w:rsidRPr="004C2FE6">
        <w:rPr>
          <w:rFonts w:ascii="Times New Roman" w:hAnsi="Times New Roman"/>
          <w:sz w:val="28"/>
          <w:szCs w:val="28"/>
        </w:rPr>
        <w:t xml:space="preserve"> </w:t>
      </w:r>
    </w:p>
    <w:p w:rsidR="004C2FE6" w:rsidRPr="004C2FE6" w:rsidRDefault="004C2FE6" w:rsidP="004C2FE6">
      <w:pPr>
        <w:spacing w:line="240" w:lineRule="auto"/>
        <w:ind w:firstLine="567"/>
        <w:jc w:val="both"/>
        <w:rPr>
          <w:rFonts w:ascii="Times New Roman" w:hAnsi="Times New Roman"/>
          <w:sz w:val="28"/>
          <w:szCs w:val="28"/>
        </w:rPr>
      </w:pPr>
      <w:r w:rsidRPr="004C2FE6">
        <w:rPr>
          <w:rFonts w:ascii="Times New Roman" w:hAnsi="Times New Roman"/>
          <w:i/>
          <w:sz w:val="28"/>
          <w:szCs w:val="28"/>
        </w:rPr>
        <w:t>- изучить</w:t>
      </w:r>
      <w:r w:rsidRPr="004C2FE6">
        <w:rPr>
          <w:rFonts w:ascii="Times New Roman" w:hAnsi="Times New Roman"/>
          <w:b/>
          <w:sz w:val="28"/>
          <w:szCs w:val="28"/>
        </w:rPr>
        <w:t xml:space="preserve"> </w:t>
      </w:r>
      <w:r w:rsidRPr="004C2FE6">
        <w:rPr>
          <w:rFonts w:ascii="Times New Roman" w:hAnsi="Times New Roman"/>
          <w:sz w:val="28"/>
          <w:szCs w:val="28"/>
        </w:rPr>
        <w:t>функции контроля в процессе обучения; основные виды и методы контроля, их особенности; требования, предъявляемые к контролю; критерии оценки знаний, умений и навыков;</w:t>
      </w:r>
    </w:p>
    <w:p w:rsidR="004C2FE6" w:rsidRPr="004C2FE6" w:rsidRDefault="004C2FE6" w:rsidP="004C2FE6">
      <w:pPr>
        <w:spacing w:line="240" w:lineRule="auto"/>
        <w:ind w:firstLine="567"/>
        <w:jc w:val="both"/>
        <w:rPr>
          <w:rFonts w:ascii="Times New Roman" w:hAnsi="Times New Roman"/>
          <w:sz w:val="28"/>
          <w:szCs w:val="28"/>
        </w:rPr>
      </w:pPr>
      <w:r w:rsidRPr="004C2FE6">
        <w:rPr>
          <w:rFonts w:ascii="Times New Roman" w:hAnsi="Times New Roman"/>
          <w:i/>
          <w:sz w:val="28"/>
          <w:szCs w:val="28"/>
        </w:rPr>
        <w:t>- овладеть умениями</w:t>
      </w:r>
      <w:r w:rsidRPr="004C2FE6">
        <w:rPr>
          <w:rFonts w:ascii="Times New Roman" w:hAnsi="Times New Roman"/>
          <w:sz w:val="28"/>
          <w:szCs w:val="28"/>
        </w:rPr>
        <w:t xml:space="preserve"> анализировать комплекс критериев и показателей оценки знаний, умений и навыков учащихся; практического владения системами педагогического контроля и учета; </w:t>
      </w:r>
    </w:p>
    <w:p w:rsidR="004C2FE6" w:rsidRPr="004C2FE6" w:rsidRDefault="004C2FE6" w:rsidP="004C2FE6">
      <w:pPr>
        <w:spacing w:line="240" w:lineRule="auto"/>
        <w:ind w:firstLine="567"/>
        <w:jc w:val="both"/>
        <w:rPr>
          <w:rFonts w:ascii="Times New Roman" w:hAnsi="Times New Roman"/>
          <w:sz w:val="28"/>
          <w:szCs w:val="28"/>
        </w:rPr>
      </w:pPr>
      <w:r w:rsidRPr="004C2FE6">
        <w:rPr>
          <w:rFonts w:ascii="Times New Roman" w:hAnsi="Times New Roman"/>
          <w:i/>
          <w:sz w:val="28"/>
          <w:szCs w:val="28"/>
        </w:rPr>
        <w:t xml:space="preserve">- совершенствовать </w:t>
      </w:r>
      <w:r w:rsidRPr="004C2FE6">
        <w:rPr>
          <w:rFonts w:ascii="Times New Roman" w:hAnsi="Times New Roman"/>
          <w:sz w:val="28"/>
          <w:szCs w:val="28"/>
        </w:rPr>
        <w:t>собственную деятельность на основе анализа и оценки ее достоинств и недостатков.</w:t>
      </w:r>
    </w:p>
    <w:p w:rsidR="004C2FE6" w:rsidRPr="004C2FE6" w:rsidRDefault="004C2FE6" w:rsidP="004C2FE6">
      <w:pPr>
        <w:tabs>
          <w:tab w:val="left" w:pos="1560"/>
        </w:tabs>
        <w:spacing w:line="240" w:lineRule="auto"/>
        <w:ind w:firstLine="567"/>
        <w:jc w:val="both"/>
        <w:rPr>
          <w:rFonts w:ascii="Times New Roman" w:hAnsi="Times New Roman"/>
          <w:sz w:val="28"/>
          <w:szCs w:val="28"/>
        </w:rPr>
      </w:pPr>
      <w:r w:rsidRPr="004C2FE6">
        <w:rPr>
          <w:rFonts w:ascii="Times New Roman" w:hAnsi="Times New Roman"/>
          <w:b/>
          <w:sz w:val="28"/>
          <w:szCs w:val="28"/>
        </w:rPr>
        <w:t>Основные понятия темы:</w:t>
      </w:r>
      <w:r w:rsidRPr="004C2FE6">
        <w:rPr>
          <w:rFonts w:ascii="Times New Roman" w:hAnsi="Times New Roman"/>
          <w:sz w:val="28"/>
          <w:szCs w:val="28"/>
        </w:rPr>
        <w:t xml:space="preserve"> контроль; фронтальный опрос; уплотненный опрос индивидуальный опрос; педагогическое тестирование.</w:t>
      </w:r>
    </w:p>
    <w:p w:rsidR="004C2FE6" w:rsidRPr="004C2FE6" w:rsidRDefault="004C2FE6" w:rsidP="004C2FE6">
      <w:pPr>
        <w:spacing w:line="240" w:lineRule="auto"/>
        <w:ind w:firstLine="567"/>
        <w:jc w:val="both"/>
        <w:rPr>
          <w:rFonts w:ascii="Times New Roman" w:hAnsi="Times New Roman"/>
          <w:b/>
          <w:sz w:val="28"/>
          <w:szCs w:val="28"/>
        </w:rPr>
      </w:pPr>
      <w:r w:rsidRPr="004C2FE6">
        <w:rPr>
          <w:rFonts w:ascii="Times New Roman" w:hAnsi="Times New Roman"/>
          <w:b/>
          <w:sz w:val="28"/>
          <w:szCs w:val="28"/>
        </w:rPr>
        <w:t>Рекомендуемая литература:</w:t>
      </w:r>
    </w:p>
    <w:p w:rsidR="004C2FE6" w:rsidRPr="004C2FE6" w:rsidRDefault="004C2FE6" w:rsidP="004C2FE6">
      <w:pPr>
        <w:pStyle w:val="a7"/>
        <w:widowControl w:val="0"/>
        <w:numPr>
          <w:ilvl w:val="0"/>
          <w:numId w:val="10"/>
        </w:numPr>
        <w:spacing w:line="240" w:lineRule="auto"/>
        <w:jc w:val="both"/>
        <w:rPr>
          <w:rFonts w:ascii="Times New Roman" w:hAnsi="Times New Roman"/>
          <w:sz w:val="28"/>
          <w:szCs w:val="28"/>
        </w:rPr>
      </w:pPr>
      <w:r w:rsidRPr="004C2FE6">
        <w:rPr>
          <w:rFonts w:ascii="Times New Roman" w:hAnsi="Times New Roman"/>
          <w:sz w:val="28"/>
          <w:szCs w:val="28"/>
        </w:rPr>
        <w:t>Педагогика [Текст] : учебник для бакалавров и специалистов по направлению 050100 "Педагог</w:t>
      </w:r>
      <w:proofErr w:type="gramStart"/>
      <w:r w:rsidRPr="004C2FE6">
        <w:rPr>
          <w:rFonts w:ascii="Times New Roman" w:hAnsi="Times New Roman"/>
          <w:sz w:val="28"/>
          <w:szCs w:val="28"/>
        </w:rPr>
        <w:t>.</w:t>
      </w:r>
      <w:proofErr w:type="gramEnd"/>
      <w:r w:rsidRPr="004C2FE6">
        <w:rPr>
          <w:rFonts w:ascii="Times New Roman" w:hAnsi="Times New Roman"/>
          <w:sz w:val="28"/>
          <w:szCs w:val="28"/>
        </w:rPr>
        <w:t xml:space="preserve"> </w:t>
      </w:r>
      <w:proofErr w:type="gramStart"/>
      <w:r w:rsidRPr="004C2FE6">
        <w:rPr>
          <w:rFonts w:ascii="Times New Roman" w:hAnsi="Times New Roman"/>
          <w:sz w:val="28"/>
          <w:szCs w:val="28"/>
        </w:rPr>
        <w:t>о</w:t>
      </w:r>
      <w:proofErr w:type="gramEnd"/>
      <w:r w:rsidRPr="004C2FE6">
        <w:rPr>
          <w:rFonts w:ascii="Times New Roman" w:hAnsi="Times New Roman"/>
          <w:sz w:val="28"/>
          <w:szCs w:val="28"/>
        </w:rPr>
        <w:t xml:space="preserve">бразование": стандарт третьего поколения / А. Е. </w:t>
      </w:r>
      <w:proofErr w:type="spellStart"/>
      <w:r w:rsidRPr="004C2FE6">
        <w:rPr>
          <w:rFonts w:ascii="Times New Roman" w:hAnsi="Times New Roman"/>
          <w:sz w:val="28"/>
          <w:szCs w:val="28"/>
        </w:rPr>
        <w:t>Бахмутский</w:t>
      </w:r>
      <w:proofErr w:type="spellEnd"/>
      <w:r w:rsidRPr="004C2FE6">
        <w:rPr>
          <w:rFonts w:ascii="Times New Roman" w:hAnsi="Times New Roman"/>
          <w:sz w:val="28"/>
          <w:szCs w:val="28"/>
        </w:rPr>
        <w:t xml:space="preserve"> [и др.] ; ред. А. П. </w:t>
      </w:r>
      <w:proofErr w:type="spellStart"/>
      <w:r w:rsidRPr="004C2FE6">
        <w:rPr>
          <w:rFonts w:ascii="Times New Roman" w:hAnsi="Times New Roman"/>
          <w:sz w:val="28"/>
          <w:szCs w:val="28"/>
        </w:rPr>
        <w:t>Тряпицына</w:t>
      </w:r>
      <w:proofErr w:type="spellEnd"/>
      <w:r w:rsidRPr="004C2FE6">
        <w:rPr>
          <w:rFonts w:ascii="Times New Roman" w:hAnsi="Times New Roman"/>
          <w:sz w:val="28"/>
          <w:szCs w:val="28"/>
        </w:rPr>
        <w:t>, 2014. - 304 с. (Кол-во 30);</w:t>
      </w:r>
    </w:p>
    <w:p w:rsidR="004C2FE6" w:rsidRPr="004C2FE6" w:rsidRDefault="004C2FE6" w:rsidP="004C2FE6">
      <w:pPr>
        <w:pStyle w:val="a7"/>
        <w:widowControl w:val="0"/>
        <w:numPr>
          <w:ilvl w:val="0"/>
          <w:numId w:val="10"/>
        </w:numPr>
        <w:spacing w:line="240" w:lineRule="auto"/>
        <w:jc w:val="both"/>
        <w:rPr>
          <w:rFonts w:ascii="Times New Roman" w:hAnsi="Times New Roman"/>
          <w:sz w:val="28"/>
          <w:szCs w:val="28"/>
        </w:rPr>
      </w:pPr>
      <w:proofErr w:type="spellStart"/>
      <w:r w:rsidRPr="004C2FE6">
        <w:rPr>
          <w:rFonts w:ascii="Times New Roman" w:hAnsi="Times New Roman"/>
          <w:iCs/>
          <w:sz w:val="28"/>
          <w:szCs w:val="28"/>
          <w:shd w:val="clear" w:color="auto" w:fill="FFFFFF"/>
        </w:rPr>
        <w:t>Болотова</w:t>
      </w:r>
      <w:proofErr w:type="spellEnd"/>
      <w:r w:rsidRPr="004C2FE6">
        <w:rPr>
          <w:rFonts w:ascii="Times New Roman" w:hAnsi="Times New Roman"/>
          <w:iCs/>
          <w:sz w:val="28"/>
          <w:szCs w:val="28"/>
          <w:shd w:val="clear" w:color="auto" w:fill="FFFFFF"/>
        </w:rPr>
        <w:t xml:space="preserve"> М. И., Москалева Ю. А. Педагогика</w:t>
      </w:r>
      <w:proofErr w:type="gramStart"/>
      <w:r w:rsidRPr="004C2FE6">
        <w:rPr>
          <w:rFonts w:ascii="Times New Roman" w:hAnsi="Times New Roman"/>
          <w:iCs/>
          <w:sz w:val="28"/>
          <w:szCs w:val="28"/>
          <w:shd w:val="clear" w:color="auto" w:fill="FFFFFF"/>
        </w:rPr>
        <w:t>.</w:t>
      </w:r>
      <w:proofErr w:type="gramEnd"/>
      <w:r w:rsidRPr="004C2FE6">
        <w:rPr>
          <w:rFonts w:ascii="Times New Roman" w:hAnsi="Times New Roman"/>
          <w:iCs/>
          <w:sz w:val="28"/>
          <w:szCs w:val="28"/>
          <w:shd w:val="clear" w:color="auto" w:fill="FFFFFF"/>
        </w:rPr>
        <w:t xml:space="preserve"> </w:t>
      </w:r>
      <w:proofErr w:type="gramStart"/>
      <w:r w:rsidRPr="004C2FE6">
        <w:rPr>
          <w:rFonts w:ascii="Times New Roman" w:hAnsi="Times New Roman"/>
          <w:iCs/>
          <w:sz w:val="28"/>
          <w:szCs w:val="28"/>
          <w:shd w:val="clear" w:color="auto" w:fill="FFFFFF"/>
        </w:rPr>
        <w:t>у</w:t>
      </w:r>
      <w:proofErr w:type="gramEnd"/>
      <w:r w:rsidRPr="004C2FE6">
        <w:rPr>
          <w:rFonts w:ascii="Times New Roman" w:hAnsi="Times New Roman"/>
          <w:iCs/>
          <w:sz w:val="28"/>
          <w:szCs w:val="28"/>
          <w:shd w:val="clear" w:color="auto" w:fill="FFFFFF"/>
        </w:rPr>
        <w:t xml:space="preserve">чебное пособие для студ. </w:t>
      </w:r>
      <w:proofErr w:type="spellStart"/>
      <w:r w:rsidRPr="004C2FE6">
        <w:rPr>
          <w:rFonts w:ascii="Times New Roman" w:hAnsi="Times New Roman"/>
          <w:iCs/>
          <w:sz w:val="28"/>
          <w:szCs w:val="28"/>
          <w:shd w:val="clear" w:color="auto" w:fill="FFFFFF"/>
        </w:rPr>
        <w:t>высш</w:t>
      </w:r>
      <w:proofErr w:type="spellEnd"/>
      <w:r w:rsidRPr="004C2FE6">
        <w:rPr>
          <w:rFonts w:ascii="Times New Roman" w:hAnsi="Times New Roman"/>
          <w:iCs/>
          <w:sz w:val="28"/>
          <w:szCs w:val="28"/>
          <w:shd w:val="clear" w:color="auto" w:fill="FFFFFF"/>
        </w:rPr>
        <w:t xml:space="preserve">. мед. учеб. заведений / М. И. </w:t>
      </w:r>
      <w:proofErr w:type="spellStart"/>
      <w:r w:rsidRPr="004C2FE6">
        <w:rPr>
          <w:rFonts w:ascii="Times New Roman" w:hAnsi="Times New Roman"/>
          <w:iCs/>
          <w:sz w:val="28"/>
          <w:szCs w:val="28"/>
          <w:shd w:val="clear" w:color="auto" w:fill="FFFFFF"/>
        </w:rPr>
        <w:t>Болотова</w:t>
      </w:r>
      <w:proofErr w:type="spellEnd"/>
      <w:r w:rsidRPr="004C2FE6">
        <w:rPr>
          <w:rFonts w:ascii="Times New Roman" w:hAnsi="Times New Roman"/>
          <w:iCs/>
          <w:sz w:val="28"/>
          <w:szCs w:val="28"/>
          <w:shd w:val="clear" w:color="auto" w:fill="FFFFFF"/>
        </w:rPr>
        <w:t>, Ю. А. Москалева. - Оренбург 2015. 120 с.</w:t>
      </w:r>
      <w:r w:rsidRPr="004C2FE6">
        <w:rPr>
          <w:rFonts w:ascii="Times New Roman" w:hAnsi="Times New Roman"/>
          <w:sz w:val="28"/>
          <w:szCs w:val="28"/>
        </w:rPr>
        <w:t xml:space="preserve">  </w:t>
      </w:r>
    </w:p>
    <w:p w:rsidR="004C2FE6" w:rsidRPr="004C2FE6" w:rsidRDefault="004C2FE6" w:rsidP="004C2FE6">
      <w:pPr>
        <w:pStyle w:val="a7"/>
        <w:widowControl w:val="0"/>
        <w:numPr>
          <w:ilvl w:val="0"/>
          <w:numId w:val="10"/>
        </w:numPr>
        <w:spacing w:line="240" w:lineRule="auto"/>
        <w:jc w:val="both"/>
        <w:rPr>
          <w:rStyle w:val="a4"/>
          <w:rFonts w:ascii="Times New Roman" w:eastAsia="Calibri" w:hAnsi="Times New Roman"/>
          <w:sz w:val="28"/>
          <w:szCs w:val="28"/>
        </w:rPr>
      </w:pPr>
      <w:r w:rsidRPr="004C2FE6">
        <w:rPr>
          <w:rFonts w:ascii="Times New Roman" w:hAnsi="Times New Roman"/>
          <w:iCs/>
          <w:sz w:val="28"/>
          <w:szCs w:val="28"/>
          <w:shd w:val="clear" w:color="auto" w:fill="FFFFFF"/>
        </w:rPr>
        <w:t>Белова Ю.В. Педагогика [Электронный ресурс]</w:t>
      </w:r>
      <w:proofErr w:type="gramStart"/>
      <w:r w:rsidRPr="004C2FE6">
        <w:rPr>
          <w:rFonts w:ascii="Times New Roman" w:hAnsi="Times New Roman"/>
          <w:iCs/>
          <w:sz w:val="28"/>
          <w:szCs w:val="28"/>
          <w:shd w:val="clear" w:color="auto" w:fill="FFFFFF"/>
        </w:rPr>
        <w:t xml:space="preserve"> :</w:t>
      </w:r>
      <w:proofErr w:type="gramEnd"/>
      <w:r w:rsidRPr="004C2FE6">
        <w:rPr>
          <w:rFonts w:ascii="Times New Roman" w:hAnsi="Times New Roman"/>
          <w:iCs/>
          <w:sz w:val="28"/>
          <w:szCs w:val="28"/>
          <w:shd w:val="clear" w:color="auto" w:fill="FFFFFF"/>
        </w:rPr>
        <w:t xml:space="preserve"> учебно-методическое пособие / Ю.В. Белова. — Электрон</w:t>
      </w:r>
      <w:proofErr w:type="gramStart"/>
      <w:r w:rsidRPr="004C2FE6">
        <w:rPr>
          <w:rFonts w:ascii="Times New Roman" w:hAnsi="Times New Roman"/>
          <w:iCs/>
          <w:sz w:val="28"/>
          <w:szCs w:val="28"/>
          <w:shd w:val="clear" w:color="auto" w:fill="FFFFFF"/>
        </w:rPr>
        <w:t>.</w:t>
      </w:r>
      <w:proofErr w:type="gramEnd"/>
      <w:r w:rsidRPr="004C2FE6">
        <w:rPr>
          <w:rFonts w:ascii="Times New Roman" w:hAnsi="Times New Roman"/>
          <w:iCs/>
          <w:sz w:val="28"/>
          <w:szCs w:val="28"/>
          <w:shd w:val="clear" w:color="auto" w:fill="FFFFFF"/>
        </w:rPr>
        <w:t xml:space="preserve"> </w:t>
      </w:r>
      <w:proofErr w:type="gramStart"/>
      <w:r w:rsidRPr="004C2FE6">
        <w:rPr>
          <w:rFonts w:ascii="Times New Roman" w:hAnsi="Times New Roman"/>
          <w:iCs/>
          <w:sz w:val="28"/>
          <w:szCs w:val="28"/>
          <w:shd w:val="clear" w:color="auto" w:fill="FFFFFF"/>
        </w:rPr>
        <w:t>т</w:t>
      </w:r>
      <w:proofErr w:type="gramEnd"/>
      <w:r w:rsidRPr="004C2FE6">
        <w:rPr>
          <w:rFonts w:ascii="Times New Roman" w:hAnsi="Times New Roman"/>
          <w:iCs/>
          <w:sz w:val="28"/>
          <w:szCs w:val="28"/>
          <w:shd w:val="clear" w:color="auto" w:fill="FFFFFF"/>
        </w:rPr>
        <w:t xml:space="preserve">екстовые данные. — Саратов: Вузовское образование, 2018. — 83 c. — 978-5-4487-0140-5. — Режим доступа: </w:t>
      </w:r>
      <w:hyperlink r:id="rId6" w:history="1">
        <w:r w:rsidRPr="004C2FE6">
          <w:rPr>
            <w:rStyle w:val="a4"/>
            <w:rFonts w:ascii="Times New Roman" w:eastAsia="Calibri" w:hAnsi="Times New Roman"/>
            <w:sz w:val="28"/>
            <w:szCs w:val="28"/>
            <w:shd w:val="clear" w:color="auto" w:fill="FFFFFF"/>
          </w:rPr>
          <w:t>http://www.iprbookshop.ru/72353.html</w:t>
        </w:r>
      </w:hyperlink>
    </w:p>
    <w:p w:rsidR="004C2FE6" w:rsidRPr="004C2FE6" w:rsidRDefault="004C2FE6" w:rsidP="004C2FE6">
      <w:pPr>
        <w:pStyle w:val="2"/>
        <w:spacing w:before="0" w:after="0"/>
        <w:ind w:firstLine="567"/>
        <w:jc w:val="center"/>
        <w:rPr>
          <w:rFonts w:ascii="Times New Roman" w:hAnsi="Times New Roman" w:cs="Times New Roman"/>
          <w:i w:val="0"/>
        </w:rPr>
      </w:pPr>
      <w:proofErr w:type="spellStart"/>
      <w:r w:rsidRPr="004C2FE6">
        <w:rPr>
          <w:rFonts w:ascii="Times New Roman" w:hAnsi="Times New Roman" w:cs="Times New Roman"/>
          <w:i w:val="0"/>
        </w:rPr>
        <w:t>Хронокарта</w:t>
      </w:r>
      <w:proofErr w:type="spellEnd"/>
      <w:r w:rsidRPr="004C2FE6">
        <w:rPr>
          <w:rFonts w:ascii="Times New Roman" w:hAnsi="Times New Roman" w:cs="Times New Roman"/>
          <w:i w:val="0"/>
        </w:rPr>
        <w:t xml:space="preserve"> семинарского занятия</w:t>
      </w:r>
    </w:p>
    <w:p w:rsidR="004C2FE6" w:rsidRPr="004C2FE6" w:rsidRDefault="004C2FE6" w:rsidP="004C2FE6">
      <w:pPr>
        <w:spacing w:after="0" w:line="240" w:lineRule="auto"/>
        <w:jc w:val="both"/>
        <w:rPr>
          <w:rFonts w:ascii="Times New Roman" w:hAnsi="Times New Roman"/>
          <w:i/>
          <w:color w:val="000000"/>
          <w:spacing w:val="-4"/>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75"/>
        <w:gridCol w:w="8596"/>
      </w:tblGrid>
      <w:tr w:rsidR="004C2FE6" w:rsidRPr="004C2FE6" w:rsidTr="004C2FE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C2FE6" w:rsidRPr="004C2FE6" w:rsidRDefault="004C2FE6" w:rsidP="004C2FE6">
            <w:pPr>
              <w:spacing w:after="0" w:line="240" w:lineRule="auto"/>
              <w:rPr>
                <w:rFonts w:ascii="Times New Roman" w:hAnsi="Times New Roman"/>
                <w:color w:val="000000"/>
                <w:sz w:val="28"/>
                <w:szCs w:val="28"/>
                <w:lang w:eastAsia="en-US"/>
              </w:rPr>
            </w:pPr>
            <w:r w:rsidRPr="004C2FE6">
              <w:rPr>
                <w:rFonts w:ascii="Times New Roman" w:hAnsi="Times New Roman"/>
                <w:color w:val="000000"/>
                <w:sz w:val="28"/>
                <w:szCs w:val="28"/>
                <w:lang w:eastAsia="en-US"/>
              </w:rPr>
              <w:t>№</w:t>
            </w:r>
          </w:p>
          <w:p w:rsidR="004C2FE6" w:rsidRPr="004C2FE6" w:rsidRDefault="004C2FE6" w:rsidP="004C2FE6">
            <w:pPr>
              <w:spacing w:after="0" w:line="240" w:lineRule="auto"/>
              <w:rPr>
                <w:rFonts w:ascii="Times New Roman" w:hAnsi="Times New Roman"/>
                <w:color w:val="000000"/>
                <w:sz w:val="28"/>
                <w:szCs w:val="28"/>
                <w:lang w:eastAsia="en-US"/>
              </w:rPr>
            </w:pPr>
            <w:proofErr w:type="gramStart"/>
            <w:r w:rsidRPr="004C2FE6">
              <w:rPr>
                <w:rFonts w:ascii="Times New Roman" w:hAnsi="Times New Roman"/>
                <w:color w:val="000000"/>
                <w:sz w:val="28"/>
                <w:szCs w:val="28"/>
                <w:lang w:eastAsia="en-US"/>
              </w:rPr>
              <w:t>п</w:t>
            </w:r>
            <w:proofErr w:type="gramEnd"/>
            <w:r w:rsidRPr="004C2FE6">
              <w:rPr>
                <w:rFonts w:ascii="Times New Roman" w:hAnsi="Times New Roman"/>
                <w:color w:val="000000"/>
                <w:sz w:val="28"/>
                <w:szCs w:val="28"/>
                <w:lang w:eastAsia="en-US"/>
              </w:rPr>
              <w:t>/п</w:t>
            </w:r>
          </w:p>
        </w:tc>
        <w:tc>
          <w:tcPr>
            <w:tcW w:w="8788" w:type="dxa"/>
            <w:tcBorders>
              <w:top w:val="single" w:sz="4" w:space="0" w:color="000000"/>
              <w:left w:val="single" w:sz="4" w:space="0" w:color="000000"/>
              <w:bottom w:val="single" w:sz="4" w:space="0" w:color="000000"/>
              <w:right w:val="single" w:sz="4" w:space="0" w:color="000000"/>
            </w:tcBorders>
            <w:hideMark/>
          </w:tcPr>
          <w:p w:rsidR="004C2FE6" w:rsidRPr="004C2FE6" w:rsidRDefault="004C2FE6" w:rsidP="004C2FE6">
            <w:pPr>
              <w:spacing w:after="0" w:line="240" w:lineRule="auto"/>
              <w:ind w:firstLine="709"/>
              <w:jc w:val="center"/>
              <w:rPr>
                <w:rFonts w:ascii="Times New Roman" w:hAnsi="Times New Roman"/>
                <w:color w:val="000000"/>
                <w:sz w:val="28"/>
                <w:szCs w:val="28"/>
                <w:lang w:eastAsia="en-US"/>
              </w:rPr>
            </w:pPr>
            <w:r w:rsidRPr="004C2FE6">
              <w:rPr>
                <w:rFonts w:ascii="Times New Roman" w:hAnsi="Times New Roman"/>
                <w:color w:val="000000"/>
                <w:sz w:val="28"/>
                <w:szCs w:val="28"/>
                <w:lang w:eastAsia="en-US"/>
              </w:rPr>
              <w:t xml:space="preserve">Этапы и содержание занятия </w:t>
            </w:r>
          </w:p>
        </w:tc>
      </w:tr>
      <w:tr w:rsidR="004C2FE6" w:rsidRPr="004C2FE6" w:rsidTr="004C2FE6">
        <w:trPr>
          <w:jc w:val="center"/>
        </w:trPr>
        <w:tc>
          <w:tcPr>
            <w:tcW w:w="988" w:type="dxa"/>
            <w:tcBorders>
              <w:top w:val="single" w:sz="4" w:space="0" w:color="000000"/>
              <w:left w:val="single" w:sz="4" w:space="0" w:color="000000"/>
              <w:bottom w:val="single" w:sz="4" w:space="0" w:color="000000"/>
              <w:right w:val="single" w:sz="4" w:space="0" w:color="000000"/>
            </w:tcBorders>
          </w:tcPr>
          <w:p w:rsidR="004C2FE6" w:rsidRPr="004C2FE6" w:rsidRDefault="004C2FE6" w:rsidP="004C2FE6">
            <w:pPr>
              <w:spacing w:after="0" w:line="240" w:lineRule="auto"/>
              <w:rPr>
                <w:rFonts w:ascii="Times New Roman" w:hAnsi="Times New Roman"/>
                <w:color w:val="000000"/>
                <w:sz w:val="28"/>
                <w:szCs w:val="28"/>
                <w:lang w:eastAsia="en-US"/>
              </w:rPr>
            </w:pPr>
            <w:r w:rsidRPr="004C2FE6">
              <w:rPr>
                <w:rFonts w:ascii="Times New Roman" w:hAnsi="Times New Roman"/>
                <w:color w:val="000000"/>
                <w:sz w:val="28"/>
                <w:szCs w:val="28"/>
                <w:lang w:eastAsia="en-US"/>
              </w:rPr>
              <w:t>1</w:t>
            </w:r>
          </w:p>
          <w:p w:rsidR="004C2FE6" w:rsidRPr="004C2FE6" w:rsidRDefault="004C2FE6" w:rsidP="004C2FE6">
            <w:pPr>
              <w:spacing w:after="0" w:line="240" w:lineRule="auto"/>
              <w:ind w:firstLine="709"/>
              <w:jc w:val="center"/>
              <w:rPr>
                <w:rFonts w:ascii="Times New Roman" w:hAnsi="Times New Roman"/>
                <w:color w:val="000000"/>
                <w:sz w:val="28"/>
                <w:szCs w:val="28"/>
                <w:lang w:eastAsia="en-US"/>
              </w:rPr>
            </w:pPr>
          </w:p>
          <w:p w:rsidR="004C2FE6" w:rsidRPr="004C2FE6" w:rsidRDefault="004C2FE6" w:rsidP="004C2FE6">
            <w:pPr>
              <w:spacing w:after="0" w:line="240" w:lineRule="auto"/>
              <w:ind w:firstLine="709"/>
              <w:jc w:val="center"/>
              <w:rPr>
                <w:rFonts w:ascii="Times New Roman" w:hAnsi="Times New Roman"/>
                <w:color w:val="000000"/>
                <w:sz w:val="28"/>
                <w:szCs w:val="28"/>
                <w:lang w:eastAsia="en-US"/>
              </w:rPr>
            </w:pPr>
          </w:p>
        </w:tc>
        <w:tc>
          <w:tcPr>
            <w:tcW w:w="8788" w:type="dxa"/>
            <w:tcBorders>
              <w:top w:val="single" w:sz="4" w:space="0" w:color="000000"/>
              <w:left w:val="single" w:sz="4" w:space="0" w:color="000000"/>
              <w:bottom w:val="single" w:sz="4" w:space="0" w:color="000000"/>
              <w:right w:val="single" w:sz="4" w:space="0" w:color="000000"/>
            </w:tcBorders>
            <w:hideMark/>
          </w:tcPr>
          <w:p w:rsidR="004C2FE6" w:rsidRPr="004C2FE6" w:rsidRDefault="004C2FE6" w:rsidP="004C2FE6">
            <w:pPr>
              <w:spacing w:after="0" w:line="240" w:lineRule="auto"/>
              <w:jc w:val="both"/>
              <w:rPr>
                <w:rFonts w:ascii="Times New Roman" w:hAnsi="Times New Roman"/>
                <w:b/>
                <w:color w:val="000000"/>
                <w:sz w:val="28"/>
                <w:szCs w:val="28"/>
                <w:lang w:eastAsia="en-US"/>
              </w:rPr>
            </w:pPr>
            <w:r w:rsidRPr="004C2FE6">
              <w:rPr>
                <w:rFonts w:ascii="Times New Roman" w:hAnsi="Times New Roman"/>
                <w:b/>
                <w:color w:val="000000"/>
                <w:sz w:val="28"/>
                <w:szCs w:val="28"/>
                <w:lang w:eastAsia="en-US"/>
              </w:rPr>
              <w:t xml:space="preserve">Организационный момент. </w:t>
            </w:r>
          </w:p>
          <w:p w:rsidR="004C2FE6" w:rsidRPr="004C2FE6" w:rsidRDefault="004C2FE6" w:rsidP="004C2FE6">
            <w:pPr>
              <w:spacing w:after="0" w:line="240" w:lineRule="auto"/>
              <w:jc w:val="both"/>
              <w:rPr>
                <w:rFonts w:ascii="Times New Roman" w:hAnsi="Times New Roman"/>
                <w:color w:val="000000"/>
                <w:sz w:val="28"/>
                <w:szCs w:val="28"/>
                <w:lang w:eastAsia="en-US"/>
              </w:rPr>
            </w:pPr>
            <w:r w:rsidRPr="004C2FE6">
              <w:rPr>
                <w:rFonts w:ascii="Times New Roman" w:hAnsi="Times New Roman"/>
                <w:color w:val="000000"/>
                <w:sz w:val="28"/>
                <w:szCs w:val="28"/>
                <w:lang w:eastAsia="en-US"/>
              </w:rPr>
              <w:t>Объявление темы, цели занятия.</w:t>
            </w:r>
          </w:p>
          <w:p w:rsidR="004C2FE6" w:rsidRPr="004C2FE6" w:rsidRDefault="004C2FE6" w:rsidP="004C2FE6">
            <w:pPr>
              <w:spacing w:after="0" w:line="240" w:lineRule="auto"/>
              <w:jc w:val="both"/>
              <w:rPr>
                <w:rFonts w:ascii="Times New Roman" w:hAnsi="Times New Roman"/>
                <w:color w:val="000000"/>
                <w:sz w:val="28"/>
                <w:szCs w:val="28"/>
                <w:lang w:eastAsia="en-US"/>
              </w:rPr>
            </w:pPr>
            <w:r w:rsidRPr="004C2FE6">
              <w:rPr>
                <w:rFonts w:ascii="Times New Roman" w:hAnsi="Times New Roman"/>
                <w:color w:val="000000"/>
                <w:sz w:val="28"/>
                <w:szCs w:val="28"/>
                <w:lang w:eastAsia="en-US"/>
              </w:rPr>
              <w:t>Мотивационный момент (актуальность  изучения темы занятия)</w:t>
            </w:r>
          </w:p>
        </w:tc>
      </w:tr>
      <w:tr w:rsidR="004C2FE6" w:rsidRPr="004C2FE6" w:rsidTr="004C2FE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C2FE6" w:rsidRPr="004C2FE6" w:rsidRDefault="004C2FE6" w:rsidP="004C2FE6">
            <w:pPr>
              <w:spacing w:after="0" w:line="240" w:lineRule="auto"/>
              <w:rPr>
                <w:rFonts w:ascii="Times New Roman" w:hAnsi="Times New Roman"/>
                <w:color w:val="000000"/>
                <w:sz w:val="28"/>
                <w:szCs w:val="28"/>
                <w:lang w:eastAsia="en-US"/>
              </w:rPr>
            </w:pPr>
            <w:r w:rsidRPr="004C2FE6">
              <w:rPr>
                <w:rFonts w:ascii="Times New Roman" w:hAnsi="Times New Roman"/>
                <w:color w:val="000000"/>
                <w:sz w:val="28"/>
                <w:szCs w:val="28"/>
                <w:lang w:eastAsia="en-US"/>
              </w:rPr>
              <w:t>2</w:t>
            </w:r>
          </w:p>
        </w:tc>
        <w:tc>
          <w:tcPr>
            <w:tcW w:w="8788" w:type="dxa"/>
            <w:tcBorders>
              <w:top w:val="single" w:sz="4" w:space="0" w:color="000000"/>
              <w:left w:val="single" w:sz="4" w:space="0" w:color="000000"/>
              <w:bottom w:val="single" w:sz="4" w:space="0" w:color="000000"/>
              <w:right w:val="single" w:sz="4" w:space="0" w:color="000000"/>
            </w:tcBorders>
            <w:hideMark/>
          </w:tcPr>
          <w:p w:rsidR="004C2FE6" w:rsidRPr="004C2FE6" w:rsidRDefault="004C2FE6" w:rsidP="004C2FE6">
            <w:pPr>
              <w:pStyle w:val="a5"/>
              <w:rPr>
                <w:rFonts w:eastAsiaTheme="minorHAnsi"/>
                <w:color w:val="000000"/>
                <w:sz w:val="28"/>
                <w:szCs w:val="28"/>
                <w:lang w:eastAsia="en-US"/>
              </w:rPr>
            </w:pPr>
            <w:r w:rsidRPr="004C2FE6">
              <w:rPr>
                <w:b/>
                <w:color w:val="000000"/>
                <w:sz w:val="28"/>
                <w:szCs w:val="28"/>
                <w:lang w:eastAsia="en-US"/>
              </w:rPr>
              <w:t>Входной контроль, актуализация опорных знаний, умений, навыков</w:t>
            </w:r>
            <w:r w:rsidRPr="004C2FE6">
              <w:rPr>
                <w:color w:val="000000"/>
                <w:sz w:val="28"/>
                <w:szCs w:val="28"/>
                <w:lang w:eastAsia="en-US"/>
              </w:rPr>
              <w:t>, в форме письменного опроса на основе описания кластера по теме «</w:t>
            </w:r>
            <w:r w:rsidRPr="004C2FE6">
              <w:rPr>
                <w:sz w:val="28"/>
                <w:szCs w:val="28"/>
                <w:lang w:eastAsia="en-US"/>
              </w:rPr>
              <w:t>Классификация методов обучение</w:t>
            </w:r>
            <w:r w:rsidRPr="004C2FE6">
              <w:rPr>
                <w:color w:val="000000"/>
                <w:sz w:val="28"/>
                <w:szCs w:val="28"/>
                <w:lang w:eastAsia="en-US"/>
              </w:rPr>
              <w:t>».</w:t>
            </w:r>
          </w:p>
        </w:tc>
      </w:tr>
      <w:tr w:rsidR="004C2FE6" w:rsidRPr="004C2FE6" w:rsidTr="004C2FE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C2FE6" w:rsidRPr="004C2FE6" w:rsidRDefault="004C2FE6" w:rsidP="004C2FE6">
            <w:pPr>
              <w:spacing w:after="0" w:line="240" w:lineRule="auto"/>
              <w:rPr>
                <w:rFonts w:ascii="Times New Roman" w:hAnsi="Times New Roman"/>
                <w:color w:val="000000"/>
                <w:sz w:val="28"/>
                <w:szCs w:val="28"/>
                <w:lang w:eastAsia="en-US"/>
              </w:rPr>
            </w:pPr>
            <w:r w:rsidRPr="004C2FE6">
              <w:rPr>
                <w:rFonts w:ascii="Times New Roman" w:hAnsi="Times New Roman"/>
                <w:color w:val="000000"/>
                <w:sz w:val="28"/>
                <w:szCs w:val="28"/>
                <w:lang w:eastAsia="en-US"/>
              </w:rPr>
              <w:t>3</w:t>
            </w:r>
          </w:p>
        </w:tc>
        <w:tc>
          <w:tcPr>
            <w:tcW w:w="8788" w:type="dxa"/>
            <w:tcBorders>
              <w:top w:val="single" w:sz="4" w:space="0" w:color="000000"/>
              <w:left w:val="single" w:sz="4" w:space="0" w:color="000000"/>
              <w:bottom w:val="single" w:sz="4" w:space="0" w:color="000000"/>
              <w:right w:val="single" w:sz="4" w:space="0" w:color="000000"/>
            </w:tcBorders>
          </w:tcPr>
          <w:p w:rsidR="004C2FE6" w:rsidRPr="004C2FE6" w:rsidRDefault="004C2FE6" w:rsidP="004C2FE6">
            <w:pPr>
              <w:spacing w:after="0" w:line="240" w:lineRule="auto"/>
              <w:jc w:val="both"/>
              <w:rPr>
                <w:rFonts w:ascii="Times New Roman" w:hAnsi="Times New Roman"/>
                <w:i/>
                <w:color w:val="000000"/>
                <w:sz w:val="28"/>
                <w:szCs w:val="28"/>
                <w:lang w:eastAsia="en-US"/>
              </w:rPr>
            </w:pPr>
            <w:r w:rsidRPr="004C2FE6">
              <w:rPr>
                <w:rFonts w:ascii="Times New Roman" w:hAnsi="Times New Roman"/>
                <w:b/>
                <w:color w:val="000000"/>
                <w:sz w:val="28"/>
                <w:szCs w:val="28"/>
                <w:lang w:eastAsia="en-US"/>
              </w:rPr>
              <w:t xml:space="preserve">Основная часть учебного занятия. </w:t>
            </w:r>
          </w:p>
          <w:p w:rsidR="004C2FE6" w:rsidRPr="004C2FE6" w:rsidRDefault="004C2FE6" w:rsidP="004C2FE6">
            <w:pPr>
              <w:spacing w:after="0" w:line="240" w:lineRule="auto"/>
              <w:ind w:firstLine="709"/>
              <w:jc w:val="both"/>
              <w:rPr>
                <w:rFonts w:ascii="Times New Roman" w:hAnsi="Times New Roman"/>
                <w:i/>
                <w:color w:val="000000"/>
                <w:sz w:val="28"/>
                <w:szCs w:val="28"/>
                <w:lang w:eastAsia="en-US"/>
              </w:rPr>
            </w:pPr>
            <w:r w:rsidRPr="004C2FE6">
              <w:rPr>
                <w:rFonts w:ascii="Times New Roman" w:hAnsi="Times New Roman"/>
                <w:color w:val="000000"/>
                <w:sz w:val="28"/>
                <w:szCs w:val="28"/>
                <w:lang w:eastAsia="en-US"/>
              </w:rPr>
              <w:t>1</w:t>
            </w:r>
            <w:r w:rsidRPr="004C2FE6">
              <w:rPr>
                <w:rFonts w:ascii="Times New Roman" w:hAnsi="Times New Roman"/>
                <w:i/>
                <w:color w:val="000000"/>
                <w:sz w:val="28"/>
                <w:szCs w:val="28"/>
                <w:lang w:eastAsia="en-US"/>
              </w:rPr>
              <w:t>. Закрепление</w:t>
            </w:r>
            <w:r w:rsidRPr="004C2FE6">
              <w:rPr>
                <w:rFonts w:ascii="Times New Roman" w:hAnsi="Times New Roman"/>
                <w:color w:val="000000"/>
                <w:sz w:val="28"/>
                <w:szCs w:val="28"/>
                <w:lang w:eastAsia="en-US"/>
              </w:rPr>
              <w:t xml:space="preserve"> </w:t>
            </w:r>
            <w:r w:rsidRPr="004C2FE6">
              <w:rPr>
                <w:rFonts w:ascii="Times New Roman" w:hAnsi="Times New Roman"/>
                <w:i/>
                <w:color w:val="000000"/>
                <w:sz w:val="28"/>
                <w:szCs w:val="28"/>
                <w:lang w:eastAsia="en-US"/>
              </w:rPr>
              <w:t xml:space="preserve">теоретического материала. </w:t>
            </w:r>
            <w:r w:rsidRPr="004C2FE6">
              <w:rPr>
                <w:rFonts w:ascii="Times New Roman" w:hAnsi="Times New Roman"/>
                <w:color w:val="000000"/>
                <w:sz w:val="28"/>
                <w:szCs w:val="28"/>
                <w:lang w:eastAsia="en-US"/>
              </w:rPr>
              <w:t xml:space="preserve">Форма </w:t>
            </w:r>
            <w:r w:rsidRPr="004C2FE6">
              <w:rPr>
                <w:rFonts w:ascii="Times New Roman" w:hAnsi="Times New Roman"/>
                <w:color w:val="000000"/>
                <w:sz w:val="28"/>
                <w:szCs w:val="28"/>
                <w:lang w:eastAsia="en-US"/>
              </w:rPr>
              <w:lastRenderedPageBreak/>
              <w:t>организации учебной деятельности – доклады.</w:t>
            </w:r>
          </w:p>
          <w:p w:rsidR="004C2FE6" w:rsidRPr="004C2FE6" w:rsidRDefault="004C2FE6" w:rsidP="004C2FE6">
            <w:pPr>
              <w:spacing w:after="0" w:line="240" w:lineRule="auto"/>
              <w:jc w:val="both"/>
              <w:rPr>
                <w:rFonts w:ascii="Times New Roman" w:hAnsi="Times New Roman"/>
                <w:color w:val="000000"/>
                <w:sz w:val="28"/>
                <w:szCs w:val="28"/>
                <w:lang w:eastAsia="en-US"/>
              </w:rPr>
            </w:pPr>
            <w:r w:rsidRPr="004C2FE6">
              <w:rPr>
                <w:rFonts w:ascii="Times New Roman" w:hAnsi="Times New Roman"/>
                <w:color w:val="000000"/>
                <w:sz w:val="28"/>
                <w:szCs w:val="28"/>
                <w:lang w:eastAsia="en-US"/>
              </w:rPr>
              <w:t xml:space="preserve"> Доклады по вопросам семинара:</w:t>
            </w:r>
          </w:p>
          <w:p w:rsidR="004C2FE6" w:rsidRPr="004C2FE6" w:rsidRDefault="004C2FE6" w:rsidP="004C2FE6">
            <w:pPr>
              <w:numPr>
                <w:ilvl w:val="0"/>
                <w:numId w:val="1"/>
              </w:numPr>
              <w:spacing w:after="0" w:line="240" w:lineRule="auto"/>
              <w:ind w:left="0" w:firstLine="0"/>
              <w:jc w:val="both"/>
              <w:rPr>
                <w:rFonts w:ascii="Times New Roman" w:hAnsi="Times New Roman"/>
                <w:sz w:val="28"/>
                <w:szCs w:val="28"/>
                <w:lang w:eastAsia="en-US"/>
              </w:rPr>
            </w:pPr>
            <w:r w:rsidRPr="004C2FE6">
              <w:rPr>
                <w:rFonts w:ascii="Times New Roman" w:hAnsi="Times New Roman"/>
                <w:sz w:val="28"/>
                <w:szCs w:val="28"/>
                <w:lang w:eastAsia="en-US"/>
              </w:rPr>
              <w:t>Контроль – понятие, функции, принципы.</w:t>
            </w:r>
          </w:p>
          <w:p w:rsidR="004C2FE6" w:rsidRPr="004C2FE6" w:rsidRDefault="004C2FE6" w:rsidP="004C2FE6">
            <w:pPr>
              <w:numPr>
                <w:ilvl w:val="0"/>
                <w:numId w:val="1"/>
              </w:numPr>
              <w:spacing w:after="0" w:line="240" w:lineRule="auto"/>
              <w:ind w:left="0" w:firstLine="0"/>
              <w:jc w:val="both"/>
              <w:rPr>
                <w:rFonts w:ascii="Times New Roman" w:hAnsi="Times New Roman"/>
                <w:sz w:val="28"/>
                <w:szCs w:val="28"/>
                <w:lang w:eastAsia="en-US"/>
              </w:rPr>
            </w:pPr>
            <w:r w:rsidRPr="004C2FE6">
              <w:rPr>
                <w:rFonts w:ascii="Times New Roman" w:hAnsi="Times New Roman"/>
                <w:sz w:val="28"/>
                <w:szCs w:val="28"/>
                <w:lang w:eastAsia="en-US"/>
              </w:rPr>
              <w:t>Виды контроля: предварительный, текущий – их характеристика, преимущества и недостатки.</w:t>
            </w:r>
          </w:p>
          <w:p w:rsidR="004C2FE6" w:rsidRPr="004C2FE6" w:rsidRDefault="004C2FE6" w:rsidP="004C2FE6">
            <w:pPr>
              <w:numPr>
                <w:ilvl w:val="0"/>
                <w:numId w:val="1"/>
              </w:numPr>
              <w:spacing w:after="0" w:line="240" w:lineRule="auto"/>
              <w:ind w:left="0" w:firstLine="0"/>
              <w:jc w:val="both"/>
              <w:rPr>
                <w:rFonts w:ascii="Times New Roman" w:hAnsi="Times New Roman"/>
                <w:sz w:val="28"/>
                <w:szCs w:val="28"/>
                <w:lang w:eastAsia="en-US"/>
              </w:rPr>
            </w:pPr>
            <w:r w:rsidRPr="004C2FE6">
              <w:rPr>
                <w:rFonts w:ascii="Times New Roman" w:hAnsi="Times New Roman"/>
                <w:sz w:val="28"/>
                <w:szCs w:val="28"/>
                <w:lang w:eastAsia="en-US"/>
              </w:rPr>
              <w:t>Рубежный и итоговый контроль – их характеристика, преимущества и недостатки.</w:t>
            </w:r>
          </w:p>
          <w:p w:rsidR="004C2FE6" w:rsidRPr="004C2FE6" w:rsidRDefault="004C2FE6" w:rsidP="004C2FE6">
            <w:pPr>
              <w:numPr>
                <w:ilvl w:val="0"/>
                <w:numId w:val="1"/>
              </w:numPr>
              <w:spacing w:after="0" w:line="240" w:lineRule="auto"/>
              <w:ind w:left="0" w:firstLine="0"/>
              <w:jc w:val="both"/>
              <w:rPr>
                <w:rFonts w:ascii="Times New Roman" w:hAnsi="Times New Roman"/>
                <w:sz w:val="28"/>
                <w:szCs w:val="28"/>
                <w:lang w:eastAsia="en-US"/>
              </w:rPr>
            </w:pPr>
            <w:r w:rsidRPr="004C2FE6">
              <w:rPr>
                <w:rFonts w:ascii="Times New Roman" w:hAnsi="Times New Roman"/>
                <w:sz w:val="28"/>
                <w:szCs w:val="28"/>
                <w:lang w:eastAsia="en-US"/>
              </w:rPr>
              <w:t>Методы оценки знаний обучающихся на занятии: повседневное наблюдение за работой, устный опрос – индивидуальный, фронтальный, уплотненный – их характеристика и особенности.</w:t>
            </w:r>
          </w:p>
          <w:p w:rsidR="004C2FE6" w:rsidRPr="004C2FE6" w:rsidRDefault="004C2FE6" w:rsidP="004C2FE6">
            <w:pPr>
              <w:numPr>
                <w:ilvl w:val="0"/>
                <w:numId w:val="1"/>
              </w:numPr>
              <w:spacing w:after="0" w:line="240" w:lineRule="auto"/>
              <w:ind w:left="0" w:firstLine="0"/>
              <w:jc w:val="both"/>
              <w:rPr>
                <w:rFonts w:ascii="Times New Roman" w:hAnsi="Times New Roman"/>
                <w:sz w:val="28"/>
                <w:szCs w:val="28"/>
                <w:lang w:eastAsia="en-US"/>
              </w:rPr>
            </w:pPr>
            <w:r w:rsidRPr="004C2FE6">
              <w:rPr>
                <w:rFonts w:ascii="Times New Roman" w:hAnsi="Times New Roman"/>
                <w:sz w:val="28"/>
                <w:szCs w:val="28"/>
                <w:lang w:eastAsia="en-US"/>
              </w:rPr>
              <w:t xml:space="preserve">Критерии оценки успеваемости </w:t>
            </w:r>
            <w:proofErr w:type="gramStart"/>
            <w:r w:rsidRPr="004C2FE6">
              <w:rPr>
                <w:rFonts w:ascii="Times New Roman" w:hAnsi="Times New Roman"/>
                <w:sz w:val="28"/>
                <w:szCs w:val="28"/>
                <w:lang w:eastAsia="en-US"/>
              </w:rPr>
              <w:t>обучающихся</w:t>
            </w:r>
            <w:proofErr w:type="gramEnd"/>
            <w:r w:rsidRPr="004C2FE6">
              <w:rPr>
                <w:rFonts w:ascii="Times New Roman" w:hAnsi="Times New Roman"/>
                <w:sz w:val="28"/>
                <w:szCs w:val="28"/>
                <w:lang w:eastAsia="en-US"/>
              </w:rPr>
              <w:t>. Отличие учебной оценки и отметки.</w:t>
            </w:r>
          </w:p>
          <w:p w:rsidR="004C2FE6" w:rsidRPr="004C2FE6" w:rsidRDefault="004C2FE6" w:rsidP="004C2FE6">
            <w:pPr>
              <w:spacing w:after="0" w:line="240" w:lineRule="auto"/>
              <w:jc w:val="both"/>
              <w:rPr>
                <w:rFonts w:ascii="Times New Roman" w:hAnsi="Times New Roman"/>
                <w:color w:val="000000"/>
                <w:sz w:val="28"/>
                <w:szCs w:val="28"/>
                <w:lang w:eastAsia="en-US"/>
              </w:rPr>
            </w:pPr>
          </w:p>
          <w:p w:rsidR="004C2FE6" w:rsidRPr="004C2FE6" w:rsidRDefault="004C2FE6" w:rsidP="004C2FE6">
            <w:pPr>
              <w:spacing w:after="0" w:line="240" w:lineRule="auto"/>
              <w:jc w:val="both"/>
              <w:rPr>
                <w:rFonts w:ascii="Times New Roman" w:hAnsi="Times New Roman"/>
                <w:i/>
                <w:color w:val="000000"/>
                <w:sz w:val="28"/>
                <w:szCs w:val="28"/>
                <w:lang w:eastAsia="en-US"/>
              </w:rPr>
            </w:pPr>
            <w:r w:rsidRPr="004C2FE6">
              <w:rPr>
                <w:rFonts w:ascii="Times New Roman" w:hAnsi="Times New Roman"/>
                <w:color w:val="000000"/>
                <w:sz w:val="28"/>
                <w:szCs w:val="28"/>
                <w:lang w:eastAsia="en-US"/>
              </w:rPr>
              <w:t xml:space="preserve">2. </w:t>
            </w:r>
            <w:r w:rsidRPr="004C2FE6">
              <w:rPr>
                <w:rFonts w:ascii="Times New Roman" w:hAnsi="Times New Roman"/>
                <w:i/>
                <w:color w:val="000000"/>
                <w:sz w:val="28"/>
                <w:szCs w:val="28"/>
                <w:lang w:eastAsia="en-US"/>
              </w:rPr>
              <w:t>Отработка практических умений и навыков.</w:t>
            </w:r>
          </w:p>
          <w:p w:rsidR="004C2FE6" w:rsidRPr="004C2FE6" w:rsidRDefault="004C2FE6" w:rsidP="004C2FE6">
            <w:pPr>
              <w:spacing w:after="0" w:line="240" w:lineRule="auto"/>
              <w:ind w:firstLine="709"/>
              <w:jc w:val="both"/>
              <w:rPr>
                <w:rFonts w:ascii="Times New Roman" w:hAnsi="Times New Roman"/>
                <w:i/>
                <w:color w:val="000000"/>
                <w:sz w:val="28"/>
                <w:szCs w:val="28"/>
                <w:lang w:eastAsia="en-US"/>
              </w:rPr>
            </w:pPr>
            <w:r w:rsidRPr="004C2FE6">
              <w:rPr>
                <w:rFonts w:ascii="Times New Roman" w:hAnsi="Times New Roman"/>
                <w:color w:val="000000"/>
                <w:sz w:val="28"/>
                <w:szCs w:val="28"/>
                <w:lang w:eastAsia="en-US"/>
              </w:rPr>
              <w:t>Форма организации учебной деятельности –</w:t>
            </w:r>
            <w:r w:rsidRPr="004C2FE6">
              <w:rPr>
                <w:rFonts w:ascii="Times New Roman" w:hAnsi="Times New Roman"/>
                <w:i/>
                <w:color w:val="000000"/>
                <w:sz w:val="28"/>
                <w:szCs w:val="28"/>
                <w:lang w:eastAsia="en-US"/>
              </w:rPr>
              <w:t xml:space="preserve"> выполнение практических заданий:</w:t>
            </w:r>
          </w:p>
          <w:p w:rsidR="004C2FE6" w:rsidRPr="004C2FE6" w:rsidRDefault="004C2FE6" w:rsidP="004C2FE6">
            <w:pPr>
              <w:pStyle w:val="a5"/>
              <w:numPr>
                <w:ilvl w:val="0"/>
                <w:numId w:val="5"/>
              </w:numPr>
              <w:tabs>
                <w:tab w:val="center" w:pos="391"/>
                <w:tab w:val="right" w:pos="9355"/>
              </w:tabs>
              <w:ind w:left="0" w:firstLine="0"/>
              <w:rPr>
                <w:sz w:val="28"/>
                <w:szCs w:val="28"/>
                <w:lang w:eastAsia="en-US"/>
              </w:rPr>
            </w:pPr>
            <w:r w:rsidRPr="004C2FE6">
              <w:rPr>
                <w:color w:val="000000"/>
                <w:sz w:val="28"/>
                <w:szCs w:val="28"/>
                <w:lang w:eastAsia="en-US"/>
              </w:rPr>
              <w:t xml:space="preserve"> Составить</w:t>
            </w:r>
            <w:r w:rsidRPr="004C2FE6">
              <w:rPr>
                <w:sz w:val="28"/>
                <w:szCs w:val="28"/>
                <w:lang w:eastAsia="en-US"/>
              </w:rPr>
              <w:t xml:space="preserve"> </w:t>
            </w:r>
            <w:proofErr w:type="spellStart"/>
            <w:r w:rsidRPr="004C2FE6">
              <w:rPr>
                <w:sz w:val="28"/>
                <w:szCs w:val="28"/>
                <w:lang w:eastAsia="en-US"/>
              </w:rPr>
              <w:t>синквейна</w:t>
            </w:r>
            <w:proofErr w:type="spellEnd"/>
            <w:r w:rsidRPr="004C2FE6">
              <w:rPr>
                <w:sz w:val="28"/>
                <w:szCs w:val="28"/>
                <w:lang w:eastAsia="en-US"/>
              </w:rPr>
              <w:t xml:space="preserve"> «Тест».</w:t>
            </w:r>
          </w:p>
          <w:p w:rsidR="004C2FE6" w:rsidRPr="004C2FE6" w:rsidRDefault="004C2FE6" w:rsidP="004C2FE6">
            <w:pPr>
              <w:pStyle w:val="a5"/>
              <w:numPr>
                <w:ilvl w:val="0"/>
                <w:numId w:val="5"/>
              </w:numPr>
              <w:tabs>
                <w:tab w:val="center" w:pos="391"/>
                <w:tab w:val="right" w:pos="9355"/>
              </w:tabs>
              <w:ind w:left="0" w:firstLine="0"/>
              <w:rPr>
                <w:sz w:val="28"/>
                <w:szCs w:val="28"/>
                <w:lang w:eastAsia="en-US"/>
              </w:rPr>
            </w:pPr>
            <w:r w:rsidRPr="004C2FE6">
              <w:rPr>
                <w:color w:val="000000"/>
                <w:sz w:val="28"/>
                <w:szCs w:val="28"/>
                <w:lang w:eastAsia="en-US"/>
              </w:rPr>
              <w:t>Составить</w:t>
            </w:r>
            <w:r w:rsidRPr="004C2FE6">
              <w:rPr>
                <w:sz w:val="28"/>
                <w:szCs w:val="28"/>
                <w:lang w:eastAsia="en-US"/>
              </w:rPr>
              <w:t xml:space="preserve"> кластер «Педагогический контроль».</w:t>
            </w:r>
          </w:p>
          <w:p w:rsidR="004C2FE6" w:rsidRPr="004C2FE6" w:rsidRDefault="004C2FE6" w:rsidP="004C2FE6">
            <w:pPr>
              <w:pStyle w:val="a5"/>
              <w:numPr>
                <w:ilvl w:val="0"/>
                <w:numId w:val="5"/>
              </w:numPr>
              <w:tabs>
                <w:tab w:val="center" w:pos="391"/>
                <w:tab w:val="right" w:pos="9355"/>
              </w:tabs>
              <w:ind w:left="0" w:firstLine="0"/>
              <w:rPr>
                <w:sz w:val="28"/>
                <w:szCs w:val="28"/>
                <w:lang w:eastAsia="en-US"/>
              </w:rPr>
            </w:pPr>
            <w:r w:rsidRPr="004C2FE6">
              <w:rPr>
                <w:color w:val="000000"/>
                <w:sz w:val="28"/>
                <w:szCs w:val="28"/>
                <w:lang w:eastAsia="en-US"/>
              </w:rPr>
              <w:t>Разработать тесты закрытого типа по педагогике (5 тестовых заданий).</w:t>
            </w:r>
          </w:p>
        </w:tc>
      </w:tr>
      <w:tr w:rsidR="004C2FE6" w:rsidRPr="004C2FE6" w:rsidTr="004C2FE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4C2FE6" w:rsidRPr="004C2FE6" w:rsidRDefault="004C2FE6" w:rsidP="004C2FE6">
            <w:pPr>
              <w:spacing w:after="0" w:line="240" w:lineRule="auto"/>
              <w:rPr>
                <w:rFonts w:ascii="Times New Roman" w:hAnsi="Times New Roman"/>
                <w:color w:val="000000"/>
                <w:sz w:val="28"/>
                <w:szCs w:val="28"/>
                <w:lang w:eastAsia="en-US"/>
              </w:rPr>
            </w:pPr>
            <w:r w:rsidRPr="004C2FE6">
              <w:rPr>
                <w:rFonts w:ascii="Times New Roman" w:hAnsi="Times New Roman"/>
                <w:color w:val="000000"/>
                <w:sz w:val="28"/>
                <w:szCs w:val="28"/>
                <w:lang w:eastAsia="en-US"/>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4C2FE6" w:rsidRPr="004C2FE6" w:rsidRDefault="004C2FE6" w:rsidP="004C2FE6">
            <w:pPr>
              <w:spacing w:after="0" w:line="240" w:lineRule="auto"/>
              <w:jc w:val="both"/>
              <w:rPr>
                <w:rFonts w:ascii="Times New Roman" w:hAnsi="Times New Roman"/>
                <w:b/>
                <w:color w:val="000000"/>
                <w:sz w:val="28"/>
                <w:szCs w:val="28"/>
                <w:lang w:eastAsia="en-US"/>
              </w:rPr>
            </w:pPr>
            <w:r w:rsidRPr="004C2FE6">
              <w:rPr>
                <w:rFonts w:ascii="Times New Roman" w:hAnsi="Times New Roman"/>
                <w:b/>
                <w:color w:val="000000"/>
                <w:sz w:val="28"/>
                <w:szCs w:val="28"/>
                <w:lang w:eastAsia="en-US"/>
              </w:rPr>
              <w:t>Заключительная часть занятия:</w:t>
            </w:r>
          </w:p>
          <w:p w:rsidR="004C2FE6" w:rsidRPr="004C2FE6" w:rsidRDefault="004C2FE6" w:rsidP="004C2FE6">
            <w:pPr>
              <w:pStyle w:val="a5"/>
              <w:numPr>
                <w:ilvl w:val="0"/>
                <w:numId w:val="6"/>
              </w:numPr>
              <w:tabs>
                <w:tab w:val="center" w:pos="4677"/>
                <w:tab w:val="right" w:pos="9355"/>
              </w:tabs>
              <w:rPr>
                <w:color w:val="000000"/>
                <w:sz w:val="28"/>
                <w:szCs w:val="28"/>
                <w:lang w:eastAsia="en-US"/>
              </w:rPr>
            </w:pPr>
            <w:r w:rsidRPr="004C2FE6">
              <w:rPr>
                <w:color w:val="000000"/>
                <w:spacing w:val="-6"/>
                <w:sz w:val="28"/>
                <w:szCs w:val="28"/>
                <w:lang w:eastAsia="en-US"/>
              </w:rPr>
              <w:t>подведение итогов занятия;</w:t>
            </w:r>
          </w:p>
          <w:p w:rsidR="004C2FE6" w:rsidRPr="004C2FE6" w:rsidRDefault="004C2FE6" w:rsidP="004C2FE6">
            <w:pPr>
              <w:pStyle w:val="a5"/>
              <w:numPr>
                <w:ilvl w:val="0"/>
                <w:numId w:val="6"/>
              </w:numPr>
              <w:tabs>
                <w:tab w:val="center" w:pos="4677"/>
                <w:tab w:val="right" w:pos="9355"/>
              </w:tabs>
              <w:rPr>
                <w:color w:val="000000"/>
                <w:sz w:val="28"/>
                <w:szCs w:val="28"/>
                <w:lang w:eastAsia="en-US"/>
              </w:rPr>
            </w:pPr>
            <w:r w:rsidRPr="004C2FE6">
              <w:rPr>
                <w:color w:val="000000"/>
                <w:spacing w:val="-6"/>
                <w:sz w:val="28"/>
                <w:szCs w:val="28"/>
                <w:lang w:eastAsia="en-US"/>
              </w:rPr>
              <w:t>выставление текущих оценок в учебный журнал;</w:t>
            </w:r>
          </w:p>
          <w:p w:rsidR="004C2FE6" w:rsidRPr="004C2FE6" w:rsidRDefault="004C2FE6" w:rsidP="004C2FE6">
            <w:pPr>
              <w:pStyle w:val="a5"/>
              <w:numPr>
                <w:ilvl w:val="0"/>
                <w:numId w:val="6"/>
              </w:numPr>
              <w:tabs>
                <w:tab w:val="center" w:pos="4677"/>
                <w:tab w:val="right" w:pos="9355"/>
              </w:tabs>
              <w:rPr>
                <w:rFonts w:eastAsiaTheme="minorHAnsi"/>
                <w:color w:val="000000"/>
                <w:sz w:val="28"/>
                <w:szCs w:val="28"/>
                <w:lang w:eastAsia="en-US"/>
              </w:rPr>
            </w:pPr>
            <w:r w:rsidRPr="004C2FE6">
              <w:rPr>
                <w:color w:val="000000"/>
                <w:sz w:val="28"/>
                <w:szCs w:val="28"/>
                <w:lang w:eastAsia="en-US"/>
              </w:rPr>
              <w:t xml:space="preserve">задание для самостоятельной подготовки </w:t>
            </w:r>
            <w:proofErr w:type="gramStart"/>
            <w:r w:rsidRPr="004C2FE6">
              <w:rPr>
                <w:color w:val="000000"/>
                <w:sz w:val="28"/>
                <w:szCs w:val="28"/>
                <w:lang w:eastAsia="en-US"/>
              </w:rPr>
              <w:t>обучающихся</w:t>
            </w:r>
            <w:proofErr w:type="gramEnd"/>
            <w:r w:rsidRPr="004C2FE6">
              <w:rPr>
                <w:color w:val="000000"/>
                <w:sz w:val="28"/>
                <w:szCs w:val="28"/>
                <w:lang w:eastAsia="en-US"/>
              </w:rPr>
              <w:t xml:space="preserve">: </w:t>
            </w:r>
          </w:p>
          <w:p w:rsidR="004C2FE6" w:rsidRPr="004C2FE6" w:rsidRDefault="004C2FE6" w:rsidP="004C2FE6">
            <w:pPr>
              <w:pStyle w:val="a5"/>
              <w:tabs>
                <w:tab w:val="center" w:pos="4677"/>
                <w:tab w:val="right" w:pos="9355"/>
              </w:tabs>
              <w:rPr>
                <w:color w:val="000000"/>
                <w:sz w:val="28"/>
                <w:szCs w:val="28"/>
                <w:lang w:eastAsia="en-US"/>
              </w:rPr>
            </w:pPr>
            <w:r w:rsidRPr="004C2FE6">
              <w:rPr>
                <w:color w:val="000000"/>
                <w:sz w:val="28"/>
                <w:szCs w:val="28"/>
                <w:lang w:eastAsia="en-US"/>
              </w:rPr>
              <w:t>вопросы к семинару №6;</w:t>
            </w:r>
          </w:p>
          <w:p w:rsidR="004C2FE6" w:rsidRPr="004C2FE6" w:rsidRDefault="004C2FE6" w:rsidP="004C2FE6">
            <w:pPr>
              <w:pStyle w:val="a5"/>
              <w:tabs>
                <w:tab w:val="center" w:pos="4677"/>
                <w:tab w:val="right" w:pos="9355"/>
              </w:tabs>
              <w:rPr>
                <w:color w:val="000000"/>
                <w:sz w:val="28"/>
                <w:szCs w:val="28"/>
                <w:lang w:eastAsia="en-US"/>
              </w:rPr>
            </w:pPr>
            <w:r w:rsidRPr="004C2FE6">
              <w:rPr>
                <w:color w:val="000000"/>
                <w:sz w:val="28"/>
                <w:szCs w:val="28"/>
                <w:lang w:eastAsia="en-US"/>
              </w:rPr>
              <w:t>создание презентации к вопросу №3 семинара 6.</w:t>
            </w:r>
          </w:p>
        </w:tc>
      </w:tr>
    </w:tbl>
    <w:p w:rsidR="004C2FE6" w:rsidRPr="004C2FE6" w:rsidRDefault="004C2FE6" w:rsidP="004C2FE6">
      <w:pPr>
        <w:spacing w:after="0" w:line="240" w:lineRule="auto"/>
        <w:ind w:firstLine="709"/>
        <w:jc w:val="both"/>
        <w:rPr>
          <w:rFonts w:ascii="Times New Roman" w:hAnsi="Times New Roman"/>
          <w:i/>
          <w:color w:val="000000"/>
          <w:sz w:val="28"/>
          <w:szCs w:val="28"/>
          <w:lang w:eastAsia="en-US"/>
        </w:rPr>
      </w:pPr>
    </w:p>
    <w:p w:rsidR="004C2FE6" w:rsidRPr="004C2FE6" w:rsidRDefault="004C2FE6" w:rsidP="004C2FE6">
      <w:pPr>
        <w:spacing w:after="0" w:line="240" w:lineRule="auto"/>
        <w:ind w:firstLine="709"/>
        <w:jc w:val="both"/>
        <w:rPr>
          <w:rFonts w:ascii="Times New Roman" w:hAnsi="Times New Roman"/>
          <w:b/>
          <w:color w:val="000000"/>
          <w:sz w:val="28"/>
          <w:szCs w:val="28"/>
        </w:rPr>
      </w:pPr>
      <w:r w:rsidRPr="004C2FE6">
        <w:rPr>
          <w:rFonts w:ascii="Times New Roman" w:hAnsi="Times New Roman"/>
          <w:b/>
          <w:color w:val="000000"/>
          <w:sz w:val="28"/>
          <w:szCs w:val="28"/>
        </w:rPr>
        <w:t xml:space="preserve">Средства обучения: </w:t>
      </w:r>
    </w:p>
    <w:p w:rsidR="004C2FE6" w:rsidRPr="004C2FE6" w:rsidRDefault="004C2FE6" w:rsidP="004C2FE6">
      <w:pPr>
        <w:spacing w:after="0" w:line="240" w:lineRule="auto"/>
        <w:ind w:firstLine="709"/>
        <w:jc w:val="both"/>
        <w:rPr>
          <w:rFonts w:ascii="Times New Roman" w:hAnsi="Times New Roman"/>
          <w:i/>
          <w:color w:val="000000"/>
          <w:sz w:val="28"/>
          <w:szCs w:val="28"/>
        </w:rPr>
      </w:pPr>
      <w:r w:rsidRPr="004C2FE6">
        <w:rPr>
          <w:rFonts w:ascii="Times New Roman" w:hAnsi="Times New Roman"/>
          <w:color w:val="000000"/>
          <w:sz w:val="28"/>
          <w:szCs w:val="28"/>
        </w:rPr>
        <w:t>- дидактические (</w:t>
      </w:r>
      <w:r w:rsidRPr="004C2FE6">
        <w:rPr>
          <w:rFonts w:ascii="Times New Roman" w:hAnsi="Times New Roman"/>
          <w:i/>
          <w:color w:val="000000"/>
          <w:sz w:val="28"/>
          <w:szCs w:val="28"/>
        </w:rPr>
        <w:t>учебник, методические рекомендации, кластер);</w:t>
      </w:r>
    </w:p>
    <w:p w:rsidR="004C2FE6" w:rsidRPr="004C2FE6" w:rsidRDefault="004C2FE6" w:rsidP="004C2FE6">
      <w:pPr>
        <w:spacing w:after="0" w:line="240" w:lineRule="auto"/>
        <w:ind w:firstLine="709"/>
        <w:jc w:val="both"/>
        <w:rPr>
          <w:rFonts w:ascii="Times New Roman" w:hAnsi="Times New Roman"/>
          <w:color w:val="000000"/>
          <w:sz w:val="28"/>
          <w:szCs w:val="28"/>
        </w:rPr>
      </w:pPr>
      <w:r w:rsidRPr="004C2FE6">
        <w:rPr>
          <w:rFonts w:ascii="Times New Roman" w:hAnsi="Times New Roman"/>
          <w:color w:val="000000"/>
          <w:sz w:val="28"/>
          <w:szCs w:val="28"/>
        </w:rPr>
        <w:t>-</w:t>
      </w:r>
      <w:proofErr w:type="gramStart"/>
      <w:r w:rsidRPr="004C2FE6">
        <w:rPr>
          <w:rFonts w:ascii="Times New Roman" w:hAnsi="Times New Roman"/>
          <w:color w:val="000000"/>
          <w:sz w:val="28"/>
          <w:szCs w:val="28"/>
        </w:rPr>
        <w:t>материально-технические</w:t>
      </w:r>
      <w:proofErr w:type="gramEnd"/>
      <w:r w:rsidRPr="004C2FE6">
        <w:rPr>
          <w:rFonts w:ascii="Times New Roman" w:hAnsi="Times New Roman"/>
          <w:color w:val="000000"/>
          <w:sz w:val="28"/>
          <w:szCs w:val="28"/>
        </w:rPr>
        <w:t xml:space="preserve"> (</w:t>
      </w:r>
      <w:r w:rsidRPr="004C2FE6">
        <w:rPr>
          <w:rFonts w:ascii="Times New Roman" w:hAnsi="Times New Roman"/>
          <w:i/>
          <w:color w:val="000000"/>
          <w:sz w:val="28"/>
          <w:szCs w:val="28"/>
        </w:rPr>
        <w:t>мел, доска, магнитная доска).</w:t>
      </w:r>
      <w:r w:rsidRPr="004C2FE6">
        <w:rPr>
          <w:rFonts w:ascii="Times New Roman" w:hAnsi="Times New Roman"/>
          <w:color w:val="000000"/>
          <w:sz w:val="28"/>
          <w:szCs w:val="28"/>
        </w:rPr>
        <w:t xml:space="preserve"> </w:t>
      </w:r>
    </w:p>
    <w:p w:rsidR="004C2FE6" w:rsidRPr="004C2FE6" w:rsidRDefault="004C2FE6" w:rsidP="004C2FE6">
      <w:pPr>
        <w:spacing w:line="240" w:lineRule="auto"/>
        <w:rPr>
          <w:rFonts w:ascii="Times New Roman" w:hAnsi="Times New Roman"/>
          <w:sz w:val="28"/>
          <w:szCs w:val="28"/>
        </w:rPr>
      </w:pPr>
    </w:p>
    <w:p w:rsidR="004C2FE6" w:rsidRPr="004C2FE6" w:rsidRDefault="004C2FE6" w:rsidP="004C2FE6">
      <w:pPr>
        <w:tabs>
          <w:tab w:val="left" w:pos="1560"/>
        </w:tabs>
        <w:spacing w:line="240" w:lineRule="auto"/>
        <w:ind w:firstLine="567"/>
        <w:jc w:val="center"/>
        <w:rPr>
          <w:rFonts w:ascii="Times New Roman" w:hAnsi="Times New Roman"/>
          <w:b/>
          <w:sz w:val="28"/>
          <w:szCs w:val="28"/>
        </w:rPr>
      </w:pPr>
      <w:r w:rsidRPr="004C2FE6">
        <w:rPr>
          <w:rFonts w:ascii="Times New Roman" w:hAnsi="Times New Roman"/>
          <w:b/>
          <w:sz w:val="28"/>
          <w:szCs w:val="28"/>
        </w:rPr>
        <w:t>План семинарского занятия</w:t>
      </w:r>
    </w:p>
    <w:p w:rsidR="004C2FE6" w:rsidRPr="004C2FE6" w:rsidRDefault="004C2FE6" w:rsidP="004C2FE6">
      <w:pPr>
        <w:tabs>
          <w:tab w:val="left" w:pos="1560"/>
        </w:tabs>
        <w:spacing w:after="0" w:line="240" w:lineRule="auto"/>
        <w:rPr>
          <w:rFonts w:ascii="Times New Roman" w:hAnsi="Times New Roman"/>
          <w:b/>
          <w:sz w:val="28"/>
          <w:szCs w:val="28"/>
        </w:rPr>
      </w:pPr>
      <w:r>
        <w:rPr>
          <w:rFonts w:ascii="Times New Roman" w:hAnsi="Times New Roman"/>
          <w:b/>
          <w:sz w:val="28"/>
          <w:szCs w:val="28"/>
        </w:rPr>
        <w:t>Темы докладов</w:t>
      </w:r>
      <w:r w:rsidRPr="004C2FE6">
        <w:rPr>
          <w:rFonts w:ascii="Times New Roman" w:hAnsi="Times New Roman"/>
          <w:b/>
          <w:sz w:val="28"/>
          <w:szCs w:val="28"/>
        </w:rPr>
        <w:t>:</w:t>
      </w:r>
    </w:p>
    <w:p w:rsidR="004C2FE6" w:rsidRPr="004C2FE6" w:rsidRDefault="004C2FE6" w:rsidP="004C2FE6">
      <w:pPr>
        <w:numPr>
          <w:ilvl w:val="0"/>
          <w:numId w:val="2"/>
        </w:numPr>
        <w:spacing w:after="0" w:line="240" w:lineRule="auto"/>
        <w:ind w:left="0" w:firstLine="709"/>
        <w:jc w:val="both"/>
        <w:rPr>
          <w:rFonts w:ascii="Times New Roman" w:hAnsi="Times New Roman"/>
          <w:sz w:val="28"/>
          <w:szCs w:val="28"/>
        </w:rPr>
      </w:pPr>
      <w:r w:rsidRPr="004C2FE6">
        <w:rPr>
          <w:rFonts w:ascii="Times New Roman" w:hAnsi="Times New Roman"/>
          <w:sz w:val="28"/>
          <w:szCs w:val="28"/>
        </w:rPr>
        <w:t>Контроль – понятие, функции, принципы.</w:t>
      </w:r>
    </w:p>
    <w:p w:rsidR="004C2FE6" w:rsidRPr="004C2FE6" w:rsidRDefault="004C2FE6" w:rsidP="004C2FE6">
      <w:pPr>
        <w:numPr>
          <w:ilvl w:val="0"/>
          <w:numId w:val="2"/>
        </w:numPr>
        <w:spacing w:after="0" w:line="240" w:lineRule="auto"/>
        <w:ind w:left="0" w:firstLine="709"/>
        <w:jc w:val="both"/>
        <w:rPr>
          <w:rFonts w:ascii="Times New Roman" w:hAnsi="Times New Roman"/>
          <w:sz w:val="28"/>
          <w:szCs w:val="28"/>
        </w:rPr>
      </w:pPr>
      <w:r w:rsidRPr="004C2FE6">
        <w:rPr>
          <w:rFonts w:ascii="Times New Roman" w:hAnsi="Times New Roman"/>
          <w:sz w:val="28"/>
          <w:szCs w:val="28"/>
        </w:rPr>
        <w:t>Виды контроля: предварительный, текущий – их характеристика, преимущества и недостатки.</w:t>
      </w:r>
    </w:p>
    <w:p w:rsidR="004C2FE6" w:rsidRPr="004C2FE6" w:rsidRDefault="004C2FE6" w:rsidP="004C2FE6">
      <w:pPr>
        <w:numPr>
          <w:ilvl w:val="0"/>
          <w:numId w:val="2"/>
        </w:numPr>
        <w:spacing w:after="0" w:line="240" w:lineRule="auto"/>
        <w:ind w:left="0" w:firstLine="709"/>
        <w:jc w:val="both"/>
        <w:rPr>
          <w:rFonts w:ascii="Times New Roman" w:hAnsi="Times New Roman"/>
          <w:sz w:val="28"/>
          <w:szCs w:val="28"/>
        </w:rPr>
      </w:pPr>
      <w:r w:rsidRPr="004C2FE6">
        <w:rPr>
          <w:rFonts w:ascii="Times New Roman" w:hAnsi="Times New Roman"/>
          <w:sz w:val="28"/>
          <w:szCs w:val="28"/>
        </w:rPr>
        <w:t>Рубежный и итоговый контроль – их характеристика, преимущества и недостатки.</w:t>
      </w:r>
    </w:p>
    <w:p w:rsidR="004C2FE6" w:rsidRPr="004C2FE6" w:rsidRDefault="004C2FE6" w:rsidP="004C2FE6">
      <w:pPr>
        <w:numPr>
          <w:ilvl w:val="0"/>
          <w:numId w:val="2"/>
        </w:numPr>
        <w:spacing w:after="0" w:line="240" w:lineRule="auto"/>
        <w:ind w:left="0" w:firstLine="709"/>
        <w:jc w:val="both"/>
        <w:rPr>
          <w:rFonts w:ascii="Times New Roman" w:hAnsi="Times New Roman"/>
          <w:sz w:val="28"/>
          <w:szCs w:val="28"/>
        </w:rPr>
      </w:pPr>
      <w:r w:rsidRPr="004C2FE6">
        <w:rPr>
          <w:rFonts w:ascii="Times New Roman" w:hAnsi="Times New Roman"/>
          <w:sz w:val="28"/>
          <w:szCs w:val="28"/>
        </w:rPr>
        <w:t>Методы оценки знаний обучающихся на занятии: повседневное наблюдение за работой, устный опрос – индивидуальный, фронтальный, уплотненный – их характеристика и особенности.</w:t>
      </w:r>
    </w:p>
    <w:p w:rsidR="004C2FE6" w:rsidRPr="004C2FE6" w:rsidRDefault="004C2FE6" w:rsidP="004C2FE6">
      <w:pPr>
        <w:numPr>
          <w:ilvl w:val="0"/>
          <w:numId w:val="2"/>
        </w:numPr>
        <w:spacing w:after="0" w:line="240" w:lineRule="auto"/>
        <w:ind w:left="0" w:firstLine="567"/>
        <w:jc w:val="both"/>
        <w:rPr>
          <w:rFonts w:ascii="Times New Roman" w:hAnsi="Times New Roman"/>
          <w:sz w:val="28"/>
          <w:szCs w:val="28"/>
        </w:rPr>
      </w:pPr>
      <w:r w:rsidRPr="004C2FE6">
        <w:rPr>
          <w:rFonts w:ascii="Times New Roman" w:hAnsi="Times New Roman"/>
          <w:sz w:val="28"/>
          <w:szCs w:val="28"/>
        </w:rPr>
        <w:t xml:space="preserve">Критерии оценки успеваемости </w:t>
      </w:r>
      <w:proofErr w:type="gramStart"/>
      <w:r w:rsidRPr="004C2FE6">
        <w:rPr>
          <w:rFonts w:ascii="Times New Roman" w:hAnsi="Times New Roman"/>
          <w:sz w:val="28"/>
          <w:szCs w:val="28"/>
        </w:rPr>
        <w:t>обучающихся</w:t>
      </w:r>
      <w:proofErr w:type="gramEnd"/>
      <w:r w:rsidRPr="004C2FE6">
        <w:rPr>
          <w:rFonts w:ascii="Times New Roman" w:hAnsi="Times New Roman"/>
          <w:sz w:val="28"/>
          <w:szCs w:val="28"/>
        </w:rPr>
        <w:t>. Отличие учебной оценки и отметки.</w:t>
      </w:r>
    </w:p>
    <w:p w:rsidR="004C2FE6" w:rsidRPr="004C2FE6" w:rsidRDefault="004C2FE6" w:rsidP="004C2FE6">
      <w:pPr>
        <w:shd w:val="clear" w:color="auto" w:fill="FFFFFF"/>
        <w:spacing w:after="0" w:line="240" w:lineRule="auto"/>
        <w:ind w:left="567"/>
        <w:rPr>
          <w:rFonts w:ascii="Times New Roman" w:hAnsi="Times New Roman"/>
          <w:b/>
          <w:iCs/>
          <w:sz w:val="28"/>
          <w:szCs w:val="28"/>
        </w:rPr>
      </w:pPr>
      <w:r w:rsidRPr="004C2FE6">
        <w:rPr>
          <w:rFonts w:ascii="Times New Roman" w:hAnsi="Times New Roman"/>
          <w:b/>
          <w:iCs/>
          <w:sz w:val="28"/>
          <w:szCs w:val="28"/>
        </w:rPr>
        <w:lastRenderedPageBreak/>
        <w:t>Самостоятельная работа студентов под контролем преподавателя.</w:t>
      </w:r>
    </w:p>
    <w:p w:rsidR="004C2FE6" w:rsidRDefault="004C2FE6" w:rsidP="004C2FE6">
      <w:pPr>
        <w:spacing w:after="0" w:line="240" w:lineRule="auto"/>
        <w:ind w:firstLine="709"/>
        <w:jc w:val="both"/>
        <w:rPr>
          <w:rFonts w:ascii="Times New Roman" w:hAnsi="Times New Roman"/>
          <w:b/>
          <w:i/>
          <w:sz w:val="28"/>
          <w:szCs w:val="28"/>
        </w:rPr>
      </w:pPr>
    </w:p>
    <w:p w:rsidR="004C2FE6" w:rsidRPr="004C2FE6" w:rsidRDefault="004C2FE6" w:rsidP="004C2FE6">
      <w:pPr>
        <w:spacing w:after="0" w:line="240" w:lineRule="auto"/>
        <w:ind w:firstLine="709"/>
        <w:jc w:val="both"/>
        <w:rPr>
          <w:rFonts w:ascii="Times New Roman" w:hAnsi="Times New Roman"/>
          <w:sz w:val="28"/>
          <w:szCs w:val="28"/>
        </w:rPr>
      </w:pPr>
      <w:r w:rsidRPr="004C2FE6">
        <w:rPr>
          <w:rFonts w:ascii="Times New Roman" w:hAnsi="Times New Roman"/>
          <w:b/>
          <w:i/>
          <w:sz w:val="28"/>
          <w:szCs w:val="28"/>
        </w:rPr>
        <w:t>Задание 1.</w:t>
      </w:r>
      <w:r w:rsidRPr="004C2FE6">
        <w:rPr>
          <w:rFonts w:ascii="Times New Roman" w:hAnsi="Times New Roman"/>
          <w:b/>
          <w:sz w:val="28"/>
          <w:szCs w:val="28"/>
        </w:rPr>
        <w:t xml:space="preserve"> </w:t>
      </w:r>
      <w:r w:rsidRPr="004C2FE6">
        <w:rPr>
          <w:rFonts w:ascii="Times New Roman" w:hAnsi="Times New Roman"/>
          <w:sz w:val="28"/>
          <w:szCs w:val="28"/>
        </w:rPr>
        <w:t>Просмотрите</w:t>
      </w:r>
      <w:r w:rsidRPr="004C2FE6">
        <w:rPr>
          <w:rFonts w:ascii="Times New Roman" w:hAnsi="Times New Roman"/>
          <w:i/>
          <w:sz w:val="28"/>
          <w:szCs w:val="28"/>
        </w:rPr>
        <w:t xml:space="preserve"> </w:t>
      </w:r>
      <w:r w:rsidRPr="004C2FE6">
        <w:rPr>
          <w:rFonts w:ascii="Times New Roman" w:hAnsi="Times New Roman"/>
          <w:sz w:val="28"/>
          <w:szCs w:val="28"/>
        </w:rPr>
        <w:t xml:space="preserve">презентацию «Методы контроля» и дайте </w:t>
      </w:r>
      <w:r w:rsidRPr="004C2FE6">
        <w:rPr>
          <w:rFonts w:ascii="Times New Roman" w:hAnsi="Times New Roman"/>
          <w:sz w:val="28"/>
          <w:szCs w:val="28"/>
        </w:rPr>
        <w:t xml:space="preserve">устно </w:t>
      </w:r>
      <w:r w:rsidRPr="004C2FE6">
        <w:rPr>
          <w:rFonts w:ascii="Times New Roman" w:hAnsi="Times New Roman"/>
          <w:sz w:val="28"/>
          <w:szCs w:val="28"/>
        </w:rPr>
        <w:t>ответ на вопрос: «Для чего нужен контроль знаний?».</w:t>
      </w:r>
    </w:p>
    <w:p w:rsidR="004C2FE6" w:rsidRDefault="004C2FE6" w:rsidP="004C2FE6">
      <w:pPr>
        <w:spacing w:after="0" w:line="240" w:lineRule="auto"/>
        <w:ind w:firstLine="709"/>
        <w:jc w:val="both"/>
        <w:rPr>
          <w:rFonts w:ascii="Times New Roman" w:hAnsi="Times New Roman"/>
          <w:b/>
          <w:i/>
          <w:sz w:val="28"/>
          <w:szCs w:val="28"/>
        </w:rPr>
      </w:pPr>
    </w:p>
    <w:p w:rsidR="004C2FE6" w:rsidRPr="004C2FE6" w:rsidRDefault="004C2FE6" w:rsidP="004C2FE6">
      <w:pPr>
        <w:spacing w:after="0" w:line="240" w:lineRule="auto"/>
        <w:ind w:firstLine="709"/>
        <w:jc w:val="both"/>
        <w:rPr>
          <w:rFonts w:ascii="Times New Roman" w:hAnsi="Times New Roman"/>
          <w:color w:val="000000"/>
          <w:sz w:val="28"/>
          <w:szCs w:val="28"/>
          <w:lang w:eastAsia="en-US"/>
        </w:rPr>
      </w:pPr>
      <w:r w:rsidRPr="004C2FE6">
        <w:rPr>
          <w:rFonts w:ascii="Times New Roman" w:hAnsi="Times New Roman"/>
          <w:b/>
          <w:i/>
          <w:sz w:val="28"/>
          <w:szCs w:val="28"/>
        </w:rPr>
        <w:t xml:space="preserve">Задание </w:t>
      </w:r>
      <w:r w:rsidRPr="004C2FE6">
        <w:rPr>
          <w:rFonts w:ascii="Times New Roman" w:hAnsi="Times New Roman"/>
          <w:b/>
          <w:i/>
          <w:sz w:val="28"/>
          <w:szCs w:val="28"/>
        </w:rPr>
        <w:t>2</w:t>
      </w:r>
      <w:r w:rsidRPr="004C2FE6">
        <w:rPr>
          <w:rFonts w:ascii="Times New Roman" w:hAnsi="Times New Roman"/>
          <w:b/>
          <w:i/>
          <w:sz w:val="28"/>
          <w:szCs w:val="28"/>
        </w:rPr>
        <w:t>.</w:t>
      </w:r>
      <w:r w:rsidRPr="004C2FE6">
        <w:rPr>
          <w:rFonts w:ascii="Times New Roman" w:hAnsi="Times New Roman"/>
          <w:b/>
          <w:sz w:val="28"/>
          <w:szCs w:val="28"/>
        </w:rPr>
        <w:t xml:space="preserve"> </w:t>
      </w:r>
      <w:r w:rsidRPr="004C2FE6">
        <w:rPr>
          <w:rFonts w:ascii="Times New Roman" w:hAnsi="Times New Roman"/>
          <w:sz w:val="28"/>
          <w:szCs w:val="28"/>
          <w:lang w:eastAsia="en-US"/>
        </w:rPr>
        <w:t xml:space="preserve">Составьте </w:t>
      </w:r>
      <w:proofErr w:type="spellStart"/>
      <w:r w:rsidRPr="004C2FE6">
        <w:rPr>
          <w:rFonts w:ascii="Times New Roman" w:hAnsi="Times New Roman"/>
          <w:sz w:val="28"/>
          <w:szCs w:val="28"/>
          <w:lang w:eastAsia="en-US"/>
        </w:rPr>
        <w:t>синквейн</w:t>
      </w:r>
      <w:proofErr w:type="spellEnd"/>
      <w:r w:rsidRPr="004C2FE6">
        <w:rPr>
          <w:rFonts w:ascii="Times New Roman" w:hAnsi="Times New Roman"/>
          <w:sz w:val="28"/>
          <w:szCs w:val="28"/>
          <w:lang w:eastAsia="en-US"/>
        </w:rPr>
        <w:t xml:space="preserve"> по теме «Тест», </w:t>
      </w:r>
      <w:r w:rsidRPr="004C2FE6">
        <w:rPr>
          <w:rFonts w:ascii="Times New Roman" w:hAnsi="Times New Roman"/>
          <w:color w:val="000000"/>
          <w:sz w:val="28"/>
          <w:szCs w:val="28"/>
          <w:lang w:eastAsia="en-US"/>
        </w:rPr>
        <w:t xml:space="preserve">базируясь на </w:t>
      </w:r>
      <w:r w:rsidRPr="004C2FE6">
        <w:rPr>
          <w:rFonts w:ascii="Times New Roman" w:hAnsi="Times New Roman"/>
          <w:color w:val="000000"/>
          <w:sz w:val="28"/>
          <w:szCs w:val="28"/>
          <w:lang w:eastAsia="en-US"/>
        </w:rPr>
        <w:t>правила</w:t>
      </w:r>
      <w:r w:rsidRPr="004C2FE6">
        <w:rPr>
          <w:rFonts w:ascii="Times New Roman" w:hAnsi="Times New Roman"/>
          <w:color w:val="000000"/>
          <w:sz w:val="28"/>
          <w:szCs w:val="28"/>
          <w:lang w:eastAsia="en-US"/>
        </w:rPr>
        <w:t xml:space="preserve"> составления </w:t>
      </w:r>
      <w:proofErr w:type="spellStart"/>
      <w:r w:rsidRPr="004C2FE6">
        <w:rPr>
          <w:rFonts w:ascii="Times New Roman" w:hAnsi="Times New Roman"/>
          <w:color w:val="000000"/>
          <w:sz w:val="28"/>
          <w:szCs w:val="28"/>
          <w:lang w:eastAsia="en-US"/>
        </w:rPr>
        <w:t>синквейна</w:t>
      </w:r>
      <w:proofErr w:type="spellEnd"/>
      <w:r w:rsidRPr="004C2FE6">
        <w:rPr>
          <w:rFonts w:ascii="Times New Roman" w:hAnsi="Times New Roman"/>
          <w:color w:val="000000"/>
          <w:sz w:val="28"/>
          <w:szCs w:val="28"/>
          <w:lang w:eastAsia="en-US"/>
        </w:rPr>
        <w:t>.</w:t>
      </w:r>
      <w:r w:rsidRPr="004C2FE6">
        <w:rPr>
          <w:rFonts w:ascii="Times New Roman" w:hAnsi="Times New Roman"/>
          <w:color w:val="000000"/>
          <w:sz w:val="28"/>
          <w:szCs w:val="28"/>
          <w:lang w:eastAsia="en-US"/>
        </w:rPr>
        <w:t xml:space="preserve"> </w:t>
      </w:r>
      <w:hyperlink r:id="rId7" w:history="1">
        <w:r w:rsidRPr="004C2FE6">
          <w:rPr>
            <w:rStyle w:val="a4"/>
            <w:rFonts w:ascii="Times New Roman" w:hAnsi="Times New Roman"/>
            <w:sz w:val="28"/>
            <w:szCs w:val="28"/>
            <w:lang w:eastAsia="en-US"/>
          </w:rPr>
          <w:t>https://xn--j1ahfl.xn--p1ai/library/pravila_napisaniya_sinkvejna_192724.html</w:t>
        </w:r>
      </w:hyperlink>
    </w:p>
    <w:p w:rsidR="004C2FE6" w:rsidRDefault="004C2FE6" w:rsidP="004C2FE6">
      <w:pPr>
        <w:spacing w:after="0" w:line="240" w:lineRule="auto"/>
        <w:ind w:firstLine="709"/>
        <w:jc w:val="both"/>
        <w:rPr>
          <w:rFonts w:ascii="Times New Roman" w:hAnsi="Times New Roman"/>
          <w:b/>
          <w:i/>
          <w:sz w:val="28"/>
          <w:szCs w:val="28"/>
        </w:rPr>
      </w:pPr>
    </w:p>
    <w:p w:rsidR="004C2FE6" w:rsidRPr="004C2FE6" w:rsidRDefault="004C2FE6" w:rsidP="004C2FE6">
      <w:pPr>
        <w:spacing w:after="0" w:line="240" w:lineRule="auto"/>
        <w:ind w:firstLine="709"/>
        <w:jc w:val="both"/>
        <w:rPr>
          <w:rFonts w:ascii="Times New Roman" w:hAnsi="Times New Roman"/>
          <w:sz w:val="28"/>
          <w:szCs w:val="28"/>
          <w:lang w:eastAsia="en-US"/>
        </w:rPr>
      </w:pPr>
      <w:r w:rsidRPr="004C2FE6">
        <w:rPr>
          <w:rFonts w:ascii="Times New Roman" w:hAnsi="Times New Roman"/>
          <w:b/>
          <w:i/>
          <w:sz w:val="28"/>
          <w:szCs w:val="28"/>
        </w:rPr>
        <w:t xml:space="preserve">Задание </w:t>
      </w:r>
      <w:r w:rsidRPr="004C2FE6">
        <w:rPr>
          <w:rFonts w:ascii="Times New Roman" w:hAnsi="Times New Roman"/>
          <w:b/>
          <w:i/>
          <w:sz w:val="28"/>
          <w:szCs w:val="28"/>
        </w:rPr>
        <w:t>3</w:t>
      </w:r>
      <w:r w:rsidRPr="004C2FE6">
        <w:rPr>
          <w:rFonts w:ascii="Times New Roman" w:hAnsi="Times New Roman"/>
          <w:b/>
          <w:i/>
          <w:sz w:val="28"/>
          <w:szCs w:val="28"/>
        </w:rPr>
        <w:t>.</w:t>
      </w:r>
      <w:r w:rsidRPr="004C2FE6">
        <w:rPr>
          <w:rFonts w:ascii="Times New Roman" w:hAnsi="Times New Roman"/>
          <w:i/>
          <w:sz w:val="28"/>
          <w:szCs w:val="28"/>
        </w:rPr>
        <w:t xml:space="preserve"> </w:t>
      </w:r>
      <w:r w:rsidRPr="004C2FE6">
        <w:rPr>
          <w:rFonts w:ascii="Times New Roman" w:hAnsi="Times New Roman"/>
          <w:sz w:val="28"/>
          <w:szCs w:val="28"/>
          <w:lang w:eastAsia="en-US"/>
        </w:rPr>
        <w:t xml:space="preserve">Составьте кластер «Педагогический контроль», проанализировав и систематизировав материал главы 15, параграфа 5, учебника: </w:t>
      </w:r>
      <w:proofErr w:type="spellStart"/>
      <w:r w:rsidRPr="004C2FE6">
        <w:rPr>
          <w:rFonts w:ascii="Times New Roman" w:hAnsi="Times New Roman"/>
          <w:sz w:val="28"/>
          <w:szCs w:val="28"/>
        </w:rPr>
        <w:t>Сластенин</w:t>
      </w:r>
      <w:proofErr w:type="spellEnd"/>
      <w:r w:rsidRPr="004C2FE6">
        <w:rPr>
          <w:rFonts w:ascii="Times New Roman" w:hAnsi="Times New Roman"/>
          <w:sz w:val="28"/>
          <w:szCs w:val="28"/>
        </w:rPr>
        <w:t xml:space="preserve"> В.А. и др. Педагогика Учеб</w:t>
      </w:r>
      <w:proofErr w:type="gramStart"/>
      <w:r w:rsidRPr="004C2FE6">
        <w:rPr>
          <w:rFonts w:ascii="Times New Roman" w:hAnsi="Times New Roman"/>
          <w:sz w:val="28"/>
          <w:szCs w:val="28"/>
        </w:rPr>
        <w:t>.</w:t>
      </w:r>
      <w:proofErr w:type="gramEnd"/>
      <w:r w:rsidRPr="004C2FE6">
        <w:rPr>
          <w:rFonts w:ascii="Times New Roman" w:hAnsi="Times New Roman"/>
          <w:sz w:val="28"/>
          <w:szCs w:val="28"/>
        </w:rPr>
        <w:t xml:space="preserve"> </w:t>
      </w:r>
      <w:proofErr w:type="gramStart"/>
      <w:r w:rsidRPr="004C2FE6">
        <w:rPr>
          <w:rFonts w:ascii="Times New Roman" w:hAnsi="Times New Roman"/>
          <w:sz w:val="28"/>
          <w:szCs w:val="28"/>
        </w:rPr>
        <w:t>п</w:t>
      </w:r>
      <w:proofErr w:type="gramEnd"/>
      <w:r w:rsidRPr="004C2FE6">
        <w:rPr>
          <w:rFonts w:ascii="Times New Roman" w:hAnsi="Times New Roman"/>
          <w:sz w:val="28"/>
          <w:szCs w:val="28"/>
        </w:rPr>
        <w:t xml:space="preserve">особие для студ. </w:t>
      </w:r>
      <w:proofErr w:type="spellStart"/>
      <w:r w:rsidRPr="004C2FE6">
        <w:rPr>
          <w:rFonts w:ascii="Times New Roman" w:hAnsi="Times New Roman"/>
          <w:sz w:val="28"/>
          <w:szCs w:val="28"/>
        </w:rPr>
        <w:t>высш</w:t>
      </w:r>
      <w:proofErr w:type="spellEnd"/>
      <w:r w:rsidRPr="004C2FE6">
        <w:rPr>
          <w:rFonts w:ascii="Times New Roman" w:hAnsi="Times New Roman"/>
          <w:sz w:val="28"/>
          <w:szCs w:val="28"/>
        </w:rPr>
        <w:t xml:space="preserve">. </w:t>
      </w:r>
      <w:proofErr w:type="spellStart"/>
      <w:r w:rsidRPr="004C2FE6">
        <w:rPr>
          <w:rFonts w:ascii="Times New Roman" w:hAnsi="Times New Roman"/>
          <w:sz w:val="28"/>
          <w:szCs w:val="28"/>
        </w:rPr>
        <w:t>пед</w:t>
      </w:r>
      <w:proofErr w:type="spellEnd"/>
      <w:r w:rsidRPr="004C2FE6">
        <w:rPr>
          <w:rFonts w:ascii="Times New Roman" w:hAnsi="Times New Roman"/>
          <w:sz w:val="28"/>
          <w:szCs w:val="28"/>
        </w:rPr>
        <w:t xml:space="preserve">. учеб. заведений / В. А. </w:t>
      </w:r>
      <w:proofErr w:type="spellStart"/>
      <w:r w:rsidRPr="004C2FE6">
        <w:rPr>
          <w:rFonts w:ascii="Times New Roman" w:hAnsi="Times New Roman"/>
          <w:sz w:val="28"/>
          <w:szCs w:val="28"/>
        </w:rPr>
        <w:t>Сластенин</w:t>
      </w:r>
      <w:proofErr w:type="spellEnd"/>
      <w:r w:rsidRPr="004C2FE6">
        <w:rPr>
          <w:rFonts w:ascii="Times New Roman" w:hAnsi="Times New Roman"/>
          <w:sz w:val="28"/>
          <w:szCs w:val="28"/>
        </w:rPr>
        <w:t xml:space="preserve">, И. Ф. Исаев, Е. Н. </w:t>
      </w:r>
      <w:proofErr w:type="spellStart"/>
      <w:r w:rsidRPr="004C2FE6">
        <w:rPr>
          <w:rFonts w:ascii="Times New Roman" w:hAnsi="Times New Roman"/>
          <w:sz w:val="28"/>
          <w:szCs w:val="28"/>
        </w:rPr>
        <w:t>Шиянов</w:t>
      </w:r>
      <w:proofErr w:type="spellEnd"/>
      <w:r w:rsidRPr="004C2FE6">
        <w:rPr>
          <w:rFonts w:ascii="Times New Roman" w:hAnsi="Times New Roman"/>
          <w:sz w:val="28"/>
          <w:szCs w:val="28"/>
        </w:rPr>
        <w:t xml:space="preserve">; Под ред. В.А. </w:t>
      </w:r>
      <w:proofErr w:type="spellStart"/>
      <w:r w:rsidRPr="004C2FE6">
        <w:rPr>
          <w:rFonts w:ascii="Times New Roman" w:hAnsi="Times New Roman"/>
          <w:sz w:val="28"/>
          <w:szCs w:val="28"/>
        </w:rPr>
        <w:t>Сластенина</w:t>
      </w:r>
      <w:proofErr w:type="spellEnd"/>
      <w:r w:rsidRPr="004C2FE6">
        <w:rPr>
          <w:rFonts w:ascii="Times New Roman" w:hAnsi="Times New Roman"/>
          <w:sz w:val="28"/>
          <w:szCs w:val="28"/>
        </w:rPr>
        <w:t>. - М.: Издательский центр "Академия", 2013. - 576 с.</w:t>
      </w:r>
      <w:r w:rsidRPr="004C2FE6">
        <w:rPr>
          <w:sz w:val="28"/>
          <w:szCs w:val="28"/>
        </w:rPr>
        <w:t xml:space="preserve"> </w:t>
      </w:r>
      <w:hyperlink r:id="rId8" w:history="1">
        <w:r w:rsidRPr="004C2FE6">
          <w:rPr>
            <w:rStyle w:val="a4"/>
            <w:rFonts w:ascii="Times New Roman" w:hAnsi="Times New Roman"/>
            <w:sz w:val="28"/>
            <w:szCs w:val="28"/>
          </w:rPr>
          <w:t>http://gpa.cfuv.ru/courses/os-ped-mast/Doc/</w:t>
        </w:r>
      </w:hyperlink>
      <w:r w:rsidRPr="004C2FE6">
        <w:rPr>
          <w:rFonts w:ascii="Times New Roman" w:hAnsi="Times New Roman"/>
          <w:sz w:val="28"/>
          <w:szCs w:val="28"/>
          <w:lang w:eastAsia="en-US"/>
        </w:rPr>
        <w:t xml:space="preserve"> </w:t>
      </w:r>
    </w:p>
    <w:p w:rsidR="004C2FE6" w:rsidRDefault="004C2FE6" w:rsidP="004C2FE6">
      <w:pPr>
        <w:pStyle w:val="a5"/>
        <w:tabs>
          <w:tab w:val="center" w:pos="391"/>
          <w:tab w:val="right" w:pos="9355"/>
        </w:tabs>
        <w:ind w:left="0" w:firstLine="709"/>
        <w:jc w:val="both"/>
        <w:rPr>
          <w:b/>
          <w:i/>
          <w:sz w:val="28"/>
          <w:szCs w:val="28"/>
        </w:rPr>
      </w:pPr>
    </w:p>
    <w:p w:rsidR="004C2FE6" w:rsidRDefault="004C2FE6" w:rsidP="004C2FE6">
      <w:pPr>
        <w:pStyle w:val="a5"/>
        <w:tabs>
          <w:tab w:val="center" w:pos="391"/>
          <w:tab w:val="right" w:pos="9355"/>
        </w:tabs>
        <w:ind w:left="0" w:firstLine="709"/>
        <w:jc w:val="both"/>
        <w:rPr>
          <w:color w:val="000000"/>
          <w:sz w:val="28"/>
          <w:szCs w:val="28"/>
          <w:lang w:eastAsia="en-US"/>
        </w:rPr>
      </w:pPr>
      <w:r w:rsidRPr="004C2FE6">
        <w:rPr>
          <w:b/>
          <w:i/>
          <w:sz w:val="28"/>
          <w:szCs w:val="28"/>
        </w:rPr>
        <w:t xml:space="preserve">Задание 3. </w:t>
      </w:r>
      <w:r w:rsidRPr="004C2FE6">
        <w:rPr>
          <w:color w:val="000000"/>
          <w:sz w:val="28"/>
          <w:szCs w:val="28"/>
          <w:lang w:eastAsia="en-US"/>
        </w:rPr>
        <w:t>Составьте тесты закрытого типа по педагогике (5 тестовых заданий), базируясь на методически</w:t>
      </w:r>
      <w:r w:rsidR="00B56602">
        <w:rPr>
          <w:color w:val="000000"/>
          <w:sz w:val="28"/>
          <w:szCs w:val="28"/>
          <w:lang w:eastAsia="en-US"/>
        </w:rPr>
        <w:t xml:space="preserve">е </w:t>
      </w:r>
      <w:r w:rsidRPr="004C2FE6">
        <w:rPr>
          <w:color w:val="000000"/>
          <w:sz w:val="28"/>
          <w:szCs w:val="28"/>
          <w:lang w:eastAsia="en-US"/>
        </w:rPr>
        <w:t>указания</w:t>
      </w:r>
      <w:bookmarkStart w:id="0" w:name="_GoBack"/>
      <w:bookmarkEnd w:id="0"/>
      <w:r w:rsidRPr="004C2FE6">
        <w:rPr>
          <w:color w:val="000000"/>
          <w:sz w:val="28"/>
          <w:szCs w:val="28"/>
          <w:lang w:eastAsia="en-US"/>
        </w:rPr>
        <w:t xml:space="preserve"> по правилам составления тестов.</w:t>
      </w:r>
      <w:r w:rsidR="008A51DD">
        <w:rPr>
          <w:color w:val="000000"/>
          <w:sz w:val="28"/>
          <w:szCs w:val="28"/>
          <w:lang w:eastAsia="en-US"/>
        </w:rPr>
        <w:t xml:space="preserve"> Или на сайте </w:t>
      </w:r>
      <w:hyperlink r:id="rId9" w:history="1">
        <w:r w:rsidR="008A51DD" w:rsidRPr="00FA4DCA">
          <w:rPr>
            <w:rStyle w:val="a4"/>
            <w:sz w:val="28"/>
            <w:szCs w:val="28"/>
            <w:lang w:eastAsia="en-US"/>
          </w:rPr>
          <w:t>http://lib.susu.ru/ftd?base=SUSU_METHOD&amp;key=000222122&amp;dtype=F&amp;etype=.pdf</w:t>
        </w:r>
      </w:hyperlink>
    </w:p>
    <w:p w:rsidR="008A51DD" w:rsidRPr="004C2FE6" w:rsidRDefault="008A51DD" w:rsidP="004C2FE6">
      <w:pPr>
        <w:pStyle w:val="a5"/>
        <w:tabs>
          <w:tab w:val="center" w:pos="391"/>
          <w:tab w:val="right" w:pos="9355"/>
        </w:tabs>
        <w:ind w:left="0" w:firstLine="709"/>
        <w:jc w:val="both"/>
        <w:rPr>
          <w:sz w:val="28"/>
          <w:szCs w:val="28"/>
          <w:lang w:eastAsia="en-US"/>
        </w:rPr>
      </w:pPr>
    </w:p>
    <w:p w:rsidR="004C2FE6" w:rsidRPr="004C2FE6" w:rsidRDefault="004C2FE6" w:rsidP="004C2FE6">
      <w:pPr>
        <w:spacing w:after="0" w:line="240" w:lineRule="auto"/>
        <w:ind w:firstLine="709"/>
        <w:jc w:val="both"/>
        <w:rPr>
          <w:rFonts w:ascii="Times New Roman" w:hAnsi="Times New Roman"/>
          <w:i/>
          <w:sz w:val="28"/>
          <w:szCs w:val="28"/>
        </w:rPr>
      </w:pPr>
    </w:p>
    <w:p w:rsidR="004C2FE6" w:rsidRPr="004C2FE6" w:rsidRDefault="004C2FE6" w:rsidP="004C2FE6">
      <w:pPr>
        <w:spacing w:line="240" w:lineRule="auto"/>
        <w:ind w:firstLine="709"/>
        <w:jc w:val="both"/>
        <w:rPr>
          <w:rFonts w:ascii="Times New Roman" w:hAnsi="Times New Roman"/>
          <w:b/>
          <w:sz w:val="28"/>
          <w:szCs w:val="28"/>
        </w:rPr>
      </w:pPr>
      <w:r w:rsidRPr="004C2FE6">
        <w:rPr>
          <w:rFonts w:ascii="Times New Roman" w:hAnsi="Times New Roman"/>
          <w:b/>
          <w:sz w:val="28"/>
          <w:szCs w:val="28"/>
        </w:rPr>
        <w:t>Дополнительные задания:</w:t>
      </w:r>
    </w:p>
    <w:p w:rsidR="004C2FE6" w:rsidRPr="004C2FE6" w:rsidRDefault="004C2FE6" w:rsidP="004C2FE6">
      <w:pPr>
        <w:spacing w:line="240" w:lineRule="auto"/>
        <w:ind w:firstLine="709"/>
        <w:jc w:val="both"/>
        <w:rPr>
          <w:rFonts w:ascii="Times New Roman" w:hAnsi="Times New Roman"/>
          <w:sz w:val="28"/>
          <w:szCs w:val="28"/>
        </w:rPr>
      </w:pPr>
      <w:r>
        <w:rPr>
          <w:rFonts w:ascii="Times New Roman" w:hAnsi="Times New Roman"/>
          <w:sz w:val="28"/>
          <w:szCs w:val="28"/>
        </w:rPr>
        <w:t xml:space="preserve">1.) </w:t>
      </w:r>
      <w:proofErr w:type="gramStart"/>
      <w:r w:rsidRPr="004C2FE6">
        <w:rPr>
          <w:rFonts w:ascii="Times New Roman" w:hAnsi="Times New Roman"/>
          <w:sz w:val="28"/>
          <w:szCs w:val="28"/>
        </w:rPr>
        <w:t xml:space="preserve">Работа с текстом «Реформа единицы» (Кассиль Л. Кондуит и </w:t>
      </w:r>
      <w:proofErr w:type="spellStart"/>
      <w:r w:rsidRPr="004C2FE6">
        <w:rPr>
          <w:rFonts w:ascii="Times New Roman" w:hAnsi="Times New Roman"/>
          <w:sz w:val="28"/>
          <w:szCs w:val="28"/>
        </w:rPr>
        <w:t>Швамбрания</w:t>
      </w:r>
      <w:proofErr w:type="spellEnd"/>
      <w:r w:rsidRPr="004C2FE6">
        <w:rPr>
          <w:rFonts w:ascii="Times New Roman" w:hAnsi="Times New Roman"/>
          <w:sz w:val="28"/>
          <w:szCs w:val="28"/>
        </w:rPr>
        <w:t>.</w:t>
      </w:r>
      <w:proofErr w:type="gramEnd"/>
      <w:r w:rsidRPr="004C2FE6">
        <w:rPr>
          <w:rFonts w:ascii="Times New Roman" w:hAnsi="Times New Roman"/>
          <w:sz w:val="28"/>
          <w:szCs w:val="28"/>
        </w:rPr>
        <w:t xml:space="preserve"> — М.: Советская Россия, 1985. — </w:t>
      </w:r>
      <w:proofErr w:type="gramStart"/>
      <w:r w:rsidRPr="004C2FE6">
        <w:rPr>
          <w:rFonts w:ascii="Times New Roman" w:hAnsi="Times New Roman"/>
          <w:sz w:val="28"/>
          <w:szCs w:val="28"/>
        </w:rPr>
        <w:t>С. 133-134.)</w:t>
      </w:r>
      <w:proofErr w:type="gramEnd"/>
    </w:p>
    <w:p w:rsidR="004C2FE6" w:rsidRPr="004C2FE6" w:rsidRDefault="004C2FE6" w:rsidP="004C2FE6">
      <w:pPr>
        <w:pStyle w:val="HTML"/>
        <w:ind w:firstLine="567"/>
        <w:jc w:val="both"/>
        <w:rPr>
          <w:rFonts w:ascii="Times New Roman" w:hAnsi="Times New Roman" w:cs="Times New Roman"/>
          <w:sz w:val="28"/>
          <w:szCs w:val="28"/>
        </w:rPr>
      </w:pPr>
      <w:r w:rsidRPr="004C2FE6">
        <w:rPr>
          <w:rFonts w:ascii="Times New Roman" w:hAnsi="Times New Roman" w:cs="Times New Roman"/>
          <w:sz w:val="28"/>
          <w:szCs w:val="28"/>
        </w:rPr>
        <w:t>«В учительской повесили новый портрет: волосы ершиком, отвороченные уголки стоячего воротничка, как крылышки херувима... Александр Федорович Керенский. На специальном молебне учителя присягали Временному правительству. Общую молитву всех классов отменили. По утрам, перед уроками, стали читать прямо в классе коротенькую молитву. Затем либеральный новый директор решился на смелый шаг: он отменил отметки.</w:t>
      </w:r>
    </w:p>
    <w:p w:rsidR="004C2FE6" w:rsidRPr="004C2FE6" w:rsidRDefault="004C2FE6" w:rsidP="004C2FE6">
      <w:pPr>
        <w:pStyle w:val="HTML"/>
        <w:ind w:firstLine="567"/>
        <w:jc w:val="both"/>
        <w:rPr>
          <w:rFonts w:ascii="Times New Roman" w:hAnsi="Times New Roman" w:cs="Times New Roman"/>
          <w:sz w:val="28"/>
          <w:szCs w:val="28"/>
        </w:rPr>
      </w:pPr>
      <w:r w:rsidRPr="004C2FE6">
        <w:rPr>
          <w:rFonts w:ascii="Times New Roman" w:hAnsi="Times New Roman" w:cs="Times New Roman"/>
          <w:sz w:val="28"/>
          <w:szCs w:val="28"/>
        </w:rPr>
        <w:t>- Все эти единицы, двойки, пятерки с минусом непедагогичны, - распинался Ромашов перед родительским комитетом.</w:t>
      </w:r>
    </w:p>
    <w:p w:rsidR="004C2FE6" w:rsidRPr="004C2FE6" w:rsidRDefault="004C2FE6" w:rsidP="004C2FE6">
      <w:pPr>
        <w:pStyle w:val="HTML"/>
        <w:ind w:firstLine="567"/>
        <w:jc w:val="both"/>
        <w:rPr>
          <w:rFonts w:ascii="Times New Roman" w:hAnsi="Times New Roman" w:cs="Times New Roman"/>
          <w:sz w:val="28"/>
          <w:szCs w:val="28"/>
        </w:rPr>
      </w:pPr>
      <w:r w:rsidRPr="004C2FE6">
        <w:rPr>
          <w:rFonts w:ascii="Times New Roman" w:hAnsi="Times New Roman" w:cs="Times New Roman"/>
          <w:sz w:val="28"/>
          <w:szCs w:val="28"/>
        </w:rPr>
        <w:t xml:space="preserve">Отныне учителя не ставили в наши дневники и тетради единиц и пятерок. Вместо единицы писалось "плохо", вместо двойки - "неудовлетворительно". Тройку заменяло "удовлетворительно". "Хорошо" означало прежнюю четверку, а "отлично" стоило пятерки. </w:t>
      </w:r>
      <w:proofErr w:type="gramStart"/>
      <w:r w:rsidRPr="004C2FE6">
        <w:rPr>
          <w:rFonts w:ascii="Times New Roman" w:hAnsi="Times New Roman" w:cs="Times New Roman"/>
          <w:sz w:val="28"/>
          <w:szCs w:val="28"/>
        </w:rPr>
        <w:t>Потом, чтобы не утратить прежних "плюсов" и "минусов", стали писать "очень хорошо", "не вполне удовлетворительно", "почти отлично" и так далее.</w:t>
      </w:r>
      <w:proofErr w:type="gramEnd"/>
      <w:r w:rsidRPr="004C2FE6">
        <w:rPr>
          <w:rFonts w:ascii="Times New Roman" w:hAnsi="Times New Roman" w:cs="Times New Roman"/>
          <w:sz w:val="28"/>
          <w:szCs w:val="28"/>
        </w:rPr>
        <w:t xml:space="preserve"> А латинист </w:t>
      </w:r>
      <w:proofErr w:type="spellStart"/>
      <w:r w:rsidRPr="004C2FE6">
        <w:rPr>
          <w:rFonts w:ascii="Times New Roman" w:hAnsi="Times New Roman" w:cs="Times New Roman"/>
          <w:sz w:val="28"/>
          <w:szCs w:val="28"/>
        </w:rPr>
        <w:t>Тараканиус</w:t>
      </w:r>
      <w:proofErr w:type="spellEnd"/>
      <w:r w:rsidRPr="004C2FE6">
        <w:rPr>
          <w:rFonts w:ascii="Times New Roman" w:hAnsi="Times New Roman" w:cs="Times New Roman"/>
          <w:sz w:val="28"/>
          <w:szCs w:val="28"/>
        </w:rPr>
        <w:t xml:space="preserve">, очень недовольный реформой, поставил однажды Биндюгу за </w:t>
      </w:r>
      <w:proofErr w:type="gramStart"/>
      <w:r w:rsidRPr="004C2FE6">
        <w:rPr>
          <w:rFonts w:ascii="Times New Roman" w:hAnsi="Times New Roman" w:cs="Times New Roman"/>
          <w:sz w:val="28"/>
          <w:szCs w:val="28"/>
        </w:rPr>
        <w:t>письменную</w:t>
      </w:r>
      <w:proofErr w:type="gramEnd"/>
      <w:r w:rsidRPr="004C2FE6">
        <w:rPr>
          <w:rFonts w:ascii="Times New Roman" w:hAnsi="Times New Roman" w:cs="Times New Roman"/>
          <w:sz w:val="28"/>
          <w:szCs w:val="28"/>
        </w:rPr>
        <w:t xml:space="preserve"> уже нечто необъяснимое: "совсем плохо с двумя минусами". Так и за четверть вывел.</w:t>
      </w:r>
    </w:p>
    <w:p w:rsidR="004C2FE6" w:rsidRPr="004C2FE6" w:rsidRDefault="004C2FE6" w:rsidP="004C2FE6">
      <w:pPr>
        <w:pStyle w:val="HTML"/>
        <w:ind w:firstLine="567"/>
        <w:jc w:val="both"/>
        <w:rPr>
          <w:rFonts w:ascii="Times New Roman" w:hAnsi="Times New Roman" w:cs="Times New Roman"/>
          <w:sz w:val="28"/>
          <w:szCs w:val="28"/>
        </w:rPr>
      </w:pPr>
      <w:r w:rsidRPr="004C2FE6">
        <w:rPr>
          <w:rFonts w:ascii="Times New Roman" w:hAnsi="Times New Roman" w:cs="Times New Roman"/>
          <w:sz w:val="28"/>
          <w:szCs w:val="28"/>
        </w:rPr>
        <w:lastRenderedPageBreak/>
        <w:t xml:space="preserve">- Если принять "плохо" за единицу, - высчитывал Биндюг, - то у меня по латыни отметка за четверть такая, что простым глазом и не </w:t>
      </w:r>
      <w:proofErr w:type="gramStart"/>
      <w:r w:rsidRPr="004C2FE6">
        <w:rPr>
          <w:rFonts w:ascii="Times New Roman" w:hAnsi="Times New Roman" w:cs="Times New Roman"/>
          <w:sz w:val="28"/>
          <w:szCs w:val="28"/>
        </w:rPr>
        <w:t>углядишь</w:t>
      </w:r>
      <w:proofErr w:type="gramEnd"/>
      <w:r w:rsidRPr="004C2FE6">
        <w:rPr>
          <w:rFonts w:ascii="Times New Roman" w:hAnsi="Times New Roman" w:cs="Times New Roman"/>
          <w:sz w:val="28"/>
          <w:szCs w:val="28"/>
        </w:rPr>
        <w:t>. Черт его знает, чему это равно. Хорошо, если нуль. А вдруг еще меньше?»</w:t>
      </w:r>
    </w:p>
    <w:p w:rsidR="004C2FE6" w:rsidRPr="004C2FE6" w:rsidRDefault="004C2FE6" w:rsidP="004C2FE6">
      <w:pPr>
        <w:pStyle w:val="HTML"/>
        <w:ind w:firstLine="567"/>
        <w:jc w:val="both"/>
        <w:rPr>
          <w:rFonts w:ascii="Times New Roman" w:hAnsi="Times New Roman" w:cs="Times New Roman"/>
          <w:sz w:val="28"/>
          <w:szCs w:val="28"/>
        </w:rPr>
      </w:pPr>
      <w:r w:rsidRPr="004C2FE6">
        <w:rPr>
          <w:rFonts w:ascii="Times New Roman" w:hAnsi="Times New Roman" w:cs="Times New Roman"/>
          <w:i/>
          <w:sz w:val="28"/>
          <w:szCs w:val="28"/>
        </w:rPr>
        <w:t>Рефлексия:</w:t>
      </w:r>
      <w:r w:rsidRPr="004C2FE6">
        <w:rPr>
          <w:rFonts w:ascii="Times New Roman" w:hAnsi="Times New Roman" w:cs="Times New Roman"/>
          <w:sz w:val="28"/>
          <w:szCs w:val="28"/>
        </w:rPr>
        <w:t xml:space="preserve"> Как вы думаете, какие функции педагогического контроля были здесь нарушены? А можно ли заменить отметки словесными формулами? При каких обстоятельствах?____________________________________________</w:t>
      </w:r>
    </w:p>
    <w:p w:rsidR="004C2FE6" w:rsidRPr="004C2FE6" w:rsidRDefault="004C2FE6" w:rsidP="004C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b/>
          <w:sz w:val="28"/>
          <w:szCs w:val="28"/>
        </w:rPr>
      </w:pPr>
    </w:p>
    <w:p w:rsidR="004C2FE6" w:rsidRPr="004C2FE6" w:rsidRDefault="004C2FE6" w:rsidP="004C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i/>
          <w:sz w:val="28"/>
          <w:szCs w:val="28"/>
          <w:lang w:eastAsia="en-US"/>
        </w:rPr>
      </w:pPr>
      <w:r>
        <w:rPr>
          <w:rFonts w:ascii="Times New Roman" w:hAnsi="Times New Roman"/>
          <w:b/>
          <w:i/>
          <w:sz w:val="28"/>
          <w:szCs w:val="28"/>
        </w:rPr>
        <w:t xml:space="preserve">2.) </w:t>
      </w:r>
      <w:r w:rsidRPr="004C2FE6">
        <w:rPr>
          <w:rFonts w:ascii="Times New Roman" w:hAnsi="Times New Roman"/>
          <w:b/>
          <w:sz w:val="28"/>
          <w:szCs w:val="28"/>
        </w:rPr>
        <w:t xml:space="preserve"> </w:t>
      </w:r>
      <w:r w:rsidRPr="004C2FE6">
        <w:rPr>
          <w:rFonts w:ascii="Times New Roman" w:hAnsi="Times New Roman"/>
          <w:sz w:val="28"/>
          <w:szCs w:val="28"/>
        </w:rPr>
        <w:t>Разбор педагогической ситуации ««Жизнь моей семьи».</w:t>
      </w:r>
    </w:p>
    <w:p w:rsidR="004C2FE6" w:rsidRPr="004C2FE6" w:rsidRDefault="004C2FE6" w:rsidP="004C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sz w:val="28"/>
          <w:szCs w:val="28"/>
        </w:rPr>
      </w:pPr>
      <w:r w:rsidRPr="004C2FE6">
        <w:rPr>
          <w:rFonts w:ascii="Times New Roman" w:hAnsi="Times New Roman"/>
          <w:sz w:val="28"/>
          <w:szCs w:val="28"/>
        </w:rPr>
        <w:t xml:space="preserve">«Учитель литературы предложил семиклассникам написать сочинение на тему «Жизнь моей семьи». Ученица Тамара Л. написала в своем сочинении (орфография и пунктуация </w:t>
      </w:r>
      <w:proofErr w:type="gramStart"/>
      <w:r w:rsidRPr="004C2FE6">
        <w:rPr>
          <w:rFonts w:ascii="Times New Roman" w:hAnsi="Times New Roman"/>
          <w:sz w:val="28"/>
          <w:szCs w:val="28"/>
        </w:rPr>
        <w:t>сохранены</w:t>
      </w:r>
      <w:proofErr w:type="gramEnd"/>
      <w:r w:rsidRPr="004C2FE6">
        <w:rPr>
          <w:rFonts w:ascii="Times New Roman" w:hAnsi="Times New Roman"/>
          <w:sz w:val="28"/>
          <w:szCs w:val="28"/>
        </w:rPr>
        <w:t>):</w:t>
      </w:r>
    </w:p>
    <w:p w:rsidR="004C2FE6" w:rsidRPr="004C2FE6" w:rsidRDefault="004C2FE6" w:rsidP="004C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sz w:val="28"/>
          <w:szCs w:val="28"/>
        </w:rPr>
      </w:pPr>
      <w:r w:rsidRPr="004C2FE6">
        <w:rPr>
          <w:rFonts w:ascii="Times New Roman" w:hAnsi="Times New Roman"/>
          <w:sz w:val="28"/>
          <w:szCs w:val="28"/>
        </w:rPr>
        <w:t>«Мама у меня работает на фабрике. В прошлом году мама лежала два раза в больнице. Я и папа были вдвоем. Я стирала, готовила, ходила к маме в больницу. Потом папа начал пить, часто приходил пьяный. Мы боялись его. Он бил маму выгонял нас из дома, часто приходилось ночевать у соседей. Часто выбрасывал мои учебники. Раньше за меня и маму заступалась сестра, а теперь сестра не живет с нами. Она вышла замуж. А папа все также продолжает пить. Мне тоже попадает от него. Когда я училась в пятом классе, он ударил меня по глазу и весь глаз был синий. Так вот и живет наша семья».</w:t>
      </w:r>
    </w:p>
    <w:p w:rsidR="004C2FE6" w:rsidRPr="004C2FE6" w:rsidRDefault="004C2FE6" w:rsidP="004C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sz w:val="28"/>
          <w:szCs w:val="28"/>
        </w:rPr>
      </w:pPr>
      <w:r w:rsidRPr="004C2FE6">
        <w:rPr>
          <w:rFonts w:ascii="Times New Roman" w:hAnsi="Times New Roman"/>
          <w:sz w:val="28"/>
          <w:szCs w:val="28"/>
        </w:rPr>
        <w:t xml:space="preserve">Учитель, проверив сочинение, поставил отметку «2». Возвращая девочке тетрадь, он сказал: «Очень плохо написано. Грубых ошибок наделала, да и с пунктуацией не все в порядке». </w:t>
      </w:r>
    </w:p>
    <w:p w:rsidR="004C2FE6" w:rsidRPr="004C2FE6" w:rsidRDefault="004C2FE6" w:rsidP="004C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sz w:val="28"/>
          <w:szCs w:val="28"/>
        </w:rPr>
      </w:pPr>
      <w:r w:rsidRPr="004C2FE6">
        <w:rPr>
          <w:rFonts w:ascii="Times New Roman" w:hAnsi="Times New Roman"/>
          <w:i/>
          <w:sz w:val="28"/>
          <w:szCs w:val="28"/>
        </w:rPr>
        <w:t>Рефлексия.</w:t>
      </w:r>
      <w:r w:rsidRPr="004C2FE6">
        <w:rPr>
          <w:rFonts w:ascii="Times New Roman" w:hAnsi="Times New Roman"/>
          <w:sz w:val="28"/>
          <w:szCs w:val="28"/>
        </w:rPr>
        <w:t xml:space="preserve"> Как вы считаете, правильно ли поступил учитель? Насколько его действия соответствуют функциям педагогического контроля?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4C2FE6" w:rsidRPr="004C2FE6" w:rsidTr="004C2FE6">
        <w:tc>
          <w:tcPr>
            <w:tcW w:w="4785" w:type="dxa"/>
            <w:tcBorders>
              <w:top w:val="single" w:sz="4" w:space="0" w:color="auto"/>
              <w:left w:val="single" w:sz="4" w:space="0" w:color="auto"/>
              <w:bottom w:val="single" w:sz="4" w:space="0" w:color="auto"/>
              <w:right w:val="single" w:sz="4" w:space="0" w:color="auto"/>
            </w:tcBorders>
            <w:hideMark/>
          </w:tcPr>
          <w:p w:rsidR="004C2FE6" w:rsidRPr="004C2FE6" w:rsidRDefault="004C2FE6" w:rsidP="004C2FE6">
            <w:pPr>
              <w:spacing w:line="240" w:lineRule="auto"/>
              <w:ind w:firstLine="567"/>
              <w:jc w:val="both"/>
              <w:rPr>
                <w:rFonts w:ascii="Times New Roman" w:eastAsia="Calibri" w:hAnsi="Times New Roman"/>
                <w:sz w:val="28"/>
                <w:szCs w:val="28"/>
                <w:lang w:eastAsia="en-US"/>
              </w:rPr>
            </w:pPr>
            <w:r w:rsidRPr="004C2FE6">
              <w:rPr>
                <w:rFonts w:ascii="Times New Roman" w:hAnsi="Times New Roman"/>
                <w:sz w:val="28"/>
                <w:szCs w:val="28"/>
              </w:rPr>
              <w:t>Да, потому что….</w:t>
            </w:r>
          </w:p>
        </w:tc>
        <w:tc>
          <w:tcPr>
            <w:tcW w:w="4786" w:type="dxa"/>
            <w:tcBorders>
              <w:top w:val="single" w:sz="4" w:space="0" w:color="auto"/>
              <w:left w:val="single" w:sz="4" w:space="0" w:color="auto"/>
              <w:bottom w:val="single" w:sz="4" w:space="0" w:color="auto"/>
              <w:right w:val="single" w:sz="4" w:space="0" w:color="auto"/>
            </w:tcBorders>
            <w:hideMark/>
          </w:tcPr>
          <w:p w:rsidR="004C2FE6" w:rsidRPr="004C2FE6" w:rsidRDefault="004C2FE6" w:rsidP="004C2FE6">
            <w:pPr>
              <w:spacing w:line="240" w:lineRule="auto"/>
              <w:ind w:firstLine="567"/>
              <w:jc w:val="both"/>
              <w:rPr>
                <w:rFonts w:ascii="Times New Roman" w:eastAsia="Calibri" w:hAnsi="Times New Roman"/>
                <w:sz w:val="28"/>
                <w:szCs w:val="28"/>
                <w:lang w:eastAsia="en-US"/>
              </w:rPr>
            </w:pPr>
            <w:r w:rsidRPr="004C2FE6">
              <w:rPr>
                <w:rFonts w:ascii="Times New Roman" w:hAnsi="Times New Roman"/>
                <w:sz w:val="28"/>
                <w:szCs w:val="28"/>
              </w:rPr>
              <w:t>Нет, потому что…</w:t>
            </w:r>
          </w:p>
        </w:tc>
      </w:tr>
      <w:tr w:rsidR="004C2FE6" w:rsidRPr="004C2FE6" w:rsidTr="004C2FE6">
        <w:tc>
          <w:tcPr>
            <w:tcW w:w="4785" w:type="dxa"/>
            <w:tcBorders>
              <w:top w:val="single" w:sz="4" w:space="0" w:color="auto"/>
              <w:left w:val="single" w:sz="4" w:space="0" w:color="auto"/>
              <w:bottom w:val="single" w:sz="4" w:space="0" w:color="auto"/>
              <w:right w:val="single" w:sz="4" w:space="0" w:color="auto"/>
            </w:tcBorders>
          </w:tcPr>
          <w:p w:rsidR="004C2FE6" w:rsidRPr="004C2FE6" w:rsidRDefault="004C2FE6" w:rsidP="004C2FE6">
            <w:pPr>
              <w:spacing w:line="240" w:lineRule="auto"/>
              <w:jc w:val="both"/>
              <w:rPr>
                <w:rFonts w:ascii="Times New Roman" w:hAnsi="Times New Roman"/>
                <w:sz w:val="28"/>
                <w:szCs w:val="28"/>
              </w:rPr>
            </w:pPr>
          </w:p>
          <w:p w:rsidR="004C2FE6" w:rsidRPr="004C2FE6" w:rsidRDefault="004C2FE6" w:rsidP="004C2FE6">
            <w:pPr>
              <w:spacing w:line="240" w:lineRule="auto"/>
              <w:jc w:val="both"/>
              <w:rPr>
                <w:rFonts w:ascii="Times New Roman" w:eastAsia="Calibri" w:hAnsi="Times New Roman"/>
                <w:sz w:val="28"/>
                <w:szCs w:val="28"/>
                <w:lang w:eastAsia="en-US"/>
              </w:rPr>
            </w:pPr>
          </w:p>
        </w:tc>
        <w:tc>
          <w:tcPr>
            <w:tcW w:w="4786" w:type="dxa"/>
            <w:tcBorders>
              <w:top w:val="single" w:sz="4" w:space="0" w:color="auto"/>
              <w:left w:val="single" w:sz="4" w:space="0" w:color="auto"/>
              <w:bottom w:val="single" w:sz="4" w:space="0" w:color="auto"/>
              <w:right w:val="single" w:sz="4" w:space="0" w:color="auto"/>
            </w:tcBorders>
          </w:tcPr>
          <w:p w:rsidR="004C2FE6" w:rsidRPr="004C2FE6" w:rsidRDefault="004C2FE6" w:rsidP="004C2FE6">
            <w:pPr>
              <w:spacing w:line="240" w:lineRule="auto"/>
              <w:ind w:firstLine="567"/>
              <w:jc w:val="both"/>
              <w:rPr>
                <w:rFonts w:ascii="Times New Roman" w:eastAsia="Calibri" w:hAnsi="Times New Roman"/>
                <w:sz w:val="28"/>
                <w:szCs w:val="28"/>
                <w:lang w:eastAsia="en-US"/>
              </w:rPr>
            </w:pPr>
          </w:p>
        </w:tc>
      </w:tr>
    </w:tbl>
    <w:p w:rsidR="004C2FE6" w:rsidRPr="004C2FE6" w:rsidRDefault="004C2FE6" w:rsidP="004C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eastAsia="Calibri" w:hAnsi="Times New Roman"/>
          <w:sz w:val="28"/>
          <w:szCs w:val="28"/>
          <w:lang w:eastAsia="en-US"/>
        </w:rPr>
      </w:pPr>
      <w:r w:rsidRPr="004C2FE6">
        <w:rPr>
          <w:rFonts w:ascii="Times New Roman" w:hAnsi="Times New Roman"/>
          <w:sz w:val="28"/>
          <w:szCs w:val="28"/>
        </w:rPr>
        <w:t>А что бы сделали вы в данной ситуации?</w:t>
      </w:r>
    </w:p>
    <w:p w:rsidR="004C2FE6" w:rsidRPr="004C2FE6" w:rsidRDefault="004C2FE6" w:rsidP="004C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rFonts w:ascii="Times New Roman" w:hAnsi="Times New Roman"/>
          <w:sz w:val="28"/>
          <w:szCs w:val="28"/>
        </w:rPr>
      </w:pPr>
      <w:r w:rsidRPr="004C2FE6">
        <w:rPr>
          <w:rFonts w:ascii="Times New Roman" w:hAnsi="Times New Roman"/>
          <w:sz w:val="28"/>
          <w:szCs w:val="28"/>
        </w:rPr>
        <w:t>____________________________________________________________</w:t>
      </w:r>
    </w:p>
    <w:p w:rsidR="004C2FE6" w:rsidRPr="004C2FE6" w:rsidRDefault="004C2FE6" w:rsidP="004C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b/>
          <w:i/>
          <w:sz w:val="28"/>
          <w:szCs w:val="28"/>
        </w:rPr>
      </w:pPr>
    </w:p>
    <w:p w:rsidR="004C2FE6" w:rsidRPr="004C2FE6" w:rsidRDefault="004C2FE6" w:rsidP="004C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Pr>
          <w:rFonts w:ascii="Times New Roman" w:hAnsi="Times New Roman"/>
          <w:b/>
          <w:i/>
          <w:sz w:val="28"/>
          <w:szCs w:val="28"/>
        </w:rPr>
        <w:t>3.)</w:t>
      </w:r>
      <w:r w:rsidRPr="004C2FE6">
        <w:rPr>
          <w:rFonts w:ascii="Times New Roman" w:hAnsi="Times New Roman"/>
          <w:sz w:val="28"/>
          <w:szCs w:val="28"/>
        </w:rPr>
        <w:t xml:space="preserve"> Заполните следующую таблицу «Педагогический контроль».</w:t>
      </w:r>
    </w:p>
    <w:p w:rsidR="004C2FE6" w:rsidRPr="004C2FE6" w:rsidRDefault="004C2FE6" w:rsidP="004C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right"/>
        <w:rPr>
          <w:rFonts w:ascii="Times New Roman" w:hAnsi="Times New Roman"/>
          <w:sz w:val="28"/>
          <w:szCs w:val="28"/>
        </w:rPr>
      </w:pPr>
      <w:r w:rsidRPr="004C2FE6">
        <w:rPr>
          <w:rFonts w:ascii="Times New Roman" w:hAnsi="Times New Roman"/>
          <w:sz w:val="28"/>
          <w:szCs w:val="28"/>
        </w:rPr>
        <w:t>Таблица 5</w:t>
      </w:r>
    </w:p>
    <w:p w:rsidR="004C2FE6" w:rsidRPr="004C2FE6" w:rsidRDefault="004C2FE6" w:rsidP="004C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sz w:val="28"/>
          <w:szCs w:val="28"/>
        </w:rPr>
      </w:pPr>
      <w:r w:rsidRPr="004C2FE6">
        <w:rPr>
          <w:rFonts w:ascii="Times New Roman" w:hAnsi="Times New Roman"/>
          <w:b/>
          <w:sz w:val="28"/>
          <w:szCs w:val="28"/>
        </w:rPr>
        <w:t>Педагогический контроль</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2"/>
        <w:gridCol w:w="1593"/>
        <w:gridCol w:w="2029"/>
        <w:gridCol w:w="2293"/>
      </w:tblGrid>
      <w:tr w:rsidR="004C2FE6" w:rsidRPr="004C2FE6" w:rsidTr="004C2FE6">
        <w:tc>
          <w:tcPr>
            <w:tcW w:w="4339" w:type="dxa"/>
            <w:tcBorders>
              <w:top w:val="single" w:sz="4" w:space="0" w:color="auto"/>
              <w:left w:val="single" w:sz="4" w:space="0" w:color="auto"/>
              <w:bottom w:val="single" w:sz="4" w:space="0" w:color="auto"/>
              <w:right w:val="single" w:sz="4" w:space="0" w:color="auto"/>
            </w:tcBorders>
            <w:hideMark/>
          </w:tcPr>
          <w:p w:rsidR="004C2FE6" w:rsidRPr="004C2FE6" w:rsidRDefault="004C2FE6" w:rsidP="004C2FE6">
            <w:pPr>
              <w:spacing w:line="240" w:lineRule="auto"/>
              <w:jc w:val="both"/>
              <w:rPr>
                <w:rFonts w:ascii="Times New Roman" w:eastAsia="Calibri" w:hAnsi="Times New Roman"/>
                <w:b/>
                <w:sz w:val="28"/>
                <w:szCs w:val="28"/>
                <w:lang w:eastAsia="en-US"/>
              </w:rPr>
            </w:pPr>
            <w:r w:rsidRPr="004C2FE6">
              <w:rPr>
                <w:rFonts w:ascii="Times New Roman" w:hAnsi="Times New Roman"/>
                <w:b/>
                <w:sz w:val="28"/>
                <w:szCs w:val="28"/>
              </w:rPr>
              <w:lastRenderedPageBreak/>
              <w:t>Определение понятия</w:t>
            </w:r>
          </w:p>
          <w:p w:rsidR="004C2FE6" w:rsidRPr="004C2FE6" w:rsidRDefault="004C2FE6" w:rsidP="004C2FE6">
            <w:pPr>
              <w:spacing w:line="240" w:lineRule="auto"/>
              <w:jc w:val="both"/>
              <w:rPr>
                <w:rFonts w:ascii="Times New Roman" w:eastAsia="Calibri" w:hAnsi="Times New Roman"/>
                <w:b/>
                <w:sz w:val="28"/>
                <w:szCs w:val="28"/>
                <w:lang w:eastAsia="en-US"/>
              </w:rPr>
            </w:pPr>
            <w:r w:rsidRPr="004C2FE6">
              <w:rPr>
                <w:rFonts w:ascii="Times New Roman" w:hAnsi="Times New Roman"/>
                <w:b/>
                <w:sz w:val="28"/>
                <w:szCs w:val="28"/>
              </w:rPr>
              <w:t>Педагогический контроль — это...</w:t>
            </w:r>
          </w:p>
        </w:tc>
        <w:tc>
          <w:tcPr>
            <w:tcW w:w="1642" w:type="dxa"/>
            <w:tcBorders>
              <w:top w:val="single" w:sz="4" w:space="0" w:color="auto"/>
              <w:left w:val="single" w:sz="4" w:space="0" w:color="auto"/>
              <w:bottom w:val="single" w:sz="4" w:space="0" w:color="auto"/>
              <w:right w:val="single" w:sz="4" w:space="0" w:color="auto"/>
            </w:tcBorders>
            <w:hideMark/>
          </w:tcPr>
          <w:p w:rsidR="004C2FE6" w:rsidRPr="004C2FE6" w:rsidRDefault="004C2FE6" w:rsidP="004C2FE6">
            <w:pPr>
              <w:spacing w:line="240" w:lineRule="auto"/>
              <w:jc w:val="both"/>
              <w:rPr>
                <w:rFonts w:ascii="Times New Roman" w:eastAsia="Calibri" w:hAnsi="Times New Roman"/>
                <w:b/>
                <w:sz w:val="28"/>
                <w:szCs w:val="28"/>
                <w:lang w:eastAsia="en-US"/>
              </w:rPr>
            </w:pPr>
            <w:r w:rsidRPr="004C2FE6">
              <w:rPr>
                <w:rFonts w:ascii="Times New Roman" w:hAnsi="Times New Roman"/>
                <w:b/>
                <w:sz w:val="28"/>
                <w:szCs w:val="28"/>
              </w:rPr>
              <w:t>Признаки понятия</w:t>
            </w:r>
          </w:p>
        </w:tc>
        <w:tc>
          <w:tcPr>
            <w:tcW w:w="1770" w:type="dxa"/>
            <w:tcBorders>
              <w:top w:val="single" w:sz="4" w:space="0" w:color="auto"/>
              <w:left w:val="single" w:sz="4" w:space="0" w:color="auto"/>
              <w:bottom w:val="single" w:sz="4" w:space="0" w:color="auto"/>
              <w:right w:val="single" w:sz="4" w:space="0" w:color="auto"/>
            </w:tcBorders>
            <w:hideMark/>
          </w:tcPr>
          <w:p w:rsidR="004C2FE6" w:rsidRPr="004C2FE6" w:rsidRDefault="004C2FE6" w:rsidP="004C2FE6">
            <w:pPr>
              <w:spacing w:line="240" w:lineRule="auto"/>
              <w:jc w:val="both"/>
              <w:rPr>
                <w:rFonts w:ascii="Times New Roman" w:eastAsia="Calibri" w:hAnsi="Times New Roman"/>
                <w:b/>
                <w:sz w:val="28"/>
                <w:szCs w:val="28"/>
                <w:lang w:eastAsia="en-US"/>
              </w:rPr>
            </w:pPr>
            <w:r w:rsidRPr="004C2FE6">
              <w:rPr>
                <w:rFonts w:ascii="Times New Roman" w:hAnsi="Times New Roman"/>
                <w:b/>
                <w:sz w:val="28"/>
                <w:szCs w:val="28"/>
              </w:rPr>
              <w:t>Совпадающие признаки</w:t>
            </w:r>
          </w:p>
        </w:tc>
        <w:tc>
          <w:tcPr>
            <w:tcW w:w="1996" w:type="dxa"/>
            <w:tcBorders>
              <w:top w:val="single" w:sz="4" w:space="0" w:color="auto"/>
              <w:left w:val="single" w:sz="4" w:space="0" w:color="auto"/>
              <w:bottom w:val="single" w:sz="4" w:space="0" w:color="auto"/>
              <w:right w:val="single" w:sz="4" w:space="0" w:color="auto"/>
            </w:tcBorders>
            <w:hideMark/>
          </w:tcPr>
          <w:p w:rsidR="004C2FE6" w:rsidRPr="004C2FE6" w:rsidRDefault="004C2FE6" w:rsidP="004C2FE6">
            <w:pPr>
              <w:spacing w:line="240" w:lineRule="auto"/>
              <w:jc w:val="both"/>
              <w:rPr>
                <w:rFonts w:ascii="Times New Roman" w:eastAsia="Calibri" w:hAnsi="Times New Roman"/>
                <w:b/>
                <w:sz w:val="28"/>
                <w:szCs w:val="28"/>
                <w:lang w:eastAsia="en-US"/>
              </w:rPr>
            </w:pPr>
            <w:r w:rsidRPr="004C2FE6">
              <w:rPr>
                <w:rFonts w:ascii="Times New Roman" w:hAnsi="Times New Roman"/>
                <w:b/>
                <w:sz w:val="28"/>
                <w:szCs w:val="28"/>
              </w:rPr>
              <w:t>Несовпадающие признаки</w:t>
            </w:r>
          </w:p>
        </w:tc>
      </w:tr>
      <w:tr w:rsidR="004C2FE6" w:rsidRPr="004C2FE6" w:rsidTr="004C2FE6">
        <w:tc>
          <w:tcPr>
            <w:tcW w:w="4339" w:type="dxa"/>
            <w:tcBorders>
              <w:top w:val="single" w:sz="4" w:space="0" w:color="auto"/>
              <w:left w:val="single" w:sz="4" w:space="0" w:color="auto"/>
              <w:bottom w:val="single" w:sz="4" w:space="0" w:color="auto"/>
              <w:right w:val="single" w:sz="4" w:space="0" w:color="auto"/>
            </w:tcBorders>
            <w:hideMark/>
          </w:tcPr>
          <w:p w:rsidR="004C2FE6" w:rsidRPr="004C2FE6" w:rsidRDefault="004C2FE6" w:rsidP="004C2FE6">
            <w:pPr>
              <w:spacing w:line="240" w:lineRule="auto"/>
              <w:jc w:val="both"/>
              <w:rPr>
                <w:rFonts w:ascii="Times New Roman" w:eastAsia="Calibri" w:hAnsi="Times New Roman"/>
                <w:sz w:val="28"/>
                <w:szCs w:val="28"/>
                <w:lang w:eastAsia="en-US"/>
              </w:rPr>
            </w:pPr>
            <w:r w:rsidRPr="004C2FE6">
              <w:rPr>
                <w:rFonts w:ascii="Times New Roman" w:hAnsi="Times New Roman"/>
                <w:sz w:val="28"/>
                <w:szCs w:val="28"/>
              </w:rPr>
              <w:t>«...административно-формальная процедура проверки работы учителя и школы» (Педагогика</w:t>
            </w:r>
            <w:proofErr w:type="gramStart"/>
            <w:r w:rsidRPr="004C2FE6">
              <w:rPr>
                <w:rFonts w:ascii="Times New Roman" w:hAnsi="Times New Roman"/>
                <w:sz w:val="28"/>
                <w:szCs w:val="28"/>
              </w:rPr>
              <w:t xml:space="preserve"> / П</w:t>
            </w:r>
            <w:proofErr w:type="gramEnd"/>
            <w:r w:rsidRPr="004C2FE6">
              <w:rPr>
                <w:rFonts w:ascii="Times New Roman" w:hAnsi="Times New Roman"/>
                <w:sz w:val="28"/>
                <w:szCs w:val="28"/>
              </w:rPr>
              <w:t xml:space="preserve">од ред. П.И. </w:t>
            </w:r>
            <w:proofErr w:type="spellStart"/>
            <w:r w:rsidRPr="004C2FE6">
              <w:rPr>
                <w:rFonts w:ascii="Times New Roman" w:hAnsi="Times New Roman"/>
                <w:sz w:val="28"/>
                <w:szCs w:val="28"/>
              </w:rPr>
              <w:t>Пидкасистого</w:t>
            </w:r>
            <w:proofErr w:type="spellEnd"/>
            <w:r w:rsidRPr="004C2FE6">
              <w:rPr>
                <w:rFonts w:ascii="Times New Roman" w:hAnsi="Times New Roman"/>
                <w:sz w:val="28"/>
                <w:szCs w:val="28"/>
              </w:rPr>
              <w:t>)</w:t>
            </w:r>
          </w:p>
        </w:tc>
        <w:tc>
          <w:tcPr>
            <w:tcW w:w="1642" w:type="dxa"/>
            <w:tcBorders>
              <w:top w:val="single" w:sz="4" w:space="0" w:color="auto"/>
              <w:left w:val="single" w:sz="4" w:space="0" w:color="auto"/>
              <w:bottom w:val="single" w:sz="4" w:space="0" w:color="auto"/>
              <w:right w:val="single" w:sz="4" w:space="0" w:color="auto"/>
            </w:tcBorders>
          </w:tcPr>
          <w:p w:rsidR="004C2FE6" w:rsidRPr="004C2FE6" w:rsidRDefault="004C2FE6" w:rsidP="004C2FE6">
            <w:pPr>
              <w:spacing w:line="240" w:lineRule="auto"/>
              <w:jc w:val="both"/>
              <w:rPr>
                <w:rFonts w:ascii="Times New Roman" w:eastAsia="Calibri" w:hAnsi="Times New Roman"/>
                <w:sz w:val="28"/>
                <w:szCs w:val="28"/>
                <w:lang w:eastAsia="en-US"/>
              </w:rPr>
            </w:pPr>
          </w:p>
        </w:tc>
        <w:tc>
          <w:tcPr>
            <w:tcW w:w="1770" w:type="dxa"/>
            <w:vMerge w:val="restart"/>
            <w:tcBorders>
              <w:top w:val="single" w:sz="4" w:space="0" w:color="auto"/>
              <w:left w:val="single" w:sz="4" w:space="0" w:color="auto"/>
              <w:bottom w:val="single" w:sz="4" w:space="0" w:color="auto"/>
              <w:right w:val="single" w:sz="4" w:space="0" w:color="auto"/>
            </w:tcBorders>
          </w:tcPr>
          <w:p w:rsidR="004C2FE6" w:rsidRPr="004C2FE6" w:rsidRDefault="004C2FE6" w:rsidP="004C2FE6">
            <w:pPr>
              <w:spacing w:line="240" w:lineRule="auto"/>
              <w:jc w:val="both"/>
              <w:rPr>
                <w:rFonts w:ascii="Times New Roman" w:eastAsia="Calibri" w:hAnsi="Times New Roman"/>
                <w:sz w:val="28"/>
                <w:szCs w:val="28"/>
                <w:lang w:eastAsia="en-US"/>
              </w:rPr>
            </w:pPr>
          </w:p>
        </w:tc>
        <w:tc>
          <w:tcPr>
            <w:tcW w:w="1996" w:type="dxa"/>
            <w:tcBorders>
              <w:top w:val="single" w:sz="4" w:space="0" w:color="auto"/>
              <w:left w:val="single" w:sz="4" w:space="0" w:color="auto"/>
              <w:bottom w:val="single" w:sz="4" w:space="0" w:color="auto"/>
              <w:right w:val="single" w:sz="4" w:space="0" w:color="auto"/>
            </w:tcBorders>
          </w:tcPr>
          <w:p w:rsidR="004C2FE6" w:rsidRPr="004C2FE6" w:rsidRDefault="004C2FE6" w:rsidP="004C2FE6">
            <w:pPr>
              <w:spacing w:line="240" w:lineRule="auto"/>
              <w:jc w:val="both"/>
              <w:rPr>
                <w:rFonts w:ascii="Times New Roman" w:eastAsia="Calibri" w:hAnsi="Times New Roman"/>
                <w:sz w:val="28"/>
                <w:szCs w:val="28"/>
                <w:lang w:eastAsia="en-US"/>
              </w:rPr>
            </w:pPr>
          </w:p>
        </w:tc>
      </w:tr>
      <w:tr w:rsidR="004C2FE6" w:rsidRPr="004C2FE6" w:rsidTr="004C2FE6">
        <w:trPr>
          <w:trHeight w:val="1068"/>
        </w:trPr>
        <w:tc>
          <w:tcPr>
            <w:tcW w:w="4339" w:type="dxa"/>
            <w:tcBorders>
              <w:top w:val="single" w:sz="4" w:space="0" w:color="auto"/>
              <w:left w:val="single" w:sz="4" w:space="0" w:color="auto"/>
              <w:bottom w:val="single" w:sz="4" w:space="0" w:color="auto"/>
              <w:right w:val="single" w:sz="4" w:space="0" w:color="auto"/>
            </w:tcBorders>
            <w:hideMark/>
          </w:tcPr>
          <w:p w:rsidR="004C2FE6" w:rsidRPr="004C2FE6" w:rsidRDefault="004C2FE6" w:rsidP="004C2FE6">
            <w:pPr>
              <w:spacing w:line="240" w:lineRule="auto"/>
              <w:jc w:val="both"/>
              <w:rPr>
                <w:rFonts w:ascii="Times New Roman" w:eastAsia="Calibri" w:hAnsi="Times New Roman"/>
                <w:sz w:val="28"/>
                <w:szCs w:val="28"/>
                <w:lang w:eastAsia="en-US"/>
              </w:rPr>
            </w:pPr>
            <w:proofErr w:type="gramStart"/>
            <w:r w:rsidRPr="004C2FE6">
              <w:rPr>
                <w:rFonts w:ascii="Times New Roman" w:hAnsi="Times New Roman"/>
                <w:sz w:val="28"/>
                <w:szCs w:val="28"/>
              </w:rPr>
              <w:t xml:space="preserve">«...получение учителем информации о ходе познавательной деятельности учащихся (внешняя обратная связь), а также самим учеником о его познавательных действиях и их результатах (внутренняя обратная связь)» </w:t>
            </w:r>
            <w:r w:rsidRPr="004C2FE6">
              <w:rPr>
                <w:rFonts w:ascii="Times New Roman" w:hAnsi="Times New Roman"/>
                <w:iCs/>
                <w:sz w:val="28"/>
                <w:szCs w:val="28"/>
              </w:rPr>
              <w:t xml:space="preserve">(Сорокин Н. А., </w:t>
            </w:r>
            <w:proofErr w:type="spellStart"/>
            <w:r w:rsidRPr="004C2FE6">
              <w:rPr>
                <w:rFonts w:ascii="Times New Roman" w:hAnsi="Times New Roman"/>
                <w:iCs/>
                <w:sz w:val="28"/>
                <w:szCs w:val="28"/>
              </w:rPr>
              <w:t>Шайденко</w:t>
            </w:r>
            <w:proofErr w:type="spellEnd"/>
            <w:r w:rsidRPr="004C2FE6">
              <w:rPr>
                <w:rFonts w:ascii="Times New Roman" w:hAnsi="Times New Roman"/>
                <w:iCs/>
                <w:sz w:val="28"/>
                <w:szCs w:val="28"/>
              </w:rPr>
              <w:t xml:space="preserve"> Н. А.</w:t>
            </w:r>
            <w:r w:rsidRPr="004C2FE6">
              <w:rPr>
                <w:rFonts w:ascii="Times New Roman" w:hAnsi="Times New Roman"/>
                <w:sz w:val="28"/>
                <w:szCs w:val="28"/>
              </w:rPr>
              <w:t xml:space="preserve"> </w:t>
            </w:r>
            <w:proofErr w:type="gramEnd"/>
          </w:p>
          <w:p w:rsidR="004C2FE6" w:rsidRPr="004C2FE6" w:rsidRDefault="004C2FE6" w:rsidP="004C2FE6">
            <w:pPr>
              <w:spacing w:line="240" w:lineRule="auto"/>
              <w:jc w:val="both"/>
              <w:rPr>
                <w:rFonts w:ascii="Times New Roman" w:eastAsia="Calibri" w:hAnsi="Times New Roman"/>
                <w:sz w:val="28"/>
                <w:szCs w:val="28"/>
                <w:lang w:eastAsia="en-US"/>
              </w:rPr>
            </w:pPr>
            <w:proofErr w:type="gramStart"/>
            <w:r w:rsidRPr="004C2FE6">
              <w:rPr>
                <w:rFonts w:ascii="Times New Roman" w:hAnsi="Times New Roman"/>
                <w:sz w:val="28"/>
                <w:szCs w:val="28"/>
              </w:rPr>
              <w:t>Дидактика)</w:t>
            </w:r>
            <w:proofErr w:type="gramEnd"/>
          </w:p>
        </w:tc>
        <w:tc>
          <w:tcPr>
            <w:tcW w:w="1642" w:type="dxa"/>
            <w:tcBorders>
              <w:top w:val="single" w:sz="4" w:space="0" w:color="auto"/>
              <w:left w:val="single" w:sz="4" w:space="0" w:color="auto"/>
              <w:bottom w:val="single" w:sz="4" w:space="0" w:color="auto"/>
              <w:right w:val="single" w:sz="4" w:space="0" w:color="auto"/>
            </w:tcBorders>
            <w:hideMark/>
          </w:tcPr>
          <w:p w:rsidR="004C2FE6" w:rsidRPr="004C2FE6" w:rsidRDefault="004C2FE6" w:rsidP="004C2FE6">
            <w:pPr>
              <w:spacing w:line="240" w:lineRule="auto"/>
              <w:jc w:val="both"/>
              <w:rPr>
                <w:rFonts w:ascii="Times New Roman" w:eastAsia="Calibri" w:hAnsi="Times New Roman"/>
                <w:sz w:val="28"/>
                <w:szCs w:val="28"/>
                <w:lang w:eastAsia="en-US"/>
              </w:rPr>
            </w:pPr>
            <w:r w:rsidRPr="004C2FE6">
              <w:rPr>
                <w:rFonts w:ascii="Times New Roman" w:hAnsi="Times New Roman"/>
                <w:noProof/>
                <w:sz w:val="28"/>
                <w:szCs w:val="28"/>
              </w:rPr>
              <mc:AlternateContent>
                <mc:Choice Requires="wps">
                  <w:drawing>
                    <wp:anchor distT="0" distB="0" distL="114300" distR="114300" simplePos="0" relativeHeight="251658240" behindDoc="0" locked="0" layoutInCell="1" allowOverlap="1" wp14:anchorId="05300CD5" wp14:editId="1F68EA13">
                      <wp:simplePos x="0" y="0"/>
                      <wp:positionH relativeFrom="column">
                        <wp:posOffset>967105</wp:posOffset>
                      </wp:positionH>
                      <wp:positionV relativeFrom="paragraph">
                        <wp:posOffset>-9525</wp:posOffset>
                      </wp:positionV>
                      <wp:extent cx="1133475" cy="635"/>
                      <wp:effectExtent l="5080" t="9525" r="13970" b="88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635"/>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76.15pt;margin-top:-.75pt;width:89.2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" strokeweight=".3pt"/>
                  </w:pict>
                </mc:Fallback>
              </mc:AlternateConten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FE6" w:rsidRPr="004C2FE6" w:rsidRDefault="004C2FE6" w:rsidP="004C2FE6">
            <w:pPr>
              <w:spacing w:line="240" w:lineRule="auto"/>
              <w:rPr>
                <w:rFonts w:ascii="Times New Roman" w:eastAsia="Calibri" w:hAnsi="Times New Roman"/>
                <w:sz w:val="28"/>
                <w:szCs w:val="28"/>
                <w:lang w:eastAsia="en-US"/>
              </w:rPr>
            </w:pPr>
          </w:p>
        </w:tc>
        <w:tc>
          <w:tcPr>
            <w:tcW w:w="1996" w:type="dxa"/>
            <w:tcBorders>
              <w:top w:val="single" w:sz="4" w:space="0" w:color="auto"/>
              <w:left w:val="single" w:sz="4" w:space="0" w:color="auto"/>
              <w:bottom w:val="single" w:sz="4" w:space="0" w:color="auto"/>
              <w:right w:val="single" w:sz="4" w:space="0" w:color="auto"/>
            </w:tcBorders>
          </w:tcPr>
          <w:p w:rsidR="004C2FE6" w:rsidRPr="004C2FE6" w:rsidRDefault="004C2FE6" w:rsidP="004C2FE6">
            <w:pPr>
              <w:spacing w:line="240" w:lineRule="auto"/>
              <w:jc w:val="both"/>
              <w:rPr>
                <w:rFonts w:ascii="Times New Roman" w:eastAsia="Calibri" w:hAnsi="Times New Roman"/>
                <w:sz w:val="28"/>
                <w:szCs w:val="28"/>
                <w:lang w:eastAsia="en-US"/>
              </w:rPr>
            </w:pPr>
          </w:p>
        </w:tc>
      </w:tr>
      <w:tr w:rsidR="004C2FE6" w:rsidRPr="004C2FE6" w:rsidTr="004C2FE6">
        <w:tc>
          <w:tcPr>
            <w:tcW w:w="4339" w:type="dxa"/>
            <w:tcBorders>
              <w:top w:val="single" w:sz="4" w:space="0" w:color="auto"/>
              <w:left w:val="single" w:sz="4" w:space="0" w:color="auto"/>
              <w:bottom w:val="single" w:sz="4" w:space="0" w:color="auto"/>
              <w:right w:val="single" w:sz="4" w:space="0" w:color="auto"/>
            </w:tcBorders>
            <w:hideMark/>
          </w:tcPr>
          <w:p w:rsidR="004C2FE6" w:rsidRPr="004C2FE6" w:rsidRDefault="004C2FE6" w:rsidP="004C2FE6">
            <w:pPr>
              <w:spacing w:line="240" w:lineRule="auto"/>
              <w:jc w:val="both"/>
              <w:rPr>
                <w:rFonts w:ascii="Times New Roman" w:eastAsia="Calibri" w:hAnsi="Times New Roman"/>
                <w:sz w:val="28"/>
                <w:szCs w:val="28"/>
                <w:lang w:eastAsia="en-US"/>
              </w:rPr>
            </w:pPr>
            <w:r w:rsidRPr="004C2FE6">
              <w:rPr>
                <w:rFonts w:ascii="Times New Roman" w:hAnsi="Times New Roman"/>
                <w:sz w:val="28"/>
                <w:szCs w:val="28"/>
              </w:rPr>
              <w:t>«...сложный дидактический комплекс, включающий ряд таких тесно взаимосвязанных между собой звеньев, как проверка, оценивание, учет результатов обучения» (Дидактика</w:t>
            </w:r>
            <w:proofErr w:type="gramStart"/>
            <w:r w:rsidRPr="004C2FE6">
              <w:rPr>
                <w:rFonts w:ascii="Times New Roman" w:hAnsi="Times New Roman"/>
                <w:sz w:val="28"/>
                <w:szCs w:val="28"/>
              </w:rPr>
              <w:t xml:space="preserve"> / П</w:t>
            </w:r>
            <w:proofErr w:type="gramEnd"/>
            <w:r w:rsidRPr="004C2FE6">
              <w:rPr>
                <w:rFonts w:ascii="Times New Roman" w:hAnsi="Times New Roman"/>
                <w:sz w:val="28"/>
                <w:szCs w:val="28"/>
              </w:rPr>
              <w:t>од ред. О. А. Абдуллиной)</w:t>
            </w:r>
          </w:p>
        </w:tc>
        <w:tc>
          <w:tcPr>
            <w:tcW w:w="1642" w:type="dxa"/>
            <w:tcBorders>
              <w:top w:val="single" w:sz="4" w:space="0" w:color="auto"/>
              <w:left w:val="single" w:sz="4" w:space="0" w:color="auto"/>
              <w:bottom w:val="single" w:sz="4" w:space="0" w:color="auto"/>
              <w:right w:val="single" w:sz="4" w:space="0" w:color="auto"/>
            </w:tcBorders>
            <w:hideMark/>
          </w:tcPr>
          <w:p w:rsidR="004C2FE6" w:rsidRPr="004C2FE6" w:rsidRDefault="004C2FE6" w:rsidP="004C2FE6">
            <w:pPr>
              <w:spacing w:line="240" w:lineRule="auto"/>
              <w:jc w:val="both"/>
              <w:rPr>
                <w:rFonts w:ascii="Times New Roman" w:eastAsia="Calibri" w:hAnsi="Times New Roman"/>
                <w:sz w:val="28"/>
                <w:szCs w:val="28"/>
                <w:lang w:eastAsia="en-US"/>
              </w:rPr>
            </w:pPr>
            <w:r w:rsidRPr="004C2FE6">
              <w:rPr>
                <w:rFonts w:ascii="Times New Roman" w:hAnsi="Times New Roman"/>
                <w:noProof/>
                <w:sz w:val="28"/>
                <w:szCs w:val="28"/>
              </w:rPr>
              <mc:AlternateContent>
                <mc:Choice Requires="wps">
                  <w:drawing>
                    <wp:anchor distT="0" distB="0" distL="114300" distR="114300" simplePos="0" relativeHeight="251658240" behindDoc="0" locked="0" layoutInCell="1" allowOverlap="1" wp14:anchorId="16E8A933" wp14:editId="76AFD49A">
                      <wp:simplePos x="0" y="0"/>
                      <wp:positionH relativeFrom="column">
                        <wp:posOffset>967105</wp:posOffset>
                      </wp:positionH>
                      <wp:positionV relativeFrom="paragraph">
                        <wp:posOffset>-2540</wp:posOffset>
                      </wp:positionV>
                      <wp:extent cx="1133475" cy="0"/>
                      <wp:effectExtent l="5080" t="6985" r="13970" b="1206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347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76.15pt;margin-top:-.2pt;width:89.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" strokeweight=".3pt"/>
                  </w:pict>
                </mc:Fallback>
              </mc:AlternateConten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C2FE6" w:rsidRPr="004C2FE6" w:rsidRDefault="004C2FE6" w:rsidP="004C2FE6">
            <w:pPr>
              <w:spacing w:line="240" w:lineRule="auto"/>
              <w:rPr>
                <w:rFonts w:ascii="Times New Roman" w:eastAsia="Calibri" w:hAnsi="Times New Roman"/>
                <w:sz w:val="28"/>
                <w:szCs w:val="28"/>
                <w:lang w:eastAsia="en-US"/>
              </w:rPr>
            </w:pPr>
          </w:p>
        </w:tc>
        <w:tc>
          <w:tcPr>
            <w:tcW w:w="1996" w:type="dxa"/>
            <w:tcBorders>
              <w:top w:val="single" w:sz="4" w:space="0" w:color="auto"/>
              <w:left w:val="single" w:sz="4" w:space="0" w:color="auto"/>
              <w:bottom w:val="single" w:sz="4" w:space="0" w:color="auto"/>
              <w:right w:val="single" w:sz="4" w:space="0" w:color="auto"/>
            </w:tcBorders>
          </w:tcPr>
          <w:p w:rsidR="004C2FE6" w:rsidRPr="004C2FE6" w:rsidRDefault="004C2FE6" w:rsidP="004C2FE6">
            <w:pPr>
              <w:spacing w:line="240" w:lineRule="auto"/>
              <w:jc w:val="both"/>
              <w:rPr>
                <w:rFonts w:ascii="Times New Roman" w:eastAsia="Calibri" w:hAnsi="Times New Roman"/>
                <w:sz w:val="28"/>
                <w:szCs w:val="28"/>
                <w:lang w:eastAsia="en-US"/>
              </w:rPr>
            </w:pPr>
          </w:p>
        </w:tc>
      </w:tr>
    </w:tbl>
    <w:p w:rsidR="004C2FE6" w:rsidRPr="004C2FE6" w:rsidRDefault="004C2FE6" w:rsidP="004C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b/>
          <w:sz w:val="28"/>
          <w:szCs w:val="28"/>
        </w:rPr>
      </w:pPr>
    </w:p>
    <w:p w:rsidR="004C2FE6" w:rsidRPr="004C2FE6" w:rsidRDefault="004C2FE6" w:rsidP="004C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b/>
          <w:sz w:val="28"/>
          <w:szCs w:val="28"/>
        </w:rPr>
      </w:pPr>
      <w:r w:rsidRPr="004C2FE6">
        <w:rPr>
          <w:rFonts w:ascii="Times New Roman" w:hAnsi="Times New Roman"/>
          <w:b/>
          <w:sz w:val="28"/>
          <w:szCs w:val="28"/>
        </w:rPr>
        <w:t>Вопросы для самостоятельного изучения к семинару:</w:t>
      </w:r>
    </w:p>
    <w:p w:rsidR="004C2FE6" w:rsidRPr="004C2FE6" w:rsidRDefault="004C2FE6" w:rsidP="004C2FE6">
      <w:pPr>
        <w:numPr>
          <w:ilvl w:val="0"/>
          <w:numId w:val="3"/>
        </w:numPr>
        <w:spacing w:after="0" w:line="240" w:lineRule="auto"/>
        <w:ind w:left="0" w:firstLine="709"/>
        <w:jc w:val="both"/>
        <w:rPr>
          <w:rFonts w:ascii="Times New Roman" w:hAnsi="Times New Roman"/>
          <w:sz w:val="28"/>
          <w:szCs w:val="28"/>
        </w:rPr>
      </w:pPr>
      <w:r w:rsidRPr="004C2FE6">
        <w:rPr>
          <w:rFonts w:ascii="Times New Roman" w:hAnsi="Times New Roman"/>
          <w:sz w:val="28"/>
          <w:szCs w:val="28"/>
        </w:rPr>
        <w:t>Методы письменного контроля, практическая проверка знаний и умений – их характеристика и особенности.</w:t>
      </w:r>
    </w:p>
    <w:p w:rsidR="004C2FE6" w:rsidRPr="004C2FE6" w:rsidRDefault="004C2FE6" w:rsidP="004C2FE6">
      <w:pPr>
        <w:numPr>
          <w:ilvl w:val="0"/>
          <w:numId w:val="3"/>
        </w:numPr>
        <w:spacing w:after="0" w:line="240" w:lineRule="auto"/>
        <w:ind w:left="0" w:firstLine="709"/>
        <w:jc w:val="both"/>
        <w:rPr>
          <w:rFonts w:ascii="Times New Roman" w:hAnsi="Times New Roman"/>
          <w:sz w:val="28"/>
          <w:szCs w:val="28"/>
        </w:rPr>
      </w:pPr>
      <w:r w:rsidRPr="004C2FE6">
        <w:rPr>
          <w:rFonts w:ascii="Times New Roman" w:hAnsi="Times New Roman"/>
          <w:sz w:val="28"/>
          <w:szCs w:val="28"/>
        </w:rPr>
        <w:t>Педагогическое тестирование – понятие, преимущества и недостатки, требования к составлению тестов.</w:t>
      </w:r>
    </w:p>
    <w:p w:rsidR="004C2FE6" w:rsidRPr="004C2FE6" w:rsidRDefault="004C2FE6" w:rsidP="004C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b/>
          <w:sz w:val="28"/>
          <w:szCs w:val="28"/>
        </w:rPr>
      </w:pPr>
    </w:p>
    <w:p w:rsidR="004C2FE6" w:rsidRPr="004C2FE6" w:rsidRDefault="004C2FE6" w:rsidP="004C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rFonts w:ascii="Times New Roman" w:hAnsi="Times New Roman"/>
          <w:b/>
          <w:sz w:val="28"/>
          <w:szCs w:val="28"/>
        </w:rPr>
      </w:pPr>
      <w:r w:rsidRPr="004C2FE6">
        <w:rPr>
          <w:rFonts w:ascii="Times New Roman" w:hAnsi="Times New Roman"/>
          <w:b/>
          <w:sz w:val="28"/>
          <w:szCs w:val="28"/>
        </w:rPr>
        <w:t>Темы рефератов:</w:t>
      </w:r>
    </w:p>
    <w:p w:rsidR="004C2FE6" w:rsidRPr="004C2FE6" w:rsidRDefault="004C2FE6" w:rsidP="004C2FE6">
      <w:pPr>
        <w:numPr>
          <w:ilvl w:val="0"/>
          <w:numId w:val="4"/>
        </w:numPr>
        <w:spacing w:after="0" w:line="240" w:lineRule="auto"/>
        <w:ind w:left="0" w:firstLine="709"/>
        <w:jc w:val="both"/>
        <w:rPr>
          <w:rFonts w:ascii="Times New Roman" w:hAnsi="Times New Roman"/>
          <w:sz w:val="28"/>
          <w:szCs w:val="28"/>
        </w:rPr>
      </w:pPr>
      <w:r w:rsidRPr="004C2FE6">
        <w:rPr>
          <w:rFonts w:ascii="Times New Roman" w:hAnsi="Times New Roman"/>
          <w:sz w:val="28"/>
          <w:szCs w:val="28"/>
        </w:rPr>
        <w:t>Современные виды и формы контроля и их значение для системы образования (педагогическое тестирование, рейтинговая система).</w:t>
      </w:r>
    </w:p>
    <w:p w:rsidR="004C2FE6" w:rsidRPr="004C2FE6" w:rsidRDefault="004C2FE6" w:rsidP="004C2FE6">
      <w:pPr>
        <w:numPr>
          <w:ilvl w:val="0"/>
          <w:numId w:val="4"/>
        </w:numPr>
        <w:spacing w:after="0" w:line="240" w:lineRule="auto"/>
        <w:ind w:left="0" w:firstLine="709"/>
        <w:jc w:val="both"/>
        <w:rPr>
          <w:rFonts w:ascii="Times New Roman" w:hAnsi="Times New Roman"/>
          <w:sz w:val="28"/>
          <w:szCs w:val="28"/>
        </w:rPr>
      </w:pPr>
      <w:r w:rsidRPr="004C2FE6">
        <w:rPr>
          <w:rFonts w:ascii="Times New Roman" w:hAnsi="Times New Roman"/>
          <w:sz w:val="28"/>
          <w:szCs w:val="28"/>
        </w:rPr>
        <w:t>Методы письменного контроля знаний студентов в вузе.</w:t>
      </w:r>
    </w:p>
    <w:p w:rsidR="004C2FE6" w:rsidRPr="004C2FE6" w:rsidRDefault="004C2FE6" w:rsidP="004C2FE6">
      <w:pPr>
        <w:numPr>
          <w:ilvl w:val="0"/>
          <w:numId w:val="4"/>
        </w:numPr>
        <w:spacing w:after="0" w:line="240" w:lineRule="auto"/>
        <w:ind w:left="0" w:firstLine="709"/>
        <w:jc w:val="both"/>
        <w:rPr>
          <w:rFonts w:ascii="Times New Roman" w:hAnsi="Times New Roman"/>
          <w:sz w:val="28"/>
          <w:szCs w:val="28"/>
        </w:rPr>
      </w:pPr>
      <w:r w:rsidRPr="004C2FE6">
        <w:rPr>
          <w:rFonts w:ascii="Times New Roman" w:hAnsi="Times New Roman"/>
          <w:sz w:val="28"/>
          <w:szCs w:val="28"/>
        </w:rPr>
        <w:lastRenderedPageBreak/>
        <w:t>Методы устного контроля знаний студентов в вузе.</w:t>
      </w:r>
    </w:p>
    <w:p w:rsidR="004C2FE6" w:rsidRPr="004C2FE6" w:rsidRDefault="004C2FE6" w:rsidP="004C2FE6">
      <w:pPr>
        <w:numPr>
          <w:ilvl w:val="0"/>
          <w:numId w:val="4"/>
        </w:numPr>
        <w:spacing w:after="0" w:line="240" w:lineRule="auto"/>
        <w:ind w:left="0" w:firstLine="709"/>
        <w:jc w:val="both"/>
        <w:rPr>
          <w:rFonts w:ascii="Times New Roman" w:hAnsi="Times New Roman"/>
          <w:sz w:val="28"/>
          <w:szCs w:val="28"/>
        </w:rPr>
      </w:pPr>
      <w:r w:rsidRPr="004C2FE6">
        <w:rPr>
          <w:rFonts w:ascii="Times New Roman" w:hAnsi="Times New Roman"/>
          <w:sz w:val="28"/>
          <w:szCs w:val="28"/>
        </w:rPr>
        <w:t>Психологические и педагогические требования к оценке знаний.</w:t>
      </w:r>
    </w:p>
    <w:p w:rsidR="004C2FE6" w:rsidRPr="004C2FE6" w:rsidRDefault="004C2FE6" w:rsidP="004C2FE6">
      <w:pPr>
        <w:numPr>
          <w:ilvl w:val="0"/>
          <w:numId w:val="4"/>
        </w:numPr>
        <w:spacing w:after="0" w:line="240" w:lineRule="auto"/>
        <w:ind w:left="0" w:firstLine="709"/>
        <w:jc w:val="both"/>
        <w:rPr>
          <w:rFonts w:ascii="Times New Roman" w:hAnsi="Times New Roman"/>
          <w:sz w:val="28"/>
          <w:szCs w:val="28"/>
        </w:rPr>
      </w:pPr>
      <w:r w:rsidRPr="004C2FE6">
        <w:rPr>
          <w:rStyle w:val="a6"/>
          <w:rFonts w:ascii="Times New Roman" w:hAnsi="Times New Roman"/>
          <w:bCs/>
          <w:i w:val="0"/>
          <w:iCs w:val="0"/>
          <w:sz w:val="28"/>
          <w:szCs w:val="28"/>
          <w:shd w:val="clear" w:color="auto" w:fill="FFFFFF"/>
        </w:rPr>
        <w:t>Врачебно</w:t>
      </w:r>
      <w:r w:rsidRPr="004C2FE6">
        <w:rPr>
          <w:rFonts w:ascii="Times New Roman" w:hAnsi="Times New Roman"/>
          <w:sz w:val="28"/>
          <w:szCs w:val="28"/>
          <w:shd w:val="clear" w:color="auto" w:fill="FFFFFF"/>
        </w:rPr>
        <w:t>-</w:t>
      </w:r>
      <w:r w:rsidRPr="004C2FE6">
        <w:rPr>
          <w:rStyle w:val="a6"/>
          <w:rFonts w:ascii="Times New Roman" w:hAnsi="Times New Roman"/>
          <w:bCs/>
          <w:i w:val="0"/>
          <w:iCs w:val="0"/>
          <w:sz w:val="28"/>
          <w:szCs w:val="28"/>
          <w:shd w:val="clear" w:color="auto" w:fill="FFFFFF"/>
        </w:rPr>
        <w:t xml:space="preserve">педагогический контроль в процессе физического воспитания. </w:t>
      </w:r>
    </w:p>
    <w:p w:rsidR="004C2FE6" w:rsidRPr="004C2FE6" w:rsidRDefault="004C2FE6" w:rsidP="004C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b/>
          <w:sz w:val="28"/>
          <w:szCs w:val="28"/>
        </w:rPr>
      </w:pPr>
    </w:p>
    <w:p w:rsidR="004C2FE6" w:rsidRPr="004C2FE6" w:rsidRDefault="004C2FE6" w:rsidP="004C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hAnsi="Times New Roman"/>
          <w:b/>
          <w:i/>
          <w:sz w:val="28"/>
          <w:szCs w:val="28"/>
        </w:rPr>
      </w:pPr>
      <w:r w:rsidRPr="004C2FE6">
        <w:rPr>
          <w:rFonts w:ascii="Times New Roman" w:hAnsi="Times New Roman"/>
          <w:b/>
          <w:sz w:val="28"/>
          <w:szCs w:val="28"/>
        </w:rPr>
        <w:t>Закрепление материала с помощью приема «Древо мудрости».</w:t>
      </w:r>
      <w:r w:rsidRPr="004C2FE6">
        <w:rPr>
          <w:rFonts w:ascii="Times New Roman" w:hAnsi="Times New Roman"/>
          <w:b/>
          <w:i/>
          <w:sz w:val="28"/>
          <w:szCs w:val="28"/>
        </w:rPr>
        <w:t xml:space="preserve"> </w:t>
      </w:r>
      <w:r w:rsidRPr="004C2FE6">
        <w:rPr>
          <w:rFonts w:ascii="Times New Roman" w:hAnsi="Times New Roman"/>
          <w:sz w:val="28"/>
          <w:szCs w:val="28"/>
        </w:rPr>
        <w:t>Цель приема: выявить сложные вопросы темы и уточнить их еще раз. Сущность приема «Древо мудрости» (вариант 1): каждый студент пишет на листочке трудный вопрос по теме, «прикрепляет» свой вопрос к «дереву», изображенному на интерактивной доске. Далее, другой студент или пара обучающихся «срывают» вопросы и дают полные ответы.</w:t>
      </w:r>
    </w:p>
    <w:p w:rsidR="004C2FE6" w:rsidRPr="004C2FE6" w:rsidRDefault="004C2FE6" w:rsidP="004C2FE6">
      <w:pPr>
        <w:spacing w:line="240" w:lineRule="auto"/>
        <w:rPr>
          <w:rFonts w:ascii="Times New Roman" w:hAnsi="Times New Roman"/>
          <w:sz w:val="28"/>
          <w:szCs w:val="28"/>
        </w:rPr>
      </w:pPr>
    </w:p>
    <w:sectPr w:rsidR="004C2FE6" w:rsidRPr="004C2F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4B8"/>
    <w:multiLevelType w:val="hybridMultilevel"/>
    <w:tmpl w:val="75C687B0"/>
    <w:lvl w:ilvl="0" w:tplc="04190017">
      <w:start w:val="1"/>
      <w:numFmt w:val="lowerLetter"/>
      <w:lvlText w:val="%1)"/>
      <w:lvlJc w:val="left"/>
      <w:pPr>
        <w:ind w:left="2007" w:hanging="360"/>
      </w:pPr>
    </w:lvl>
    <w:lvl w:ilvl="1" w:tplc="04190019">
      <w:start w:val="1"/>
      <w:numFmt w:val="lowerLetter"/>
      <w:lvlText w:val="%2."/>
      <w:lvlJc w:val="left"/>
      <w:pPr>
        <w:ind w:left="2727" w:hanging="360"/>
      </w:pPr>
    </w:lvl>
    <w:lvl w:ilvl="2" w:tplc="0419001B">
      <w:start w:val="1"/>
      <w:numFmt w:val="lowerRoman"/>
      <w:lvlText w:val="%3."/>
      <w:lvlJc w:val="right"/>
      <w:pPr>
        <w:ind w:left="3447" w:hanging="180"/>
      </w:pPr>
    </w:lvl>
    <w:lvl w:ilvl="3" w:tplc="0419000F">
      <w:start w:val="1"/>
      <w:numFmt w:val="decimal"/>
      <w:lvlText w:val="%4."/>
      <w:lvlJc w:val="left"/>
      <w:pPr>
        <w:ind w:left="4167" w:hanging="360"/>
      </w:pPr>
    </w:lvl>
    <w:lvl w:ilvl="4" w:tplc="04190019">
      <w:start w:val="1"/>
      <w:numFmt w:val="lowerLetter"/>
      <w:lvlText w:val="%5."/>
      <w:lvlJc w:val="left"/>
      <w:pPr>
        <w:ind w:left="4887" w:hanging="360"/>
      </w:pPr>
    </w:lvl>
    <w:lvl w:ilvl="5" w:tplc="0419001B">
      <w:start w:val="1"/>
      <w:numFmt w:val="lowerRoman"/>
      <w:lvlText w:val="%6."/>
      <w:lvlJc w:val="right"/>
      <w:pPr>
        <w:ind w:left="5607" w:hanging="180"/>
      </w:pPr>
    </w:lvl>
    <w:lvl w:ilvl="6" w:tplc="0419000F">
      <w:start w:val="1"/>
      <w:numFmt w:val="decimal"/>
      <w:lvlText w:val="%7."/>
      <w:lvlJc w:val="left"/>
      <w:pPr>
        <w:ind w:left="6327" w:hanging="360"/>
      </w:pPr>
    </w:lvl>
    <w:lvl w:ilvl="7" w:tplc="04190019">
      <w:start w:val="1"/>
      <w:numFmt w:val="lowerLetter"/>
      <w:lvlText w:val="%8."/>
      <w:lvlJc w:val="left"/>
      <w:pPr>
        <w:ind w:left="7047" w:hanging="360"/>
      </w:pPr>
    </w:lvl>
    <w:lvl w:ilvl="8" w:tplc="0419001B">
      <w:start w:val="1"/>
      <w:numFmt w:val="lowerRoman"/>
      <w:lvlText w:val="%9."/>
      <w:lvlJc w:val="right"/>
      <w:pPr>
        <w:ind w:left="7767" w:hanging="180"/>
      </w:pPr>
    </w:lvl>
  </w:abstractNum>
  <w:abstractNum w:abstractNumId="1">
    <w:nsid w:val="01B4133F"/>
    <w:multiLevelType w:val="hybridMultilevel"/>
    <w:tmpl w:val="36B2CFE0"/>
    <w:lvl w:ilvl="0" w:tplc="04190017">
      <w:start w:val="1"/>
      <w:numFmt w:val="lowerLetter"/>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03B30688"/>
    <w:multiLevelType w:val="multilevel"/>
    <w:tmpl w:val="83B433C0"/>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24C14B60"/>
    <w:multiLevelType w:val="multilevel"/>
    <w:tmpl w:val="A740E708"/>
    <w:lvl w:ilvl="0">
      <w:start w:val="1"/>
      <w:numFmt w:val="decimal"/>
      <w:lvlText w:val="%1."/>
      <w:lvlJc w:val="left"/>
      <w:pPr>
        <w:tabs>
          <w:tab w:val="num" w:pos="397"/>
        </w:tabs>
        <w:ind w:left="397" w:hanging="397"/>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BA1527B"/>
    <w:multiLevelType w:val="hybridMultilevel"/>
    <w:tmpl w:val="1B24AA20"/>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5">
    <w:nsid w:val="479F6F20"/>
    <w:multiLevelType w:val="hybridMultilevel"/>
    <w:tmpl w:val="B88ECC5C"/>
    <w:lvl w:ilvl="0" w:tplc="04190017">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5FA175EB"/>
    <w:multiLevelType w:val="hybridMultilevel"/>
    <w:tmpl w:val="328EE3D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7CF17A07"/>
    <w:multiLevelType w:val="multilevel"/>
    <w:tmpl w:val="83B433C0"/>
    <w:lvl w:ilvl="0">
      <w:start w:val="1"/>
      <w:numFmt w:val="decimal"/>
      <w:lvlText w:val="%1."/>
      <w:lvlJc w:val="left"/>
      <w:pPr>
        <w:tabs>
          <w:tab w:val="num" w:pos="397"/>
        </w:tabs>
        <w:ind w:left="397" w:hanging="39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7DBB5600"/>
    <w:multiLevelType w:val="hybridMultilevel"/>
    <w:tmpl w:val="13503B5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lvlOverride w:ilvl="2"/>
    <w:lvlOverride w:ilvl="3"/>
    <w:lvlOverride w:ilvl="4"/>
    <w:lvlOverride w:ilvl="5"/>
    <w:lvlOverride w:ilvl="6"/>
    <w:lvlOverride w:ilvl="7"/>
    <w:lvlOverride w:ilvl="8"/>
  </w:num>
  <w:num w:numId="7">
    <w:abstractNumId w:val="6"/>
  </w:num>
  <w:num w:numId="8">
    <w:abstractNumId w:val="4"/>
  </w:num>
  <w:num w:numId="9">
    <w:abstractNumId w:val="5"/>
  </w:num>
  <w:num w:numId="10">
    <w:abstractNumId w:val="8"/>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32"/>
    <w:rsid w:val="00202373"/>
    <w:rsid w:val="004C2FE6"/>
    <w:rsid w:val="006702B9"/>
    <w:rsid w:val="008A51DD"/>
    <w:rsid w:val="00B56602"/>
    <w:rsid w:val="00FC56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32"/>
    <w:rPr>
      <w:rFonts w:ascii="Calibri" w:eastAsia="Times New Roman" w:hAnsi="Calibri" w:cs="Times New Roman"/>
      <w:lang w:eastAsia="ru-RU"/>
    </w:rPr>
  </w:style>
  <w:style w:type="paragraph" w:styleId="2">
    <w:name w:val="heading 2"/>
    <w:basedOn w:val="a"/>
    <w:next w:val="a"/>
    <w:link w:val="20"/>
    <w:unhideWhenUsed/>
    <w:qFormat/>
    <w:rsid w:val="004C2FE6"/>
    <w:pPr>
      <w:keepNext/>
      <w:spacing w:before="240" w:after="60" w:line="240" w:lineRule="auto"/>
      <w:outlineLvl w:val="1"/>
    </w:pPr>
    <w:rPr>
      <w:rFonts w:ascii="Arial" w:hAnsi="Arial" w:cs="Arial"/>
      <w:b/>
      <w:bCs/>
      <w:i/>
      <w:iCs/>
      <w:sz w:val="28"/>
      <w:szCs w:val="28"/>
    </w:rPr>
  </w:style>
  <w:style w:type="paragraph" w:styleId="5">
    <w:name w:val="heading 5"/>
    <w:basedOn w:val="a"/>
    <w:link w:val="50"/>
    <w:unhideWhenUsed/>
    <w:qFormat/>
    <w:rsid w:val="004C2FE6"/>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тья"/>
    <w:basedOn w:val="a"/>
    <w:qFormat/>
    <w:rsid w:val="00202373"/>
    <w:pPr>
      <w:spacing w:after="0" w:line="360" w:lineRule="auto"/>
      <w:ind w:firstLine="709"/>
      <w:jc w:val="both"/>
    </w:pPr>
    <w:rPr>
      <w:rFonts w:ascii="Times New Roman" w:eastAsiaTheme="minorEastAsia" w:hAnsi="Times New Roman"/>
      <w:sz w:val="28"/>
    </w:rPr>
  </w:style>
  <w:style w:type="character" w:customStyle="1" w:styleId="20">
    <w:name w:val="Заголовок 2 Знак"/>
    <w:basedOn w:val="a0"/>
    <w:link w:val="2"/>
    <w:rsid w:val="004C2FE6"/>
    <w:rPr>
      <w:rFonts w:ascii="Arial" w:eastAsia="Times New Roman" w:hAnsi="Arial" w:cs="Arial"/>
      <w:b/>
      <w:bCs/>
      <w:i/>
      <w:iCs/>
      <w:sz w:val="28"/>
      <w:szCs w:val="28"/>
      <w:lang w:eastAsia="ru-RU"/>
    </w:rPr>
  </w:style>
  <w:style w:type="character" w:customStyle="1" w:styleId="50">
    <w:name w:val="Заголовок 5 Знак"/>
    <w:basedOn w:val="a0"/>
    <w:link w:val="5"/>
    <w:rsid w:val="004C2FE6"/>
    <w:rPr>
      <w:rFonts w:ascii="Times New Roman" w:eastAsia="Times New Roman" w:hAnsi="Times New Roman" w:cs="Times New Roman"/>
      <w:b/>
      <w:bCs/>
      <w:sz w:val="20"/>
      <w:szCs w:val="20"/>
      <w:lang w:eastAsia="ru-RU"/>
    </w:rPr>
  </w:style>
  <w:style w:type="character" w:styleId="a4">
    <w:name w:val="Hyperlink"/>
    <w:unhideWhenUsed/>
    <w:rsid w:val="004C2FE6"/>
    <w:rPr>
      <w:color w:val="0000FF"/>
      <w:u w:val="single"/>
    </w:rPr>
  </w:style>
  <w:style w:type="paragraph" w:styleId="HTML">
    <w:name w:val="HTML Preformatted"/>
    <w:basedOn w:val="a"/>
    <w:link w:val="HTML0"/>
    <w:semiHidden/>
    <w:unhideWhenUsed/>
    <w:rsid w:val="004C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rsid w:val="004C2FE6"/>
    <w:rPr>
      <w:rFonts w:ascii="Courier New" w:eastAsia="Times New Roman" w:hAnsi="Courier New" w:cs="Courier New"/>
      <w:sz w:val="20"/>
      <w:szCs w:val="20"/>
      <w:lang w:eastAsia="ru-RU"/>
    </w:rPr>
  </w:style>
  <w:style w:type="paragraph" w:styleId="a5">
    <w:name w:val="Normal (Web)"/>
    <w:aliases w:val="Обычный (Web)"/>
    <w:basedOn w:val="a"/>
    <w:uiPriority w:val="99"/>
    <w:unhideWhenUsed/>
    <w:qFormat/>
    <w:rsid w:val="004C2FE6"/>
    <w:pPr>
      <w:spacing w:after="0" w:line="240" w:lineRule="auto"/>
      <w:ind w:left="720"/>
      <w:contextualSpacing/>
    </w:pPr>
    <w:rPr>
      <w:rFonts w:ascii="Times New Roman" w:hAnsi="Times New Roman"/>
      <w:sz w:val="24"/>
      <w:szCs w:val="24"/>
    </w:rPr>
  </w:style>
  <w:style w:type="character" w:styleId="a6">
    <w:name w:val="Emphasis"/>
    <w:basedOn w:val="a0"/>
    <w:qFormat/>
    <w:rsid w:val="004C2FE6"/>
    <w:rPr>
      <w:i/>
      <w:iCs/>
    </w:rPr>
  </w:style>
  <w:style w:type="paragraph" w:styleId="a7">
    <w:name w:val="List Paragraph"/>
    <w:basedOn w:val="a"/>
    <w:uiPriority w:val="34"/>
    <w:qFormat/>
    <w:rsid w:val="004C2F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632"/>
    <w:rPr>
      <w:rFonts w:ascii="Calibri" w:eastAsia="Times New Roman" w:hAnsi="Calibri" w:cs="Times New Roman"/>
      <w:lang w:eastAsia="ru-RU"/>
    </w:rPr>
  </w:style>
  <w:style w:type="paragraph" w:styleId="2">
    <w:name w:val="heading 2"/>
    <w:basedOn w:val="a"/>
    <w:next w:val="a"/>
    <w:link w:val="20"/>
    <w:unhideWhenUsed/>
    <w:qFormat/>
    <w:rsid w:val="004C2FE6"/>
    <w:pPr>
      <w:keepNext/>
      <w:spacing w:before="240" w:after="60" w:line="240" w:lineRule="auto"/>
      <w:outlineLvl w:val="1"/>
    </w:pPr>
    <w:rPr>
      <w:rFonts w:ascii="Arial" w:hAnsi="Arial" w:cs="Arial"/>
      <w:b/>
      <w:bCs/>
      <w:i/>
      <w:iCs/>
      <w:sz w:val="28"/>
      <w:szCs w:val="28"/>
    </w:rPr>
  </w:style>
  <w:style w:type="paragraph" w:styleId="5">
    <w:name w:val="heading 5"/>
    <w:basedOn w:val="a"/>
    <w:link w:val="50"/>
    <w:unhideWhenUsed/>
    <w:qFormat/>
    <w:rsid w:val="004C2FE6"/>
    <w:pPr>
      <w:spacing w:before="100" w:beforeAutospacing="1" w:after="100" w:afterAutospacing="1" w:line="240" w:lineRule="auto"/>
      <w:outlineLvl w:val="4"/>
    </w:pPr>
    <w:rPr>
      <w:rFonts w:ascii="Times New Roman" w:hAnsi="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атья"/>
    <w:basedOn w:val="a"/>
    <w:qFormat/>
    <w:rsid w:val="00202373"/>
    <w:pPr>
      <w:spacing w:after="0" w:line="360" w:lineRule="auto"/>
      <w:ind w:firstLine="709"/>
      <w:jc w:val="both"/>
    </w:pPr>
    <w:rPr>
      <w:rFonts w:ascii="Times New Roman" w:eastAsiaTheme="minorEastAsia" w:hAnsi="Times New Roman"/>
      <w:sz w:val="28"/>
    </w:rPr>
  </w:style>
  <w:style w:type="character" w:customStyle="1" w:styleId="20">
    <w:name w:val="Заголовок 2 Знак"/>
    <w:basedOn w:val="a0"/>
    <w:link w:val="2"/>
    <w:rsid w:val="004C2FE6"/>
    <w:rPr>
      <w:rFonts w:ascii="Arial" w:eastAsia="Times New Roman" w:hAnsi="Arial" w:cs="Arial"/>
      <w:b/>
      <w:bCs/>
      <w:i/>
      <w:iCs/>
      <w:sz w:val="28"/>
      <w:szCs w:val="28"/>
      <w:lang w:eastAsia="ru-RU"/>
    </w:rPr>
  </w:style>
  <w:style w:type="character" w:customStyle="1" w:styleId="50">
    <w:name w:val="Заголовок 5 Знак"/>
    <w:basedOn w:val="a0"/>
    <w:link w:val="5"/>
    <w:rsid w:val="004C2FE6"/>
    <w:rPr>
      <w:rFonts w:ascii="Times New Roman" w:eastAsia="Times New Roman" w:hAnsi="Times New Roman" w:cs="Times New Roman"/>
      <w:b/>
      <w:bCs/>
      <w:sz w:val="20"/>
      <w:szCs w:val="20"/>
      <w:lang w:eastAsia="ru-RU"/>
    </w:rPr>
  </w:style>
  <w:style w:type="character" w:styleId="a4">
    <w:name w:val="Hyperlink"/>
    <w:unhideWhenUsed/>
    <w:rsid w:val="004C2FE6"/>
    <w:rPr>
      <w:color w:val="0000FF"/>
      <w:u w:val="single"/>
    </w:rPr>
  </w:style>
  <w:style w:type="paragraph" w:styleId="HTML">
    <w:name w:val="HTML Preformatted"/>
    <w:basedOn w:val="a"/>
    <w:link w:val="HTML0"/>
    <w:semiHidden/>
    <w:unhideWhenUsed/>
    <w:rsid w:val="004C2F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semiHidden/>
    <w:rsid w:val="004C2FE6"/>
    <w:rPr>
      <w:rFonts w:ascii="Courier New" w:eastAsia="Times New Roman" w:hAnsi="Courier New" w:cs="Courier New"/>
      <w:sz w:val="20"/>
      <w:szCs w:val="20"/>
      <w:lang w:eastAsia="ru-RU"/>
    </w:rPr>
  </w:style>
  <w:style w:type="paragraph" w:styleId="a5">
    <w:name w:val="Normal (Web)"/>
    <w:aliases w:val="Обычный (Web)"/>
    <w:basedOn w:val="a"/>
    <w:uiPriority w:val="99"/>
    <w:unhideWhenUsed/>
    <w:qFormat/>
    <w:rsid w:val="004C2FE6"/>
    <w:pPr>
      <w:spacing w:after="0" w:line="240" w:lineRule="auto"/>
      <w:ind w:left="720"/>
      <w:contextualSpacing/>
    </w:pPr>
    <w:rPr>
      <w:rFonts w:ascii="Times New Roman" w:hAnsi="Times New Roman"/>
      <w:sz w:val="24"/>
      <w:szCs w:val="24"/>
    </w:rPr>
  </w:style>
  <w:style w:type="character" w:styleId="a6">
    <w:name w:val="Emphasis"/>
    <w:basedOn w:val="a0"/>
    <w:qFormat/>
    <w:rsid w:val="004C2FE6"/>
    <w:rPr>
      <w:i/>
      <w:iCs/>
    </w:rPr>
  </w:style>
  <w:style w:type="paragraph" w:styleId="a7">
    <w:name w:val="List Paragraph"/>
    <w:basedOn w:val="a"/>
    <w:uiPriority w:val="34"/>
    <w:qFormat/>
    <w:rsid w:val="004C2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02891">
      <w:bodyDiv w:val="1"/>
      <w:marLeft w:val="0"/>
      <w:marRight w:val="0"/>
      <w:marTop w:val="0"/>
      <w:marBottom w:val="0"/>
      <w:divBdr>
        <w:top w:val="none" w:sz="0" w:space="0" w:color="auto"/>
        <w:left w:val="none" w:sz="0" w:space="0" w:color="auto"/>
        <w:bottom w:val="none" w:sz="0" w:space="0" w:color="auto"/>
        <w:right w:val="none" w:sz="0" w:space="0" w:color="auto"/>
      </w:divBdr>
    </w:div>
    <w:div w:id="318510138">
      <w:bodyDiv w:val="1"/>
      <w:marLeft w:val="0"/>
      <w:marRight w:val="0"/>
      <w:marTop w:val="0"/>
      <w:marBottom w:val="0"/>
      <w:divBdr>
        <w:top w:val="none" w:sz="0" w:space="0" w:color="auto"/>
        <w:left w:val="none" w:sz="0" w:space="0" w:color="auto"/>
        <w:bottom w:val="none" w:sz="0" w:space="0" w:color="auto"/>
        <w:right w:val="none" w:sz="0" w:space="0" w:color="auto"/>
      </w:divBdr>
    </w:div>
    <w:div w:id="829104837">
      <w:bodyDiv w:val="1"/>
      <w:marLeft w:val="0"/>
      <w:marRight w:val="0"/>
      <w:marTop w:val="0"/>
      <w:marBottom w:val="0"/>
      <w:divBdr>
        <w:top w:val="none" w:sz="0" w:space="0" w:color="auto"/>
        <w:left w:val="none" w:sz="0" w:space="0" w:color="auto"/>
        <w:bottom w:val="none" w:sz="0" w:space="0" w:color="auto"/>
        <w:right w:val="none" w:sz="0" w:space="0" w:color="auto"/>
      </w:divBdr>
    </w:div>
    <w:div w:id="1054088152">
      <w:bodyDiv w:val="1"/>
      <w:marLeft w:val="0"/>
      <w:marRight w:val="0"/>
      <w:marTop w:val="0"/>
      <w:marBottom w:val="0"/>
      <w:divBdr>
        <w:top w:val="none" w:sz="0" w:space="0" w:color="auto"/>
        <w:left w:val="none" w:sz="0" w:space="0" w:color="auto"/>
        <w:bottom w:val="none" w:sz="0" w:space="0" w:color="auto"/>
        <w:right w:val="none" w:sz="0" w:space="0" w:color="auto"/>
      </w:divBdr>
    </w:div>
    <w:div w:id="1106510098">
      <w:bodyDiv w:val="1"/>
      <w:marLeft w:val="0"/>
      <w:marRight w:val="0"/>
      <w:marTop w:val="0"/>
      <w:marBottom w:val="0"/>
      <w:divBdr>
        <w:top w:val="none" w:sz="0" w:space="0" w:color="auto"/>
        <w:left w:val="none" w:sz="0" w:space="0" w:color="auto"/>
        <w:bottom w:val="none" w:sz="0" w:space="0" w:color="auto"/>
        <w:right w:val="none" w:sz="0" w:space="0" w:color="auto"/>
      </w:divBdr>
    </w:div>
    <w:div w:id="1116363431">
      <w:bodyDiv w:val="1"/>
      <w:marLeft w:val="0"/>
      <w:marRight w:val="0"/>
      <w:marTop w:val="0"/>
      <w:marBottom w:val="0"/>
      <w:divBdr>
        <w:top w:val="none" w:sz="0" w:space="0" w:color="auto"/>
        <w:left w:val="none" w:sz="0" w:space="0" w:color="auto"/>
        <w:bottom w:val="none" w:sz="0" w:space="0" w:color="auto"/>
        <w:right w:val="none" w:sz="0" w:space="0" w:color="auto"/>
      </w:divBdr>
    </w:div>
    <w:div w:id="1195194892">
      <w:bodyDiv w:val="1"/>
      <w:marLeft w:val="0"/>
      <w:marRight w:val="0"/>
      <w:marTop w:val="0"/>
      <w:marBottom w:val="0"/>
      <w:divBdr>
        <w:top w:val="none" w:sz="0" w:space="0" w:color="auto"/>
        <w:left w:val="none" w:sz="0" w:space="0" w:color="auto"/>
        <w:bottom w:val="none" w:sz="0" w:space="0" w:color="auto"/>
        <w:right w:val="none" w:sz="0" w:space="0" w:color="auto"/>
      </w:divBdr>
    </w:div>
    <w:div w:id="1251963404">
      <w:bodyDiv w:val="1"/>
      <w:marLeft w:val="0"/>
      <w:marRight w:val="0"/>
      <w:marTop w:val="0"/>
      <w:marBottom w:val="0"/>
      <w:divBdr>
        <w:top w:val="none" w:sz="0" w:space="0" w:color="auto"/>
        <w:left w:val="none" w:sz="0" w:space="0" w:color="auto"/>
        <w:bottom w:val="none" w:sz="0" w:space="0" w:color="auto"/>
        <w:right w:val="none" w:sz="0" w:space="0" w:color="auto"/>
      </w:divBdr>
    </w:div>
    <w:div w:id="183182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pa.cfuv.ru/courses/os-ped-mast/Doc/%D0%9A%D0%BD%D0%B8%D0%B3%D0%B8%20%D0%B2%20%D1%84%D0%BE%D1%80%D0%BC%D0%B0%D1%82%D0%B5%20(pdf)/%D0%9F%D0%B5%D0%B4%D0%B0%D0%B3%D0%BE%D0%B3%D0%B8%D0%BA%D0%B0%20%D1%83%D1%87%D0%B5%D0%B1%D0%BD%D0%BE%D0%B5%20%D0%BF%D0%BE%D1%81%D0%BE%D0%B1%D0%B8%D0%B5%20%D0%92.%D0%90.%20%D0%A1%D0%BB%D0%B0%D1%81%D1%82%D0%B5%D0%BD%D0%B8%D0%BD,%20%D0%98.%D0%A4.%20%D0%98%D1%81%D0%B0%D0%B5%D0%B2,%20%D0%90.%D0%98.%20%D0%9C%D0%B8%D1%89%D0%B5%D0%BD%D0%BA%D0%BE,%20%D0%95.%D0%9D.%20%D0%A8%D0%B8%D1%8F%D0%BD%D0%BE%D0%B2.pdf" TargetMode="External"/><Relationship Id="rId3" Type="http://schemas.microsoft.com/office/2007/relationships/stylesWithEffects" Target="stylesWithEffects.xml"/><Relationship Id="rId7" Type="http://schemas.openxmlformats.org/officeDocument/2006/relationships/hyperlink" Target="https://xn--j1ahfl.xn--p1ai/library/pravila_napisaniya_sinkvejna_192724.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rbookshop.ru/72353.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susu.ru/ftd?base=SUSU_METHOD&amp;key=000222122&amp;dtype=F&amp;etype=.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1476</Words>
  <Characters>8418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4</cp:revision>
  <dcterms:created xsi:type="dcterms:W3CDTF">2019-03-16T06:05:00Z</dcterms:created>
  <dcterms:modified xsi:type="dcterms:W3CDTF">2019-03-16T06:19:00Z</dcterms:modified>
</cp:coreProperties>
</file>