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FA" w:rsidRPr="00E700FA" w:rsidRDefault="00E700FA" w:rsidP="00E700FA">
      <w:pPr>
        <w:spacing w:after="160" w:line="360" w:lineRule="auto"/>
        <w:jc w:val="center"/>
        <w:rPr>
          <w:rFonts w:eastAsia="Calibri"/>
          <w:b/>
          <w:lang w:eastAsia="en-US"/>
        </w:rPr>
      </w:pPr>
      <w:r w:rsidRPr="00E700FA">
        <w:rPr>
          <w:rFonts w:eastAsia="Calibri"/>
          <w:b/>
          <w:lang w:eastAsia="en-US"/>
        </w:rPr>
        <w:t>Инструкция к самостоятельной работе студентов в рамках дистанционного обучения</w:t>
      </w:r>
    </w:p>
    <w:p w:rsidR="00E700FA" w:rsidRPr="00E700FA" w:rsidRDefault="00E700FA" w:rsidP="00E700FA">
      <w:pPr>
        <w:numPr>
          <w:ilvl w:val="0"/>
          <w:numId w:val="2"/>
        </w:numPr>
        <w:spacing w:after="160" w:line="360" w:lineRule="auto"/>
        <w:ind w:left="0"/>
        <w:contextualSpacing/>
        <w:jc w:val="both"/>
        <w:rPr>
          <w:rFonts w:eastAsia="Calibri"/>
          <w:lang w:eastAsia="en-US"/>
        </w:rPr>
      </w:pPr>
      <w:r w:rsidRPr="00E700FA">
        <w:rPr>
          <w:rFonts w:eastAsia="Calibri"/>
          <w:lang w:eastAsia="en-US"/>
        </w:rPr>
        <w:t>Изучите теоретический материал по теме занятия, обратив внимание на основные понятия темы, используя рекомендуемую для изучения литературу.</w:t>
      </w:r>
    </w:p>
    <w:p w:rsidR="00E700FA" w:rsidRPr="00E700FA" w:rsidRDefault="00E700FA" w:rsidP="00E700FA">
      <w:pPr>
        <w:numPr>
          <w:ilvl w:val="0"/>
          <w:numId w:val="2"/>
        </w:numPr>
        <w:spacing w:after="160" w:line="360" w:lineRule="auto"/>
        <w:ind w:left="0"/>
        <w:contextualSpacing/>
        <w:jc w:val="both"/>
        <w:rPr>
          <w:rFonts w:eastAsia="Calibri"/>
          <w:lang w:eastAsia="en-US"/>
        </w:rPr>
      </w:pPr>
      <w:r w:rsidRPr="00E700FA">
        <w:rPr>
          <w:rFonts w:eastAsia="Calibri"/>
          <w:lang w:eastAsia="en-US"/>
        </w:rPr>
        <w:t xml:space="preserve">Оформите практическую часть занятия по предложенному Вам варианту (решение ситуационных задач и др.). </w:t>
      </w:r>
      <w:proofErr w:type="gramStart"/>
      <w:r w:rsidRPr="00E700FA">
        <w:rPr>
          <w:rFonts w:eastAsia="Calibri"/>
          <w:lang w:eastAsia="en-US"/>
        </w:rPr>
        <w:t xml:space="preserve">Прикрепите в ИС выполненные задания по занятию в </w:t>
      </w:r>
      <w:r w:rsidRPr="00E700FA">
        <w:rPr>
          <w:rFonts w:eastAsia="Calibri"/>
          <w:b/>
          <w:color w:val="FF0000"/>
          <w:lang w:eastAsia="en-US"/>
        </w:rPr>
        <w:t>ОДНОМ</w:t>
      </w:r>
      <w:r w:rsidRPr="00E700FA">
        <w:rPr>
          <w:rFonts w:eastAsia="Calibri"/>
          <w:lang w:eastAsia="en-US"/>
        </w:rPr>
        <w:t xml:space="preserve"> файле формата </w:t>
      </w:r>
      <w:r w:rsidRPr="00E700FA">
        <w:rPr>
          <w:rFonts w:eastAsia="Calibri"/>
          <w:lang w:val="en-US" w:eastAsia="en-US"/>
        </w:rPr>
        <w:t>Word</w:t>
      </w:r>
      <w:r w:rsidRPr="00E700FA">
        <w:rPr>
          <w:rFonts w:eastAsia="Calibri"/>
          <w:lang w:eastAsia="en-US"/>
        </w:rPr>
        <w:t>, в который необходимо вставить фотографию (Функция:</w:t>
      </w:r>
      <w:proofErr w:type="gramEnd"/>
      <w:r w:rsidRPr="00E700FA">
        <w:rPr>
          <w:rFonts w:eastAsia="Calibri"/>
          <w:lang w:eastAsia="en-US"/>
        </w:rPr>
        <w:t xml:space="preserve"> </w:t>
      </w:r>
      <w:proofErr w:type="gramStart"/>
      <w:r w:rsidRPr="00E700FA">
        <w:rPr>
          <w:rFonts w:eastAsia="Calibri"/>
          <w:lang w:eastAsia="en-US"/>
        </w:rPr>
        <w:t>Вставка рисунок) Вашей тетради с выполненным заданием.</w:t>
      </w:r>
      <w:proofErr w:type="gramEnd"/>
      <w:r w:rsidRPr="00E700FA">
        <w:rPr>
          <w:rFonts w:eastAsia="Calibri"/>
          <w:lang w:eastAsia="en-US"/>
        </w:rPr>
        <w:t xml:space="preserve"> Файл с обозначением ФИО, курса и группы прикрепите в ИС в день прохождения занятия </w:t>
      </w:r>
      <w:r w:rsidRPr="00E700FA">
        <w:rPr>
          <w:rFonts w:eastAsia="Calibri"/>
          <w:b/>
          <w:color w:val="FF0000"/>
          <w:lang w:eastAsia="en-US"/>
        </w:rPr>
        <w:t>по Вашему расписанию</w:t>
      </w:r>
      <w:r w:rsidRPr="00E700FA">
        <w:rPr>
          <w:rFonts w:eastAsia="Calibri"/>
          <w:lang w:eastAsia="en-US"/>
        </w:rPr>
        <w:t>. Каждое занятие оформляется отдельным файлом!</w:t>
      </w:r>
    </w:p>
    <w:p w:rsidR="00E700FA" w:rsidRPr="00E700FA" w:rsidRDefault="00E700FA" w:rsidP="00E700FA">
      <w:pPr>
        <w:numPr>
          <w:ilvl w:val="0"/>
          <w:numId w:val="2"/>
        </w:numPr>
        <w:spacing w:after="160" w:line="360" w:lineRule="auto"/>
        <w:ind w:left="0"/>
        <w:contextualSpacing/>
        <w:jc w:val="both"/>
        <w:rPr>
          <w:rFonts w:eastAsia="Calibri"/>
          <w:lang w:eastAsia="en-US"/>
        </w:rPr>
      </w:pPr>
      <w:r w:rsidRPr="00E700FA">
        <w:rPr>
          <w:rFonts w:eastAsia="Calibri"/>
          <w:lang w:eastAsia="en-US"/>
        </w:rPr>
        <w:t xml:space="preserve">При получении выполнения по всем </w:t>
      </w:r>
      <w:r>
        <w:rPr>
          <w:rFonts w:eastAsia="Calibri"/>
          <w:lang w:eastAsia="en-US"/>
        </w:rPr>
        <w:t xml:space="preserve">6-ти </w:t>
      </w:r>
      <w:r w:rsidRPr="00E700FA">
        <w:rPr>
          <w:rFonts w:eastAsia="Calibri"/>
          <w:lang w:eastAsia="en-US"/>
        </w:rPr>
        <w:t xml:space="preserve">занятиям </w:t>
      </w:r>
      <w:r>
        <w:rPr>
          <w:rFonts w:eastAsia="Calibri"/>
          <w:lang w:eastAsia="en-US"/>
        </w:rPr>
        <w:t xml:space="preserve">1-го модуля </w:t>
      </w:r>
      <w:r w:rsidRPr="00E700FA">
        <w:rPr>
          <w:rFonts w:eastAsia="Calibri"/>
          <w:lang w:eastAsia="en-US"/>
        </w:rPr>
        <w:t>Вам будут открыты тесты, которые необходимо решить в ИС.</w:t>
      </w:r>
    </w:p>
    <w:p w:rsidR="00E700FA" w:rsidRDefault="00E700FA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A9423C" w:rsidRPr="00EB65FE" w:rsidRDefault="00A9423C" w:rsidP="00A9423C">
      <w:pPr>
        <w:jc w:val="center"/>
        <w:rPr>
          <w:b/>
          <w:color w:val="000000"/>
          <w:sz w:val="28"/>
          <w:szCs w:val="28"/>
        </w:rPr>
      </w:pPr>
      <w:r w:rsidRPr="00EB65FE">
        <w:rPr>
          <w:b/>
          <w:color w:val="000000"/>
          <w:sz w:val="28"/>
          <w:szCs w:val="28"/>
        </w:rPr>
        <w:lastRenderedPageBreak/>
        <w:t>Г</w:t>
      </w:r>
      <w:r>
        <w:rPr>
          <w:b/>
          <w:color w:val="000000"/>
          <w:sz w:val="28"/>
          <w:szCs w:val="28"/>
        </w:rPr>
        <w:t>БОУ ВПО</w:t>
      </w:r>
      <w:r w:rsidRPr="00EB65FE">
        <w:rPr>
          <w:b/>
          <w:color w:val="000000"/>
          <w:sz w:val="28"/>
          <w:szCs w:val="28"/>
        </w:rPr>
        <w:t xml:space="preserve"> «Оренбургск</w:t>
      </w:r>
      <w:r>
        <w:rPr>
          <w:b/>
          <w:color w:val="000000"/>
          <w:sz w:val="28"/>
          <w:szCs w:val="28"/>
        </w:rPr>
        <w:t>ий</w:t>
      </w:r>
      <w:r w:rsidRPr="00EB65FE">
        <w:rPr>
          <w:b/>
          <w:color w:val="000000"/>
          <w:sz w:val="28"/>
          <w:szCs w:val="28"/>
        </w:rPr>
        <w:t xml:space="preserve"> государственн</w:t>
      </w:r>
      <w:r>
        <w:rPr>
          <w:b/>
          <w:color w:val="000000"/>
          <w:sz w:val="28"/>
          <w:szCs w:val="28"/>
        </w:rPr>
        <w:t>ый</w:t>
      </w:r>
      <w:r w:rsidRPr="00EB65FE">
        <w:rPr>
          <w:b/>
          <w:color w:val="000000"/>
          <w:sz w:val="28"/>
          <w:szCs w:val="28"/>
        </w:rPr>
        <w:t xml:space="preserve"> медицинск</w:t>
      </w:r>
      <w:r>
        <w:rPr>
          <w:b/>
          <w:color w:val="000000"/>
          <w:sz w:val="28"/>
          <w:szCs w:val="28"/>
        </w:rPr>
        <w:t>ий</w:t>
      </w:r>
      <w:r w:rsidRPr="00EB65F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университет</w:t>
      </w:r>
      <w:r w:rsidRPr="00EB65FE">
        <w:rPr>
          <w:b/>
          <w:color w:val="000000"/>
          <w:sz w:val="28"/>
          <w:szCs w:val="28"/>
        </w:rPr>
        <w:t>» Мин</w:t>
      </w:r>
      <w:r>
        <w:rPr>
          <w:b/>
          <w:color w:val="000000"/>
          <w:sz w:val="28"/>
          <w:szCs w:val="28"/>
        </w:rPr>
        <w:t>здрава</w:t>
      </w:r>
      <w:r w:rsidRPr="00EB65FE">
        <w:rPr>
          <w:b/>
          <w:color w:val="000000"/>
          <w:sz w:val="28"/>
          <w:szCs w:val="28"/>
        </w:rPr>
        <w:t xml:space="preserve"> РФ</w:t>
      </w:r>
    </w:p>
    <w:p w:rsidR="00A9423C" w:rsidRDefault="00A9423C" w:rsidP="00A9423C">
      <w:pPr>
        <w:ind w:firstLine="5387"/>
        <w:rPr>
          <w:sz w:val="28"/>
        </w:rPr>
      </w:pPr>
    </w:p>
    <w:p w:rsidR="00A9423C" w:rsidRDefault="00A9423C" w:rsidP="00A9423C">
      <w:pPr>
        <w:jc w:val="center"/>
        <w:rPr>
          <w:sz w:val="28"/>
          <w:szCs w:val="28"/>
        </w:rPr>
      </w:pPr>
      <w:r w:rsidRPr="00074058">
        <w:rPr>
          <w:sz w:val="28"/>
          <w:szCs w:val="28"/>
        </w:rPr>
        <w:t>Кафедра</w:t>
      </w:r>
      <w:r>
        <w:rPr>
          <w:sz w:val="28"/>
          <w:szCs w:val="28"/>
        </w:rPr>
        <w:t xml:space="preserve"> общей и коммунальной гигиены</w:t>
      </w:r>
    </w:p>
    <w:p w:rsidR="00A9423C" w:rsidRDefault="00A9423C" w:rsidP="00A9423C">
      <w:pPr>
        <w:ind w:firstLine="5387"/>
        <w:rPr>
          <w:sz w:val="28"/>
        </w:rPr>
      </w:pPr>
    </w:p>
    <w:p w:rsidR="00A9423C" w:rsidRDefault="00A9423C" w:rsidP="00A9423C">
      <w:pPr>
        <w:rPr>
          <w:b/>
          <w:szCs w:val="28"/>
        </w:rPr>
      </w:pPr>
    </w:p>
    <w:p w:rsidR="00A9423C" w:rsidRDefault="00A9423C" w:rsidP="00A9423C">
      <w:pPr>
        <w:jc w:val="both"/>
        <w:rPr>
          <w:szCs w:val="28"/>
        </w:rPr>
      </w:pPr>
      <w:r>
        <w:rPr>
          <w:szCs w:val="28"/>
        </w:rPr>
        <w:t>Дисциплина: Радиационная гигиена</w:t>
      </w:r>
      <w:r>
        <w:rPr>
          <w:szCs w:val="28"/>
        </w:rPr>
        <w:tab/>
        <w:t xml:space="preserve">                                            Специальность  </w:t>
      </w:r>
      <w:r w:rsidRPr="00EB65FE">
        <w:rPr>
          <w:szCs w:val="28"/>
        </w:rPr>
        <w:t>060105.65</w:t>
      </w:r>
    </w:p>
    <w:p w:rsidR="00A9423C" w:rsidRDefault="00A9423C" w:rsidP="00A9423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Медико-профилактическое д</w:t>
      </w:r>
      <w:r>
        <w:rPr>
          <w:szCs w:val="28"/>
        </w:rPr>
        <w:t>е</w:t>
      </w:r>
      <w:r>
        <w:rPr>
          <w:szCs w:val="28"/>
        </w:rPr>
        <w:t>ло</w:t>
      </w:r>
    </w:p>
    <w:p w:rsidR="00A9423C" w:rsidRPr="00CC105C" w:rsidRDefault="00A9423C" w:rsidP="00A9423C">
      <w:pPr>
        <w:rPr>
          <w:szCs w:val="28"/>
        </w:rPr>
      </w:pPr>
      <w:r>
        <w:rPr>
          <w:szCs w:val="28"/>
        </w:rPr>
        <w:t>Курс 4                                                                                                                                  Семестр 8</w:t>
      </w:r>
    </w:p>
    <w:p w:rsidR="00A9423C" w:rsidRDefault="00A9423C" w:rsidP="00A9423C">
      <w:pPr>
        <w:jc w:val="center"/>
        <w:rPr>
          <w:szCs w:val="28"/>
        </w:rPr>
      </w:pPr>
    </w:p>
    <w:p w:rsidR="00A9423C" w:rsidRDefault="00A9423C" w:rsidP="00A9423C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388745" cy="1369695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36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423C" w:rsidRDefault="00A9423C" w:rsidP="00A9423C">
      <w:pPr>
        <w:rPr>
          <w:szCs w:val="28"/>
        </w:rPr>
      </w:pPr>
    </w:p>
    <w:p w:rsidR="00A9423C" w:rsidRPr="00EB65FE" w:rsidRDefault="00A9423C" w:rsidP="00A9423C">
      <w:pPr>
        <w:jc w:val="center"/>
        <w:rPr>
          <w:b/>
          <w:color w:val="000000"/>
        </w:rPr>
      </w:pPr>
      <w:r w:rsidRPr="00EB65FE">
        <w:rPr>
          <w:sz w:val="32"/>
          <w:szCs w:val="32"/>
        </w:rPr>
        <w:t>Модуль 1.</w:t>
      </w:r>
      <w:r w:rsidRPr="00EB65FE">
        <w:rPr>
          <w:color w:val="000000"/>
        </w:rPr>
        <w:t xml:space="preserve"> </w:t>
      </w:r>
      <w:r w:rsidRPr="000134AF">
        <w:rPr>
          <w:b/>
          <w:color w:val="000000"/>
        </w:rPr>
        <w:t>Гигиеническая регламентация облучения человека. Основные закон</w:t>
      </w:r>
      <w:r w:rsidRPr="000134AF">
        <w:rPr>
          <w:b/>
          <w:color w:val="000000"/>
        </w:rPr>
        <w:t>о</w:t>
      </w:r>
      <w:r w:rsidRPr="000134AF">
        <w:rPr>
          <w:b/>
          <w:color w:val="000000"/>
        </w:rPr>
        <w:t>мерности действия ионизирующих излучений на организм.</w:t>
      </w:r>
    </w:p>
    <w:p w:rsidR="00A9423C" w:rsidRPr="00EB65FE" w:rsidRDefault="00A9423C" w:rsidP="00A9423C">
      <w:pPr>
        <w:jc w:val="center"/>
        <w:rPr>
          <w:b/>
          <w:color w:val="000000"/>
        </w:rPr>
      </w:pPr>
    </w:p>
    <w:p w:rsidR="00A9423C" w:rsidRPr="00EB65FE" w:rsidRDefault="00A9423C" w:rsidP="00A9423C">
      <w:pPr>
        <w:jc w:val="center"/>
        <w:rPr>
          <w:b/>
          <w:color w:val="000000"/>
        </w:rPr>
      </w:pPr>
    </w:p>
    <w:p w:rsidR="00A9423C" w:rsidRPr="00EB65FE" w:rsidRDefault="00A9423C" w:rsidP="00A9423C">
      <w:pPr>
        <w:jc w:val="center"/>
        <w:rPr>
          <w:b/>
          <w:sz w:val="20"/>
          <w:szCs w:val="20"/>
        </w:rPr>
      </w:pPr>
    </w:p>
    <w:p w:rsidR="00A9423C" w:rsidRDefault="00A9423C" w:rsidP="00A9423C">
      <w:pPr>
        <w:rPr>
          <w:szCs w:val="28"/>
        </w:rPr>
      </w:pPr>
    </w:p>
    <w:p w:rsidR="00A9423C" w:rsidRDefault="00A9423C" w:rsidP="00A9423C">
      <w:pPr>
        <w:jc w:val="center"/>
        <w:rPr>
          <w:b/>
          <w:szCs w:val="28"/>
        </w:rPr>
      </w:pPr>
      <w:r w:rsidRPr="009574ED">
        <w:rPr>
          <w:b/>
          <w:szCs w:val="28"/>
        </w:rPr>
        <w:t>ПРАКТИЧЕСКОЕ ЗАНЯТИЕ</w:t>
      </w:r>
      <w:r>
        <w:rPr>
          <w:b/>
          <w:szCs w:val="28"/>
        </w:rPr>
        <w:t xml:space="preserve"> №1</w:t>
      </w:r>
    </w:p>
    <w:p w:rsidR="00A9423C" w:rsidRPr="009574ED" w:rsidRDefault="00A9423C" w:rsidP="00A9423C">
      <w:pPr>
        <w:jc w:val="center"/>
        <w:rPr>
          <w:b/>
          <w:szCs w:val="28"/>
        </w:rPr>
      </w:pPr>
    </w:p>
    <w:p w:rsidR="00A9423C" w:rsidRPr="00F12244" w:rsidRDefault="00A9423C" w:rsidP="00A9423C">
      <w:pPr>
        <w:jc w:val="center"/>
        <w:rPr>
          <w:sz w:val="32"/>
          <w:szCs w:val="32"/>
        </w:rPr>
      </w:pPr>
      <w:r w:rsidRPr="00FF07E1">
        <w:rPr>
          <w:sz w:val="32"/>
          <w:szCs w:val="32"/>
        </w:rPr>
        <w:t xml:space="preserve">на </w:t>
      </w:r>
      <w:r w:rsidRPr="00F12244">
        <w:rPr>
          <w:sz w:val="32"/>
          <w:szCs w:val="32"/>
        </w:rPr>
        <w:t>тему: «</w:t>
      </w:r>
      <w:r w:rsidRPr="00EB65FE">
        <w:rPr>
          <w:sz w:val="32"/>
          <w:szCs w:val="32"/>
        </w:rPr>
        <w:t>Понятие о происхожден</w:t>
      </w:r>
      <w:proofErr w:type="gramStart"/>
      <w:r w:rsidRPr="00EB65FE">
        <w:rPr>
          <w:sz w:val="32"/>
          <w:szCs w:val="32"/>
        </w:rPr>
        <w:t>ии ио</w:t>
      </w:r>
      <w:proofErr w:type="gramEnd"/>
      <w:r w:rsidRPr="00EB65FE">
        <w:rPr>
          <w:sz w:val="32"/>
          <w:szCs w:val="32"/>
        </w:rPr>
        <w:t>низирующих излучений. О</w:t>
      </w:r>
      <w:r w:rsidRPr="00EB65FE">
        <w:rPr>
          <w:sz w:val="32"/>
          <w:szCs w:val="32"/>
        </w:rPr>
        <w:t>б</w:t>
      </w:r>
      <w:r w:rsidRPr="00EB65FE">
        <w:rPr>
          <w:sz w:val="32"/>
          <w:szCs w:val="32"/>
        </w:rPr>
        <w:t>щая характеристика радионуклидов. Вид</w:t>
      </w:r>
      <w:r>
        <w:rPr>
          <w:sz w:val="32"/>
          <w:szCs w:val="32"/>
        </w:rPr>
        <w:t>ы</w:t>
      </w:r>
      <w:r w:rsidRPr="00EB65FE">
        <w:rPr>
          <w:sz w:val="32"/>
          <w:szCs w:val="32"/>
        </w:rPr>
        <w:t xml:space="preserve"> и до</w:t>
      </w:r>
      <w:r>
        <w:rPr>
          <w:sz w:val="32"/>
          <w:szCs w:val="32"/>
        </w:rPr>
        <w:t>зы излучения, един</w:t>
      </w:r>
      <w:r>
        <w:rPr>
          <w:sz w:val="32"/>
          <w:szCs w:val="32"/>
        </w:rPr>
        <w:t>и</w:t>
      </w:r>
      <w:r>
        <w:rPr>
          <w:sz w:val="32"/>
          <w:szCs w:val="32"/>
        </w:rPr>
        <w:t>цы измерения</w:t>
      </w:r>
      <w:r w:rsidRPr="00F12244">
        <w:rPr>
          <w:sz w:val="32"/>
          <w:szCs w:val="32"/>
        </w:rPr>
        <w:t>»</w:t>
      </w:r>
    </w:p>
    <w:p w:rsidR="00A9423C" w:rsidRDefault="00A9423C" w:rsidP="00A9423C">
      <w:pPr>
        <w:rPr>
          <w:b/>
          <w:szCs w:val="28"/>
        </w:rPr>
      </w:pPr>
    </w:p>
    <w:p w:rsidR="00A9423C" w:rsidRPr="002D4113" w:rsidRDefault="00A9423C" w:rsidP="00A9423C">
      <w:pPr>
        <w:rPr>
          <w:b/>
          <w:szCs w:val="28"/>
        </w:rPr>
      </w:pPr>
    </w:p>
    <w:p w:rsidR="00A9423C" w:rsidRDefault="00A9423C" w:rsidP="00A9423C">
      <w:pPr>
        <w:jc w:val="center"/>
        <w:rPr>
          <w:szCs w:val="28"/>
        </w:rPr>
      </w:pPr>
    </w:p>
    <w:p w:rsidR="00A9423C" w:rsidRPr="00EB65FE" w:rsidRDefault="00A9423C" w:rsidP="00A9423C">
      <w:pPr>
        <w:jc w:val="center"/>
        <w:rPr>
          <w:b/>
        </w:rPr>
      </w:pPr>
      <w:r w:rsidRPr="00EB65FE">
        <w:rPr>
          <w:b/>
        </w:rPr>
        <w:t>Методическое пособие для преподавателей</w:t>
      </w:r>
    </w:p>
    <w:p w:rsidR="00A9423C" w:rsidRPr="00EB65FE" w:rsidRDefault="00A9423C" w:rsidP="00A9423C">
      <w:pPr>
        <w:jc w:val="center"/>
        <w:rPr>
          <w:b/>
        </w:rPr>
      </w:pPr>
      <w:r w:rsidRPr="00EB65FE">
        <w:rPr>
          <w:b/>
        </w:rPr>
        <w:t>к проведению практического занятия</w:t>
      </w:r>
    </w:p>
    <w:p w:rsidR="00A9423C" w:rsidRPr="00EB65FE" w:rsidRDefault="00A9423C" w:rsidP="00A9423C">
      <w:pPr>
        <w:jc w:val="center"/>
        <w:rPr>
          <w:b/>
        </w:rPr>
      </w:pPr>
    </w:p>
    <w:p w:rsidR="00A9423C" w:rsidRDefault="00A9423C" w:rsidP="00A9423C">
      <w:pPr>
        <w:jc w:val="center"/>
        <w:rPr>
          <w:b/>
        </w:rPr>
      </w:pPr>
    </w:p>
    <w:p w:rsidR="00A9423C" w:rsidRPr="00EB65FE" w:rsidRDefault="00A9423C" w:rsidP="00A9423C">
      <w:pPr>
        <w:jc w:val="center"/>
        <w:rPr>
          <w:b/>
        </w:rPr>
      </w:pPr>
    </w:p>
    <w:p w:rsidR="00A9423C" w:rsidRPr="00EB65FE" w:rsidRDefault="00A9423C" w:rsidP="00A9423C">
      <w:pPr>
        <w:rPr>
          <w:sz w:val="28"/>
          <w:szCs w:val="28"/>
        </w:rPr>
      </w:pPr>
      <w:r w:rsidRPr="00EB65FE">
        <w:rPr>
          <w:sz w:val="28"/>
          <w:szCs w:val="28"/>
        </w:rPr>
        <w:t>Автор: доц. к.м.н. Карпенко И.Л.</w:t>
      </w:r>
    </w:p>
    <w:p w:rsidR="00A9423C" w:rsidRPr="00EB65FE" w:rsidRDefault="00A9423C" w:rsidP="00A9423C">
      <w:pPr>
        <w:rPr>
          <w:sz w:val="28"/>
          <w:szCs w:val="28"/>
        </w:rPr>
      </w:pPr>
    </w:p>
    <w:p w:rsidR="00A9423C" w:rsidRPr="00EB65FE" w:rsidRDefault="00A9423C" w:rsidP="00A9423C">
      <w:pPr>
        <w:jc w:val="center"/>
        <w:rPr>
          <w:b/>
        </w:rPr>
      </w:pPr>
    </w:p>
    <w:p w:rsidR="00A9423C" w:rsidRPr="00EB65FE" w:rsidRDefault="00A9423C" w:rsidP="00A9423C">
      <w:pPr>
        <w:jc w:val="center"/>
        <w:rPr>
          <w:b/>
        </w:rPr>
      </w:pPr>
    </w:p>
    <w:p w:rsidR="00A9423C" w:rsidRPr="00EB65FE" w:rsidRDefault="00A9423C" w:rsidP="00A9423C">
      <w:pPr>
        <w:rPr>
          <w:sz w:val="28"/>
          <w:szCs w:val="28"/>
        </w:rPr>
      </w:pPr>
      <w:r w:rsidRPr="00EB65FE">
        <w:rPr>
          <w:sz w:val="28"/>
          <w:szCs w:val="28"/>
        </w:rPr>
        <w:t>Утверждено на заседании кафедры общей и коммунальной гигиены</w:t>
      </w:r>
    </w:p>
    <w:p w:rsidR="00A9423C" w:rsidRPr="00EB65FE" w:rsidRDefault="00A9423C" w:rsidP="00A9423C">
      <w:pPr>
        <w:rPr>
          <w:sz w:val="28"/>
          <w:szCs w:val="28"/>
        </w:rPr>
      </w:pPr>
      <w:r w:rsidRPr="00EB65FE">
        <w:rPr>
          <w:sz w:val="28"/>
          <w:szCs w:val="28"/>
        </w:rPr>
        <w:t>«____»___________201</w:t>
      </w:r>
      <w:r>
        <w:rPr>
          <w:sz w:val="28"/>
          <w:szCs w:val="28"/>
        </w:rPr>
        <w:t>4</w:t>
      </w:r>
      <w:r w:rsidRPr="00EB65FE">
        <w:rPr>
          <w:sz w:val="28"/>
          <w:szCs w:val="28"/>
        </w:rPr>
        <w:t xml:space="preserve"> г.</w:t>
      </w:r>
    </w:p>
    <w:p w:rsidR="00A9423C" w:rsidRPr="00EB65FE" w:rsidRDefault="00A9423C" w:rsidP="00A9423C">
      <w:pPr>
        <w:rPr>
          <w:b/>
        </w:rPr>
      </w:pPr>
    </w:p>
    <w:p w:rsidR="00A9423C" w:rsidRPr="00EB65FE" w:rsidRDefault="00A9423C" w:rsidP="00A9423C">
      <w:pPr>
        <w:jc w:val="center"/>
        <w:rPr>
          <w:b/>
        </w:rPr>
      </w:pPr>
    </w:p>
    <w:p w:rsidR="00A9423C" w:rsidRPr="00EB65FE" w:rsidRDefault="00A9423C" w:rsidP="00A9423C">
      <w:pPr>
        <w:jc w:val="center"/>
        <w:rPr>
          <w:b/>
        </w:rPr>
      </w:pPr>
      <w:r w:rsidRPr="00EB65FE">
        <w:rPr>
          <w:b/>
        </w:rPr>
        <w:t>Оренбург 201</w:t>
      </w:r>
      <w:r>
        <w:rPr>
          <w:b/>
        </w:rPr>
        <w:t>4</w:t>
      </w:r>
      <w:r w:rsidRPr="00EB65FE">
        <w:rPr>
          <w:b/>
        </w:rPr>
        <w:t xml:space="preserve"> год</w:t>
      </w:r>
    </w:p>
    <w:p w:rsidR="00A9423C" w:rsidRPr="000134AF" w:rsidRDefault="00A9423C" w:rsidP="00A9423C">
      <w:pPr>
        <w:ind w:firstLine="709"/>
        <w:jc w:val="both"/>
        <w:rPr>
          <w:b/>
          <w:color w:val="000000"/>
          <w:lang w:eastAsia="en-US"/>
        </w:rPr>
      </w:pPr>
      <w:r>
        <w:br w:type="page"/>
      </w:r>
      <w:r w:rsidRPr="000134AF">
        <w:rPr>
          <w:b/>
          <w:color w:val="000000"/>
          <w:lang w:eastAsia="en-US"/>
        </w:rPr>
        <w:lastRenderedPageBreak/>
        <w:t>1. Тема: Понятие о происхожден</w:t>
      </w:r>
      <w:proofErr w:type="gramStart"/>
      <w:r w:rsidRPr="000134AF">
        <w:rPr>
          <w:b/>
          <w:color w:val="000000"/>
          <w:lang w:eastAsia="en-US"/>
        </w:rPr>
        <w:t>ии ио</w:t>
      </w:r>
      <w:proofErr w:type="gramEnd"/>
      <w:r w:rsidRPr="000134AF">
        <w:rPr>
          <w:b/>
          <w:color w:val="000000"/>
          <w:lang w:eastAsia="en-US"/>
        </w:rPr>
        <w:t>низирующих излучений. Общая характер</w:t>
      </w:r>
      <w:r w:rsidRPr="000134AF">
        <w:rPr>
          <w:b/>
          <w:color w:val="000000"/>
          <w:lang w:eastAsia="en-US"/>
        </w:rPr>
        <w:t>и</w:t>
      </w:r>
      <w:r w:rsidRPr="000134AF">
        <w:rPr>
          <w:b/>
          <w:color w:val="000000"/>
          <w:lang w:eastAsia="en-US"/>
        </w:rPr>
        <w:t>стика радионуклидов. Вид</w:t>
      </w:r>
      <w:r>
        <w:rPr>
          <w:b/>
          <w:color w:val="000000"/>
          <w:lang w:eastAsia="en-US"/>
        </w:rPr>
        <w:t>ы</w:t>
      </w:r>
      <w:r w:rsidRPr="000134AF">
        <w:rPr>
          <w:b/>
          <w:color w:val="000000"/>
          <w:lang w:eastAsia="en-US"/>
        </w:rPr>
        <w:t xml:space="preserve"> и дозы излучения, единицы измерения.</w:t>
      </w:r>
    </w:p>
    <w:p w:rsidR="00A9423C" w:rsidRPr="000134AF" w:rsidRDefault="00A9423C" w:rsidP="00A9423C">
      <w:pPr>
        <w:ind w:firstLine="709"/>
        <w:jc w:val="both"/>
        <w:rPr>
          <w:color w:val="000000"/>
          <w:sz w:val="8"/>
          <w:lang w:eastAsia="en-US"/>
        </w:rPr>
      </w:pPr>
    </w:p>
    <w:p w:rsidR="00A9423C" w:rsidRPr="000134AF" w:rsidRDefault="00A9423C" w:rsidP="00A9423C">
      <w:pPr>
        <w:ind w:firstLine="709"/>
        <w:jc w:val="both"/>
        <w:rPr>
          <w:color w:val="000000"/>
          <w:lang w:eastAsia="en-US"/>
        </w:rPr>
      </w:pPr>
      <w:r w:rsidRPr="000134AF">
        <w:rPr>
          <w:b/>
          <w:color w:val="000000"/>
          <w:lang w:eastAsia="en-US"/>
        </w:rPr>
        <w:t>2. Цель:</w:t>
      </w:r>
      <w:r w:rsidRPr="000134AF">
        <w:rPr>
          <w:color w:val="000000"/>
          <w:lang w:eastAsia="en-US"/>
        </w:rPr>
        <w:t xml:space="preserve"> раскрыть особенности взаимодействий ионизирующих излучений с вещ</w:t>
      </w:r>
      <w:r w:rsidRPr="000134AF">
        <w:rPr>
          <w:color w:val="000000"/>
          <w:lang w:eastAsia="en-US"/>
        </w:rPr>
        <w:t>е</w:t>
      </w:r>
      <w:r w:rsidRPr="000134AF">
        <w:rPr>
          <w:color w:val="000000"/>
          <w:lang w:eastAsia="en-US"/>
        </w:rPr>
        <w:t>ством и сформировать навыки расчета доз различных видов ионизирующего излучения.</w:t>
      </w:r>
    </w:p>
    <w:p w:rsidR="00A9423C" w:rsidRPr="000134AF" w:rsidRDefault="00A9423C" w:rsidP="00A9423C">
      <w:pPr>
        <w:ind w:firstLine="709"/>
        <w:jc w:val="both"/>
        <w:rPr>
          <w:color w:val="000000"/>
          <w:sz w:val="8"/>
          <w:lang w:eastAsia="en-US"/>
        </w:rPr>
      </w:pPr>
    </w:p>
    <w:p w:rsidR="00A9423C" w:rsidRPr="000134AF" w:rsidRDefault="00A9423C" w:rsidP="00A9423C">
      <w:pPr>
        <w:ind w:firstLine="709"/>
        <w:jc w:val="both"/>
        <w:rPr>
          <w:color w:val="000000"/>
          <w:lang w:eastAsia="en-US"/>
        </w:rPr>
      </w:pPr>
      <w:r w:rsidRPr="000134AF">
        <w:rPr>
          <w:b/>
          <w:color w:val="000000"/>
          <w:lang w:eastAsia="en-US"/>
        </w:rPr>
        <w:t>3. Задачи:</w:t>
      </w:r>
      <w:r w:rsidRPr="000134AF">
        <w:rPr>
          <w:color w:val="000000"/>
          <w:lang w:eastAsia="en-US"/>
        </w:rPr>
        <w:t xml:space="preserve"> </w:t>
      </w:r>
    </w:p>
    <w:p w:rsidR="00A9423C" w:rsidRPr="000134AF" w:rsidRDefault="00A9423C" w:rsidP="00A9423C">
      <w:pPr>
        <w:ind w:firstLine="1080"/>
        <w:jc w:val="both"/>
        <w:rPr>
          <w:color w:val="000000"/>
          <w:lang w:eastAsia="en-US"/>
        </w:rPr>
      </w:pPr>
      <w:proofErr w:type="gramStart"/>
      <w:r w:rsidRPr="000134AF">
        <w:rPr>
          <w:color w:val="000000"/>
          <w:lang w:eastAsia="en-US"/>
        </w:rPr>
        <w:t>Обучающая</w:t>
      </w:r>
      <w:proofErr w:type="gramEnd"/>
      <w:r w:rsidRPr="000134AF">
        <w:rPr>
          <w:color w:val="000000"/>
          <w:lang w:eastAsia="en-US"/>
        </w:rPr>
        <w:t>: сформировать у студентов четкое понимание характеристики ради</w:t>
      </w:r>
      <w:r w:rsidRPr="000134AF">
        <w:rPr>
          <w:color w:val="000000"/>
          <w:lang w:eastAsia="en-US"/>
        </w:rPr>
        <w:t>о</w:t>
      </w:r>
      <w:r w:rsidRPr="000134AF">
        <w:rPr>
          <w:color w:val="000000"/>
          <w:lang w:eastAsia="en-US"/>
        </w:rPr>
        <w:t>нуклидов и различных видов ядерных превращений, раскрыть виды взаимодействий иониз</w:t>
      </w:r>
      <w:r w:rsidRPr="000134AF">
        <w:rPr>
          <w:color w:val="000000"/>
          <w:lang w:eastAsia="en-US"/>
        </w:rPr>
        <w:t>и</w:t>
      </w:r>
      <w:r w:rsidRPr="000134AF">
        <w:rPr>
          <w:color w:val="000000"/>
          <w:lang w:eastAsia="en-US"/>
        </w:rPr>
        <w:t>рующих излучений с веществом.</w:t>
      </w:r>
    </w:p>
    <w:p w:rsidR="00A9423C" w:rsidRPr="000134AF" w:rsidRDefault="00A9423C" w:rsidP="00A9423C">
      <w:pPr>
        <w:ind w:firstLine="1080"/>
        <w:jc w:val="both"/>
        <w:rPr>
          <w:color w:val="000000"/>
          <w:lang w:eastAsia="en-US"/>
        </w:rPr>
      </w:pPr>
      <w:proofErr w:type="gramStart"/>
      <w:r w:rsidRPr="000134AF">
        <w:rPr>
          <w:color w:val="000000"/>
          <w:lang w:eastAsia="en-US"/>
        </w:rPr>
        <w:t>Развивающая</w:t>
      </w:r>
      <w:proofErr w:type="gramEnd"/>
      <w:r w:rsidRPr="000134AF">
        <w:rPr>
          <w:color w:val="000000"/>
          <w:lang w:eastAsia="en-US"/>
        </w:rPr>
        <w:t>: формировать у студентов потребности и мотивы профессиональн</w:t>
      </w:r>
      <w:r w:rsidRPr="000134AF">
        <w:rPr>
          <w:color w:val="000000"/>
          <w:lang w:eastAsia="en-US"/>
        </w:rPr>
        <w:t>о</w:t>
      </w:r>
      <w:r w:rsidRPr="000134AF">
        <w:rPr>
          <w:color w:val="000000"/>
          <w:lang w:eastAsia="en-US"/>
        </w:rPr>
        <w:t>го становления и развития, умения применять методики расчета доз различных видов ион</w:t>
      </w:r>
      <w:r w:rsidRPr="000134AF">
        <w:rPr>
          <w:color w:val="000000"/>
          <w:lang w:eastAsia="en-US"/>
        </w:rPr>
        <w:t>и</w:t>
      </w:r>
      <w:r w:rsidRPr="000134AF">
        <w:rPr>
          <w:color w:val="000000"/>
          <w:lang w:eastAsia="en-US"/>
        </w:rPr>
        <w:t>зирующего излучения.</w:t>
      </w:r>
    </w:p>
    <w:p w:rsidR="00A9423C" w:rsidRPr="000134AF" w:rsidRDefault="00A9423C" w:rsidP="00A9423C">
      <w:pPr>
        <w:ind w:firstLine="1080"/>
        <w:jc w:val="both"/>
        <w:rPr>
          <w:color w:val="000000"/>
          <w:lang w:eastAsia="en-US"/>
        </w:rPr>
      </w:pPr>
      <w:proofErr w:type="gramStart"/>
      <w:r w:rsidRPr="000134AF">
        <w:rPr>
          <w:color w:val="000000"/>
          <w:lang w:eastAsia="en-US"/>
        </w:rPr>
        <w:t>Воспитывающая</w:t>
      </w:r>
      <w:proofErr w:type="gramEnd"/>
      <w:r w:rsidRPr="000134AF">
        <w:rPr>
          <w:color w:val="000000"/>
          <w:lang w:eastAsia="en-US"/>
        </w:rPr>
        <w:t>: воспитывать стремление к повышению своего общекультурного, интеллектуального и профессионального уровня, интерес к гигиене как теоретической и прикладной науке, формировать ценностное отношение к профессии врача-гигиениста.</w:t>
      </w:r>
    </w:p>
    <w:p w:rsidR="00A9423C" w:rsidRPr="000134AF" w:rsidRDefault="00A9423C" w:rsidP="00A9423C">
      <w:pPr>
        <w:ind w:firstLine="709"/>
        <w:jc w:val="both"/>
        <w:rPr>
          <w:color w:val="000000"/>
          <w:sz w:val="8"/>
          <w:lang w:eastAsia="en-US"/>
        </w:rPr>
      </w:pPr>
    </w:p>
    <w:p w:rsidR="00A9423C" w:rsidRPr="000134AF" w:rsidRDefault="00A9423C" w:rsidP="00A9423C">
      <w:pPr>
        <w:ind w:firstLine="709"/>
        <w:jc w:val="both"/>
        <w:rPr>
          <w:color w:val="000000"/>
          <w:lang w:eastAsia="en-US"/>
        </w:rPr>
      </w:pPr>
      <w:r w:rsidRPr="000134AF">
        <w:rPr>
          <w:b/>
          <w:color w:val="000000"/>
          <w:lang w:eastAsia="en-US"/>
        </w:rPr>
        <w:t>4. Вопросы для рассмотрения:</w:t>
      </w:r>
      <w:r w:rsidRPr="000134AF">
        <w:rPr>
          <w:color w:val="000000"/>
          <w:lang w:eastAsia="en-US"/>
        </w:rPr>
        <w:t xml:space="preserve"> </w:t>
      </w:r>
    </w:p>
    <w:p w:rsidR="00A9423C" w:rsidRPr="000134AF" w:rsidRDefault="00A9423C" w:rsidP="00A9423C">
      <w:pPr>
        <w:ind w:firstLine="1080"/>
        <w:jc w:val="both"/>
        <w:rPr>
          <w:color w:val="000000"/>
          <w:lang w:eastAsia="en-US"/>
        </w:rPr>
      </w:pPr>
      <w:r w:rsidRPr="000134AF">
        <w:rPr>
          <w:color w:val="000000"/>
          <w:lang w:eastAsia="en-US"/>
        </w:rPr>
        <w:t>1.</w:t>
      </w:r>
      <w:r w:rsidRPr="000134AF">
        <w:rPr>
          <w:color w:val="000000"/>
          <w:lang w:eastAsia="en-US"/>
        </w:rPr>
        <w:tab/>
        <w:t xml:space="preserve">Предмет, содержание и задачи радиационной гигиены. </w:t>
      </w:r>
    </w:p>
    <w:p w:rsidR="00A9423C" w:rsidRPr="000134AF" w:rsidRDefault="00A9423C" w:rsidP="00A9423C">
      <w:pPr>
        <w:ind w:firstLine="1080"/>
        <w:jc w:val="both"/>
        <w:rPr>
          <w:color w:val="000000"/>
          <w:lang w:eastAsia="en-US"/>
        </w:rPr>
      </w:pPr>
      <w:r w:rsidRPr="000134AF">
        <w:rPr>
          <w:color w:val="000000"/>
          <w:lang w:eastAsia="en-US"/>
        </w:rPr>
        <w:t>2.</w:t>
      </w:r>
      <w:r w:rsidRPr="000134AF">
        <w:rPr>
          <w:color w:val="000000"/>
          <w:lang w:eastAsia="en-US"/>
        </w:rPr>
        <w:tab/>
        <w:t>Мирное использование атомной энергии в различных отраслях промышленн</w:t>
      </w:r>
      <w:r w:rsidRPr="000134AF">
        <w:rPr>
          <w:color w:val="000000"/>
          <w:lang w:eastAsia="en-US"/>
        </w:rPr>
        <w:t>о</w:t>
      </w:r>
      <w:r w:rsidRPr="000134AF">
        <w:rPr>
          <w:color w:val="000000"/>
          <w:lang w:eastAsia="en-US"/>
        </w:rPr>
        <w:t>сти, медицине, сельском хозяйстве, науке.</w:t>
      </w:r>
    </w:p>
    <w:p w:rsidR="00A9423C" w:rsidRPr="000134AF" w:rsidRDefault="00A9423C" w:rsidP="00A9423C">
      <w:pPr>
        <w:ind w:firstLine="1080"/>
        <w:jc w:val="both"/>
        <w:rPr>
          <w:color w:val="000000"/>
          <w:lang w:eastAsia="en-US"/>
        </w:rPr>
      </w:pPr>
      <w:r w:rsidRPr="000134AF">
        <w:rPr>
          <w:color w:val="000000"/>
          <w:lang w:eastAsia="en-US"/>
        </w:rPr>
        <w:t>3.</w:t>
      </w:r>
      <w:r w:rsidRPr="000134AF">
        <w:rPr>
          <w:color w:val="000000"/>
          <w:lang w:eastAsia="en-US"/>
        </w:rPr>
        <w:tab/>
        <w:t>Общая характеристика радионуклидов (строение атома, понятия: нуклида, из</w:t>
      </w:r>
      <w:r w:rsidRPr="000134AF">
        <w:rPr>
          <w:color w:val="000000"/>
          <w:lang w:eastAsia="en-US"/>
        </w:rPr>
        <w:t>о</w:t>
      </w:r>
      <w:r w:rsidRPr="000134AF">
        <w:rPr>
          <w:color w:val="000000"/>
          <w:lang w:eastAsia="en-US"/>
        </w:rPr>
        <w:t>топа, радионуклида, радиоактивного распада или радиоактивности).</w:t>
      </w:r>
    </w:p>
    <w:p w:rsidR="00A9423C" w:rsidRPr="000134AF" w:rsidRDefault="00A9423C" w:rsidP="00A9423C">
      <w:pPr>
        <w:ind w:firstLine="1080"/>
        <w:jc w:val="both"/>
        <w:rPr>
          <w:color w:val="000000"/>
          <w:lang w:eastAsia="en-US"/>
        </w:rPr>
      </w:pPr>
      <w:r w:rsidRPr="000134AF">
        <w:rPr>
          <w:color w:val="000000"/>
          <w:lang w:eastAsia="en-US"/>
        </w:rPr>
        <w:t>4.</w:t>
      </w:r>
      <w:r w:rsidRPr="000134AF">
        <w:rPr>
          <w:color w:val="000000"/>
          <w:lang w:eastAsia="en-US"/>
        </w:rPr>
        <w:tab/>
        <w:t>Виды ядерных превращений (альфа-распад, бета-распад, К-захват, самопрои</w:t>
      </w:r>
      <w:r w:rsidRPr="000134AF">
        <w:rPr>
          <w:color w:val="000000"/>
          <w:lang w:eastAsia="en-US"/>
        </w:rPr>
        <w:t>з</w:t>
      </w:r>
      <w:r w:rsidRPr="000134AF">
        <w:rPr>
          <w:color w:val="000000"/>
          <w:lang w:eastAsia="en-US"/>
        </w:rPr>
        <w:t>вольное деление ядер тяжелых элементов, термоядерные реакции).</w:t>
      </w:r>
    </w:p>
    <w:p w:rsidR="00A9423C" w:rsidRPr="000134AF" w:rsidRDefault="00A9423C" w:rsidP="00A9423C">
      <w:pPr>
        <w:ind w:firstLine="1080"/>
        <w:jc w:val="both"/>
        <w:rPr>
          <w:color w:val="000000"/>
          <w:lang w:eastAsia="en-US"/>
        </w:rPr>
      </w:pPr>
      <w:r w:rsidRPr="000134AF">
        <w:rPr>
          <w:color w:val="000000"/>
          <w:lang w:eastAsia="en-US"/>
        </w:rPr>
        <w:t>5.</w:t>
      </w:r>
      <w:r w:rsidRPr="000134AF">
        <w:rPr>
          <w:color w:val="000000"/>
          <w:lang w:eastAsia="en-US"/>
        </w:rPr>
        <w:tab/>
        <w:t>Закон радиоактивного распада в зависимости от периода полураспада. Акти</w:t>
      </w:r>
      <w:r w:rsidRPr="000134AF">
        <w:rPr>
          <w:color w:val="000000"/>
          <w:lang w:eastAsia="en-US"/>
        </w:rPr>
        <w:t>в</w:t>
      </w:r>
      <w:r w:rsidRPr="000134AF">
        <w:rPr>
          <w:color w:val="000000"/>
          <w:lang w:eastAsia="en-US"/>
        </w:rPr>
        <w:t>ность как мера количества радионуклида (единицы активности: беккерель, кюри). Понятие удельной и объемной активности.</w:t>
      </w:r>
    </w:p>
    <w:p w:rsidR="00A9423C" w:rsidRPr="000134AF" w:rsidRDefault="00A9423C" w:rsidP="00A9423C">
      <w:pPr>
        <w:ind w:firstLine="1080"/>
        <w:jc w:val="both"/>
        <w:rPr>
          <w:color w:val="000000"/>
          <w:lang w:eastAsia="en-US"/>
        </w:rPr>
      </w:pPr>
      <w:r w:rsidRPr="000134AF">
        <w:rPr>
          <w:color w:val="000000"/>
          <w:lang w:eastAsia="en-US"/>
        </w:rPr>
        <w:t>6.</w:t>
      </w:r>
      <w:r w:rsidRPr="000134AF">
        <w:rPr>
          <w:color w:val="000000"/>
          <w:lang w:eastAsia="en-US"/>
        </w:rPr>
        <w:tab/>
        <w:t>Виды ионизирующего излучения и их характеристика (классификация по типу ионизации и по физическому состоянию).</w:t>
      </w:r>
    </w:p>
    <w:p w:rsidR="00A9423C" w:rsidRPr="000134AF" w:rsidRDefault="00A9423C" w:rsidP="00A9423C">
      <w:pPr>
        <w:ind w:firstLine="1080"/>
        <w:jc w:val="both"/>
        <w:rPr>
          <w:color w:val="000000"/>
          <w:lang w:eastAsia="en-US"/>
        </w:rPr>
      </w:pPr>
      <w:r w:rsidRPr="000134AF">
        <w:rPr>
          <w:color w:val="000000"/>
          <w:lang w:eastAsia="en-US"/>
        </w:rPr>
        <w:t>7.</w:t>
      </w:r>
      <w:r w:rsidRPr="000134AF">
        <w:rPr>
          <w:color w:val="000000"/>
          <w:lang w:eastAsia="en-US"/>
        </w:rPr>
        <w:tab/>
        <w:t>Виды взаимодействий ионизирующих излучений с веществом:</w:t>
      </w:r>
    </w:p>
    <w:p w:rsidR="00A9423C" w:rsidRPr="000134AF" w:rsidRDefault="00A9423C" w:rsidP="00A9423C">
      <w:pPr>
        <w:ind w:firstLine="1080"/>
        <w:jc w:val="both"/>
        <w:rPr>
          <w:color w:val="000000"/>
          <w:lang w:eastAsia="en-US"/>
        </w:rPr>
      </w:pPr>
      <w:r w:rsidRPr="000134AF">
        <w:rPr>
          <w:color w:val="000000"/>
          <w:lang w:eastAsia="en-US"/>
        </w:rPr>
        <w:t>- взаимодействие альфа-частиц с веществом;</w:t>
      </w:r>
    </w:p>
    <w:p w:rsidR="00A9423C" w:rsidRPr="000134AF" w:rsidRDefault="00A9423C" w:rsidP="00A9423C">
      <w:pPr>
        <w:ind w:firstLine="1080"/>
        <w:jc w:val="both"/>
        <w:rPr>
          <w:color w:val="000000"/>
          <w:lang w:eastAsia="en-US"/>
        </w:rPr>
      </w:pPr>
      <w:r w:rsidRPr="000134AF">
        <w:rPr>
          <w:color w:val="000000"/>
          <w:lang w:eastAsia="en-US"/>
        </w:rPr>
        <w:t xml:space="preserve">- взаимодействие </w:t>
      </w:r>
      <w:proofErr w:type="spellStart"/>
      <w:r w:rsidRPr="000134AF">
        <w:rPr>
          <w:color w:val="000000"/>
          <w:lang w:eastAsia="en-US"/>
        </w:rPr>
        <w:t>бетта</w:t>
      </w:r>
      <w:proofErr w:type="spellEnd"/>
      <w:r w:rsidRPr="000134AF">
        <w:rPr>
          <w:color w:val="000000"/>
          <w:lang w:eastAsia="en-US"/>
        </w:rPr>
        <w:t>-частиц с веществом;</w:t>
      </w:r>
    </w:p>
    <w:p w:rsidR="00A9423C" w:rsidRPr="000134AF" w:rsidRDefault="00A9423C" w:rsidP="00A9423C">
      <w:pPr>
        <w:ind w:firstLine="1080"/>
        <w:jc w:val="both"/>
        <w:rPr>
          <w:color w:val="000000"/>
          <w:lang w:eastAsia="en-US"/>
        </w:rPr>
      </w:pPr>
      <w:r w:rsidRPr="000134AF">
        <w:rPr>
          <w:color w:val="000000"/>
          <w:lang w:eastAsia="en-US"/>
        </w:rPr>
        <w:t>- взаимодействие нейтронов с веществом (упругое, неупругое рассеяние);</w:t>
      </w:r>
    </w:p>
    <w:p w:rsidR="00A9423C" w:rsidRPr="000134AF" w:rsidRDefault="00A9423C" w:rsidP="00A9423C">
      <w:pPr>
        <w:ind w:firstLine="1080"/>
        <w:jc w:val="both"/>
        <w:rPr>
          <w:color w:val="000000"/>
          <w:lang w:eastAsia="en-US"/>
        </w:rPr>
      </w:pPr>
      <w:r w:rsidRPr="000134AF">
        <w:rPr>
          <w:color w:val="000000"/>
          <w:lang w:eastAsia="en-US"/>
        </w:rPr>
        <w:t>- взаимодействие гамм</w:t>
      </w:r>
      <w:proofErr w:type="gramStart"/>
      <w:r w:rsidRPr="000134AF">
        <w:rPr>
          <w:color w:val="000000"/>
          <w:lang w:eastAsia="en-US"/>
        </w:rPr>
        <w:t>а-</w:t>
      </w:r>
      <w:proofErr w:type="gramEnd"/>
      <w:r w:rsidRPr="000134AF">
        <w:rPr>
          <w:color w:val="000000"/>
          <w:lang w:eastAsia="en-US"/>
        </w:rPr>
        <w:t xml:space="preserve"> и рентгеновского излучения с веществом (фотоэффект, комптоновский эффект, образование пар).</w:t>
      </w:r>
    </w:p>
    <w:p w:rsidR="00A9423C" w:rsidRPr="000134AF" w:rsidRDefault="00A9423C" w:rsidP="00A9423C">
      <w:pPr>
        <w:ind w:firstLine="1080"/>
        <w:jc w:val="both"/>
        <w:rPr>
          <w:color w:val="000000"/>
          <w:lang w:eastAsia="en-US"/>
        </w:rPr>
      </w:pPr>
      <w:r w:rsidRPr="000134AF">
        <w:rPr>
          <w:color w:val="000000"/>
          <w:lang w:eastAsia="en-US"/>
        </w:rPr>
        <w:t>8.</w:t>
      </w:r>
      <w:r w:rsidRPr="000134AF">
        <w:rPr>
          <w:color w:val="000000"/>
          <w:lang w:eastAsia="en-US"/>
        </w:rPr>
        <w:tab/>
        <w:t>Дозы излучения и единицы измерения (экспозиционная, поглощенная, эквив</w:t>
      </w:r>
      <w:r w:rsidRPr="000134AF">
        <w:rPr>
          <w:color w:val="000000"/>
          <w:lang w:eastAsia="en-US"/>
        </w:rPr>
        <w:t>а</w:t>
      </w:r>
      <w:r w:rsidRPr="000134AF">
        <w:rPr>
          <w:color w:val="000000"/>
          <w:lang w:eastAsia="en-US"/>
        </w:rPr>
        <w:t>лентная, эффективная дозы). Понятие взвешивающих коэффициентов для отдельных видов излучения и для тканей и органов.</w:t>
      </w:r>
    </w:p>
    <w:p w:rsidR="00A9423C" w:rsidRPr="000134AF" w:rsidRDefault="00A9423C" w:rsidP="00A9423C">
      <w:pPr>
        <w:ind w:firstLine="1080"/>
        <w:jc w:val="both"/>
        <w:rPr>
          <w:color w:val="000000"/>
          <w:sz w:val="10"/>
          <w:lang w:eastAsia="en-US"/>
        </w:rPr>
      </w:pPr>
      <w:r w:rsidRPr="000134AF">
        <w:rPr>
          <w:color w:val="000000"/>
          <w:lang w:eastAsia="en-US"/>
        </w:rPr>
        <w:t>9.</w:t>
      </w:r>
      <w:r w:rsidRPr="000134AF">
        <w:rPr>
          <w:color w:val="000000"/>
          <w:lang w:eastAsia="en-US"/>
        </w:rPr>
        <w:tab/>
        <w:t xml:space="preserve">Понятие мощности дозы (для поглощенной, эквивалентной и эффективной), </w:t>
      </w:r>
      <w:proofErr w:type="gramStart"/>
      <w:r w:rsidRPr="000134AF">
        <w:rPr>
          <w:color w:val="000000"/>
          <w:lang w:eastAsia="en-US"/>
        </w:rPr>
        <w:t>гамма-эквивалента</w:t>
      </w:r>
      <w:proofErr w:type="gramEnd"/>
      <w:r w:rsidRPr="000134AF">
        <w:rPr>
          <w:color w:val="000000"/>
          <w:lang w:eastAsia="en-US"/>
        </w:rPr>
        <w:t xml:space="preserve"> радия и относительной биологической эффективности (ОБЭ).</w:t>
      </w:r>
    </w:p>
    <w:p w:rsidR="00A9423C" w:rsidRPr="000134AF" w:rsidRDefault="00A9423C" w:rsidP="00A9423C">
      <w:pPr>
        <w:ind w:firstLine="709"/>
        <w:jc w:val="both"/>
        <w:rPr>
          <w:b/>
          <w:color w:val="000000"/>
          <w:lang w:eastAsia="en-US"/>
        </w:rPr>
      </w:pPr>
    </w:p>
    <w:p w:rsidR="00A9423C" w:rsidRPr="000134AF" w:rsidRDefault="00A9423C" w:rsidP="00A9423C">
      <w:pPr>
        <w:ind w:firstLine="709"/>
        <w:jc w:val="both"/>
        <w:rPr>
          <w:color w:val="000000"/>
          <w:lang w:eastAsia="en-US"/>
        </w:rPr>
      </w:pPr>
      <w:r w:rsidRPr="000134AF">
        <w:rPr>
          <w:b/>
          <w:color w:val="000000"/>
          <w:lang w:eastAsia="en-US"/>
        </w:rPr>
        <w:t>5. Основные понятия темы</w:t>
      </w:r>
      <w:r w:rsidRPr="000134AF">
        <w:rPr>
          <w:color w:val="000000"/>
          <w:lang w:eastAsia="en-US"/>
        </w:rPr>
        <w:t xml:space="preserve"> </w:t>
      </w:r>
    </w:p>
    <w:p w:rsidR="00A9423C" w:rsidRPr="000134AF" w:rsidRDefault="00A9423C" w:rsidP="00A9423C">
      <w:pPr>
        <w:ind w:firstLine="709"/>
        <w:jc w:val="both"/>
        <w:rPr>
          <w:color w:val="000000"/>
          <w:sz w:val="10"/>
          <w:lang w:eastAsia="en-US"/>
        </w:rPr>
      </w:pPr>
    </w:p>
    <w:p w:rsidR="00A9423C" w:rsidRPr="000134AF" w:rsidRDefault="00A9423C" w:rsidP="00A9423C">
      <w:pPr>
        <w:ind w:firstLine="709"/>
        <w:jc w:val="both"/>
        <w:rPr>
          <w:color w:val="000000"/>
          <w:lang w:eastAsia="en-US"/>
        </w:rPr>
      </w:pPr>
      <w:r w:rsidRPr="000134AF">
        <w:rPr>
          <w:color w:val="000000"/>
          <w:lang w:eastAsia="en-US"/>
        </w:rPr>
        <w:t>1. Радиационная гигиена – важнейшая отрасль гигиенической науки, решающая акт</w:t>
      </w:r>
      <w:r w:rsidRPr="000134AF">
        <w:rPr>
          <w:color w:val="000000"/>
          <w:lang w:eastAsia="en-US"/>
        </w:rPr>
        <w:t>у</w:t>
      </w:r>
      <w:r w:rsidRPr="000134AF">
        <w:rPr>
          <w:color w:val="000000"/>
          <w:lang w:eastAsia="en-US"/>
        </w:rPr>
        <w:t>альные проблемы радиационной безопасности и защиты окружающей среды от загрязнения радиоактивными веществами, направленные на охрану здоровья человека.</w:t>
      </w:r>
    </w:p>
    <w:p w:rsidR="00A9423C" w:rsidRPr="000134AF" w:rsidRDefault="00A9423C" w:rsidP="00A9423C">
      <w:pPr>
        <w:ind w:firstLine="709"/>
        <w:jc w:val="both"/>
        <w:rPr>
          <w:color w:val="000000"/>
          <w:lang w:eastAsia="en-US"/>
        </w:rPr>
      </w:pPr>
      <w:r w:rsidRPr="000134AF">
        <w:rPr>
          <w:color w:val="000000"/>
          <w:lang w:eastAsia="en-US"/>
        </w:rPr>
        <w:t xml:space="preserve">Конец позапрошлого века был ознаменован двумя выдающимися открытиями: в 1895 году В.К. Рентген открыл неизвестный до этого вид излучения, названный рентгеновским. В 1896 году А. Беккерель обнаружил, что уран самопроизвольно испускает невидимые лучи. Это явление было названо радиоактивностью, а </w:t>
      </w:r>
      <w:proofErr w:type="gramStart"/>
      <w:r w:rsidRPr="000134AF">
        <w:rPr>
          <w:color w:val="000000"/>
          <w:lang w:eastAsia="en-US"/>
        </w:rPr>
        <w:t>само излучение</w:t>
      </w:r>
      <w:proofErr w:type="gramEnd"/>
      <w:r w:rsidRPr="000134AF">
        <w:rPr>
          <w:color w:val="000000"/>
          <w:lang w:eastAsia="en-US"/>
        </w:rPr>
        <w:t xml:space="preserve"> – ионизирующим излучен</w:t>
      </w:r>
      <w:r w:rsidRPr="000134AF">
        <w:rPr>
          <w:color w:val="000000"/>
          <w:lang w:eastAsia="en-US"/>
        </w:rPr>
        <w:t>и</w:t>
      </w:r>
      <w:r w:rsidRPr="000134AF">
        <w:rPr>
          <w:color w:val="000000"/>
          <w:lang w:eastAsia="en-US"/>
        </w:rPr>
        <w:t xml:space="preserve">ем. Спустя три года, в 1899 году английский физик Э Резерфорд открыл α- и </w:t>
      </w:r>
      <w:proofErr w:type="gramStart"/>
      <w:r w:rsidRPr="000134AF">
        <w:rPr>
          <w:color w:val="000000"/>
          <w:lang w:eastAsia="en-US"/>
        </w:rPr>
        <w:t>β-</w:t>
      </w:r>
      <w:proofErr w:type="gramEnd"/>
      <w:r w:rsidRPr="000134AF">
        <w:rPr>
          <w:color w:val="000000"/>
          <w:lang w:eastAsia="en-US"/>
        </w:rPr>
        <w:t xml:space="preserve">излучения, испускаемые при распаде радиоактивных веществ. </w:t>
      </w:r>
      <w:r w:rsidRPr="000134AF">
        <w:rPr>
          <w:color w:val="000000"/>
          <w:lang w:eastAsia="en-US"/>
        </w:rPr>
        <w:lastRenderedPageBreak/>
        <w:t>Таким образом, научные открытия пол</w:t>
      </w:r>
      <w:r w:rsidRPr="000134AF">
        <w:rPr>
          <w:color w:val="000000"/>
          <w:lang w:eastAsia="en-US"/>
        </w:rPr>
        <w:t>о</w:t>
      </w:r>
      <w:r w:rsidRPr="000134AF">
        <w:rPr>
          <w:color w:val="000000"/>
          <w:lang w:eastAsia="en-US"/>
        </w:rPr>
        <w:t>жили начало исследованиям в области ядерной физики, позволивших в настоящее время и</w:t>
      </w:r>
      <w:r w:rsidRPr="000134AF">
        <w:rPr>
          <w:color w:val="000000"/>
          <w:lang w:eastAsia="en-US"/>
        </w:rPr>
        <w:t>с</w:t>
      </w:r>
      <w:r w:rsidRPr="000134AF">
        <w:rPr>
          <w:color w:val="000000"/>
          <w:lang w:eastAsia="en-US"/>
        </w:rPr>
        <w:t>пользовать атомную энергию во всех областях науки, промышленности, медицины и сел</w:t>
      </w:r>
      <w:r w:rsidRPr="000134AF">
        <w:rPr>
          <w:color w:val="000000"/>
          <w:lang w:eastAsia="en-US"/>
        </w:rPr>
        <w:t>ь</w:t>
      </w:r>
      <w:r w:rsidRPr="000134AF">
        <w:rPr>
          <w:color w:val="000000"/>
          <w:lang w:eastAsia="en-US"/>
        </w:rPr>
        <w:t xml:space="preserve">ского хозяйства. Нельзя не отметить особой значимости, высокой специфичности действия, огромного разнообразия источников, видов и путей воздействия различных излучений и нуклидов на человека. </w:t>
      </w:r>
    </w:p>
    <w:p w:rsidR="00A9423C" w:rsidRPr="000134AF" w:rsidRDefault="00A9423C" w:rsidP="00A9423C">
      <w:pPr>
        <w:ind w:firstLine="709"/>
        <w:jc w:val="both"/>
        <w:rPr>
          <w:color w:val="000000"/>
          <w:lang w:eastAsia="en-US"/>
        </w:rPr>
      </w:pPr>
    </w:p>
    <w:p w:rsidR="00A9423C" w:rsidRPr="000134AF" w:rsidRDefault="00A9423C" w:rsidP="00A9423C">
      <w:pPr>
        <w:ind w:firstLine="709"/>
        <w:jc w:val="both"/>
        <w:rPr>
          <w:color w:val="000000"/>
          <w:lang w:eastAsia="en-US"/>
        </w:rPr>
      </w:pPr>
      <w:r w:rsidRPr="000134AF">
        <w:rPr>
          <w:color w:val="000000"/>
          <w:lang w:eastAsia="en-US"/>
        </w:rPr>
        <w:t xml:space="preserve">2. </w:t>
      </w:r>
      <w:proofErr w:type="gramStart"/>
      <w:r w:rsidRPr="000134AF">
        <w:rPr>
          <w:color w:val="000000"/>
          <w:lang w:eastAsia="en-US"/>
        </w:rPr>
        <w:t xml:space="preserve">В медицине и биологии широко используются рентгеновские аппараты, ускорители заряженных частиц, </w:t>
      </w:r>
      <w:proofErr w:type="spellStart"/>
      <w:r w:rsidRPr="000134AF">
        <w:rPr>
          <w:color w:val="000000"/>
          <w:lang w:eastAsia="en-US"/>
        </w:rPr>
        <w:t>телегамматерапия</w:t>
      </w:r>
      <w:proofErr w:type="spellEnd"/>
      <w:r w:rsidRPr="000134AF">
        <w:rPr>
          <w:color w:val="000000"/>
          <w:lang w:eastAsia="en-US"/>
        </w:rPr>
        <w:t>, кобальтовая пушка, аппараты для стерилизации п</w:t>
      </w:r>
      <w:r w:rsidRPr="000134AF">
        <w:rPr>
          <w:color w:val="000000"/>
          <w:lang w:eastAsia="en-US"/>
        </w:rPr>
        <w:t>е</w:t>
      </w:r>
      <w:r w:rsidRPr="000134AF">
        <w:rPr>
          <w:color w:val="000000"/>
          <w:lang w:eastAsia="en-US"/>
        </w:rPr>
        <w:t>ревязочного материала, искусственные водители сердечного ритма (на основе плутония238), в качестве индикаторов уровня жидких и сыпучих продуктов, измерителей плотности жи</w:t>
      </w:r>
      <w:r w:rsidRPr="000134AF">
        <w:rPr>
          <w:color w:val="000000"/>
          <w:lang w:eastAsia="en-US"/>
        </w:rPr>
        <w:t>д</w:t>
      </w:r>
      <w:r w:rsidRPr="000134AF">
        <w:rPr>
          <w:color w:val="000000"/>
          <w:lang w:eastAsia="en-US"/>
        </w:rPr>
        <w:t>костей, толщины материалов, а также для обнаружения дефектов в различных деталях (γ-дефектоскопы), а также источники ионизирующих излучений применяются в ядерной эне</w:t>
      </w:r>
      <w:r w:rsidRPr="000134AF">
        <w:rPr>
          <w:color w:val="000000"/>
          <w:lang w:eastAsia="en-US"/>
        </w:rPr>
        <w:t>р</w:t>
      </w:r>
      <w:r w:rsidRPr="000134AF">
        <w:rPr>
          <w:color w:val="000000"/>
          <w:lang w:eastAsia="en-US"/>
        </w:rPr>
        <w:t>гетике, машиностроении (контроль технологических</w:t>
      </w:r>
      <w:proofErr w:type="gramEnd"/>
      <w:r w:rsidRPr="000134AF">
        <w:rPr>
          <w:color w:val="000000"/>
          <w:lang w:eastAsia="en-US"/>
        </w:rPr>
        <w:t xml:space="preserve"> процессов, износоустойчивость матер</w:t>
      </w:r>
      <w:r w:rsidRPr="000134AF">
        <w:rPr>
          <w:color w:val="000000"/>
          <w:lang w:eastAsia="en-US"/>
        </w:rPr>
        <w:t>и</w:t>
      </w:r>
      <w:r w:rsidRPr="000134AF">
        <w:rPr>
          <w:color w:val="000000"/>
          <w:lang w:eastAsia="en-US"/>
        </w:rPr>
        <w:t>алов), науке (метод «</w:t>
      </w:r>
      <w:proofErr w:type="gramStart"/>
      <w:r w:rsidRPr="000134AF">
        <w:rPr>
          <w:color w:val="000000"/>
          <w:lang w:eastAsia="en-US"/>
        </w:rPr>
        <w:t>меченных</w:t>
      </w:r>
      <w:proofErr w:type="gramEnd"/>
      <w:r w:rsidRPr="000134AF">
        <w:rPr>
          <w:color w:val="000000"/>
          <w:lang w:eastAsia="en-US"/>
        </w:rPr>
        <w:t xml:space="preserve"> атомов», радиоактивационный анализ), медицине (радиоиз</w:t>
      </w:r>
      <w:r w:rsidRPr="000134AF">
        <w:rPr>
          <w:color w:val="000000"/>
          <w:lang w:eastAsia="en-US"/>
        </w:rPr>
        <w:t>о</w:t>
      </w:r>
      <w:r w:rsidRPr="000134AF">
        <w:rPr>
          <w:color w:val="000000"/>
          <w:lang w:eastAsia="en-US"/>
        </w:rPr>
        <w:t xml:space="preserve">топная диагностика и терапия, </w:t>
      </w:r>
      <w:proofErr w:type="spellStart"/>
      <w:r w:rsidRPr="000134AF">
        <w:rPr>
          <w:color w:val="000000"/>
          <w:lang w:eastAsia="en-US"/>
        </w:rPr>
        <w:t>радонолечение</w:t>
      </w:r>
      <w:proofErr w:type="spellEnd"/>
      <w:r w:rsidRPr="000134AF">
        <w:rPr>
          <w:color w:val="000000"/>
          <w:lang w:eastAsia="en-US"/>
        </w:rPr>
        <w:t>). Для лечебных и диагностических целей (</w:t>
      </w:r>
      <w:proofErr w:type="spellStart"/>
      <w:r w:rsidRPr="000134AF">
        <w:rPr>
          <w:color w:val="000000"/>
          <w:lang w:eastAsia="en-US"/>
        </w:rPr>
        <w:t>ск</w:t>
      </w:r>
      <w:r w:rsidRPr="000134AF">
        <w:rPr>
          <w:color w:val="000000"/>
          <w:lang w:eastAsia="en-US"/>
        </w:rPr>
        <w:t>е</w:t>
      </w:r>
      <w:r w:rsidRPr="000134AF">
        <w:rPr>
          <w:color w:val="000000"/>
          <w:lang w:eastAsia="en-US"/>
        </w:rPr>
        <w:t>нирования</w:t>
      </w:r>
      <w:proofErr w:type="spellEnd"/>
      <w:r w:rsidRPr="000134AF">
        <w:rPr>
          <w:color w:val="000000"/>
          <w:lang w:eastAsia="en-US"/>
        </w:rPr>
        <w:t>) введение препаратов осуществляется при приеме внутрь, внутривенном введ</w:t>
      </w:r>
      <w:r w:rsidRPr="000134AF">
        <w:rPr>
          <w:color w:val="000000"/>
          <w:lang w:eastAsia="en-US"/>
        </w:rPr>
        <w:t>е</w:t>
      </w:r>
      <w:r w:rsidRPr="000134AF">
        <w:rPr>
          <w:color w:val="000000"/>
          <w:lang w:eastAsia="en-US"/>
        </w:rPr>
        <w:t>нии, вдыхании  и т.д.</w:t>
      </w:r>
    </w:p>
    <w:p w:rsidR="00A9423C" w:rsidRPr="000134AF" w:rsidRDefault="00A9423C" w:rsidP="00A9423C">
      <w:pPr>
        <w:ind w:firstLine="709"/>
        <w:jc w:val="both"/>
        <w:rPr>
          <w:color w:val="000000"/>
          <w:lang w:eastAsia="en-US"/>
        </w:rPr>
      </w:pPr>
    </w:p>
    <w:p w:rsidR="00A9423C" w:rsidRPr="000134AF" w:rsidRDefault="00A9423C" w:rsidP="00A9423C">
      <w:pPr>
        <w:ind w:firstLine="709"/>
        <w:jc w:val="both"/>
        <w:rPr>
          <w:color w:val="000000"/>
          <w:lang w:eastAsia="en-US"/>
        </w:rPr>
      </w:pPr>
      <w:r w:rsidRPr="000134AF">
        <w:rPr>
          <w:color w:val="000000"/>
          <w:lang w:eastAsia="en-US"/>
        </w:rPr>
        <w:t>3. Строение атома. Атомное ядро представляет собой совокупность ядерных частиц - нуклонов, к которым относятся положительно заряженные протоны и электрически нейтральные нейтроны. Сумма числа протонов и нейтронов в ядре атома данного элемента называется его массовым числом. Оболочка атома образована элементарными частицами – электронами, несущими отрицательный заряд.</w:t>
      </w:r>
    </w:p>
    <w:p w:rsidR="00A9423C" w:rsidRPr="000134AF" w:rsidRDefault="00A9423C" w:rsidP="00A9423C">
      <w:pPr>
        <w:ind w:firstLine="709"/>
        <w:jc w:val="both"/>
        <w:rPr>
          <w:color w:val="000000"/>
          <w:lang w:eastAsia="en-US"/>
        </w:rPr>
      </w:pPr>
      <w:r w:rsidRPr="000134AF">
        <w:rPr>
          <w:b/>
          <w:color w:val="000000"/>
          <w:lang w:eastAsia="en-US"/>
        </w:rPr>
        <w:t>Нуклиды</w:t>
      </w:r>
      <w:r w:rsidRPr="000134AF">
        <w:rPr>
          <w:color w:val="000000"/>
          <w:lang w:eastAsia="en-US"/>
        </w:rPr>
        <w:t xml:space="preserve"> – это атомы, имеющие определенный состав и структуру ядра с данным числом протонов и нейтронов, характеризующийся массовым числом и атомным номером. </w:t>
      </w:r>
      <w:r w:rsidRPr="000134AF">
        <w:rPr>
          <w:b/>
          <w:color w:val="000000"/>
          <w:lang w:eastAsia="en-US"/>
        </w:rPr>
        <w:t>Изотопы</w:t>
      </w:r>
      <w:r w:rsidRPr="000134AF">
        <w:rPr>
          <w:color w:val="000000"/>
          <w:lang w:eastAsia="en-US"/>
        </w:rPr>
        <w:t xml:space="preserve"> – это атомы одного и того же элемента, имеющие разные массовые числа.</w:t>
      </w:r>
    </w:p>
    <w:p w:rsidR="00A9423C" w:rsidRPr="000134AF" w:rsidRDefault="00A9423C" w:rsidP="00A9423C">
      <w:pPr>
        <w:ind w:firstLine="709"/>
        <w:jc w:val="both"/>
        <w:rPr>
          <w:color w:val="000000"/>
          <w:lang w:eastAsia="en-US"/>
        </w:rPr>
      </w:pPr>
      <w:r w:rsidRPr="000134AF">
        <w:rPr>
          <w:b/>
          <w:color w:val="000000"/>
          <w:lang w:eastAsia="en-US"/>
        </w:rPr>
        <w:t>Радионуклидами</w:t>
      </w:r>
      <w:r w:rsidRPr="000134AF">
        <w:rPr>
          <w:color w:val="000000"/>
          <w:lang w:eastAsia="en-US"/>
        </w:rPr>
        <w:t xml:space="preserve"> называются нуклиды с нестабильными ядрами. </w:t>
      </w:r>
      <w:r w:rsidRPr="000134AF">
        <w:rPr>
          <w:b/>
          <w:color w:val="000000"/>
          <w:lang w:eastAsia="en-US"/>
        </w:rPr>
        <w:t>Радиоактивность</w:t>
      </w:r>
      <w:r w:rsidRPr="000134AF">
        <w:rPr>
          <w:color w:val="000000"/>
          <w:lang w:eastAsia="en-US"/>
        </w:rPr>
        <w:t xml:space="preserve"> – это самопроизвольное превращение ядер атомов одних элементов в другие, сопровождающ</w:t>
      </w:r>
      <w:r w:rsidRPr="000134AF">
        <w:rPr>
          <w:color w:val="000000"/>
          <w:lang w:eastAsia="en-US"/>
        </w:rPr>
        <w:t>е</w:t>
      </w:r>
      <w:r w:rsidRPr="000134AF">
        <w:rPr>
          <w:color w:val="000000"/>
          <w:lang w:eastAsia="en-US"/>
        </w:rPr>
        <w:t>еся испусканием ионизирующих излучений.</w:t>
      </w:r>
    </w:p>
    <w:p w:rsidR="00A9423C" w:rsidRPr="000134AF" w:rsidRDefault="00A9423C" w:rsidP="00A9423C">
      <w:pPr>
        <w:ind w:firstLine="709"/>
        <w:jc w:val="both"/>
        <w:rPr>
          <w:color w:val="000000"/>
          <w:lang w:eastAsia="en-US"/>
        </w:rPr>
      </w:pPr>
    </w:p>
    <w:p w:rsidR="00A9423C" w:rsidRPr="000134AF" w:rsidRDefault="00A9423C" w:rsidP="00A9423C">
      <w:pPr>
        <w:ind w:firstLine="709"/>
        <w:jc w:val="both"/>
        <w:rPr>
          <w:color w:val="000000"/>
          <w:lang w:eastAsia="en-US"/>
        </w:rPr>
      </w:pPr>
      <w:r w:rsidRPr="000134AF">
        <w:rPr>
          <w:color w:val="000000"/>
          <w:lang w:eastAsia="en-US"/>
        </w:rPr>
        <w:t>4. Характеристика основных видов ядерных превращений.</w:t>
      </w:r>
    </w:p>
    <w:p w:rsidR="00A9423C" w:rsidRPr="000134AF" w:rsidRDefault="00A9423C" w:rsidP="00A9423C">
      <w:pPr>
        <w:ind w:firstLine="709"/>
        <w:jc w:val="both"/>
        <w:rPr>
          <w:color w:val="000000"/>
          <w:lang w:eastAsia="en-US"/>
        </w:rPr>
      </w:pPr>
      <w:r w:rsidRPr="000134AF">
        <w:rPr>
          <w:color w:val="000000"/>
          <w:lang w:eastAsia="en-US"/>
        </w:rPr>
        <w:t xml:space="preserve">- </w:t>
      </w:r>
      <w:r w:rsidRPr="000134AF">
        <w:rPr>
          <w:b/>
          <w:color w:val="000000"/>
          <w:lang w:eastAsia="en-US"/>
        </w:rPr>
        <w:t>альфа-распад</w:t>
      </w:r>
      <w:r w:rsidRPr="000134AF">
        <w:rPr>
          <w:color w:val="000000"/>
          <w:lang w:eastAsia="en-US"/>
        </w:rPr>
        <w:t xml:space="preserve"> – при данном виде распада из ядра радионуклида выделяется α </w:t>
      </w:r>
      <w:proofErr w:type="gramStart"/>
      <w:r w:rsidRPr="000134AF">
        <w:rPr>
          <w:color w:val="000000"/>
          <w:lang w:eastAsia="en-US"/>
        </w:rPr>
        <w:t>–ч</w:t>
      </w:r>
      <w:proofErr w:type="gramEnd"/>
      <w:r w:rsidRPr="000134AF">
        <w:rPr>
          <w:color w:val="000000"/>
          <w:lang w:eastAsia="en-US"/>
        </w:rPr>
        <w:t>астица, представляющая собой ядро атома гелия с образованием нового стабильного или радиоактивного нуклида, α-распад претерпевает примерно 15 % всех радиоизотопов, он х</w:t>
      </w:r>
      <w:r w:rsidRPr="000134AF">
        <w:rPr>
          <w:color w:val="000000"/>
          <w:lang w:eastAsia="en-US"/>
        </w:rPr>
        <w:t>а</w:t>
      </w:r>
      <w:r w:rsidRPr="000134AF">
        <w:rPr>
          <w:color w:val="000000"/>
          <w:lang w:eastAsia="en-US"/>
        </w:rPr>
        <w:t>рактерен для тяжелых естественных и искусственных радионуклидов;</w:t>
      </w:r>
    </w:p>
    <w:p w:rsidR="00A9423C" w:rsidRPr="000134AF" w:rsidRDefault="00A9423C" w:rsidP="00A9423C">
      <w:pPr>
        <w:ind w:firstLine="709"/>
        <w:jc w:val="both"/>
        <w:rPr>
          <w:color w:val="000000"/>
          <w:lang w:eastAsia="en-US"/>
        </w:rPr>
      </w:pPr>
      <w:r w:rsidRPr="000134AF">
        <w:rPr>
          <w:color w:val="000000"/>
          <w:lang w:eastAsia="en-US"/>
        </w:rPr>
        <w:t xml:space="preserve">- </w:t>
      </w:r>
      <w:r w:rsidRPr="000134AF">
        <w:rPr>
          <w:b/>
          <w:color w:val="000000"/>
          <w:lang w:eastAsia="en-US"/>
        </w:rPr>
        <w:t>бета-распад</w:t>
      </w:r>
      <w:r w:rsidRPr="000134AF">
        <w:rPr>
          <w:color w:val="000000"/>
          <w:lang w:eastAsia="en-US"/>
        </w:rPr>
        <w:t xml:space="preserve"> является наиболее распространенным типом распада (57 % ради</w:t>
      </w:r>
      <w:r w:rsidRPr="000134AF">
        <w:rPr>
          <w:color w:val="000000"/>
          <w:lang w:eastAsia="en-US"/>
        </w:rPr>
        <w:t>о</w:t>
      </w:r>
      <w:r w:rsidRPr="000134AF">
        <w:rPr>
          <w:color w:val="000000"/>
          <w:lang w:eastAsia="en-US"/>
        </w:rPr>
        <w:t xml:space="preserve">нуклидов) и может протекать в трех разновидностях: электронный или отрицательный </w:t>
      </w:r>
      <w:proofErr w:type="gramStart"/>
      <w:r w:rsidRPr="000134AF">
        <w:rPr>
          <w:color w:val="000000"/>
          <w:lang w:eastAsia="en-US"/>
        </w:rPr>
        <w:t>β-</w:t>
      </w:r>
      <w:proofErr w:type="gramEnd"/>
      <w:r w:rsidRPr="000134AF">
        <w:rPr>
          <w:color w:val="000000"/>
          <w:lang w:eastAsia="en-US"/>
        </w:rPr>
        <w:t xml:space="preserve">распад при котором ядро радионуклида испускает электрон, позитронный β-распад - ядро радионуклида испускает </w:t>
      </w:r>
      <w:proofErr w:type="spellStart"/>
      <w:r w:rsidRPr="000134AF">
        <w:rPr>
          <w:color w:val="000000"/>
          <w:lang w:eastAsia="en-US"/>
        </w:rPr>
        <w:t>позиттрон</w:t>
      </w:r>
      <w:proofErr w:type="spellEnd"/>
      <w:r w:rsidRPr="000134AF">
        <w:rPr>
          <w:color w:val="000000"/>
          <w:lang w:eastAsia="en-US"/>
        </w:rPr>
        <w:t>, К-захват – захват орбитального электрона ядром;</w:t>
      </w:r>
    </w:p>
    <w:p w:rsidR="00A9423C" w:rsidRPr="000134AF" w:rsidRDefault="00A9423C" w:rsidP="00A9423C">
      <w:pPr>
        <w:ind w:firstLine="709"/>
        <w:jc w:val="both"/>
        <w:rPr>
          <w:color w:val="000000"/>
          <w:lang w:eastAsia="en-US"/>
        </w:rPr>
      </w:pPr>
      <w:r w:rsidRPr="000134AF">
        <w:rPr>
          <w:b/>
          <w:color w:val="000000"/>
          <w:lang w:eastAsia="en-US"/>
        </w:rPr>
        <w:t>-  самопроизвольное деление ядер</w:t>
      </w:r>
      <w:r w:rsidRPr="000134AF">
        <w:rPr>
          <w:color w:val="000000"/>
          <w:lang w:eastAsia="en-US"/>
        </w:rPr>
        <w:t xml:space="preserve"> тяжелых элементов урана и плутония происходит при поглощении ими медленных нейтронов, при этом образуются различные пары «оско</w:t>
      </w:r>
      <w:r w:rsidRPr="000134AF">
        <w:rPr>
          <w:color w:val="000000"/>
          <w:lang w:eastAsia="en-US"/>
        </w:rPr>
        <w:t>л</w:t>
      </w:r>
      <w:r w:rsidRPr="000134AF">
        <w:rPr>
          <w:color w:val="000000"/>
          <w:lang w:eastAsia="en-US"/>
        </w:rPr>
        <w:t>ков», которые представляют собой ядра радионуклидов находящихся в средней части Пер</w:t>
      </w:r>
      <w:r w:rsidRPr="000134AF">
        <w:rPr>
          <w:color w:val="000000"/>
          <w:lang w:eastAsia="en-US"/>
        </w:rPr>
        <w:t>и</w:t>
      </w:r>
      <w:r w:rsidRPr="000134AF">
        <w:rPr>
          <w:color w:val="000000"/>
          <w:lang w:eastAsia="en-US"/>
        </w:rPr>
        <w:t xml:space="preserve">одической таблицы, а также высвобождаются 2-3 свободных нейтрона, способных вызывать деление других тяжелых ядер; </w:t>
      </w:r>
    </w:p>
    <w:p w:rsidR="00A9423C" w:rsidRPr="000134AF" w:rsidRDefault="00A9423C" w:rsidP="00A9423C">
      <w:pPr>
        <w:ind w:firstLine="709"/>
        <w:jc w:val="both"/>
        <w:rPr>
          <w:color w:val="000000"/>
          <w:lang w:eastAsia="en-US"/>
        </w:rPr>
      </w:pPr>
      <w:r w:rsidRPr="000134AF">
        <w:rPr>
          <w:color w:val="000000"/>
          <w:lang w:eastAsia="en-US"/>
        </w:rPr>
        <w:t xml:space="preserve">- </w:t>
      </w:r>
      <w:r w:rsidRPr="000134AF">
        <w:rPr>
          <w:b/>
          <w:color w:val="000000"/>
          <w:lang w:eastAsia="en-US"/>
        </w:rPr>
        <w:t>термоядерные реакци</w:t>
      </w:r>
      <w:proofErr w:type="gramStart"/>
      <w:r w:rsidRPr="000134AF">
        <w:rPr>
          <w:b/>
          <w:color w:val="000000"/>
          <w:lang w:eastAsia="en-US"/>
        </w:rPr>
        <w:t>и</w:t>
      </w:r>
      <w:r w:rsidRPr="000134AF">
        <w:rPr>
          <w:color w:val="000000"/>
          <w:lang w:eastAsia="en-US"/>
        </w:rPr>
        <w:t>-</w:t>
      </w:r>
      <w:proofErr w:type="gramEnd"/>
      <w:r w:rsidRPr="000134AF">
        <w:rPr>
          <w:color w:val="000000"/>
          <w:lang w:eastAsia="en-US"/>
        </w:rPr>
        <w:t xml:space="preserve"> синтез ядер легких элементов (изотопов водорода – трития и дейтерия) в ядро гелия, что возможно при температуре в несколько миллионов градусов.</w:t>
      </w:r>
    </w:p>
    <w:p w:rsidR="00A9423C" w:rsidRPr="000134AF" w:rsidRDefault="00A9423C" w:rsidP="00A9423C">
      <w:pPr>
        <w:ind w:firstLine="709"/>
        <w:jc w:val="both"/>
        <w:rPr>
          <w:color w:val="000000"/>
          <w:lang w:eastAsia="en-US"/>
        </w:rPr>
      </w:pPr>
    </w:p>
    <w:p w:rsidR="00A9423C" w:rsidRPr="000134AF" w:rsidRDefault="00A9423C" w:rsidP="00A9423C">
      <w:pPr>
        <w:ind w:firstLine="709"/>
        <w:jc w:val="both"/>
        <w:rPr>
          <w:color w:val="000000"/>
          <w:lang w:eastAsia="en-US"/>
        </w:rPr>
      </w:pPr>
      <w:r w:rsidRPr="000134AF">
        <w:rPr>
          <w:color w:val="000000"/>
          <w:lang w:eastAsia="en-US"/>
        </w:rPr>
        <w:lastRenderedPageBreak/>
        <w:t xml:space="preserve">5. </w:t>
      </w:r>
      <w:r w:rsidRPr="000134AF">
        <w:rPr>
          <w:b/>
          <w:color w:val="000000"/>
          <w:lang w:eastAsia="en-US"/>
        </w:rPr>
        <w:t>Закон радиоактивного распада</w:t>
      </w:r>
      <w:r w:rsidRPr="000134AF">
        <w:rPr>
          <w:color w:val="000000"/>
          <w:lang w:eastAsia="en-US"/>
        </w:rPr>
        <w:t xml:space="preserve"> – в равные промежутки времени распадается одна и та же доля ядер каждого конкретного радионуклида. </w:t>
      </w:r>
      <w:r w:rsidRPr="000134AF">
        <w:rPr>
          <w:b/>
          <w:color w:val="000000"/>
          <w:lang w:eastAsia="en-US"/>
        </w:rPr>
        <w:t>Период полураспада</w:t>
      </w:r>
      <w:r w:rsidRPr="000134AF">
        <w:rPr>
          <w:color w:val="000000"/>
          <w:lang w:eastAsia="en-US"/>
        </w:rPr>
        <w:t xml:space="preserve"> – время, в теч</w:t>
      </w:r>
      <w:r w:rsidRPr="000134AF">
        <w:rPr>
          <w:color w:val="000000"/>
          <w:lang w:eastAsia="en-US"/>
        </w:rPr>
        <w:t>е</w:t>
      </w:r>
      <w:r w:rsidRPr="000134AF">
        <w:rPr>
          <w:color w:val="000000"/>
          <w:lang w:eastAsia="en-US"/>
        </w:rPr>
        <w:t>ние которого распадается половина всех ядер данного радионуклида.</w:t>
      </w:r>
    </w:p>
    <w:p w:rsidR="00A9423C" w:rsidRPr="000134AF" w:rsidRDefault="00A9423C" w:rsidP="00A9423C">
      <w:pPr>
        <w:ind w:firstLine="709"/>
        <w:jc w:val="both"/>
        <w:rPr>
          <w:color w:val="000000"/>
          <w:lang w:eastAsia="en-US"/>
        </w:rPr>
      </w:pPr>
      <w:r w:rsidRPr="000134AF">
        <w:rPr>
          <w:color w:val="000000"/>
          <w:lang w:eastAsia="en-US"/>
        </w:rPr>
        <w:t xml:space="preserve">Мерой количества радионуклида служит </w:t>
      </w:r>
      <w:r w:rsidRPr="000134AF">
        <w:rPr>
          <w:b/>
          <w:color w:val="000000"/>
          <w:lang w:eastAsia="en-US"/>
        </w:rPr>
        <w:t xml:space="preserve">активность </w:t>
      </w:r>
      <w:r w:rsidRPr="000134AF">
        <w:rPr>
          <w:color w:val="000000"/>
          <w:lang w:eastAsia="en-US"/>
        </w:rPr>
        <w:t>– число ядерных превращений (распадов) в единицу времени. Единица активности – беккерель (Бк) – одно ядерное превр</w:t>
      </w:r>
      <w:r w:rsidRPr="000134AF">
        <w:rPr>
          <w:color w:val="000000"/>
          <w:lang w:eastAsia="en-US"/>
        </w:rPr>
        <w:t>а</w:t>
      </w:r>
      <w:r w:rsidRPr="000134AF">
        <w:rPr>
          <w:color w:val="000000"/>
          <w:lang w:eastAsia="en-US"/>
        </w:rPr>
        <w:t>щение в секунду.</w:t>
      </w:r>
    </w:p>
    <w:p w:rsidR="00A9423C" w:rsidRPr="000134AF" w:rsidRDefault="00A9423C" w:rsidP="00A9423C">
      <w:pPr>
        <w:ind w:firstLine="709"/>
        <w:jc w:val="both"/>
        <w:rPr>
          <w:color w:val="000000"/>
          <w:lang w:eastAsia="en-US"/>
        </w:rPr>
      </w:pPr>
      <w:r w:rsidRPr="000134AF">
        <w:rPr>
          <w:b/>
          <w:color w:val="000000"/>
          <w:lang w:eastAsia="en-US"/>
        </w:rPr>
        <w:t>Объемная активность</w:t>
      </w:r>
      <w:r w:rsidRPr="000134AF">
        <w:rPr>
          <w:color w:val="000000"/>
          <w:lang w:eastAsia="en-US"/>
        </w:rPr>
        <w:t xml:space="preserve"> – количество распадов на единицу объема воздуха, </w:t>
      </w:r>
      <w:r w:rsidRPr="000134AF">
        <w:rPr>
          <w:b/>
          <w:color w:val="000000"/>
          <w:lang w:eastAsia="en-US"/>
        </w:rPr>
        <w:t>удельная активность</w:t>
      </w:r>
      <w:r w:rsidRPr="000134AF">
        <w:rPr>
          <w:color w:val="000000"/>
          <w:lang w:eastAsia="en-US"/>
        </w:rPr>
        <w:t xml:space="preserve"> - количество распадов на единицу массы или жидкости.</w:t>
      </w:r>
    </w:p>
    <w:p w:rsidR="00A9423C" w:rsidRPr="000134AF" w:rsidRDefault="00A9423C" w:rsidP="00A9423C">
      <w:pPr>
        <w:ind w:firstLine="709"/>
        <w:jc w:val="both"/>
        <w:rPr>
          <w:color w:val="000000"/>
          <w:lang w:eastAsia="en-US"/>
        </w:rPr>
      </w:pPr>
    </w:p>
    <w:p w:rsidR="00A9423C" w:rsidRPr="000134AF" w:rsidRDefault="00A9423C" w:rsidP="00A9423C">
      <w:pPr>
        <w:ind w:firstLine="709"/>
        <w:jc w:val="both"/>
        <w:rPr>
          <w:color w:val="000000"/>
          <w:lang w:eastAsia="en-US"/>
        </w:rPr>
      </w:pPr>
      <w:r w:rsidRPr="000134AF">
        <w:rPr>
          <w:color w:val="000000"/>
          <w:lang w:eastAsia="en-US"/>
        </w:rPr>
        <w:t>6. Классификация ионизирующих излучений:</w:t>
      </w:r>
    </w:p>
    <w:p w:rsidR="00A9423C" w:rsidRPr="000134AF" w:rsidRDefault="00A9423C" w:rsidP="00A9423C">
      <w:pPr>
        <w:ind w:firstLine="709"/>
        <w:jc w:val="both"/>
        <w:rPr>
          <w:color w:val="000000"/>
          <w:lang w:eastAsia="en-US"/>
        </w:rPr>
      </w:pPr>
      <w:r w:rsidRPr="000134AF">
        <w:rPr>
          <w:color w:val="000000"/>
          <w:lang w:eastAsia="en-US"/>
        </w:rPr>
        <w:t xml:space="preserve">- по типу ионизации: непосредственно </w:t>
      </w:r>
      <w:proofErr w:type="gramStart"/>
      <w:r w:rsidRPr="000134AF">
        <w:rPr>
          <w:color w:val="000000"/>
          <w:lang w:eastAsia="en-US"/>
        </w:rPr>
        <w:t>ионизирующее</w:t>
      </w:r>
      <w:proofErr w:type="gramEnd"/>
      <w:r w:rsidRPr="000134AF">
        <w:rPr>
          <w:color w:val="000000"/>
          <w:lang w:eastAsia="en-US"/>
        </w:rPr>
        <w:t xml:space="preserve"> и косвенно ионизирующее;</w:t>
      </w:r>
    </w:p>
    <w:p w:rsidR="00A9423C" w:rsidRPr="000134AF" w:rsidRDefault="00A9423C" w:rsidP="00A9423C">
      <w:pPr>
        <w:ind w:firstLine="709"/>
        <w:jc w:val="both"/>
        <w:rPr>
          <w:color w:val="000000"/>
          <w:lang w:eastAsia="en-US"/>
        </w:rPr>
      </w:pPr>
      <w:r w:rsidRPr="000134AF">
        <w:rPr>
          <w:color w:val="000000"/>
          <w:lang w:eastAsia="en-US"/>
        </w:rPr>
        <w:t xml:space="preserve">- по физическому состоянию: </w:t>
      </w:r>
      <w:proofErr w:type="gramStart"/>
      <w:r w:rsidRPr="000134AF">
        <w:rPr>
          <w:color w:val="000000"/>
          <w:lang w:eastAsia="en-US"/>
        </w:rPr>
        <w:t>корпускулярное</w:t>
      </w:r>
      <w:proofErr w:type="gramEnd"/>
      <w:r w:rsidRPr="000134AF">
        <w:rPr>
          <w:color w:val="000000"/>
          <w:lang w:eastAsia="en-US"/>
        </w:rPr>
        <w:t>, фотонное.</w:t>
      </w:r>
    </w:p>
    <w:p w:rsidR="00A9423C" w:rsidRPr="000134AF" w:rsidRDefault="00A9423C" w:rsidP="00A9423C">
      <w:pPr>
        <w:ind w:firstLine="709"/>
        <w:jc w:val="both"/>
        <w:rPr>
          <w:color w:val="000000"/>
          <w:lang w:eastAsia="en-US"/>
        </w:rPr>
      </w:pPr>
    </w:p>
    <w:p w:rsidR="00A9423C" w:rsidRPr="000134AF" w:rsidRDefault="00A9423C" w:rsidP="00A9423C">
      <w:pPr>
        <w:ind w:firstLine="709"/>
        <w:jc w:val="both"/>
        <w:rPr>
          <w:color w:val="000000"/>
          <w:lang w:eastAsia="en-US"/>
        </w:rPr>
      </w:pPr>
      <w:r w:rsidRPr="000134AF">
        <w:rPr>
          <w:color w:val="000000"/>
          <w:lang w:eastAsia="en-US"/>
        </w:rPr>
        <w:t>7. Виды взаимодействий ионизирующих излучений с веществом:</w:t>
      </w:r>
    </w:p>
    <w:p w:rsidR="00A9423C" w:rsidRPr="000134AF" w:rsidRDefault="00A9423C" w:rsidP="00A9423C">
      <w:pPr>
        <w:ind w:firstLine="709"/>
        <w:jc w:val="both"/>
        <w:rPr>
          <w:color w:val="000000"/>
          <w:lang w:eastAsia="en-US"/>
        </w:rPr>
      </w:pPr>
      <w:r w:rsidRPr="000134AF">
        <w:rPr>
          <w:color w:val="000000"/>
          <w:lang w:eastAsia="en-US"/>
        </w:rPr>
        <w:t xml:space="preserve">- взаимодействие альфа-частиц с веществом – обладая относительно большой массой и зарядом, </w:t>
      </w:r>
      <w:proofErr w:type="gramStart"/>
      <w:r w:rsidRPr="000134AF">
        <w:rPr>
          <w:color w:val="000000"/>
          <w:lang w:eastAsia="en-US"/>
        </w:rPr>
        <w:t>α-</w:t>
      </w:r>
      <w:proofErr w:type="gramEnd"/>
      <w:r w:rsidRPr="000134AF">
        <w:rPr>
          <w:color w:val="000000"/>
          <w:lang w:eastAsia="en-US"/>
        </w:rPr>
        <w:t xml:space="preserve">частицы имеют незначительную проникающую способность. Так для </w:t>
      </w:r>
      <w:proofErr w:type="gramStart"/>
      <w:r w:rsidRPr="000134AF">
        <w:rPr>
          <w:color w:val="000000"/>
          <w:lang w:eastAsia="en-US"/>
        </w:rPr>
        <w:t>α-</w:t>
      </w:r>
      <w:proofErr w:type="gramEnd"/>
      <w:r w:rsidRPr="000134AF">
        <w:rPr>
          <w:color w:val="000000"/>
          <w:lang w:eastAsia="en-US"/>
        </w:rPr>
        <w:t xml:space="preserve">частиц с энергией 4 МэВ длина пробега в воздухе составляет 2,5 см, в биологической ткани – 31 мкм, в алюминии – 16 мкм. Вместе с тем для </w:t>
      </w:r>
      <w:proofErr w:type="gramStart"/>
      <w:r w:rsidRPr="000134AF">
        <w:rPr>
          <w:color w:val="000000"/>
          <w:lang w:eastAsia="en-US"/>
        </w:rPr>
        <w:t>α-</w:t>
      </w:r>
      <w:proofErr w:type="gramEnd"/>
      <w:r w:rsidRPr="000134AF">
        <w:rPr>
          <w:color w:val="000000"/>
          <w:lang w:eastAsia="en-US"/>
        </w:rPr>
        <w:t>частиц характерны высокие показатели линейной передачи энергии;</w:t>
      </w:r>
    </w:p>
    <w:p w:rsidR="00A9423C" w:rsidRPr="000134AF" w:rsidRDefault="00A9423C" w:rsidP="00A9423C">
      <w:pPr>
        <w:ind w:firstLine="709"/>
        <w:jc w:val="both"/>
        <w:rPr>
          <w:color w:val="000000"/>
          <w:lang w:eastAsia="en-US"/>
        </w:rPr>
      </w:pPr>
      <w:r w:rsidRPr="000134AF">
        <w:rPr>
          <w:color w:val="000000"/>
          <w:lang w:eastAsia="en-US"/>
        </w:rPr>
        <w:t xml:space="preserve">- взаимодействие </w:t>
      </w:r>
      <w:proofErr w:type="spellStart"/>
      <w:r w:rsidRPr="000134AF">
        <w:rPr>
          <w:color w:val="000000"/>
          <w:lang w:eastAsia="en-US"/>
        </w:rPr>
        <w:t>бетта</w:t>
      </w:r>
      <w:proofErr w:type="spellEnd"/>
      <w:r w:rsidRPr="000134AF">
        <w:rPr>
          <w:color w:val="000000"/>
          <w:lang w:eastAsia="en-US"/>
        </w:rPr>
        <w:t xml:space="preserve">-частиц с веществом – при прохождении </w:t>
      </w:r>
      <w:proofErr w:type="gramStart"/>
      <w:r w:rsidRPr="000134AF">
        <w:rPr>
          <w:color w:val="000000"/>
          <w:lang w:eastAsia="en-US"/>
        </w:rPr>
        <w:t>β-</w:t>
      </w:r>
      <w:proofErr w:type="gramEnd"/>
      <w:r w:rsidRPr="000134AF">
        <w:rPr>
          <w:color w:val="000000"/>
          <w:lang w:eastAsia="en-US"/>
        </w:rPr>
        <w:t>частиц через вещ</w:t>
      </w:r>
      <w:r w:rsidRPr="000134AF">
        <w:rPr>
          <w:color w:val="000000"/>
          <w:lang w:eastAsia="en-US"/>
        </w:rPr>
        <w:t>е</w:t>
      </w:r>
      <w:r w:rsidRPr="000134AF">
        <w:rPr>
          <w:color w:val="000000"/>
          <w:lang w:eastAsia="en-US"/>
        </w:rPr>
        <w:t>ство возможны упругие и неупругие взаимодействия с атомами поглощающей среды. Удел</w:t>
      </w:r>
      <w:r w:rsidRPr="000134AF">
        <w:rPr>
          <w:color w:val="000000"/>
          <w:lang w:eastAsia="en-US"/>
        </w:rPr>
        <w:t>ь</w:t>
      </w:r>
      <w:r w:rsidRPr="000134AF">
        <w:rPr>
          <w:color w:val="000000"/>
          <w:lang w:eastAsia="en-US"/>
        </w:rPr>
        <w:t xml:space="preserve">ная плотность ионизации, создаваемая </w:t>
      </w:r>
      <w:proofErr w:type="gramStart"/>
      <w:r w:rsidRPr="000134AF">
        <w:rPr>
          <w:color w:val="000000"/>
          <w:lang w:eastAsia="en-US"/>
        </w:rPr>
        <w:t>β-</w:t>
      </w:r>
      <w:proofErr w:type="gramEnd"/>
      <w:r w:rsidRPr="000134AF">
        <w:rPr>
          <w:color w:val="000000"/>
          <w:lang w:eastAsia="en-US"/>
        </w:rPr>
        <w:t xml:space="preserve">частицами, примерно в 1000 раз меньше, чем для α-частиц той же энергии. Для </w:t>
      </w:r>
      <w:proofErr w:type="gramStart"/>
      <w:r w:rsidRPr="000134AF">
        <w:rPr>
          <w:color w:val="000000"/>
          <w:lang w:eastAsia="en-US"/>
        </w:rPr>
        <w:t>β-</w:t>
      </w:r>
      <w:proofErr w:type="gramEnd"/>
      <w:r w:rsidRPr="000134AF">
        <w:rPr>
          <w:color w:val="000000"/>
          <w:lang w:eastAsia="en-US"/>
        </w:rPr>
        <w:t>частиц с энергией 4 МэВ длина пробега в воздухе составляет 17,8 м, в воде – 2,6 см, в алюминии – 9,8 мм;</w:t>
      </w:r>
    </w:p>
    <w:p w:rsidR="00A9423C" w:rsidRPr="000134AF" w:rsidRDefault="00A9423C" w:rsidP="00A9423C">
      <w:pPr>
        <w:ind w:firstLine="709"/>
        <w:jc w:val="both"/>
        <w:rPr>
          <w:color w:val="000000"/>
          <w:lang w:eastAsia="en-US"/>
        </w:rPr>
      </w:pPr>
      <w:r w:rsidRPr="000134AF">
        <w:rPr>
          <w:color w:val="000000"/>
          <w:lang w:eastAsia="en-US"/>
        </w:rPr>
        <w:t xml:space="preserve">- взаимодействие нейтронов с веществом (упругое, неупругое рассеяние), неупругое рассеяние происходит путем поглощения нейтрона ядром с последующей реакцией того или иного типа с выделением </w:t>
      </w:r>
      <w:proofErr w:type="gramStart"/>
      <w:r w:rsidRPr="000134AF">
        <w:rPr>
          <w:color w:val="000000"/>
          <w:lang w:eastAsia="en-US"/>
        </w:rPr>
        <w:t>α-</w:t>
      </w:r>
      <w:proofErr w:type="gramEnd"/>
      <w:r w:rsidRPr="000134AF">
        <w:rPr>
          <w:color w:val="000000"/>
          <w:lang w:eastAsia="en-US"/>
        </w:rPr>
        <w:t>частицы или протона и образованием ядра нового нуклида, упр</w:t>
      </w:r>
      <w:r w:rsidRPr="000134AF">
        <w:rPr>
          <w:color w:val="000000"/>
          <w:lang w:eastAsia="en-US"/>
        </w:rPr>
        <w:t>у</w:t>
      </w:r>
      <w:r w:rsidRPr="000134AF">
        <w:rPr>
          <w:color w:val="000000"/>
          <w:lang w:eastAsia="en-US"/>
        </w:rPr>
        <w:t>гое рассеяние заключается в том, что нейтрон, обладающий определенным запасом энергии, при столкновении с ядром атома передает ему часть энергии, а сам изменяет направление своего движения;</w:t>
      </w:r>
    </w:p>
    <w:p w:rsidR="00A9423C" w:rsidRPr="000134AF" w:rsidRDefault="00A9423C" w:rsidP="00A9423C">
      <w:pPr>
        <w:ind w:firstLine="709"/>
        <w:jc w:val="both"/>
        <w:rPr>
          <w:color w:val="000000"/>
          <w:lang w:eastAsia="en-US"/>
        </w:rPr>
      </w:pPr>
      <w:r w:rsidRPr="000134AF">
        <w:rPr>
          <w:color w:val="000000"/>
          <w:lang w:eastAsia="en-US"/>
        </w:rPr>
        <w:t>- взаимодействие гамм</w:t>
      </w:r>
      <w:proofErr w:type="gramStart"/>
      <w:r w:rsidRPr="000134AF">
        <w:rPr>
          <w:color w:val="000000"/>
          <w:lang w:eastAsia="en-US"/>
        </w:rPr>
        <w:t>а-</w:t>
      </w:r>
      <w:proofErr w:type="gramEnd"/>
      <w:r w:rsidRPr="000134AF">
        <w:rPr>
          <w:color w:val="000000"/>
          <w:lang w:eastAsia="en-US"/>
        </w:rPr>
        <w:t xml:space="preserve"> и рентгеновского излучения с веществом (фотоэффект, </w:t>
      </w:r>
      <w:proofErr w:type="spellStart"/>
      <w:r w:rsidRPr="000134AF">
        <w:rPr>
          <w:color w:val="000000"/>
          <w:lang w:eastAsia="en-US"/>
        </w:rPr>
        <w:t>компто-новский</w:t>
      </w:r>
      <w:proofErr w:type="spellEnd"/>
      <w:r w:rsidRPr="000134AF">
        <w:rPr>
          <w:color w:val="000000"/>
          <w:lang w:eastAsia="en-US"/>
        </w:rPr>
        <w:t xml:space="preserve"> эффект, образование пар). </w:t>
      </w:r>
      <w:r w:rsidRPr="000134AF">
        <w:rPr>
          <w:b/>
          <w:color w:val="000000"/>
          <w:lang w:eastAsia="en-US"/>
        </w:rPr>
        <w:t xml:space="preserve">Фотоэффект </w:t>
      </w:r>
      <w:r w:rsidRPr="000134AF">
        <w:rPr>
          <w:color w:val="000000"/>
          <w:lang w:eastAsia="en-US"/>
        </w:rPr>
        <w:t xml:space="preserve">– полное поглощение энергии </w:t>
      </w:r>
      <w:proofErr w:type="gramStart"/>
      <w:r w:rsidRPr="000134AF">
        <w:rPr>
          <w:color w:val="000000"/>
          <w:lang w:eastAsia="en-US"/>
        </w:rPr>
        <w:t>γ-</w:t>
      </w:r>
      <w:proofErr w:type="gramEnd"/>
      <w:r w:rsidRPr="000134AF">
        <w:rPr>
          <w:color w:val="000000"/>
          <w:lang w:eastAsia="en-US"/>
        </w:rPr>
        <w:t xml:space="preserve">кванта каким-либо орбитальным электроном, часть энергии кванта при этом затрачивается на преодоление энергии связи электрона с ядром, а остаток ее сообщается выбиваемому электрону, который покидает оболочку атома и на своем пути ионизирует атомы и молекулы вещества. </w:t>
      </w:r>
      <w:r w:rsidRPr="000134AF">
        <w:rPr>
          <w:b/>
          <w:color w:val="000000"/>
          <w:lang w:eastAsia="en-US"/>
        </w:rPr>
        <w:t>Комптоновский эффект</w:t>
      </w:r>
      <w:r w:rsidRPr="000134AF">
        <w:rPr>
          <w:color w:val="000000"/>
          <w:lang w:eastAsia="en-US"/>
        </w:rPr>
        <w:t xml:space="preserve"> возникает тогда, когда </w:t>
      </w:r>
      <w:proofErr w:type="gramStart"/>
      <w:r w:rsidRPr="000134AF">
        <w:rPr>
          <w:color w:val="000000"/>
          <w:lang w:eastAsia="en-US"/>
        </w:rPr>
        <w:t>γ-</w:t>
      </w:r>
      <w:proofErr w:type="gramEnd"/>
      <w:r w:rsidRPr="000134AF">
        <w:rPr>
          <w:color w:val="000000"/>
          <w:lang w:eastAsia="en-US"/>
        </w:rPr>
        <w:t>квант выбивает с внешней об</w:t>
      </w:r>
      <w:r w:rsidRPr="000134AF">
        <w:rPr>
          <w:color w:val="000000"/>
          <w:lang w:eastAsia="en-US"/>
        </w:rPr>
        <w:t>о</w:t>
      </w:r>
      <w:r w:rsidRPr="000134AF">
        <w:rPr>
          <w:color w:val="000000"/>
          <w:lang w:eastAsia="en-US"/>
        </w:rPr>
        <w:t xml:space="preserve">лочки атома орбитальный электрон, передавая ему часть своей энергии, а сам продолжает движение в несколько ином направлении. </w:t>
      </w:r>
      <w:r w:rsidRPr="000134AF">
        <w:rPr>
          <w:b/>
          <w:color w:val="000000"/>
          <w:lang w:eastAsia="en-US"/>
        </w:rPr>
        <w:t>Образование пар</w:t>
      </w:r>
      <w:r w:rsidRPr="000134AF">
        <w:rPr>
          <w:color w:val="000000"/>
          <w:lang w:eastAsia="en-US"/>
        </w:rPr>
        <w:t xml:space="preserve"> (электрон-позитронных) прои</w:t>
      </w:r>
      <w:r w:rsidRPr="000134AF">
        <w:rPr>
          <w:color w:val="000000"/>
          <w:lang w:eastAsia="en-US"/>
        </w:rPr>
        <w:t>с</w:t>
      </w:r>
      <w:r w:rsidRPr="000134AF">
        <w:rPr>
          <w:color w:val="000000"/>
          <w:lang w:eastAsia="en-US"/>
        </w:rPr>
        <w:t xml:space="preserve">ходит при пролете </w:t>
      </w:r>
      <w:proofErr w:type="gramStart"/>
      <w:r w:rsidRPr="000134AF">
        <w:rPr>
          <w:color w:val="000000"/>
          <w:lang w:eastAsia="en-US"/>
        </w:rPr>
        <w:t>γ-</w:t>
      </w:r>
      <w:proofErr w:type="gramEnd"/>
      <w:r w:rsidRPr="000134AF">
        <w:rPr>
          <w:color w:val="000000"/>
          <w:lang w:eastAsia="en-US"/>
        </w:rPr>
        <w:t>кванта вблизи ядра атома. Под воздействием электрического поля ядра он превращается в пару частиц: электрон и позитрон.</w:t>
      </w:r>
    </w:p>
    <w:p w:rsidR="00A9423C" w:rsidRPr="000134AF" w:rsidRDefault="00A9423C" w:rsidP="00A9423C">
      <w:pPr>
        <w:ind w:firstLine="709"/>
        <w:jc w:val="both"/>
        <w:rPr>
          <w:color w:val="000000"/>
          <w:lang w:eastAsia="en-US"/>
        </w:rPr>
      </w:pPr>
    </w:p>
    <w:p w:rsidR="00A9423C" w:rsidRPr="000134AF" w:rsidRDefault="00A9423C" w:rsidP="00A9423C">
      <w:pPr>
        <w:ind w:firstLine="709"/>
        <w:jc w:val="both"/>
        <w:rPr>
          <w:color w:val="000000"/>
          <w:lang w:eastAsia="en-US"/>
        </w:rPr>
      </w:pPr>
      <w:r w:rsidRPr="000134AF">
        <w:rPr>
          <w:color w:val="000000"/>
          <w:lang w:eastAsia="en-US"/>
        </w:rPr>
        <w:t>8.</w:t>
      </w:r>
      <w:r w:rsidRPr="000134AF">
        <w:rPr>
          <w:rFonts w:ascii="Calibri" w:hAnsi="Calibri"/>
          <w:sz w:val="22"/>
          <w:szCs w:val="22"/>
          <w:lang w:eastAsia="en-US"/>
        </w:rPr>
        <w:t xml:space="preserve"> </w:t>
      </w:r>
      <w:r w:rsidRPr="000134AF">
        <w:rPr>
          <w:color w:val="000000"/>
          <w:lang w:eastAsia="en-US"/>
        </w:rPr>
        <w:t>При оценке влияния радиации на здоровье человека необходимо знать, что эффект от воздействия зависит прежде всего от дозы облучения. Остановимся подробнее на некот</w:t>
      </w:r>
      <w:r w:rsidRPr="000134AF">
        <w:rPr>
          <w:color w:val="000000"/>
          <w:lang w:eastAsia="en-US"/>
        </w:rPr>
        <w:t>о</w:t>
      </w:r>
      <w:r w:rsidRPr="000134AF">
        <w:rPr>
          <w:color w:val="000000"/>
          <w:lang w:eastAsia="en-US"/>
        </w:rPr>
        <w:t xml:space="preserve">рых терминах и определениях, использующихся в радиационной гигиене. </w:t>
      </w:r>
      <w:r w:rsidRPr="000134AF">
        <w:rPr>
          <w:b/>
          <w:color w:val="000000"/>
          <w:lang w:eastAsia="en-US"/>
        </w:rPr>
        <w:t>Поглощенная д</w:t>
      </w:r>
      <w:r w:rsidRPr="000134AF">
        <w:rPr>
          <w:b/>
          <w:color w:val="000000"/>
          <w:lang w:eastAsia="en-US"/>
        </w:rPr>
        <w:t>о</w:t>
      </w:r>
      <w:r w:rsidRPr="000134AF">
        <w:rPr>
          <w:b/>
          <w:color w:val="000000"/>
          <w:lang w:eastAsia="en-US"/>
        </w:rPr>
        <w:t>за</w:t>
      </w:r>
      <w:r w:rsidRPr="000134AF">
        <w:rPr>
          <w:color w:val="000000"/>
          <w:lang w:eastAsia="en-US"/>
        </w:rPr>
        <w:t xml:space="preserve"> (D) измеряется отношением энергии, переданной ионизирующим излучением веществу к единице массы этого вещества. Для характеристики какого-либо вида ионизирующего изл</w:t>
      </w:r>
      <w:r w:rsidRPr="000134AF">
        <w:rPr>
          <w:color w:val="000000"/>
          <w:lang w:eastAsia="en-US"/>
        </w:rPr>
        <w:t>у</w:t>
      </w:r>
      <w:r w:rsidRPr="000134AF">
        <w:rPr>
          <w:color w:val="000000"/>
          <w:lang w:eastAsia="en-US"/>
        </w:rPr>
        <w:t>чения ранее применялся коэффициент качества, который показывает, во сколько раз данный вид излучения оказывает более сильное биологическое действие, чем рентгеновское и гамма-излучение, при одинаковой поглощенной энергии в единице массы вещества. В настоящее время коэффициент качества получил название взвешивающих коэффициентов для отдел</w:t>
      </w:r>
      <w:r w:rsidRPr="000134AF">
        <w:rPr>
          <w:color w:val="000000"/>
          <w:lang w:eastAsia="en-US"/>
        </w:rPr>
        <w:t>ь</w:t>
      </w:r>
      <w:r w:rsidRPr="000134AF">
        <w:rPr>
          <w:color w:val="000000"/>
          <w:lang w:eastAsia="en-US"/>
        </w:rPr>
        <w:t>ных видов излучения (WR).</w:t>
      </w:r>
      <w:r w:rsidRPr="000134AF">
        <w:rPr>
          <w:color w:val="000000"/>
          <w:lang w:eastAsia="en-US"/>
        </w:rPr>
        <w:tab/>
      </w:r>
      <w:r w:rsidRPr="000134AF">
        <w:rPr>
          <w:b/>
          <w:color w:val="000000"/>
          <w:lang w:eastAsia="en-US"/>
        </w:rPr>
        <w:t>Эквивалентная доза</w:t>
      </w:r>
      <w:r w:rsidRPr="000134AF">
        <w:rPr>
          <w:color w:val="000000"/>
          <w:lang w:eastAsia="en-US"/>
        </w:rPr>
        <w:t xml:space="preserve"> (H) – это произведение поглощенной дозы данного вида </w:t>
      </w:r>
      <w:r w:rsidRPr="000134AF">
        <w:rPr>
          <w:color w:val="000000"/>
          <w:lang w:eastAsia="en-US"/>
        </w:rPr>
        <w:lastRenderedPageBreak/>
        <w:t>излучения в определенной ткани на взвешивающий коэффициент этого излучения. Однако для оценки риска отдаленных последствий облучения понятие эквив</w:t>
      </w:r>
      <w:r w:rsidRPr="000134AF">
        <w:rPr>
          <w:color w:val="000000"/>
          <w:lang w:eastAsia="en-US"/>
        </w:rPr>
        <w:t>а</w:t>
      </w:r>
      <w:r w:rsidRPr="000134AF">
        <w:rPr>
          <w:color w:val="000000"/>
          <w:lang w:eastAsia="en-US"/>
        </w:rPr>
        <w:t xml:space="preserve">лентной дозы не является исчерпывающим. Разные части тела, органы, ткани существенно отличаются с точки зрения радиочувствительности. Поэтому для учета и сравнения риска отдаленных стохастических (вероятностных) последствий облучения введена эффективная эквивалентная доза, или просто </w:t>
      </w:r>
      <w:r w:rsidRPr="000134AF">
        <w:rPr>
          <w:b/>
          <w:color w:val="000000"/>
          <w:lang w:eastAsia="en-US"/>
        </w:rPr>
        <w:t>эффективная доза</w:t>
      </w:r>
      <w:r w:rsidRPr="000134AF">
        <w:rPr>
          <w:color w:val="000000"/>
          <w:lang w:eastAsia="en-US"/>
        </w:rPr>
        <w:t xml:space="preserve"> (</w:t>
      </w:r>
      <w:proofErr w:type="gramStart"/>
      <w:r w:rsidRPr="000134AF">
        <w:rPr>
          <w:color w:val="000000"/>
          <w:lang w:eastAsia="en-US"/>
        </w:rPr>
        <w:t>H</w:t>
      </w:r>
      <w:proofErr w:type="gramEnd"/>
      <w:r w:rsidRPr="000134AF">
        <w:rPr>
          <w:color w:val="000000"/>
          <w:lang w:eastAsia="en-US"/>
        </w:rPr>
        <w:t>ЭФ), которая представляет собой пр</w:t>
      </w:r>
      <w:r w:rsidRPr="000134AF">
        <w:rPr>
          <w:color w:val="000000"/>
          <w:lang w:eastAsia="en-US"/>
        </w:rPr>
        <w:t>о</w:t>
      </w:r>
      <w:r w:rsidRPr="000134AF">
        <w:rPr>
          <w:color w:val="000000"/>
          <w:lang w:eastAsia="en-US"/>
        </w:rPr>
        <w:t>изведение эквивалентной дозы на взвешивающий коэффициент для тканей и органов (WT). Необходимость введения эффективной дозы становится понятной из следующего примера. Так, риск возникновения отдаленных радиационных эффектов, например рака, оказывается одинаковым при облучении щитовидной железы в дозе 1 Гр и всего тела в дозе 0,05 Гр.</w:t>
      </w:r>
    </w:p>
    <w:p w:rsidR="00A9423C" w:rsidRPr="000134AF" w:rsidRDefault="00A9423C" w:rsidP="00A9423C">
      <w:pPr>
        <w:ind w:firstLine="709"/>
        <w:jc w:val="both"/>
        <w:rPr>
          <w:color w:val="000000"/>
          <w:lang w:eastAsia="en-US"/>
        </w:rPr>
      </w:pPr>
    </w:p>
    <w:p w:rsidR="00A9423C" w:rsidRPr="000134AF" w:rsidRDefault="00A9423C" w:rsidP="00A9423C">
      <w:pPr>
        <w:ind w:firstLine="709"/>
        <w:jc w:val="both"/>
        <w:rPr>
          <w:color w:val="000000"/>
          <w:lang w:eastAsia="en-US"/>
        </w:rPr>
      </w:pPr>
      <w:r w:rsidRPr="000134AF">
        <w:rPr>
          <w:color w:val="000000"/>
          <w:lang w:eastAsia="en-US"/>
        </w:rPr>
        <w:t xml:space="preserve">9. </w:t>
      </w:r>
      <w:r w:rsidRPr="000134AF">
        <w:rPr>
          <w:b/>
          <w:color w:val="000000"/>
          <w:lang w:eastAsia="en-US"/>
        </w:rPr>
        <w:t>Мощность дозы</w:t>
      </w:r>
      <w:r w:rsidRPr="000134AF">
        <w:rPr>
          <w:color w:val="000000"/>
          <w:lang w:eastAsia="en-US"/>
        </w:rPr>
        <w:t xml:space="preserve"> – отношение полученной дозы к единице времени</w:t>
      </w:r>
    </w:p>
    <w:p w:rsidR="00A9423C" w:rsidRPr="000134AF" w:rsidRDefault="00A9423C" w:rsidP="00A9423C">
      <w:pPr>
        <w:ind w:firstLine="709"/>
        <w:jc w:val="both"/>
        <w:rPr>
          <w:color w:val="000000"/>
          <w:lang w:eastAsia="en-US"/>
        </w:rPr>
      </w:pPr>
      <w:proofErr w:type="gramStart"/>
      <w:r w:rsidRPr="000134AF">
        <w:rPr>
          <w:b/>
          <w:color w:val="000000"/>
          <w:lang w:eastAsia="en-US"/>
        </w:rPr>
        <w:t>Гамма-эквивалента</w:t>
      </w:r>
      <w:proofErr w:type="gramEnd"/>
      <w:r w:rsidRPr="000134AF">
        <w:rPr>
          <w:b/>
          <w:color w:val="000000"/>
          <w:lang w:eastAsia="en-US"/>
        </w:rPr>
        <w:t xml:space="preserve"> радия</w:t>
      </w:r>
      <w:r w:rsidRPr="000134AF">
        <w:rPr>
          <w:color w:val="000000"/>
          <w:lang w:eastAsia="en-US"/>
        </w:rPr>
        <w:t xml:space="preserve"> – условная масса точечного источника радия-226, созд</w:t>
      </w:r>
      <w:r w:rsidRPr="000134AF">
        <w:rPr>
          <w:color w:val="000000"/>
          <w:lang w:eastAsia="en-US"/>
        </w:rPr>
        <w:t>а</w:t>
      </w:r>
      <w:r w:rsidRPr="000134AF">
        <w:rPr>
          <w:color w:val="000000"/>
          <w:lang w:eastAsia="en-US"/>
        </w:rPr>
        <w:t>ющего на данном расстоянии такую же мощность экспозиционной дозы, как и данный и</w:t>
      </w:r>
      <w:r w:rsidRPr="000134AF">
        <w:rPr>
          <w:color w:val="000000"/>
          <w:lang w:eastAsia="en-US"/>
        </w:rPr>
        <w:t>с</w:t>
      </w:r>
      <w:r w:rsidRPr="000134AF">
        <w:rPr>
          <w:color w:val="000000"/>
          <w:lang w:eastAsia="en-US"/>
        </w:rPr>
        <w:t xml:space="preserve">точник. Источник радия создает на расстоянии 1 см мощность экспозиционной дозы 8,4 </w:t>
      </w:r>
      <w:proofErr w:type="gramStart"/>
      <w:r w:rsidRPr="000134AF">
        <w:rPr>
          <w:color w:val="000000"/>
          <w:lang w:eastAsia="en-US"/>
        </w:rPr>
        <w:t>Р</w:t>
      </w:r>
      <w:proofErr w:type="gramEnd"/>
      <w:r w:rsidRPr="000134AF">
        <w:rPr>
          <w:color w:val="000000"/>
          <w:lang w:eastAsia="en-US"/>
        </w:rPr>
        <w:t>/ч.</w:t>
      </w:r>
    </w:p>
    <w:p w:rsidR="00A9423C" w:rsidRPr="000134AF" w:rsidRDefault="00A9423C" w:rsidP="00A9423C">
      <w:pPr>
        <w:ind w:firstLine="709"/>
        <w:jc w:val="both"/>
        <w:rPr>
          <w:color w:val="000000"/>
          <w:lang w:eastAsia="en-US"/>
        </w:rPr>
      </w:pPr>
      <w:r w:rsidRPr="000134AF">
        <w:rPr>
          <w:b/>
          <w:color w:val="000000"/>
          <w:lang w:eastAsia="en-US"/>
        </w:rPr>
        <w:t>Относительной биологическая эффективность (ОБЭ)</w:t>
      </w:r>
      <w:r w:rsidRPr="000134AF">
        <w:rPr>
          <w:color w:val="000000"/>
          <w:lang w:eastAsia="en-US"/>
        </w:rPr>
        <w:t xml:space="preserve"> – отношение поглощенной дозы эталонного излучения к поглощенной дозе данного излучения, вызывающего тот же биологический эффект. В качестве эталонного принято рентгеновское излучение с энергией 180-200 кэВ.</w:t>
      </w:r>
    </w:p>
    <w:p w:rsidR="00A9423C" w:rsidRPr="000134AF" w:rsidRDefault="00A9423C" w:rsidP="00A9423C">
      <w:pPr>
        <w:ind w:firstLine="709"/>
        <w:jc w:val="both"/>
        <w:rPr>
          <w:color w:val="000000"/>
          <w:lang w:eastAsia="en-US"/>
        </w:rPr>
      </w:pPr>
    </w:p>
    <w:p w:rsidR="00A9423C" w:rsidRPr="000134AF" w:rsidRDefault="00A9423C" w:rsidP="00A9423C">
      <w:pPr>
        <w:ind w:firstLine="709"/>
        <w:jc w:val="both"/>
        <w:rPr>
          <w:b/>
          <w:lang w:eastAsia="en-US"/>
        </w:rPr>
      </w:pPr>
      <w:r w:rsidRPr="000134AF">
        <w:rPr>
          <w:b/>
          <w:lang w:eastAsia="en-US"/>
        </w:rPr>
        <w:t xml:space="preserve">6. Рекомендуемая литература: </w:t>
      </w:r>
    </w:p>
    <w:p w:rsidR="00A9423C" w:rsidRPr="000134AF" w:rsidRDefault="00A9423C" w:rsidP="00A9423C">
      <w:pPr>
        <w:ind w:firstLine="709"/>
        <w:jc w:val="both"/>
        <w:rPr>
          <w:rFonts w:eastAsia="Calibri"/>
          <w:spacing w:val="-6"/>
          <w:lang w:val="x-none"/>
        </w:rPr>
      </w:pPr>
      <w:r w:rsidRPr="000134AF">
        <w:rPr>
          <w:rFonts w:eastAsia="Calibri"/>
          <w:spacing w:val="-6"/>
          <w:lang w:val="x-none"/>
        </w:rPr>
        <w:t>1.</w:t>
      </w:r>
      <w:r w:rsidRPr="000134AF">
        <w:rPr>
          <w:rFonts w:eastAsia="Calibri"/>
          <w:spacing w:val="-6"/>
        </w:rPr>
        <w:t xml:space="preserve"> </w:t>
      </w:r>
      <w:r w:rsidRPr="000134AF">
        <w:rPr>
          <w:rFonts w:eastAsia="Calibri"/>
          <w:spacing w:val="-6"/>
          <w:lang w:val="x-none"/>
        </w:rPr>
        <w:t xml:space="preserve">Ильин Л.А., Кириллов В.Ф., </w:t>
      </w:r>
      <w:proofErr w:type="spellStart"/>
      <w:r w:rsidRPr="000134AF">
        <w:rPr>
          <w:rFonts w:eastAsia="Calibri"/>
          <w:spacing w:val="-6"/>
          <w:lang w:val="x-none"/>
        </w:rPr>
        <w:t>Коренков</w:t>
      </w:r>
      <w:proofErr w:type="spellEnd"/>
      <w:r w:rsidRPr="000134AF">
        <w:rPr>
          <w:rFonts w:eastAsia="Calibri"/>
          <w:spacing w:val="-6"/>
          <w:lang w:val="x-none"/>
        </w:rPr>
        <w:t xml:space="preserve"> И.П. Радиационная гигиена: учеб. для вузов. — М.: ГЭОТАР–Медиа, 2010. — 384 с.: ил.</w:t>
      </w:r>
    </w:p>
    <w:p w:rsidR="00A9423C" w:rsidRPr="000134AF" w:rsidRDefault="00A9423C" w:rsidP="00A9423C">
      <w:pPr>
        <w:ind w:firstLine="709"/>
        <w:jc w:val="both"/>
        <w:rPr>
          <w:rFonts w:eastAsia="Calibri"/>
          <w:spacing w:val="-6"/>
        </w:rPr>
      </w:pPr>
      <w:r w:rsidRPr="000134AF">
        <w:rPr>
          <w:rFonts w:eastAsia="Calibri"/>
          <w:spacing w:val="-6"/>
          <w:lang w:val="x-none"/>
        </w:rPr>
        <w:t>2.</w:t>
      </w:r>
      <w:r w:rsidRPr="000134AF">
        <w:rPr>
          <w:rFonts w:eastAsia="Calibri"/>
          <w:spacing w:val="-6"/>
        </w:rPr>
        <w:t xml:space="preserve"> </w:t>
      </w:r>
      <w:r w:rsidRPr="000134AF">
        <w:rPr>
          <w:rFonts w:eastAsia="Calibri"/>
          <w:spacing w:val="-6"/>
          <w:lang w:val="x-none"/>
        </w:rPr>
        <w:t xml:space="preserve">Архангельский В.И., Кириллов В.Ф., </w:t>
      </w:r>
      <w:proofErr w:type="spellStart"/>
      <w:r w:rsidRPr="000134AF">
        <w:rPr>
          <w:rFonts w:eastAsia="Calibri"/>
          <w:spacing w:val="-6"/>
          <w:lang w:val="x-none"/>
        </w:rPr>
        <w:t>Коренков</w:t>
      </w:r>
      <w:proofErr w:type="spellEnd"/>
      <w:r w:rsidRPr="000134AF">
        <w:rPr>
          <w:rFonts w:eastAsia="Calibri"/>
          <w:spacing w:val="-6"/>
          <w:lang w:val="x-none"/>
        </w:rPr>
        <w:t xml:space="preserve"> И.П. Радиационная гигиена: практикум: учебное пособие. — М.: ГЭОТАР–Медиа, 2009. — 352 с.</w:t>
      </w:r>
    </w:p>
    <w:p w:rsidR="001046E1" w:rsidRDefault="00A9423C" w:rsidP="00A9423C">
      <w:pPr>
        <w:ind w:firstLine="709"/>
        <w:jc w:val="both"/>
        <w:rPr>
          <w:rFonts w:eastAsia="Calibri"/>
          <w:spacing w:val="-6"/>
        </w:rPr>
      </w:pPr>
      <w:r w:rsidRPr="000134AF">
        <w:rPr>
          <w:rFonts w:eastAsia="Calibri"/>
          <w:spacing w:val="-6"/>
        </w:rPr>
        <w:t>3</w:t>
      </w:r>
      <w:r w:rsidR="001046E1">
        <w:rPr>
          <w:rFonts w:eastAsia="Calibri"/>
          <w:spacing w:val="-6"/>
        </w:rPr>
        <w:t>.</w:t>
      </w:r>
      <w:r w:rsidR="001046E1" w:rsidRPr="001046E1">
        <w:t xml:space="preserve"> </w:t>
      </w:r>
      <w:r w:rsidR="001046E1" w:rsidRPr="001046E1">
        <w:rPr>
          <w:rFonts w:eastAsia="Calibri"/>
          <w:spacing w:val="-6"/>
        </w:rPr>
        <w:t>ТЕОРЕТИЧЕСКИЕ ОСНОВЫ РАДИАЦИОННОЙ ГИГИЕНЫ. Учебное пособие. – Оренбург, 2015. - 110 с.</w:t>
      </w:r>
      <w:r w:rsidR="001046E1">
        <w:rPr>
          <w:rFonts w:eastAsia="Calibri"/>
          <w:spacing w:val="-6"/>
        </w:rPr>
        <w:t xml:space="preserve"> (электронная библиотека) </w:t>
      </w:r>
    </w:p>
    <w:p w:rsidR="006D4396" w:rsidRPr="000134AF" w:rsidRDefault="006D4396" w:rsidP="00A9423C">
      <w:pPr>
        <w:ind w:firstLine="709"/>
        <w:jc w:val="both"/>
        <w:rPr>
          <w:rFonts w:eastAsia="Calibri"/>
          <w:spacing w:val="-6"/>
        </w:rPr>
      </w:pPr>
      <w:r>
        <w:rPr>
          <w:rFonts w:eastAsia="Calibri"/>
          <w:spacing w:val="-6"/>
        </w:rPr>
        <w:t xml:space="preserve">4. </w:t>
      </w:r>
      <w:r w:rsidR="001046E1">
        <w:rPr>
          <w:rFonts w:eastAsia="Calibri"/>
          <w:spacing w:val="-6"/>
        </w:rPr>
        <w:t>Лекционный материал.</w:t>
      </w:r>
    </w:p>
    <w:p w:rsidR="00592B1A" w:rsidRDefault="001046E1">
      <w:bookmarkStart w:id="0" w:name="_GoBack"/>
      <w:bookmarkEnd w:id="0"/>
    </w:p>
    <w:p w:rsidR="00A9423C" w:rsidRDefault="00A9423C"/>
    <w:p w:rsidR="00A9423C" w:rsidRPr="004711AA" w:rsidRDefault="00A9423C" w:rsidP="00A9423C">
      <w:pPr>
        <w:rPr>
          <w:b/>
        </w:rPr>
      </w:pPr>
      <w:r w:rsidRPr="004711AA">
        <w:rPr>
          <w:b/>
        </w:rPr>
        <w:t>Самостоятельная работа студентов:</w:t>
      </w:r>
    </w:p>
    <w:p w:rsidR="00A9423C" w:rsidRDefault="00A9423C" w:rsidP="00A9423C">
      <w:pPr>
        <w:numPr>
          <w:ilvl w:val="0"/>
          <w:numId w:val="1"/>
        </w:numPr>
        <w:jc w:val="both"/>
      </w:pPr>
      <w:r w:rsidRPr="004711AA">
        <w:t>Решение ситуационных задач по расчету показателей активности, периода пол</w:t>
      </w:r>
      <w:r w:rsidRPr="004711AA">
        <w:t>у</w:t>
      </w:r>
      <w:r w:rsidRPr="004711AA">
        <w:t>распада, массы радиоактивного вещества, эквивалентной и эффективной доз ионизирующего и</w:t>
      </w:r>
      <w:r w:rsidRPr="004711AA">
        <w:t>з</w:t>
      </w:r>
      <w:r w:rsidRPr="004711AA">
        <w:t>лучения и защиты от гамма-излучений.</w:t>
      </w:r>
    </w:p>
    <w:p w:rsidR="00A9423C" w:rsidRDefault="00A9423C" w:rsidP="00A9423C">
      <w:pPr>
        <w:jc w:val="both"/>
      </w:pPr>
    </w:p>
    <w:p w:rsidR="00A9423C" w:rsidRDefault="00A9423C" w:rsidP="00A9423C">
      <w:pPr>
        <w:jc w:val="center"/>
        <w:rPr>
          <w:b/>
        </w:rPr>
      </w:pPr>
      <w:r w:rsidRPr="000764FC">
        <w:rPr>
          <w:b/>
        </w:rPr>
        <w:t>Пример</w:t>
      </w:r>
      <w:r>
        <w:rPr>
          <w:b/>
        </w:rPr>
        <w:t>ы</w:t>
      </w:r>
      <w:r w:rsidRPr="000764FC">
        <w:rPr>
          <w:b/>
        </w:rPr>
        <w:t xml:space="preserve"> решения типов</w:t>
      </w:r>
      <w:r>
        <w:rPr>
          <w:b/>
        </w:rPr>
        <w:t>ых задач</w:t>
      </w:r>
      <w:r w:rsidRPr="000764FC">
        <w:rPr>
          <w:b/>
        </w:rPr>
        <w:t xml:space="preserve"> по расчету</w:t>
      </w:r>
    </w:p>
    <w:p w:rsidR="00A9423C" w:rsidRPr="000764FC" w:rsidRDefault="00A9423C" w:rsidP="00A9423C">
      <w:pPr>
        <w:jc w:val="center"/>
        <w:rPr>
          <w:b/>
        </w:rPr>
      </w:pPr>
      <w:r w:rsidRPr="000764FC">
        <w:rPr>
          <w:b/>
        </w:rPr>
        <w:t>эквивалентной и эффективной доз ионизиру</w:t>
      </w:r>
      <w:r w:rsidRPr="000764FC">
        <w:rPr>
          <w:b/>
        </w:rPr>
        <w:t>ю</w:t>
      </w:r>
      <w:r w:rsidRPr="000764FC">
        <w:rPr>
          <w:b/>
        </w:rPr>
        <w:t>щего излучения:</w:t>
      </w:r>
    </w:p>
    <w:p w:rsidR="00A9423C" w:rsidRDefault="00A9423C" w:rsidP="00A9423C">
      <w:pPr>
        <w:jc w:val="both"/>
      </w:pPr>
    </w:p>
    <w:p w:rsidR="00A9423C" w:rsidRPr="003063D0" w:rsidRDefault="00A9423C" w:rsidP="00A9423C">
      <w:pPr>
        <w:autoSpaceDE w:val="0"/>
        <w:autoSpaceDN w:val="0"/>
        <w:adjustRightInd w:val="0"/>
        <w:jc w:val="center"/>
        <w:rPr>
          <w:b/>
          <w:noProof/>
        </w:rPr>
      </w:pPr>
      <w:r w:rsidRPr="003063D0">
        <w:rPr>
          <w:b/>
        </w:rPr>
        <w:t>Задача</w:t>
      </w:r>
      <w:r w:rsidRPr="003063D0">
        <w:rPr>
          <w:b/>
          <w:noProof/>
        </w:rPr>
        <w:t xml:space="preserve"> №1.</w:t>
      </w:r>
    </w:p>
    <w:p w:rsidR="00A9423C" w:rsidRPr="000764FC" w:rsidRDefault="00A9423C" w:rsidP="00A9423C">
      <w:pPr>
        <w:autoSpaceDE w:val="0"/>
        <w:autoSpaceDN w:val="0"/>
        <w:adjustRightInd w:val="0"/>
        <w:ind w:firstLine="200"/>
        <w:jc w:val="both"/>
      </w:pPr>
      <w:r w:rsidRPr="000764FC">
        <w:t xml:space="preserve">Определить </w:t>
      </w:r>
      <w:r>
        <w:t>эквивалентную и эффективную</w:t>
      </w:r>
      <w:r w:rsidRPr="000764FC">
        <w:t xml:space="preserve"> дозу облучения щитовидной железы весом в</w:t>
      </w:r>
      <w:r w:rsidRPr="000764FC">
        <w:rPr>
          <w:noProof/>
        </w:rPr>
        <w:t xml:space="preserve"> 20 </w:t>
      </w:r>
      <w:r w:rsidRPr="000764FC">
        <w:t>г при одновременном воздействии не нее протонного и альфа</w:t>
      </w:r>
      <w:r w:rsidRPr="000764FC">
        <w:rPr>
          <w:noProof/>
        </w:rPr>
        <w:t xml:space="preserve"> -</w:t>
      </w:r>
      <w:r w:rsidRPr="000764FC">
        <w:t xml:space="preserve"> излучения, которые создают п</w:t>
      </w:r>
      <w:r w:rsidRPr="000764FC">
        <w:t>о</w:t>
      </w:r>
      <w:r w:rsidRPr="000764FC">
        <w:t>глощенную дозу в</w:t>
      </w:r>
      <w:r w:rsidRPr="000764FC">
        <w:rPr>
          <w:noProof/>
        </w:rPr>
        <w:t xml:space="preserve"> 0,12</w:t>
      </w:r>
      <w:r w:rsidRPr="000764FC">
        <w:t xml:space="preserve"> Гр. Оценить по отношению к величинам основного предела</w:t>
      </w:r>
      <w:r w:rsidRPr="00EF60CF">
        <w:t xml:space="preserve"> </w:t>
      </w:r>
      <w:r w:rsidRPr="000764FC">
        <w:t>доз.</w:t>
      </w:r>
    </w:p>
    <w:p w:rsidR="00A9423C" w:rsidRPr="000764FC" w:rsidRDefault="00A9423C" w:rsidP="00A9423C">
      <w:pPr>
        <w:autoSpaceDE w:val="0"/>
        <w:autoSpaceDN w:val="0"/>
        <w:adjustRightInd w:val="0"/>
        <w:jc w:val="both"/>
      </w:pPr>
    </w:p>
    <w:p w:rsidR="00A9423C" w:rsidRPr="000764FC" w:rsidRDefault="00A9423C" w:rsidP="00A9423C">
      <w:pPr>
        <w:autoSpaceDE w:val="0"/>
        <w:autoSpaceDN w:val="0"/>
        <w:adjustRightInd w:val="0"/>
        <w:jc w:val="both"/>
      </w:pPr>
      <w:r w:rsidRPr="003063D0">
        <w:rPr>
          <w:b/>
          <w:u w:val="single"/>
        </w:rPr>
        <w:t>РЕШЕНИЕ:</w:t>
      </w:r>
      <w:r w:rsidRPr="000764FC">
        <w:t xml:space="preserve"> Эквивалентная доза облучения определяется как сумма произвед</w:t>
      </w:r>
      <w:r w:rsidRPr="000764FC">
        <w:t>е</w:t>
      </w:r>
      <w:r w:rsidRPr="000764FC">
        <w:t>ний по</w:t>
      </w:r>
      <w:r w:rsidRPr="000764FC">
        <w:softHyphen/>
        <w:t>глощенной дозы на взвешивающий коэффициент повреждающего действия каждого вида излучения с предварительным нахождением величины поглощенной дозы в ма</w:t>
      </w:r>
      <w:r w:rsidRPr="000764FC">
        <w:t>с</w:t>
      </w:r>
      <w:r w:rsidRPr="000764FC">
        <w:t>се щитовидной железы и рассчитывается</w:t>
      </w:r>
      <w:r w:rsidRPr="000764FC">
        <w:rPr>
          <w:noProof/>
        </w:rPr>
        <w:t xml:space="preserve"> (</w:t>
      </w:r>
      <w:r w:rsidRPr="000764FC">
        <w:t xml:space="preserve">Рад. </w:t>
      </w:r>
      <w:proofErr w:type="spellStart"/>
      <w:r w:rsidRPr="000764FC">
        <w:t>гиг</w:t>
      </w:r>
      <w:proofErr w:type="spellEnd"/>
      <w:r w:rsidRPr="000764FC">
        <w:t>.,</w:t>
      </w:r>
      <w:r w:rsidRPr="000764FC">
        <w:rPr>
          <w:noProof/>
        </w:rPr>
        <w:t xml:space="preserve"> 1999, </w:t>
      </w:r>
      <w:r w:rsidRPr="000764FC">
        <w:t>с.40,</w:t>
      </w:r>
      <w:r w:rsidRPr="000764FC">
        <w:rPr>
          <w:noProof/>
        </w:rPr>
        <w:t xml:space="preserve"> 62;</w:t>
      </w:r>
      <w:r w:rsidRPr="000764FC">
        <w:t xml:space="preserve"> Рук</w:t>
      </w:r>
      <w:proofErr w:type="gramStart"/>
      <w:r w:rsidRPr="000764FC">
        <w:t>.,</w:t>
      </w:r>
      <w:r w:rsidRPr="000764FC">
        <w:rPr>
          <w:noProof/>
        </w:rPr>
        <w:t xml:space="preserve"> </w:t>
      </w:r>
      <w:proofErr w:type="gramEnd"/>
      <w:r w:rsidRPr="000764FC">
        <w:rPr>
          <w:noProof/>
        </w:rPr>
        <w:t xml:space="preserve">2001, </w:t>
      </w:r>
      <w:r w:rsidRPr="000764FC">
        <w:t>с.</w:t>
      </w:r>
      <w:r w:rsidRPr="000764FC">
        <w:rPr>
          <w:noProof/>
        </w:rPr>
        <w:t xml:space="preserve"> 88,89)</w:t>
      </w:r>
      <w:r w:rsidRPr="000764FC">
        <w:t xml:space="preserve"> по формуле:</w:t>
      </w:r>
    </w:p>
    <w:p w:rsidR="00A9423C" w:rsidRPr="000764FC" w:rsidRDefault="00A9423C" w:rsidP="00A9423C">
      <w:pPr>
        <w:autoSpaceDE w:val="0"/>
        <w:autoSpaceDN w:val="0"/>
        <w:adjustRightInd w:val="0"/>
        <w:jc w:val="center"/>
        <w:rPr>
          <w:noProof/>
          <w:vertAlign w:val="subscript"/>
        </w:rPr>
      </w:pPr>
      <w:r w:rsidRPr="000764FC">
        <w:t>Н</w:t>
      </w:r>
      <w:r w:rsidRPr="000764FC">
        <w:rPr>
          <w:noProof/>
        </w:rPr>
        <w:t xml:space="preserve"> =</w:t>
      </w:r>
      <w:r w:rsidRPr="000764FC">
        <w:t xml:space="preserve"> </w:t>
      </w:r>
      <w:r w:rsidRPr="000764FC">
        <w:rPr>
          <w:lang w:val="en-US"/>
        </w:rPr>
        <w:t>D</w:t>
      </w:r>
      <w:r w:rsidRPr="000764FC">
        <w:t>*</w:t>
      </w:r>
      <w:r w:rsidRPr="000764FC">
        <w:rPr>
          <w:lang w:val="en-US"/>
        </w:rPr>
        <w:t>W</w:t>
      </w:r>
      <w:r w:rsidRPr="000764FC">
        <w:rPr>
          <w:vertAlign w:val="subscript"/>
          <w:lang w:val="en-US"/>
        </w:rPr>
        <w:t>R</w:t>
      </w:r>
    </w:p>
    <w:p w:rsidR="00A9423C" w:rsidRPr="000764FC" w:rsidRDefault="00A9423C" w:rsidP="00A9423C">
      <w:pPr>
        <w:autoSpaceDE w:val="0"/>
        <w:autoSpaceDN w:val="0"/>
        <w:adjustRightInd w:val="0"/>
        <w:jc w:val="both"/>
      </w:pPr>
      <w:r w:rsidRPr="000764FC">
        <w:rPr>
          <w:noProof/>
        </w:rPr>
        <w:lastRenderedPageBreak/>
        <w:t>1)</w:t>
      </w:r>
      <w:r w:rsidRPr="000764FC">
        <w:t xml:space="preserve"> Поглощенная доза в массе щитовидной железы составляет:</w:t>
      </w:r>
    </w:p>
    <w:p w:rsidR="00A9423C" w:rsidRPr="000764FC" w:rsidRDefault="00A9423C" w:rsidP="00A9423C">
      <w:pPr>
        <w:autoSpaceDE w:val="0"/>
        <w:autoSpaceDN w:val="0"/>
        <w:adjustRightInd w:val="0"/>
        <w:jc w:val="center"/>
      </w:pPr>
      <w:r w:rsidRPr="000764FC">
        <w:rPr>
          <w:noProof/>
        </w:rPr>
        <w:t>0,12Гр*0,02</w:t>
      </w:r>
      <w:r w:rsidRPr="000764FC">
        <w:t xml:space="preserve"> кг</w:t>
      </w:r>
      <w:r w:rsidRPr="000764FC">
        <w:rPr>
          <w:noProof/>
        </w:rPr>
        <w:t xml:space="preserve"> = 0,0024</w:t>
      </w:r>
      <w:r w:rsidRPr="000764FC">
        <w:t xml:space="preserve"> Гр</w:t>
      </w:r>
    </w:p>
    <w:p w:rsidR="00A9423C" w:rsidRPr="000764FC" w:rsidRDefault="00A9423C" w:rsidP="00A9423C">
      <w:pPr>
        <w:autoSpaceDE w:val="0"/>
        <w:autoSpaceDN w:val="0"/>
        <w:adjustRightInd w:val="0"/>
        <w:jc w:val="both"/>
      </w:pPr>
      <w:r w:rsidRPr="000764FC">
        <w:rPr>
          <w:noProof/>
        </w:rPr>
        <w:t>2)</w:t>
      </w:r>
      <w:r w:rsidRPr="000764FC">
        <w:t xml:space="preserve"> Эквивалентная доза протонного излучения составляет:</w:t>
      </w:r>
    </w:p>
    <w:p w:rsidR="00A9423C" w:rsidRPr="000764FC" w:rsidRDefault="00A9423C" w:rsidP="00A9423C">
      <w:pPr>
        <w:autoSpaceDE w:val="0"/>
        <w:autoSpaceDN w:val="0"/>
        <w:adjustRightInd w:val="0"/>
        <w:jc w:val="center"/>
      </w:pPr>
      <w:r w:rsidRPr="000764FC">
        <w:rPr>
          <w:noProof/>
        </w:rPr>
        <w:t>0,0024*5 = 0,012</w:t>
      </w:r>
      <w:r w:rsidRPr="000764FC">
        <w:t xml:space="preserve"> Зв</w:t>
      </w:r>
    </w:p>
    <w:p w:rsidR="00A9423C" w:rsidRPr="000764FC" w:rsidRDefault="00A9423C" w:rsidP="00A9423C">
      <w:pPr>
        <w:autoSpaceDE w:val="0"/>
        <w:autoSpaceDN w:val="0"/>
        <w:adjustRightInd w:val="0"/>
        <w:jc w:val="both"/>
        <w:rPr>
          <w:noProof/>
        </w:rPr>
      </w:pPr>
      <w:r w:rsidRPr="000764FC">
        <w:rPr>
          <w:noProof/>
        </w:rPr>
        <w:t>3)</w:t>
      </w:r>
      <w:r w:rsidRPr="000764FC">
        <w:t xml:space="preserve"> Эквивалентная доза </w:t>
      </w:r>
      <w:proofErr w:type="gramStart"/>
      <w:r w:rsidRPr="000764FC">
        <w:t>альфа-излучения</w:t>
      </w:r>
      <w:proofErr w:type="gramEnd"/>
      <w:r w:rsidRPr="000764FC">
        <w:t xml:space="preserve"> составляет:</w:t>
      </w:r>
      <w:r w:rsidRPr="000764FC">
        <w:rPr>
          <w:noProof/>
        </w:rPr>
        <w:t xml:space="preserve"> </w:t>
      </w:r>
    </w:p>
    <w:p w:rsidR="00A9423C" w:rsidRPr="000764FC" w:rsidRDefault="00A9423C" w:rsidP="00A9423C">
      <w:pPr>
        <w:autoSpaceDE w:val="0"/>
        <w:autoSpaceDN w:val="0"/>
        <w:adjustRightInd w:val="0"/>
        <w:jc w:val="center"/>
      </w:pPr>
      <w:r w:rsidRPr="000764FC">
        <w:rPr>
          <w:noProof/>
        </w:rPr>
        <w:t>0,0024*20 = 0,048</w:t>
      </w:r>
      <w:r w:rsidRPr="000764FC">
        <w:t xml:space="preserve"> Зв</w:t>
      </w:r>
    </w:p>
    <w:p w:rsidR="00A9423C" w:rsidRPr="000764FC" w:rsidRDefault="00A9423C" w:rsidP="00A9423C">
      <w:pPr>
        <w:autoSpaceDE w:val="0"/>
        <w:autoSpaceDN w:val="0"/>
        <w:adjustRightInd w:val="0"/>
        <w:jc w:val="both"/>
      </w:pPr>
      <w:r w:rsidRPr="000764FC">
        <w:rPr>
          <w:noProof/>
        </w:rPr>
        <w:t>4)</w:t>
      </w:r>
      <w:r w:rsidRPr="000764FC">
        <w:t xml:space="preserve"> Эквивалентная доза общего излучения составляет:</w:t>
      </w:r>
    </w:p>
    <w:p w:rsidR="00A9423C" w:rsidRDefault="00A9423C" w:rsidP="00A9423C">
      <w:pPr>
        <w:autoSpaceDE w:val="0"/>
        <w:autoSpaceDN w:val="0"/>
        <w:adjustRightInd w:val="0"/>
        <w:jc w:val="center"/>
      </w:pPr>
      <w:r w:rsidRPr="000764FC">
        <w:rPr>
          <w:noProof/>
        </w:rPr>
        <w:t>0,012 + 0,048 = 0,06</w:t>
      </w:r>
      <w:r w:rsidRPr="000764FC">
        <w:t xml:space="preserve"> Зв </w:t>
      </w:r>
      <w:r w:rsidRPr="000764FC">
        <w:rPr>
          <w:noProof/>
        </w:rPr>
        <w:t>= 60</w:t>
      </w:r>
      <w:r w:rsidRPr="000764FC">
        <w:t xml:space="preserve"> </w:t>
      </w:r>
      <w:proofErr w:type="spellStart"/>
      <w:r w:rsidRPr="000764FC">
        <w:t>мЗв</w:t>
      </w:r>
      <w:proofErr w:type="spellEnd"/>
      <w:r w:rsidRPr="000764FC">
        <w:t>,</w:t>
      </w:r>
    </w:p>
    <w:p w:rsidR="00A9423C" w:rsidRDefault="00A9423C" w:rsidP="00A9423C">
      <w:pPr>
        <w:autoSpaceDE w:val="0"/>
        <w:autoSpaceDN w:val="0"/>
        <w:adjustRightInd w:val="0"/>
        <w:ind w:firstLine="284"/>
        <w:jc w:val="both"/>
      </w:pPr>
      <w:r>
        <w:t xml:space="preserve">Эффективная </w:t>
      </w:r>
      <w:r w:rsidRPr="00E75B17">
        <w:t>доза облучения</w:t>
      </w:r>
      <w:r>
        <w:t xml:space="preserve"> для щитовидной железы</w:t>
      </w:r>
      <w:r w:rsidRPr="00E75B17">
        <w:t xml:space="preserve"> определяется как произведение э</w:t>
      </w:r>
      <w:r w:rsidRPr="00E75B17">
        <w:t>к</w:t>
      </w:r>
      <w:r w:rsidRPr="00E75B17">
        <w:t>вивалентной дозы на взвешивающий коэффициент радиочувствительности ткани</w:t>
      </w:r>
      <w:r>
        <w:t xml:space="preserve"> щитови</w:t>
      </w:r>
      <w:r>
        <w:t>д</w:t>
      </w:r>
      <w:r>
        <w:t>ной железы</w:t>
      </w:r>
    </w:p>
    <w:p w:rsidR="00A9423C" w:rsidRDefault="00A9423C" w:rsidP="00A9423C">
      <w:pPr>
        <w:autoSpaceDE w:val="0"/>
        <w:autoSpaceDN w:val="0"/>
        <w:adjustRightInd w:val="0"/>
        <w:jc w:val="both"/>
      </w:pPr>
      <w:r>
        <w:t>5) Эффективная доза облучения составляет:</w:t>
      </w:r>
    </w:p>
    <w:p w:rsidR="00A9423C" w:rsidRPr="000764FC" w:rsidRDefault="00A9423C" w:rsidP="00A9423C">
      <w:pPr>
        <w:autoSpaceDE w:val="0"/>
        <w:autoSpaceDN w:val="0"/>
        <w:adjustRightInd w:val="0"/>
        <w:jc w:val="center"/>
      </w:pPr>
      <w:proofErr w:type="spellStart"/>
      <w:r>
        <w:t>Нэф</w:t>
      </w:r>
      <w:proofErr w:type="spellEnd"/>
      <w:r>
        <w:t xml:space="preserve"> = Н* WT =60*0,05 = 3 </w:t>
      </w:r>
      <w:proofErr w:type="spellStart"/>
      <w:r>
        <w:t>мЗв</w:t>
      </w:r>
      <w:proofErr w:type="spellEnd"/>
    </w:p>
    <w:p w:rsidR="00A9423C" w:rsidRPr="000764FC" w:rsidRDefault="00A9423C" w:rsidP="00A9423C">
      <w:pPr>
        <w:autoSpaceDE w:val="0"/>
        <w:autoSpaceDN w:val="0"/>
        <w:adjustRightInd w:val="0"/>
        <w:jc w:val="both"/>
      </w:pPr>
      <w:r w:rsidRPr="000764FC">
        <w:t xml:space="preserve">что </w:t>
      </w:r>
      <w:r>
        <w:t>не</w:t>
      </w:r>
      <w:r w:rsidRPr="000764FC">
        <w:t xml:space="preserve"> превышает величину основного дозового предела</w:t>
      </w:r>
      <w:r w:rsidRPr="000764FC">
        <w:rPr>
          <w:noProof/>
        </w:rPr>
        <w:t xml:space="preserve"> </w:t>
      </w:r>
      <w:r w:rsidR="00507371">
        <w:t>согласно НРБ 99/2009</w:t>
      </w:r>
      <w:r w:rsidR="00507371" w:rsidRPr="000764FC">
        <w:rPr>
          <w:noProof/>
        </w:rPr>
        <w:t xml:space="preserve"> </w:t>
      </w:r>
      <w:r w:rsidRPr="000764FC">
        <w:rPr>
          <w:noProof/>
        </w:rPr>
        <w:t>(</w:t>
      </w:r>
      <w:r>
        <w:rPr>
          <w:noProof/>
        </w:rPr>
        <w:t>2</w:t>
      </w:r>
      <w:r w:rsidRPr="000764FC">
        <w:rPr>
          <w:noProof/>
        </w:rPr>
        <w:t>0</w:t>
      </w:r>
      <w:r w:rsidRPr="000764FC">
        <w:t xml:space="preserve"> мЗв</w:t>
      </w:r>
      <w:r>
        <w:t>-50</w:t>
      </w:r>
      <w:r w:rsidRPr="00E75B17">
        <w:t xml:space="preserve"> </w:t>
      </w:r>
      <w:proofErr w:type="spellStart"/>
      <w:r w:rsidRPr="00E75B17">
        <w:t>мЗв</w:t>
      </w:r>
      <w:proofErr w:type="spellEnd"/>
      <w:r w:rsidRPr="000764FC">
        <w:t>).</w:t>
      </w:r>
    </w:p>
    <w:p w:rsidR="00A9423C" w:rsidRDefault="00A9423C" w:rsidP="00A9423C">
      <w:pPr>
        <w:autoSpaceDE w:val="0"/>
        <w:autoSpaceDN w:val="0"/>
        <w:adjustRightInd w:val="0"/>
        <w:jc w:val="both"/>
      </w:pPr>
    </w:p>
    <w:p w:rsidR="00A9423C" w:rsidRPr="003063D0" w:rsidRDefault="00A9423C" w:rsidP="00A9423C">
      <w:pPr>
        <w:autoSpaceDE w:val="0"/>
        <w:autoSpaceDN w:val="0"/>
        <w:adjustRightInd w:val="0"/>
        <w:jc w:val="center"/>
        <w:rPr>
          <w:b/>
        </w:rPr>
      </w:pPr>
      <w:r w:rsidRPr="003063D0">
        <w:rPr>
          <w:b/>
        </w:rPr>
        <w:t>Задача</w:t>
      </w:r>
      <w:r w:rsidRPr="003063D0">
        <w:rPr>
          <w:b/>
          <w:noProof/>
        </w:rPr>
        <w:t xml:space="preserve"> №2</w:t>
      </w:r>
      <w:r w:rsidRPr="003063D0">
        <w:rPr>
          <w:b/>
        </w:rPr>
        <w:t>.</w:t>
      </w:r>
    </w:p>
    <w:p w:rsidR="00A9423C" w:rsidRPr="000764FC" w:rsidRDefault="00A9423C" w:rsidP="00A9423C">
      <w:pPr>
        <w:autoSpaceDE w:val="0"/>
        <w:autoSpaceDN w:val="0"/>
        <w:adjustRightInd w:val="0"/>
        <w:ind w:firstLine="260"/>
        <w:jc w:val="both"/>
      </w:pPr>
      <w:r w:rsidRPr="000764FC">
        <w:t>Рассчитать эквивалентную и эффективную дозу облучения легочной ткани органов дых</w:t>
      </w:r>
      <w:r w:rsidRPr="000764FC">
        <w:t>а</w:t>
      </w:r>
      <w:r w:rsidRPr="000764FC">
        <w:t>ния весом в</w:t>
      </w:r>
      <w:r w:rsidRPr="000764FC">
        <w:rPr>
          <w:noProof/>
        </w:rPr>
        <w:t xml:space="preserve"> 0,5</w:t>
      </w:r>
      <w:r w:rsidRPr="000764FC">
        <w:t xml:space="preserve"> кг при воздействии на нее любого фотонного излучения, если экспозицио</w:t>
      </w:r>
      <w:r w:rsidRPr="000764FC">
        <w:t>н</w:t>
      </w:r>
      <w:r w:rsidRPr="000764FC">
        <w:t>ная доза этого излучения составляет</w:t>
      </w:r>
      <w:r w:rsidRPr="000764FC">
        <w:rPr>
          <w:noProof/>
        </w:rPr>
        <w:t xml:space="preserve"> 0,05</w:t>
      </w:r>
      <w:r w:rsidRPr="000764FC">
        <w:t xml:space="preserve"> Кл/кг. Оценить по отношению к величинам осно</w:t>
      </w:r>
      <w:r w:rsidRPr="000764FC">
        <w:t>в</w:t>
      </w:r>
      <w:r w:rsidRPr="000764FC">
        <w:t>ного дозового предела.</w:t>
      </w:r>
    </w:p>
    <w:p w:rsidR="00A9423C" w:rsidRPr="000764FC" w:rsidRDefault="00A9423C" w:rsidP="00A9423C">
      <w:pPr>
        <w:autoSpaceDE w:val="0"/>
        <w:autoSpaceDN w:val="0"/>
        <w:adjustRightInd w:val="0"/>
        <w:ind w:firstLine="260"/>
        <w:jc w:val="both"/>
      </w:pPr>
    </w:p>
    <w:p w:rsidR="00A9423C" w:rsidRPr="000764FC" w:rsidRDefault="00A9423C" w:rsidP="00A9423C">
      <w:pPr>
        <w:autoSpaceDE w:val="0"/>
        <w:autoSpaceDN w:val="0"/>
        <w:adjustRightInd w:val="0"/>
        <w:jc w:val="both"/>
        <w:rPr>
          <w:noProof/>
        </w:rPr>
      </w:pPr>
      <w:r w:rsidRPr="003063D0">
        <w:rPr>
          <w:b/>
          <w:noProof/>
          <w:u w:val="single"/>
        </w:rPr>
        <w:t>РЕШЕНИЕ:</w:t>
      </w:r>
      <w:r w:rsidRPr="000764FC">
        <w:t xml:space="preserve"> Эквивалентная доза определяется с предварительным нахождением величины поглощенной дозы по величине переходного коэффициента (Пивоваров,</w:t>
      </w:r>
      <w:r w:rsidRPr="000764FC">
        <w:rPr>
          <w:noProof/>
        </w:rPr>
        <w:t xml:space="preserve"> 1999, </w:t>
      </w:r>
      <w:r w:rsidRPr="000764FC">
        <w:t>с.</w:t>
      </w:r>
      <w:r w:rsidRPr="000764FC">
        <w:rPr>
          <w:noProof/>
        </w:rPr>
        <w:t xml:space="preserve"> 236),</w:t>
      </w:r>
      <w:r w:rsidRPr="000764FC">
        <w:t xml:space="preserve"> ее уточнением в конкретной массе легочной ткани и учетом взвешивающего коэффициента фотонного (например, </w:t>
      </w:r>
      <w:proofErr w:type="gramStart"/>
      <w:r w:rsidRPr="000764FC">
        <w:t>γ-</w:t>
      </w:r>
      <w:proofErr w:type="gramEnd"/>
      <w:r w:rsidRPr="000764FC">
        <w:t>излучения) излуч</w:t>
      </w:r>
      <w:r w:rsidRPr="000764FC">
        <w:t>е</w:t>
      </w:r>
      <w:r w:rsidRPr="000764FC">
        <w:t>ния (Рук., 2001, с.</w:t>
      </w:r>
      <w:r w:rsidRPr="000764FC">
        <w:rPr>
          <w:noProof/>
        </w:rPr>
        <w:t xml:space="preserve"> 88</w:t>
      </w:r>
      <w:r w:rsidRPr="000764FC">
        <w:t>). Эффективная доза облучения легочной ткани определяется как произведение эквивалентной дозы на взвешивающий к</w:t>
      </w:r>
      <w:r w:rsidRPr="000764FC">
        <w:t>о</w:t>
      </w:r>
      <w:r w:rsidRPr="000764FC">
        <w:t>эффициент радиочувствительности легочной ткани (Рад</w:t>
      </w:r>
      <w:proofErr w:type="gramStart"/>
      <w:r w:rsidRPr="000764FC">
        <w:t>.</w:t>
      </w:r>
      <w:proofErr w:type="gramEnd"/>
      <w:r w:rsidRPr="000764FC">
        <w:t xml:space="preserve"> </w:t>
      </w:r>
      <w:proofErr w:type="gramStart"/>
      <w:r w:rsidRPr="000764FC">
        <w:t>б</w:t>
      </w:r>
      <w:proofErr w:type="gramEnd"/>
      <w:r w:rsidRPr="000764FC">
        <w:t>езоп</w:t>
      </w:r>
      <w:r>
        <w:t>асность</w:t>
      </w:r>
      <w:r w:rsidRPr="000764FC">
        <w:t xml:space="preserve"> и защ</w:t>
      </w:r>
      <w:r w:rsidRPr="000764FC">
        <w:t>и</w:t>
      </w:r>
      <w:r w:rsidRPr="000764FC">
        <w:t>та,</w:t>
      </w:r>
      <w:r w:rsidRPr="000764FC">
        <w:rPr>
          <w:noProof/>
        </w:rPr>
        <w:t xml:space="preserve"> 1996, </w:t>
      </w:r>
      <w:r w:rsidRPr="000764FC">
        <w:t>с.</w:t>
      </w:r>
      <w:r w:rsidRPr="000764FC">
        <w:rPr>
          <w:noProof/>
        </w:rPr>
        <w:t xml:space="preserve"> 22-23).</w:t>
      </w:r>
    </w:p>
    <w:p w:rsidR="00A9423C" w:rsidRPr="000764FC" w:rsidRDefault="00A9423C" w:rsidP="00A9423C">
      <w:pPr>
        <w:autoSpaceDE w:val="0"/>
        <w:autoSpaceDN w:val="0"/>
        <w:adjustRightInd w:val="0"/>
        <w:jc w:val="both"/>
      </w:pPr>
      <w:r w:rsidRPr="000764FC">
        <w:rPr>
          <w:noProof/>
        </w:rPr>
        <w:t>1)</w:t>
      </w:r>
      <w:r w:rsidRPr="000764FC">
        <w:t xml:space="preserve"> Поглощенная доза составляет:</w:t>
      </w:r>
    </w:p>
    <w:p w:rsidR="00A9423C" w:rsidRPr="000764FC" w:rsidRDefault="00A9423C" w:rsidP="00A9423C">
      <w:pPr>
        <w:autoSpaceDE w:val="0"/>
        <w:autoSpaceDN w:val="0"/>
        <w:adjustRightInd w:val="0"/>
        <w:jc w:val="center"/>
      </w:pPr>
      <w:r w:rsidRPr="000764FC">
        <w:rPr>
          <w:lang w:val="en-US"/>
        </w:rPr>
        <w:t>D</w:t>
      </w:r>
      <w:r w:rsidRPr="000764FC">
        <w:t xml:space="preserve"> </w:t>
      </w:r>
      <w:proofErr w:type="spellStart"/>
      <w:r w:rsidRPr="000764FC">
        <w:t>эксп</w:t>
      </w:r>
      <w:proofErr w:type="spellEnd"/>
      <w:r w:rsidRPr="000764FC">
        <w:t>.*</w:t>
      </w:r>
      <w:r w:rsidRPr="000764FC">
        <w:rPr>
          <w:noProof/>
        </w:rPr>
        <w:t>1,14 = 0,05</w:t>
      </w:r>
      <w:r w:rsidRPr="000764FC">
        <w:t xml:space="preserve"> Кл/кг</w:t>
      </w:r>
      <w:r w:rsidRPr="000764FC">
        <w:rPr>
          <w:noProof/>
        </w:rPr>
        <w:t xml:space="preserve"> 1,14 = 0,057</w:t>
      </w:r>
      <w:r w:rsidRPr="000764FC">
        <w:t xml:space="preserve"> Гр</w:t>
      </w:r>
    </w:p>
    <w:p w:rsidR="00A9423C" w:rsidRPr="000764FC" w:rsidRDefault="00A9423C" w:rsidP="00A9423C">
      <w:pPr>
        <w:autoSpaceDE w:val="0"/>
        <w:autoSpaceDN w:val="0"/>
        <w:adjustRightInd w:val="0"/>
        <w:jc w:val="both"/>
      </w:pPr>
      <w:r w:rsidRPr="000764FC">
        <w:rPr>
          <w:noProof/>
        </w:rPr>
        <w:t>2)</w:t>
      </w:r>
      <w:r w:rsidRPr="000764FC">
        <w:t xml:space="preserve"> Поглощенная доза в массе легочной ткани составляет:</w:t>
      </w:r>
    </w:p>
    <w:p w:rsidR="00A9423C" w:rsidRPr="000764FC" w:rsidRDefault="00A9423C" w:rsidP="00A9423C">
      <w:pPr>
        <w:autoSpaceDE w:val="0"/>
        <w:autoSpaceDN w:val="0"/>
        <w:adjustRightInd w:val="0"/>
        <w:jc w:val="center"/>
      </w:pPr>
      <w:r w:rsidRPr="000764FC">
        <w:rPr>
          <w:noProof/>
        </w:rPr>
        <w:t>0,057 . 0,5</w:t>
      </w:r>
      <w:r w:rsidRPr="000764FC">
        <w:t xml:space="preserve"> кг</w:t>
      </w:r>
      <w:r w:rsidRPr="000764FC">
        <w:rPr>
          <w:noProof/>
        </w:rPr>
        <w:t xml:space="preserve"> = 0,0285</w:t>
      </w:r>
      <w:r w:rsidRPr="000764FC">
        <w:t xml:space="preserve"> Гр</w:t>
      </w:r>
    </w:p>
    <w:p w:rsidR="00A9423C" w:rsidRPr="000764FC" w:rsidRDefault="00A9423C" w:rsidP="00A9423C">
      <w:pPr>
        <w:autoSpaceDE w:val="0"/>
        <w:autoSpaceDN w:val="0"/>
        <w:adjustRightInd w:val="0"/>
        <w:jc w:val="both"/>
      </w:pPr>
      <w:r w:rsidRPr="000764FC">
        <w:rPr>
          <w:noProof/>
        </w:rPr>
        <w:t>3)</w:t>
      </w:r>
      <w:r w:rsidRPr="000764FC">
        <w:t xml:space="preserve"> Эквивалентная доза составляет:</w:t>
      </w:r>
    </w:p>
    <w:p w:rsidR="00A9423C" w:rsidRPr="000764FC" w:rsidRDefault="00A9423C" w:rsidP="00A9423C">
      <w:pPr>
        <w:autoSpaceDE w:val="0"/>
        <w:autoSpaceDN w:val="0"/>
        <w:adjustRightInd w:val="0"/>
        <w:jc w:val="center"/>
      </w:pPr>
      <w:proofErr w:type="spellStart"/>
      <w:r w:rsidRPr="000764FC">
        <w:t>Нт</w:t>
      </w:r>
      <w:proofErr w:type="spellEnd"/>
      <w:r w:rsidRPr="000764FC">
        <w:rPr>
          <w:noProof/>
        </w:rPr>
        <w:t xml:space="preserve"> =</w:t>
      </w:r>
      <w:r w:rsidRPr="000764FC">
        <w:t xml:space="preserve"> </w:t>
      </w:r>
      <w:r w:rsidRPr="000764FC">
        <w:rPr>
          <w:lang w:val="en-US"/>
        </w:rPr>
        <w:t>D</w:t>
      </w:r>
      <w:r w:rsidRPr="000764FC">
        <w:t>*</w:t>
      </w:r>
      <w:r w:rsidRPr="000764FC">
        <w:rPr>
          <w:lang w:val="en-US"/>
        </w:rPr>
        <w:t>W</w:t>
      </w:r>
      <w:r w:rsidRPr="000764FC">
        <w:rPr>
          <w:vertAlign w:val="subscript"/>
          <w:lang w:val="en-US"/>
        </w:rPr>
        <w:t>R</w:t>
      </w:r>
      <w:r w:rsidRPr="000764FC">
        <w:rPr>
          <w:vertAlign w:val="superscript"/>
        </w:rPr>
        <w:t xml:space="preserve"> </w:t>
      </w:r>
      <w:r w:rsidRPr="000764FC">
        <w:rPr>
          <w:noProof/>
        </w:rPr>
        <w:t xml:space="preserve"> =1*0,0285 = 0,0285</w:t>
      </w:r>
      <w:r w:rsidRPr="000764FC">
        <w:t xml:space="preserve"> Зв</w:t>
      </w:r>
      <w:r w:rsidRPr="000764FC">
        <w:rPr>
          <w:noProof/>
        </w:rPr>
        <w:t xml:space="preserve"> = 28,5 </w:t>
      </w:r>
      <w:proofErr w:type="spellStart"/>
      <w:r w:rsidRPr="000764FC">
        <w:t>мЗв</w:t>
      </w:r>
      <w:proofErr w:type="spellEnd"/>
      <w:r w:rsidRPr="000764FC">
        <w:t>.</w:t>
      </w:r>
    </w:p>
    <w:p w:rsidR="00A9423C" w:rsidRPr="000764FC" w:rsidRDefault="00A9423C" w:rsidP="00A9423C">
      <w:pPr>
        <w:autoSpaceDE w:val="0"/>
        <w:autoSpaceDN w:val="0"/>
        <w:adjustRightInd w:val="0"/>
        <w:jc w:val="both"/>
      </w:pPr>
      <w:r w:rsidRPr="000764FC">
        <w:rPr>
          <w:noProof/>
        </w:rPr>
        <w:t>4)</w:t>
      </w:r>
      <w:r w:rsidRPr="000764FC">
        <w:t xml:space="preserve"> Эффективная доза облучения составляет:</w:t>
      </w:r>
    </w:p>
    <w:p w:rsidR="00A9423C" w:rsidRPr="000764FC" w:rsidRDefault="00A9423C" w:rsidP="00A9423C">
      <w:pPr>
        <w:autoSpaceDE w:val="0"/>
        <w:autoSpaceDN w:val="0"/>
        <w:adjustRightInd w:val="0"/>
        <w:jc w:val="center"/>
      </w:pPr>
      <w:proofErr w:type="spellStart"/>
      <w:r w:rsidRPr="000764FC">
        <w:t>Нэф</w:t>
      </w:r>
      <w:proofErr w:type="spellEnd"/>
      <w:r w:rsidRPr="000764FC">
        <w:rPr>
          <w:noProof/>
        </w:rPr>
        <w:t xml:space="preserve"> =</w:t>
      </w:r>
      <w:r w:rsidRPr="000764FC">
        <w:t xml:space="preserve"> Н* </w:t>
      </w:r>
      <w:r w:rsidRPr="000764FC">
        <w:rPr>
          <w:lang w:val="en-US"/>
        </w:rPr>
        <w:t>W</w:t>
      </w:r>
      <w:r w:rsidRPr="000764FC">
        <w:rPr>
          <w:vertAlign w:val="subscript"/>
          <w:lang w:val="en-US"/>
        </w:rPr>
        <w:t>T</w:t>
      </w:r>
      <w:r w:rsidRPr="000764FC">
        <w:rPr>
          <w:vertAlign w:val="superscript"/>
        </w:rPr>
        <w:t xml:space="preserve"> </w:t>
      </w:r>
      <w:r w:rsidRPr="000764FC">
        <w:t>=</w:t>
      </w:r>
      <w:r w:rsidRPr="000764FC">
        <w:rPr>
          <w:noProof/>
        </w:rPr>
        <w:t>28,5*0,12 = 3,42</w:t>
      </w:r>
      <w:r w:rsidRPr="000764FC">
        <w:t xml:space="preserve"> </w:t>
      </w:r>
      <w:proofErr w:type="spellStart"/>
      <w:r w:rsidRPr="000764FC">
        <w:t>мЗв</w:t>
      </w:r>
      <w:proofErr w:type="spellEnd"/>
      <w:r w:rsidRPr="000764FC">
        <w:t>,</w:t>
      </w:r>
    </w:p>
    <w:p w:rsidR="00A9423C" w:rsidRDefault="00A9423C" w:rsidP="00A9423C">
      <w:pPr>
        <w:autoSpaceDE w:val="0"/>
        <w:autoSpaceDN w:val="0"/>
        <w:adjustRightInd w:val="0"/>
        <w:jc w:val="both"/>
      </w:pPr>
      <w:r w:rsidRPr="000764FC">
        <w:t>что не превышает показатель основного дозового предела для всего тела</w:t>
      </w:r>
      <w:r w:rsidRPr="000764FC">
        <w:rPr>
          <w:noProof/>
        </w:rPr>
        <w:t xml:space="preserve"> </w:t>
      </w:r>
      <w:r w:rsidR="00507371" w:rsidRPr="00507371">
        <w:rPr>
          <w:noProof/>
        </w:rPr>
        <w:t xml:space="preserve">согласно НРБ 99/2009 </w:t>
      </w:r>
      <w:r w:rsidRPr="000764FC">
        <w:rPr>
          <w:noProof/>
        </w:rPr>
        <w:t>(</w:t>
      </w:r>
      <w:r w:rsidRPr="00E75B17">
        <w:rPr>
          <w:noProof/>
        </w:rPr>
        <w:t>20 мЗв-</w:t>
      </w:r>
      <w:r w:rsidRPr="000764FC">
        <w:rPr>
          <w:noProof/>
        </w:rPr>
        <w:t>50</w:t>
      </w:r>
      <w:r w:rsidRPr="000764FC">
        <w:t xml:space="preserve"> </w:t>
      </w:r>
      <w:proofErr w:type="spellStart"/>
      <w:r w:rsidRPr="000764FC">
        <w:t>мЗв</w:t>
      </w:r>
      <w:proofErr w:type="spellEnd"/>
      <w:r w:rsidRPr="000764FC">
        <w:t>).</w:t>
      </w:r>
    </w:p>
    <w:p w:rsidR="00A9423C" w:rsidRDefault="00A9423C" w:rsidP="00A9423C">
      <w:pPr>
        <w:autoSpaceDE w:val="0"/>
        <w:autoSpaceDN w:val="0"/>
        <w:adjustRightInd w:val="0"/>
        <w:jc w:val="both"/>
      </w:pPr>
    </w:p>
    <w:p w:rsidR="00A9423C" w:rsidRDefault="00A9423C" w:rsidP="00A9423C">
      <w:pPr>
        <w:autoSpaceDE w:val="0"/>
        <w:autoSpaceDN w:val="0"/>
        <w:adjustRightInd w:val="0"/>
        <w:jc w:val="both"/>
      </w:pPr>
    </w:p>
    <w:p w:rsidR="00A9423C" w:rsidRPr="00E56336" w:rsidRDefault="00A9423C" w:rsidP="00A9423C">
      <w:pPr>
        <w:autoSpaceDE w:val="0"/>
        <w:autoSpaceDN w:val="0"/>
        <w:adjustRightInd w:val="0"/>
        <w:jc w:val="center"/>
        <w:rPr>
          <w:b/>
        </w:rPr>
      </w:pPr>
      <w:r w:rsidRPr="00E56336">
        <w:rPr>
          <w:b/>
        </w:rPr>
        <w:t>Задача №3.</w:t>
      </w:r>
    </w:p>
    <w:p w:rsidR="00A9423C" w:rsidRDefault="00A9423C" w:rsidP="00A9423C">
      <w:pPr>
        <w:autoSpaceDE w:val="0"/>
        <w:autoSpaceDN w:val="0"/>
        <w:adjustRightInd w:val="0"/>
        <w:ind w:firstLine="284"/>
        <w:jc w:val="both"/>
      </w:pPr>
      <w:r>
        <w:t>Определить эквивалентную дозу облучения кожи весом в 700 г при одновременном во</w:t>
      </w:r>
      <w:r>
        <w:t>з</w:t>
      </w:r>
      <w:r>
        <w:t xml:space="preserve">действии не нее протонного и </w:t>
      </w:r>
      <w:proofErr w:type="gramStart"/>
      <w:r>
        <w:t>бета-излучения</w:t>
      </w:r>
      <w:proofErr w:type="gramEnd"/>
      <w:r>
        <w:t>, которые создают поглощенную дозу в 1,1 Гр. Оценить по отношению к величинам основного предела</w:t>
      </w:r>
      <w:r w:rsidRPr="00E56336">
        <w:t xml:space="preserve"> </w:t>
      </w:r>
      <w:r>
        <w:t>доз.</w:t>
      </w:r>
    </w:p>
    <w:p w:rsidR="00A9423C" w:rsidRDefault="00A9423C" w:rsidP="00A9423C">
      <w:pPr>
        <w:autoSpaceDE w:val="0"/>
        <w:autoSpaceDN w:val="0"/>
        <w:adjustRightInd w:val="0"/>
        <w:jc w:val="both"/>
        <w:rPr>
          <w:b/>
          <w:noProof/>
          <w:u w:val="single"/>
        </w:rPr>
      </w:pPr>
    </w:p>
    <w:p w:rsidR="00A9423C" w:rsidRDefault="00A9423C" w:rsidP="00A9423C">
      <w:pPr>
        <w:autoSpaceDE w:val="0"/>
        <w:autoSpaceDN w:val="0"/>
        <w:adjustRightInd w:val="0"/>
        <w:jc w:val="both"/>
      </w:pPr>
      <w:r w:rsidRPr="003063D0">
        <w:rPr>
          <w:b/>
          <w:noProof/>
          <w:u w:val="single"/>
        </w:rPr>
        <w:t>РЕШЕНИЕ:</w:t>
      </w:r>
      <w:r w:rsidRPr="000764FC">
        <w:t xml:space="preserve"> </w:t>
      </w:r>
      <w:r>
        <w:t>Эквивалентная доза облучения определяется как сумма произведений погл</w:t>
      </w:r>
      <w:r>
        <w:t>о</w:t>
      </w:r>
      <w:r>
        <w:t>щенной дозы на взвешивающий коэффициент повреждающего действия каждого вида изл</w:t>
      </w:r>
      <w:r>
        <w:t>у</w:t>
      </w:r>
      <w:r>
        <w:t>чения с предварительным нахождением величины поглощенной дозы в массе щитовидной железы и рассч</w:t>
      </w:r>
      <w:r>
        <w:t>и</w:t>
      </w:r>
      <w:r>
        <w:t xml:space="preserve">тывается (Рад. </w:t>
      </w:r>
      <w:proofErr w:type="spellStart"/>
      <w:r>
        <w:t>гиг</w:t>
      </w:r>
      <w:proofErr w:type="spellEnd"/>
      <w:r>
        <w:t>., 1999, с.40, 62; Рук</w:t>
      </w:r>
      <w:proofErr w:type="gramStart"/>
      <w:r>
        <w:t xml:space="preserve">., </w:t>
      </w:r>
      <w:proofErr w:type="gramEnd"/>
      <w:r>
        <w:t>2001, с. 88,89) по формуле:</w:t>
      </w:r>
    </w:p>
    <w:p w:rsidR="00A9423C" w:rsidRDefault="00A9423C" w:rsidP="00A9423C">
      <w:pPr>
        <w:autoSpaceDE w:val="0"/>
        <w:autoSpaceDN w:val="0"/>
        <w:adjustRightInd w:val="0"/>
        <w:jc w:val="center"/>
      </w:pPr>
      <w:r>
        <w:t>Н = D*WR</w:t>
      </w:r>
    </w:p>
    <w:p w:rsidR="00A9423C" w:rsidRDefault="00A9423C" w:rsidP="00A9423C">
      <w:pPr>
        <w:autoSpaceDE w:val="0"/>
        <w:autoSpaceDN w:val="0"/>
        <w:adjustRightInd w:val="0"/>
        <w:jc w:val="both"/>
      </w:pPr>
      <w:r>
        <w:lastRenderedPageBreak/>
        <w:t>1) Поглощенная доза в массе кожи составляет:</w:t>
      </w:r>
    </w:p>
    <w:p w:rsidR="00A9423C" w:rsidRDefault="00A9423C" w:rsidP="00A9423C">
      <w:pPr>
        <w:autoSpaceDE w:val="0"/>
        <w:autoSpaceDN w:val="0"/>
        <w:adjustRightInd w:val="0"/>
        <w:jc w:val="center"/>
      </w:pPr>
      <w:r>
        <w:t>1,1 Гр*0,7 кг = 0,77 Гр</w:t>
      </w:r>
    </w:p>
    <w:p w:rsidR="00A9423C" w:rsidRDefault="00A9423C" w:rsidP="00A9423C">
      <w:pPr>
        <w:autoSpaceDE w:val="0"/>
        <w:autoSpaceDN w:val="0"/>
        <w:adjustRightInd w:val="0"/>
        <w:jc w:val="both"/>
      </w:pPr>
      <w:r>
        <w:t>2) Эквивалентная доза протонного излучения составляет:</w:t>
      </w:r>
    </w:p>
    <w:p w:rsidR="00A9423C" w:rsidRDefault="00A9423C" w:rsidP="00A9423C">
      <w:pPr>
        <w:autoSpaceDE w:val="0"/>
        <w:autoSpaceDN w:val="0"/>
        <w:adjustRightInd w:val="0"/>
        <w:jc w:val="center"/>
      </w:pPr>
      <w:r w:rsidRPr="00E56336">
        <w:t>0,77</w:t>
      </w:r>
      <w:r>
        <w:t>*5 = 3,85 Зв</w:t>
      </w:r>
    </w:p>
    <w:p w:rsidR="00A9423C" w:rsidRDefault="00A9423C" w:rsidP="00A9423C">
      <w:pPr>
        <w:autoSpaceDE w:val="0"/>
        <w:autoSpaceDN w:val="0"/>
        <w:adjustRightInd w:val="0"/>
        <w:jc w:val="both"/>
      </w:pPr>
      <w:r>
        <w:t xml:space="preserve">3) Эквивалентная доза </w:t>
      </w:r>
      <w:proofErr w:type="spellStart"/>
      <w:r>
        <w:t>бетта</w:t>
      </w:r>
      <w:proofErr w:type="spellEnd"/>
      <w:r>
        <w:t xml:space="preserve">-излучения составляет: </w:t>
      </w:r>
    </w:p>
    <w:p w:rsidR="00A9423C" w:rsidRDefault="00A9423C" w:rsidP="00A9423C">
      <w:pPr>
        <w:autoSpaceDE w:val="0"/>
        <w:autoSpaceDN w:val="0"/>
        <w:adjustRightInd w:val="0"/>
        <w:jc w:val="center"/>
      </w:pPr>
      <w:r w:rsidRPr="00E56336">
        <w:t>0,77</w:t>
      </w:r>
      <w:r>
        <w:t>*1 = 0,77 Зв</w:t>
      </w:r>
    </w:p>
    <w:p w:rsidR="00A9423C" w:rsidRDefault="00A9423C" w:rsidP="00A9423C">
      <w:pPr>
        <w:autoSpaceDE w:val="0"/>
        <w:autoSpaceDN w:val="0"/>
        <w:adjustRightInd w:val="0"/>
        <w:jc w:val="both"/>
      </w:pPr>
      <w:r>
        <w:t>4) Эквивалентная доза общего излучения составляет:</w:t>
      </w:r>
    </w:p>
    <w:p w:rsidR="00A9423C" w:rsidRDefault="00A9423C" w:rsidP="00A9423C">
      <w:pPr>
        <w:autoSpaceDE w:val="0"/>
        <w:autoSpaceDN w:val="0"/>
        <w:adjustRightInd w:val="0"/>
        <w:jc w:val="center"/>
      </w:pPr>
      <w:r>
        <w:t xml:space="preserve">3,85 + 0,77 = 4,62 Зв = 462 </w:t>
      </w:r>
      <w:proofErr w:type="spellStart"/>
      <w:r>
        <w:t>мЗв</w:t>
      </w:r>
      <w:proofErr w:type="spellEnd"/>
    </w:p>
    <w:p w:rsidR="00A9423C" w:rsidRPr="000764FC" w:rsidRDefault="00A9423C" w:rsidP="00E700FA">
      <w:pPr>
        <w:autoSpaceDE w:val="0"/>
        <w:autoSpaceDN w:val="0"/>
        <w:adjustRightInd w:val="0"/>
        <w:ind w:firstLine="284"/>
        <w:jc w:val="both"/>
      </w:pPr>
      <w:r w:rsidRPr="00BA22CC">
        <w:t>что не превышает показатель</w:t>
      </w:r>
      <w:r>
        <w:t xml:space="preserve"> основного предела доз </w:t>
      </w:r>
      <w:r w:rsidR="00507371" w:rsidRPr="00507371">
        <w:t>согласно НРБ 99/2009</w:t>
      </w:r>
      <w:r>
        <w:t xml:space="preserve">– эквивалентной дозы за год в коже 500 </w:t>
      </w:r>
      <w:proofErr w:type="spellStart"/>
      <w:r>
        <w:t>мЗв</w:t>
      </w:r>
      <w:proofErr w:type="spellEnd"/>
      <w:r>
        <w:t>.</w:t>
      </w:r>
    </w:p>
    <w:p w:rsidR="00A9423C" w:rsidRDefault="00A9423C"/>
    <w:p w:rsidR="00E700FA" w:rsidRPr="00E700FA" w:rsidRDefault="00E700FA">
      <w:pPr>
        <w:rPr>
          <w:color w:val="FF0000"/>
        </w:rPr>
      </w:pPr>
      <w:r w:rsidRPr="00E700FA">
        <w:rPr>
          <w:color w:val="FF0000"/>
        </w:rPr>
        <w:t>Решите следующие задачи:</w:t>
      </w:r>
    </w:p>
    <w:p w:rsidR="00507371" w:rsidRDefault="00507371" w:rsidP="00E700FA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E700FA" w:rsidRPr="00E700FA" w:rsidRDefault="00E700FA" w:rsidP="00E700FA">
      <w:pPr>
        <w:autoSpaceDE w:val="0"/>
        <w:autoSpaceDN w:val="0"/>
        <w:adjustRightInd w:val="0"/>
        <w:spacing w:line="360" w:lineRule="auto"/>
        <w:jc w:val="both"/>
        <w:rPr>
          <w:b/>
          <w:noProof/>
        </w:rPr>
      </w:pPr>
      <w:r w:rsidRPr="00E700FA">
        <w:rPr>
          <w:b/>
        </w:rPr>
        <w:t>Задача</w:t>
      </w:r>
      <w:r w:rsidRPr="00E700FA">
        <w:rPr>
          <w:b/>
          <w:noProof/>
        </w:rPr>
        <w:t xml:space="preserve"> №1.</w:t>
      </w:r>
    </w:p>
    <w:p w:rsidR="00E700FA" w:rsidRPr="00E700FA" w:rsidRDefault="00E700FA" w:rsidP="00E700FA">
      <w:pPr>
        <w:autoSpaceDE w:val="0"/>
        <w:autoSpaceDN w:val="0"/>
        <w:adjustRightInd w:val="0"/>
        <w:spacing w:line="360" w:lineRule="auto"/>
        <w:ind w:firstLine="200"/>
        <w:jc w:val="both"/>
      </w:pPr>
      <w:r w:rsidRPr="00E700FA">
        <w:t>Определить эквивалентную и эффективную дозу облучения грудной железы весом в</w:t>
      </w:r>
      <w:r w:rsidRPr="00E700FA">
        <w:rPr>
          <w:noProof/>
        </w:rPr>
        <w:t xml:space="preserve"> 300 </w:t>
      </w:r>
      <w:r w:rsidRPr="00E700FA">
        <w:t>г при одновременном воздействии не нее γ- и альфа</w:t>
      </w:r>
      <w:r w:rsidRPr="00E700FA">
        <w:rPr>
          <w:noProof/>
        </w:rPr>
        <w:t xml:space="preserve"> -</w:t>
      </w:r>
      <w:r w:rsidRPr="00E700FA">
        <w:t xml:space="preserve"> излучения, которые создают поглощенную дозу в</w:t>
      </w:r>
      <w:r w:rsidRPr="00E700FA">
        <w:rPr>
          <w:noProof/>
        </w:rPr>
        <w:t xml:space="preserve"> 0,3</w:t>
      </w:r>
      <w:r w:rsidRPr="00E700FA">
        <w:t xml:space="preserve"> Гр. Оценить по отношению к величинам основного предела доз.</w:t>
      </w:r>
    </w:p>
    <w:p w:rsidR="00E700FA" w:rsidRPr="00E700FA" w:rsidRDefault="00E700FA" w:rsidP="00E700FA">
      <w:pPr>
        <w:autoSpaceDE w:val="0"/>
        <w:autoSpaceDN w:val="0"/>
        <w:adjustRightInd w:val="0"/>
        <w:spacing w:line="360" w:lineRule="auto"/>
        <w:jc w:val="both"/>
      </w:pPr>
    </w:p>
    <w:p w:rsidR="00E700FA" w:rsidRPr="00E700FA" w:rsidRDefault="00E700FA" w:rsidP="00E700F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700FA">
        <w:rPr>
          <w:b/>
        </w:rPr>
        <w:t>Задача</w:t>
      </w:r>
      <w:r w:rsidRPr="00E700FA">
        <w:rPr>
          <w:b/>
          <w:noProof/>
        </w:rPr>
        <w:t xml:space="preserve"> №2</w:t>
      </w:r>
      <w:r w:rsidRPr="00E700FA">
        <w:rPr>
          <w:b/>
        </w:rPr>
        <w:t>.</w:t>
      </w:r>
    </w:p>
    <w:p w:rsidR="00E700FA" w:rsidRPr="00E700FA" w:rsidRDefault="00E700FA" w:rsidP="00E700FA">
      <w:pPr>
        <w:autoSpaceDE w:val="0"/>
        <w:autoSpaceDN w:val="0"/>
        <w:adjustRightInd w:val="0"/>
        <w:spacing w:line="360" w:lineRule="auto"/>
        <w:ind w:firstLine="260"/>
        <w:jc w:val="both"/>
      </w:pPr>
      <w:r w:rsidRPr="00E700FA">
        <w:t>Рассчитать эквивалентную и эффективную дозу облучения поджелудочной железы весом в</w:t>
      </w:r>
      <w:r w:rsidRPr="00E700FA">
        <w:rPr>
          <w:noProof/>
        </w:rPr>
        <w:t xml:space="preserve"> 0,4</w:t>
      </w:r>
      <w:r w:rsidRPr="00E700FA">
        <w:t xml:space="preserve"> кг при воздействии на нее рентгеновского излучения, если экспозиционная доза этого излучения составляет</w:t>
      </w:r>
      <w:r w:rsidRPr="00E700FA">
        <w:rPr>
          <w:noProof/>
        </w:rPr>
        <w:t xml:space="preserve"> 0,1</w:t>
      </w:r>
      <w:r w:rsidRPr="00E700FA">
        <w:t xml:space="preserve"> Кл/кг. Оценить по отношению к величинам основного предела доз.</w:t>
      </w:r>
    </w:p>
    <w:p w:rsidR="00E700FA" w:rsidRPr="00E700FA" w:rsidRDefault="00E700FA" w:rsidP="00E700FA">
      <w:pPr>
        <w:autoSpaceDE w:val="0"/>
        <w:autoSpaceDN w:val="0"/>
        <w:adjustRightInd w:val="0"/>
        <w:spacing w:line="360" w:lineRule="auto"/>
        <w:jc w:val="both"/>
      </w:pPr>
    </w:p>
    <w:p w:rsidR="00E700FA" w:rsidRPr="00E700FA" w:rsidRDefault="00E700FA" w:rsidP="00E700FA">
      <w:pPr>
        <w:autoSpaceDE w:val="0"/>
        <w:autoSpaceDN w:val="0"/>
        <w:adjustRightInd w:val="0"/>
        <w:spacing w:line="360" w:lineRule="auto"/>
        <w:jc w:val="both"/>
        <w:rPr>
          <w:b/>
          <w:noProof/>
        </w:rPr>
      </w:pPr>
      <w:r w:rsidRPr="00E700FA">
        <w:rPr>
          <w:b/>
        </w:rPr>
        <w:t>Задача</w:t>
      </w:r>
      <w:r w:rsidRPr="00E700FA">
        <w:rPr>
          <w:b/>
          <w:noProof/>
        </w:rPr>
        <w:t xml:space="preserve"> №</w:t>
      </w:r>
      <w:r w:rsidR="00507371">
        <w:rPr>
          <w:b/>
          <w:noProof/>
        </w:rPr>
        <w:t>3</w:t>
      </w:r>
      <w:r w:rsidRPr="00E700FA">
        <w:rPr>
          <w:b/>
          <w:noProof/>
        </w:rPr>
        <w:t>.</w:t>
      </w:r>
    </w:p>
    <w:p w:rsidR="00E700FA" w:rsidRPr="00E700FA" w:rsidRDefault="00E700FA" w:rsidP="00E700FA">
      <w:pPr>
        <w:autoSpaceDE w:val="0"/>
        <w:autoSpaceDN w:val="0"/>
        <w:adjustRightInd w:val="0"/>
        <w:spacing w:line="360" w:lineRule="auto"/>
        <w:ind w:firstLine="200"/>
        <w:jc w:val="both"/>
      </w:pPr>
      <w:r w:rsidRPr="00E700FA">
        <w:t>Определить эквивалентную дозу облучения кожи весом в</w:t>
      </w:r>
      <w:r w:rsidRPr="00E700FA">
        <w:rPr>
          <w:noProof/>
        </w:rPr>
        <w:t xml:space="preserve"> 700 </w:t>
      </w:r>
      <w:r w:rsidRPr="00E700FA">
        <w:t xml:space="preserve">г при одновременном воздействии не нее протонного и </w:t>
      </w:r>
      <w:proofErr w:type="gramStart"/>
      <w:r w:rsidRPr="00E700FA">
        <w:t>бета-излучения</w:t>
      </w:r>
      <w:proofErr w:type="gramEnd"/>
      <w:r w:rsidRPr="00E700FA">
        <w:t>, которые создают поглощенную дозу в</w:t>
      </w:r>
      <w:r w:rsidRPr="00E700FA">
        <w:rPr>
          <w:noProof/>
        </w:rPr>
        <w:t xml:space="preserve"> 1,1</w:t>
      </w:r>
      <w:r w:rsidRPr="00E700FA">
        <w:t xml:space="preserve"> Гр. Оценить по отношению к величинам основного предела доз.</w:t>
      </w:r>
    </w:p>
    <w:p w:rsidR="00E700FA" w:rsidRPr="00E700FA" w:rsidRDefault="00E700FA" w:rsidP="00E700FA">
      <w:pPr>
        <w:autoSpaceDE w:val="0"/>
        <w:autoSpaceDN w:val="0"/>
        <w:adjustRightInd w:val="0"/>
        <w:spacing w:line="360" w:lineRule="auto"/>
        <w:jc w:val="both"/>
      </w:pPr>
    </w:p>
    <w:p w:rsidR="00E700FA" w:rsidRPr="00E700FA" w:rsidRDefault="00E700FA" w:rsidP="00E700F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700FA">
        <w:rPr>
          <w:b/>
        </w:rPr>
        <w:t>Задача</w:t>
      </w:r>
      <w:r w:rsidRPr="00E700FA">
        <w:rPr>
          <w:b/>
          <w:noProof/>
        </w:rPr>
        <w:t xml:space="preserve"> №</w:t>
      </w:r>
      <w:r w:rsidR="00507371">
        <w:rPr>
          <w:b/>
          <w:noProof/>
        </w:rPr>
        <w:t>4</w:t>
      </w:r>
      <w:r w:rsidRPr="00E700FA">
        <w:rPr>
          <w:b/>
        </w:rPr>
        <w:t>.</w:t>
      </w:r>
    </w:p>
    <w:p w:rsidR="00E700FA" w:rsidRPr="00E700FA" w:rsidRDefault="00E700FA" w:rsidP="00E700FA">
      <w:pPr>
        <w:autoSpaceDE w:val="0"/>
        <w:autoSpaceDN w:val="0"/>
        <w:adjustRightInd w:val="0"/>
        <w:spacing w:line="360" w:lineRule="auto"/>
        <w:ind w:firstLine="260"/>
        <w:jc w:val="both"/>
      </w:pPr>
      <w:r w:rsidRPr="00E700FA">
        <w:t>Рассчитать эквивалентную и эффективную дозу облучения легочной ткани органов дыхания весом в</w:t>
      </w:r>
      <w:r w:rsidRPr="00E700FA">
        <w:rPr>
          <w:noProof/>
        </w:rPr>
        <w:t xml:space="preserve"> 0,7</w:t>
      </w:r>
      <w:r w:rsidRPr="00E700FA">
        <w:t xml:space="preserve"> кг при воздействии на нее гамма-излуче</w:t>
      </w:r>
      <w:r w:rsidRPr="00E700FA">
        <w:softHyphen/>
        <w:t>ния, если экспозиционная доза этого излучения составляет</w:t>
      </w:r>
      <w:r w:rsidRPr="00E700FA">
        <w:rPr>
          <w:noProof/>
        </w:rPr>
        <w:t xml:space="preserve"> 0,7</w:t>
      </w:r>
      <w:r w:rsidRPr="00E700FA">
        <w:t xml:space="preserve"> Кл/кг. Оценить по отношению к величинам основного предела доз.</w:t>
      </w:r>
    </w:p>
    <w:p w:rsidR="00E700FA" w:rsidRPr="00E700FA" w:rsidRDefault="00E700FA" w:rsidP="00E700FA">
      <w:pPr>
        <w:autoSpaceDE w:val="0"/>
        <w:autoSpaceDN w:val="0"/>
        <w:adjustRightInd w:val="0"/>
        <w:spacing w:line="360" w:lineRule="auto"/>
        <w:jc w:val="both"/>
      </w:pPr>
    </w:p>
    <w:p w:rsidR="00E700FA" w:rsidRPr="00E700FA" w:rsidRDefault="00E700FA" w:rsidP="00E700FA">
      <w:pPr>
        <w:autoSpaceDE w:val="0"/>
        <w:autoSpaceDN w:val="0"/>
        <w:adjustRightInd w:val="0"/>
        <w:spacing w:line="360" w:lineRule="auto"/>
        <w:jc w:val="both"/>
        <w:rPr>
          <w:b/>
          <w:noProof/>
        </w:rPr>
      </w:pPr>
      <w:r w:rsidRPr="00E700FA">
        <w:rPr>
          <w:b/>
        </w:rPr>
        <w:t>Задача</w:t>
      </w:r>
      <w:r w:rsidRPr="00E700FA">
        <w:rPr>
          <w:b/>
          <w:noProof/>
        </w:rPr>
        <w:t xml:space="preserve"> №</w:t>
      </w:r>
      <w:r w:rsidR="00507371">
        <w:rPr>
          <w:b/>
          <w:noProof/>
        </w:rPr>
        <w:t>5</w:t>
      </w:r>
      <w:r w:rsidRPr="00E700FA">
        <w:rPr>
          <w:b/>
          <w:noProof/>
        </w:rPr>
        <w:t>.</w:t>
      </w:r>
    </w:p>
    <w:p w:rsidR="00E700FA" w:rsidRPr="00E700FA" w:rsidRDefault="00E700FA" w:rsidP="00E700FA">
      <w:pPr>
        <w:autoSpaceDE w:val="0"/>
        <w:autoSpaceDN w:val="0"/>
        <w:adjustRightInd w:val="0"/>
        <w:spacing w:line="360" w:lineRule="auto"/>
        <w:ind w:firstLine="200"/>
        <w:jc w:val="both"/>
      </w:pPr>
      <w:r w:rsidRPr="00E700FA">
        <w:t>Определить эквивалентную и эффективную дозу облучения костной ткани весом в</w:t>
      </w:r>
      <w:r w:rsidRPr="00E700FA">
        <w:rPr>
          <w:noProof/>
        </w:rPr>
        <w:t xml:space="preserve"> 1200 </w:t>
      </w:r>
      <w:r w:rsidRPr="00E700FA">
        <w:t>г при одновременном воздействии не нее нейтронного (с энергией менее 10 кэВ) и альфа</w:t>
      </w:r>
      <w:r w:rsidRPr="00E700FA">
        <w:rPr>
          <w:noProof/>
        </w:rPr>
        <w:t xml:space="preserve"> -</w:t>
      </w:r>
      <w:r w:rsidRPr="00E700FA">
        <w:t xml:space="preserve"> </w:t>
      </w:r>
      <w:r w:rsidRPr="00E700FA">
        <w:lastRenderedPageBreak/>
        <w:t>излучения, которые создают поглощенную дозу в</w:t>
      </w:r>
      <w:r w:rsidRPr="00E700FA">
        <w:rPr>
          <w:noProof/>
        </w:rPr>
        <w:t xml:space="preserve"> 0,04</w:t>
      </w:r>
      <w:r w:rsidRPr="00E700FA">
        <w:t xml:space="preserve"> Гр. Оценить по отношению к ве</w:t>
      </w:r>
      <w:r w:rsidRPr="00E700FA">
        <w:softHyphen/>
        <w:t>личинам основного предела доз.</w:t>
      </w:r>
    </w:p>
    <w:p w:rsidR="00E700FA" w:rsidRPr="00E700FA" w:rsidRDefault="00E700FA" w:rsidP="00E700FA">
      <w:pPr>
        <w:autoSpaceDE w:val="0"/>
        <w:autoSpaceDN w:val="0"/>
        <w:adjustRightInd w:val="0"/>
        <w:spacing w:line="360" w:lineRule="auto"/>
        <w:jc w:val="both"/>
      </w:pPr>
    </w:p>
    <w:p w:rsidR="00E700FA" w:rsidRPr="00E700FA" w:rsidRDefault="00E700FA" w:rsidP="00E700F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700FA">
        <w:rPr>
          <w:b/>
        </w:rPr>
        <w:t>Задача</w:t>
      </w:r>
      <w:r w:rsidRPr="00E700FA">
        <w:rPr>
          <w:b/>
          <w:noProof/>
        </w:rPr>
        <w:t xml:space="preserve"> №</w:t>
      </w:r>
      <w:r w:rsidR="00507371">
        <w:rPr>
          <w:b/>
          <w:noProof/>
        </w:rPr>
        <w:t>6</w:t>
      </w:r>
      <w:r w:rsidRPr="00E700FA">
        <w:rPr>
          <w:b/>
        </w:rPr>
        <w:t>.</w:t>
      </w:r>
    </w:p>
    <w:p w:rsidR="00E700FA" w:rsidRPr="00E700FA" w:rsidRDefault="00E700FA" w:rsidP="00E700FA">
      <w:pPr>
        <w:autoSpaceDE w:val="0"/>
        <w:autoSpaceDN w:val="0"/>
        <w:adjustRightInd w:val="0"/>
        <w:spacing w:line="360" w:lineRule="auto"/>
        <w:ind w:firstLine="260"/>
        <w:jc w:val="both"/>
      </w:pPr>
      <w:r w:rsidRPr="00E700FA">
        <w:t>Рассчитать эквивалентную и эффективную дозу облучения правого предплечья весом в</w:t>
      </w:r>
      <w:r w:rsidRPr="00E700FA">
        <w:rPr>
          <w:noProof/>
        </w:rPr>
        <w:t xml:space="preserve"> 700 </w:t>
      </w:r>
      <w:r w:rsidRPr="00E700FA">
        <w:t>г при воздействии на нее фотонного излуче</w:t>
      </w:r>
      <w:r w:rsidRPr="00E700FA">
        <w:softHyphen/>
        <w:t>ния, если экспозиционная доза этого излучения составляет</w:t>
      </w:r>
      <w:r w:rsidRPr="00E700FA">
        <w:rPr>
          <w:noProof/>
        </w:rPr>
        <w:t xml:space="preserve"> 0,03</w:t>
      </w:r>
      <w:r w:rsidRPr="00E700FA">
        <w:t xml:space="preserve"> Кл/кг. Оценить по отношению к величинам основного предела доз.</w:t>
      </w:r>
    </w:p>
    <w:p w:rsidR="00E700FA" w:rsidRPr="00E700FA" w:rsidRDefault="00E700FA" w:rsidP="00E700FA">
      <w:pPr>
        <w:autoSpaceDE w:val="0"/>
        <w:autoSpaceDN w:val="0"/>
        <w:adjustRightInd w:val="0"/>
        <w:spacing w:line="360" w:lineRule="auto"/>
        <w:jc w:val="both"/>
      </w:pPr>
    </w:p>
    <w:p w:rsidR="00E700FA" w:rsidRPr="00E700FA" w:rsidRDefault="00E700FA" w:rsidP="00E700FA">
      <w:pPr>
        <w:autoSpaceDE w:val="0"/>
        <w:autoSpaceDN w:val="0"/>
        <w:adjustRightInd w:val="0"/>
        <w:spacing w:line="360" w:lineRule="auto"/>
        <w:jc w:val="both"/>
        <w:rPr>
          <w:b/>
          <w:noProof/>
        </w:rPr>
      </w:pPr>
      <w:r w:rsidRPr="00E700FA">
        <w:rPr>
          <w:b/>
        </w:rPr>
        <w:t>Задача</w:t>
      </w:r>
      <w:r w:rsidRPr="00E700FA">
        <w:rPr>
          <w:b/>
          <w:noProof/>
        </w:rPr>
        <w:t xml:space="preserve"> №</w:t>
      </w:r>
      <w:r w:rsidR="00507371">
        <w:rPr>
          <w:b/>
          <w:noProof/>
        </w:rPr>
        <w:t>7</w:t>
      </w:r>
      <w:r w:rsidRPr="00E700FA">
        <w:rPr>
          <w:b/>
          <w:noProof/>
        </w:rPr>
        <w:t>.</w:t>
      </w:r>
    </w:p>
    <w:p w:rsidR="00E700FA" w:rsidRPr="00E700FA" w:rsidRDefault="00E700FA" w:rsidP="00E700FA">
      <w:pPr>
        <w:autoSpaceDE w:val="0"/>
        <w:autoSpaceDN w:val="0"/>
        <w:adjustRightInd w:val="0"/>
        <w:spacing w:line="360" w:lineRule="auto"/>
        <w:ind w:firstLine="200"/>
        <w:jc w:val="both"/>
      </w:pPr>
      <w:r w:rsidRPr="00E700FA">
        <w:t>Определить эквивалентную и эффективную дозу облучения мужских гонад весом в</w:t>
      </w:r>
      <w:r w:rsidRPr="00E700FA">
        <w:rPr>
          <w:noProof/>
        </w:rPr>
        <w:t xml:space="preserve"> 50 </w:t>
      </w:r>
      <w:r w:rsidRPr="00E700FA">
        <w:t>г при одновременном воздействии не них нейтронного (с энергией от 10 кэВ до 100 кэВ) и гамма-излучения, которые создают поглощенную дозу в</w:t>
      </w:r>
      <w:r w:rsidRPr="00E700FA">
        <w:rPr>
          <w:noProof/>
        </w:rPr>
        <w:t xml:space="preserve"> 0,02</w:t>
      </w:r>
      <w:r w:rsidRPr="00E700FA">
        <w:t xml:space="preserve"> Гр. Оценить по отношению к величинам основного предела доз.</w:t>
      </w:r>
    </w:p>
    <w:p w:rsidR="00E700FA" w:rsidRPr="00E700FA" w:rsidRDefault="00E700FA" w:rsidP="00E700FA">
      <w:pPr>
        <w:autoSpaceDE w:val="0"/>
        <w:autoSpaceDN w:val="0"/>
        <w:adjustRightInd w:val="0"/>
        <w:spacing w:line="360" w:lineRule="auto"/>
        <w:jc w:val="both"/>
      </w:pPr>
    </w:p>
    <w:p w:rsidR="00E700FA" w:rsidRPr="00E700FA" w:rsidRDefault="00E700FA" w:rsidP="00E700F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700FA">
        <w:rPr>
          <w:b/>
        </w:rPr>
        <w:t>Задача</w:t>
      </w:r>
      <w:r w:rsidRPr="00E700FA">
        <w:rPr>
          <w:b/>
          <w:noProof/>
        </w:rPr>
        <w:t xml:space="preserve"> №</w:t>
      </w:r>
      <w:r w:rsidR="00507371">
        <w:rPr>
          <w:b/>
          <w:noProof/>
        </w:rPr>
        <w:t>8</w:t>
      </w:r>
      <w:r w:rsidRPr="00E700FA">
        <w:rPr>
          <w:b/>
        </w:rPr>
        <w:t>.</w:t>
      </w:r>
    </w:p>
    <w:p w:rsidR="00E700FA" w:rsidRPr="00E700FA" w:rsidRDefault="00E700FA" w:rsidP="00E700FA">
      <w:pPr>
        <w:autoSpaceDE w:val="0"/>
        <w:autoSpaceDN w:val="0"/>
        <w:adjustRightInd w:val="0"/>
        <w:spacing w:line="360" w:lineRule="auto"/>
        <w:ind w:firstLine="260"/>
        <w:jc w:val="both"/>
      </w:pPr>
      <w:r w:rsidRPr="00E700FA">
        <w:t>Рассчитать эквивалентную и эффективную дозу облучения печени весом в</w:t>
      </w:r>
      <w:r w:rsidRPr="00E700FA">
        <w:rPr>
          <w:noProof/>
        </w:rPr>
        <w:t xml:space="preserve"> 0,8</w:t>
      </w:r>
      <w:r w:rsidRPr="00E700FA">
        <w:t xml:space="preserve"> кг при воздействии на нее фотонного излучения, если экспозиционная доза этого излучения составляет</w:t>
      </w:r>
      <w:r w:rsidRPr="00E700FA">
        <w:rPr>
          <w:noProof/>
        </w:rPr>
        <w:t xml:space="preserve"> 0,4</w:t>
      </w:r>
      <w:r w:rsidRPr="00E700FA">
        <w:t xml:space="preserve"> Кл/кг. Оценить по отношению к величинам основного предела доз.</w:t>
      </w:r>
    </w:p>
    <w:p w:rsidR="00E700FA" w:rsidRPr="00E700FA" w:rsidRDefault="00E700FA" w:rsidP="00E700FA">
      <w:pPr>
        <w:autoSpaceDE w:val="0"/>
        <w:autoSpaceDN w:val="0"/>
        <w:adjustRightInd w:val="0"/>
        <w:spacing w:line="360" w:lineRule="auto"/>
        <w:jc w:val="both"/>
      </w:pPr>
    </w:p>
    <w:p w:rsidR="00E700FA" w:rsidRPr="00E700FA" w:rsidRDefault="00E700FA" w:rsidP="00E700FA">
      <w:pPr>
        <w:autoSpaceDE w:val="0"/>
        <w:autoSpaceDN w:val="0"/>
        <w:adjustRightInd w:val="0"/>
        <w:spacing w:line="360" w:lineRule="auto"/>
        <w:jc w:val="both"/>
        <w:rPr>
          <w:b/>
          <w:noProof/>
        </w:rPr>
      </w:pPr>
      <w:r w:rsidRPr="00E700FA">
        <w:rPr>
          <w:b/>
        </w:rPr>
        <w:t>Задача</w:t>
      </w:r>
      <w:r w:rsidRPr="00E700FA">
        <w:rPr>
          <w:b/>
          <w:noProof/>
        </w:rPr>
        <w:t xml:space="preserve"> №</w:t>
      </w:r>
      <w:r w:rsidR="00507371">
        <w:rPr>
          <w:b/>
          <w:noProof/>
        </w:rPr>
        <w:t>9</w:t>
      </w:r>
      <w:r w:rsidRPr="00E700FA">
        <w:rPr>
          <w:b/>
          <w:noProof/>
        </w:rPr>
        <w:t>.</w:t>
      </w:r>
    </w:p>
    <w:p w:rsidR="00E700FA" w:rsidRPr="00E700FA" w:rsidRDefault="00E700FA" w:rsidP="00E700FA">
      <w:pPr>
        <w:autoSpaceDE w:val="0"/>
        <w:autoSpaceDN w:val="0"/>
        <w:adjustRightInd w:val="0"/>
        <w:spacing w:line="360" w:lineRule="auto"/>
        <w:ind w:firstLine="200"/>
        <w:jc w:val="both"/>
      </w:pPr>
      <w:r w:rsidRPr="00E700FA">
        <w:t>Определить эквивалентную и эффективную дозу облучения толстого кишечника весом в</w:t>
      </w:r>
      <w:r w:rsidRPr="00E700FA">
        <w:rPr>
          <w:noProof/>
        </w:rPr>
        <w:t xml:space="preserve"> 300 </w:t>
      </w:r>
      <w:r w:rsidRPr="00E700FA">
        <w:t>г при одновременном воздействии не него протонного и альфа</w:t>
      </w:r>
      <w:r w:rsidRPr="00E700FA">
        <w:rPr>
          <w:noProof/>
        </w:rPr>
        <w:t xml:space="preserve"> -</w:t>
      </w:r>
      <w:r w:rsidRPr="00E700FA">
        <w:t xml:space="preserve"> излучения, которые создают поглощенную дозу в</w:t>
      </w:r>
      <w:r w:rsidRPr="00E700FA">
        <w:rPr>
          <w:noProof/>
        </w:rPr>
        <w:t xml:space="preserve"> 1,3</w:t>
      </w:r>
      <w:r w:rsidRPr="00E700FA">
        <w:t xml:space="preserve"> Гр. Оценить по отношению к величинам основного предела доз.</w:t>
      </w:r>
    </w:p>
    <w:p w:rsidR="00E700FA" w:rsidRPr="00E700FA" w:rsidRDefault="00E700FA" w:rsidP="00E700FA">
      <w:pPr>
        <w:autoSpaceDE w:val="0"/>
        <w:autoSpaceDN w:val="0"/>
        <w:adjustRightInd w:val="0"/>
        <w:spacing w:line="360" w:lineRule="auto"/>
        <w:jc w:val="both"/>
      </w:pPr>
    </w:p>
    <w:p w:rsidR="00E700FA" w:rsidRPr="00E700FA" w:rsidRDefault="00E700FA" w:rsidP="00E700F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700FA">
        <w:rPr>
          <w:b/>
        </w:rPr>
        <w:t>Задача</w:t>
      </w:r>
      <w:r w:rsidRPr="00E700FA">
        <w:rPr>
          <w:b/>
          <w:noProof/>
        </w:rPr>
        <w:t xml:space="preserve"> №</w:t>
      </w:r>
      <w:r w:rsidR="00507371">
        <w:rPr>
          <w:b/>
          <w:noProof/>
        </w:rPr>
        <w:t>10</w:t>
      </w:r>
      <w:r w:rsidRPr="00E700FA">
        <w:rPr>
          <w:b/>
        </w:rPr>
        <w:t>.</w:t>
      </w:r>
    </w:p>
    <w:p w:rsidR="00E700FA" w:rsidRPr="00E700FA" w:rsidRDefault="00E700FA" w:rsidP="00E700FA">
      <w:pPr>
        <w:autoSpaceDE w:val="0"/>
        <w:autoSpaceDN w:val="0"/>
        <w:adjustRightInd w:val="0"/>
        <w:spacing w:line="360" w:lineRule="auto"/>
        <w:ind w:firstLine="260"/>
        <w:jc w:val="both"/>
      </w:pPr>
      <w:r w:rsidRPr="00E700FA">
        <w:t>Рассчитать эквивалентную и эффективную дозу облучения легочной ткани весом в</w:t>
      </w:r>
      <w:r w:rsidRPr="00E700FA">
        <w:rPr>
          <w:noProof/>
        </w:rPr>
        <w:t xml:space="preserve"> 1,2</w:t>
      </w:r>
      <w:r w:rsidRPr="00E700FA">
        <w:t xml:space="preserve"> кг при воздействии на нее рентгеновского излуче</w:t>
      </w:r>
      <w:r w:rsidRPr="00E700FA">
        <w:softHyphen/>
        <w:t>ния, если экспозиционная доза этого излучения составляет</w:t>
      </w:r>
      <w:r w:rsidRPr="00E700FA">
        <w:rPr>
          <w:noProof/>
        </w:rPr>
        <w:t xml:space="preserve"> 0,9</w:t>
      </w:r>
      <w:r w:rsidRPr="00E700FA">
        <w:t xml:space="preserve"> Кл/кг. Оценить по отношению к величинам основного предела доз.</w:t>
      </w:r>
    </w:p>
    <w:p w:rsidR="00E700FA" w:rsidRPr="00E700FA" w:rsidRDefault="00E700FA" w:rsidP="00E700FA">
      <w:pPr>
        <w:autoSpaceDE w:val="0"/>
        <w:autoSpaceDN w:val="0"/>
        <w:adjustRightInd w:val="0"/>
        <w:spacing w:line="360" w:lineRule="auto"/>
        <w:jc w:val="both"/>
      </w:pPr>
    </w:p>
    <w:sectPr w:rsidR="00E700FA" w:rsidRPr="00E70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3E1"/>
    <w:multiLevelType w:val="hybridMultilevel"/>
    <w:tmpl w:val="4080F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7267A"/>
    <w:multiLevelType w:val="hybridMultilevel"/>
    <w:tmpl w:val="4E30DDA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10FACBAE">
      <w:start w:val="1"/>
      <w:numFmt w:val="decimal"/>
      <w:lvlText w:val="%2."/>
      <w:lvlJc w:val="left"/>
      <w:pPr>
        <w:tabs>
          <w:tab w:val="num" w:pos="900"/>
        </w:tabs>
        <w:ind w:left="900" w:firstLine="0"/>
      </w:pPr>
      <w:rPr>
        <w:rFonts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3C"/>
    <w:rsid w:val="001046E1"/>
    <w:rsid w:val="00507371"/>
    <w:rsid w:val="006D4396"/>
    <w:rsid w:val="00A9423C"/>
    <w:rsid w:val="00B047EF"/>
    <w:rsid w:val="00C662C2"/>
    <w:rsid w:val="00E429B9"/>
    <w:rsid w:val="00E700FA"/>
    <w:rsid w:val="00EC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2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2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2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2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2999</Words>
  <Characters>17099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Ирина Леонидовна</dc:creator>
  <cp:lastModifiedBy>Карпенко Ирина Леонидовна</cp:lastModifiedBy>
  <cp:revision>3</cp:revision>
  <dcterms:created xsi:type="dcterms:W3CDTF">2020-03-25T08:32:00Z</dcterms:created>
  <dcterms:modified xsi:type="dcterms:W3CDTF">2020-03-25T08:56:00Z</dcterms:modified>
</cp:coreProperties>
</file>