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AC7">
        <w:rPr>
          <w:rFonts w:ascii="Times New Roman" w:hAnsi="Times New Roman" w:cs="Times New Roman"/>
          <w:b/>
          <w:color w:val="000000"/>
          <w:sz w:val="28"/>
          <w:szCs w:val="28"/>
        </w:rPr>
        <w:t>ГБОУ ВПО «Оренбургский государственный медицинский университет» Минздрава РФ</w:t>
      </w:r>
    </w:p>
    <w:p w:rsidR="00907AC7" w:rsidRPr="00907AC7" w:rsidRDefault="00907AC7" w:rsidP="00907AC7">
      <w:pPr>
        <w:spacing w:after="0"/>
        <w:ind w:firstLine="5387"/>
        <w:rPr>
          <w:rFonts w:ascii="Times New Roman" w:hAnsi="Times New Roman" w:cs="Times New Roman"/>
          <w:sz w:val="28"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AC7">
        <w:rPr>
          <w:rFonts w:ascii="Times New Roman" w:hAnsi="Times New Roman" w:cs="Times New Roman"/>
          <w:sz w:val="28"/>
          <w:szCs w:val="28"/>
        </w:rPr>
        <w:t>Кафедра общей и коммунальной гигиены</w:t>
      </w:r>
    </w:p>
    <w:p w:rsidR="00907AC7" w:rsidRPr="00907AC7" w:rsidRDefault="00907AC7" w:rsidP="00907AC7">
      <w:pPr>
        <w:spacing w:after="0"/>
        <w:ind w:firstLine="5387"/>
        <w:rPr>
          <w:rFonts w:ascii="Times New Roman" w:hAnsi="Times New Roman" w:cs="Times New Roman"/>
          <w:sz w:val="28"/>
        </w:rPr>
      </w:pP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b/>
          <w:szCs w:val="28"/>
        </w:rPr>
      </w:pPr>
    </w:p>
    <w:p w:rsidR="00907AC7" w:rsidRPr="00907AC7" w:rsidRDefault="00907AC7" w:rsidP="00907AC7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07AC7">
        <w:rPr>
          <w:rFonts w:ascii="Times New Roman" w:hAnsi="Times New Roman" w:cs="Times New Roman"/>
          <w:szCs w:val="28"/>
        </w:rPr>
        <w:t>Дисциплина: Радиационная гигиена</w:t>
      </w:r>
      <w:r w:rsidRPr="00907AC7">
        <w:rPr>
          <w:rFonts w:ascii="Times New Roman" w:hAnsi="Times New Roman" w:cs="Times New Roman"/>
          <w:szCs w:val="28"/>
        </w:rPr>
        <w:tab/>
        <w:t xml:space="preserve">                                            Специальность  060105.65</w:t>
      </w: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szCs w:val="28"/>
        </w:rPr>
      </w:pPr>
      <w:r w:rsidRPr="00907AC7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Медико-профилактическое дело</w:t>
      </w: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szCs w:val="28"/>
        </w:rPr>
      </w:pPr>
      <w:r w:rsidRPr="00907AC7">
        <w:rPr>
          <w:rFonts w:ascii="Times New Roman" w:hAnsi="Times New Roman" w:cs="Times New Roman"/>
          <w:szCs w:val="28"/>
        </w:rPr>
        <w:t>Курс 4                                                                                                                                  Семестр 8</w:t>
      </w: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907AC7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388745" cy="136969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szCs w:val="28"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07AC7">
        <w:rPr>
          <w:rFonts w:ascii="Times New Roman" w:hAnsi="Times New Roman" w:cs="Times New Roman"/>
          <w:sz w:val="32"/>
          <w:szCs w:val="32"/>
        </w:rPr>
        <w:t>Модуль 2.</w:t>
      </w:r>
      <w:r w:rsidRPr="00907AC7">
        <w:rPr>
          <w:rFonts w:ascii="Times New Roman" w:hAnsi="Times New Roman" w:cs="Times New Roman"/>
          <w:color w:val="000000"/>
        </w:rPr>
        <w:t xml:space="preserve"> </w:t>
      </w:r>
      <w:r w:rsidRPr="00907AC7">
        <w:rPr>
          <w:rFonts w:ascii="Times New Roman" w:hAnsi="Times New Roman" w:cs="Times New Roman"/>
          <w:b/>
          <w:color w:val="000000"/>
        </w:rPr>
        <w:t>Охрана среды обитания и человека от радиоактивных загрязнений</w:t>
      </w: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szCs w:val="28"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907AC7">
        <w:rPr>
          <w:rFonts w:ascii="Times New Roman" w:hAnsi="Times New Roman" w:cs="Times New Roman"/>
          <w:b/>
          <w:szCs w:val="28"/>
        </w:rPr>
        <w:t>ПРАКТИЧЕСКОЕ ЗАНЯТИЕ №</w:t>
      </w:r>
      <w:r>
        <w:rPr>
          <w:rFonts w:ascii="Times New Roman" w:hAnsi="Times New Roman" w:cs="Times New Roman"/>
          <w:b/>
          <w:szCs w:val="28"/>
        </w:rPr>
        <w:t>5</w:t>
      </w: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7AC7">
        <w:rPr>
          <w:rFonts w:ascii="Times New Roman" w:hAnsi="Times New Roman" w:cs="Times New Roman"/>
          <w:sz w:val="32"/>
          <w:szCs w:val="32"/>
        </w:rPr>
        <w:t>на тему: «Охрана окружающей среды от радиоактивных загрязнений»</w:t>
      </w: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b/>
          <w:szCs w:val="28"/>
        </w:rPr>
      </w:pP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b/>
          <w:szCs w:val="28"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</w:rPr>
      </w:pPr>
      <w:r w:rsidRPr="00907AC7">
        <w:rPr>
          <w:rFonts w:ascii="Times New Roman" w:hAnsi="Times New Roman" w:cs="Times New Roman"/>
          <w:b/>
        </w:rPr>
        <w:t>Методическое пособие для преподавателей</w:t>
      </w: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</w:rPr>
      </w:pPr>
      <w:r w:rsidRPr="00907AC7">
        <w:rPr>
          <w:rFonts w:ascii="Times New Roman" w:hAnsi="Times New Roman" w:cs="Times New Roman"/>
          <w:b/>
        </w:rPr>
        <w:t>к проведению практического занятия</w:t>
      </w: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</w:rPr>
      </w:pP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AC7">
        <w:rPr>
          <w:rFonts w:ascii="Times New Roman" w:hAnsi="Times New Roman" w:cs="Times New Roman"/>
          <w:sz w:val="28"/>
          <w:szCs w:val="28"/>
        </w:rPr>
        <w:t>Автор: доц. к.м.н. Карпенко И.Л.</w:t>
      </w: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</w:rPr>
      </w:pP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AC7">
        <w:rPr>
          <w:rFonts w:ascii="Times New Roman" w:hAnsi="Times New Roman" w:cs="Times New Roman"/>
          <w:sz w:val="28"/>
          <w:szCs w:val="28"/>
        </w:rPr>
        <w:t>Утверждено на заседании кафедры общей и коммунальной гигиены</w:t>
      </w: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AC7">
        <w:rPr>
          <w:rFonts w:ascii="Times New Roman" w:hAnsi="Times New Roman" w:cs="Times New Roman"/>
          <w:sz w:val="28"/>
          <w:szCs w:val="28"/>
        </w:rPr>
        <w:t>«____»___________2014 г.</w:t>
      </w:r>
    </w:p>
    <w:p w:rsidR="00907AC7" w:rsidRPr="00907AC7" w:rsidRDefault="00907AC7" w:rsidP="00907AC7">
      <w:pPr>
        <w:spacing w:after="0"/>
        <w:rPr>
          <w:rFonts w:ascii="Times New Roman" w:hAnsi="Times New Roman" w:cs="Times New Roman"/>
          <w:b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</w:rPr>
      </w:pPr>
    </w:p>
    <w:p w:rsidR="00907AC7" w:rsidRPr="00907AC7" w:rsidRDefault="00907AC7" w:rsidP="00907AC7">
      <w:pPr>
        <w:spacing w:after="0"/>
        <w:jc w:val="center"/>
        <w:rPr>
          <w:rFonts w:ascii="Times New Roman" w:hAnsi="Times New Roman" w:cs="Times New Roman"/>
          <w:b/>
        </w:rPr>
      </w:pPr>
      <w:r w:rsidRPr="00907AC7">
        <w:rPr>
          <w:rFonts w:ascii="Times New Roman" w:hAnsi="Times New Roman" w:cs="Times New Roman"/>
          <w:b/>
        </w:rPr>
        <w:t>Оренбург 2014 год</w:t>
      </w:r>
    </w:p>
    <w:p w:rsidR="00907AC7" w:rsidRPr="00907AC7" w:rsidRDefault="00907AC7" w:rsidP="00907AC7">
      <w:pPr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szCs w:val="28"/>
        </w:rPr>
        <w:br w:type="page"/>
      </w:r>
      <w:r w:rsidRPr="00907AC7">
        <w:rPr>
          <w:rFonts w:ascii="Times New Roman" w:hAnsi="Times New Roman" w:cs="Times New Roman"/>
          <w:color w:val="000000"/>
        </w:rPr>
        <w:lastRenderedPageBreak/>
        <w:t>Практическое занятие №</w:t>
      </w:r>
      <w:r>
        <w:rPr>
          <w:rFonts w:ascii="Times New Roman" w:hAnsi="Times New Roman" w:cs="Times New Roman"/>
          <w:color w:val="000000"/>
        </w:rPr>
        <w:t>5</w:t>
      </w:r>
      <w:r w:rsidRPr="00907AC7">
        <w:rPr>
          <w:rFonts w:ascii="Times New Roman" w:hAnsi="Times New Roman" w:cs="Times New Roman"/>
          <w:color w:val="000000"/>
        </w:rPr>
        <w:t>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907AC7">
        <w:rPr>
          <w:rFonts w:ascii="Times New Roman" w:hAnsi="Times New Roman" w:cs="Times New Roman"/>
          <w:b/>
          <w:color w:val="000000"/>
        </w:rPr>
        <w:t>1. Тема: Охрана окружающей среды от радиоактивных загрязнений.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8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b/>
          <w:color w:val="000000"/>
        </w:rPr>
        <w:t>2. Цель:</w:t>
      </w:r>
      <w:r w:rsidRPr="00907AC7">
        <w:rPr>
          <w:rFonts w:ascii="Times New Roman" w:hAnsi="Times New Roman" w:cs="Times New Roman"/>
          <w:color w:val="000000"/>
        </w:rPr>
        <w:t xml:space="preserve"> сформировать представление об основных мероприятиях по</w:t>
      </w:r>
      <w:r w:rsidRPr="00907AC7">
        <w:rPr>
          <w:rFonts w:ascii="Times New Roman" w:hAnsi="Times New Roman" w:cs="Times New Roman"/>
        </w:rPr>
        <w:t xml:space="preserve"> </w:t>
      </w:r>
      <w:r w:rsidRPr="00907AC7">
        <w:rPr>
          <w:rFonts w:ascii="Times New Roman" w:hAnsi="Times New Roman" w:cs="Times New Roman"/>
          <w:color w:val="000000"/>
        </w:rPr>
        <w:t>охране окружающей среды от радиоактивных загрязнений.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8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b/>
          <w:color w:val="000000"/>
        </w:rPr>
        <w:t>3. Задачи:</w:t>
      </w:r>
      <w:r w:rsidRPr="00907AC7">
        <w:rPr>
          <w:rFonts w:ascii="Times New Roman" w:hAnsi="Times New Roman" w:cs="Times New Roman"/>
          <w:color w:val="000000"/>
        </w:rPr>
        <w:t xml:space="preserve"> 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907AC7">
        <w:rPr>
          <w:rFonts w:ascii="Times New Roman" w:hAnsi="Times New Roman" w:cs="Times New Roman"/>
          <w:color w:val="000000"/>
        </w:rPr>
        <w:t>Обучающая</w:t>
      </w:r>
      <w:proofErr w:type="gramEnd"/>
      <w:r w:rsidRPr="00907AC7">
        <w:rPr>
          <w:rFonts w:ascii="Times New Roman" w:hAnsi="Times New Roman" w:cs="Times New Roman"/>
          <w:color w:val="000000"/>
        </w:rPr>
        <w:t>: сформировать у студентов четкое представление о требованиях к размещению и эксплуатации радиационных объектов, принципах ведения радиационно-экологического мониторинга, методах обезвреживания радиоактивных отходов.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Развивающая: формировать у студентов потребности и мотивы профессионального становления и развития, умения и навыки контроля за деятельностью </w:t>
      </w:r>
      <w:proofErr w:type="spellStart"/>
      <w:proofErr w:type="gramStart"/>
      <w:r w:rsidRPr="00907AC7">
        <w:rPr>
          <w:rFonts w:ascii="Times New Roman" w:hAnsi="Times New Roman" w:cs="Times New Roman"/>
          <w:color w:val="000000"/>
        </w:rPr>
        <w:t>радиационно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 опасных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объектов, оценки обезвреживания, сбора и хранения радиоактивных отходов.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proofErr w:type="gramStart"/>
      <w:r w:rsidRPr="00907AC7">
        <w:rPr>
          <w:rFonts w:ascii="Times New Roman" w:hAnsi="Times New Roman" w:cs="Times New Roman"/>
          <w:color w:val="000000"/>
        </w:rPr>
        <w:t>Воспитывающая</w:t>
      </w:r>
      <w:proofErr w:type="gramEnd"/>
      <w:r w:rsidRPr="00907AC7">
        <w:rPr>
          <w:rFonts w:ascii="Times New Roman" w:hAnsi="Times New Roman" w:cs="Times New Roman"/>
          <w:color w:val="000000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8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b/>
          <w:color w:val="000000"/>
        </w:rPr>
        <w:t>4. Вопросы для рассмотрения:</w:t>
      </w:r>
      <w:r w:rsidRPr="00907AC7">
        <w:rPr>
          <w:rFonts w:ascii="Times New Roman" w:hAnsi="Times New Roman" w:cs="Times New Roman"/>
          <w:color w:val="000000"/>
        </w:rPr>
        <w:t xml:space="preserve"> 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1.</w:t>
      </w:r>
      <w:r w:rsidRPr="00907AC7">
        <w:rPr>
          <w:rFonts w:ascii="Times New Roman" w:hAnsi="Times New Roman" w:cs="Times New Roman"/>
          <w:color w:val="000000"/>
        </w:rPr>
        <w:tab/>
        <w:t xml:space="preserve"> Основные группы мероприятий по обеспечению охраны окружающей среды от радиоактивных загрязнений.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2. Государственный санитарно-эпидемиологический надзор в области радиационной гигиены.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3. Размещение </w:t>
      </w:r>
      <w:proofErr w:type="spellStart"/>
      <w:proofErr w:type="gramStart"/>
      <w:r w:rsidRPr="00907AC7">
        <w:rPr>
          <w:rFonts w:ascii="Times New Roman" w:hAnsi="Times New Roman" w:cs="Times New Roman"/>
          <w:color w:val="000000"/>
        </w:rPr>
        <w:t>радиационно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 опасных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объектов, организация СЗЗ и зон наблюдения.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4. Контроль деятельности </w:t>
      </w:r>
      <w:proofErr w:type="spellStart"/>
      <w:proofErr w:type="gramStart"/>
      <w:r w:rsidRPr="00907AC7">
        <w:rPr>
          <w:rFonts w:ascii="Times New Roman" w:hAnsi="Times New Roman" w:cs="Times New Roman"/>
          <w:color w:val="000000"/>
        </w:rPr>
        <w:t>радиационно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 опасных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объектов.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5.</w:t>
      </w:r>
      <w:r w:rsidRPr="00907AC7">
        <w:rPr>
          <w:rFonts w:ascii="Times New Roman" w:hAnsi="Times New Roman" w:cs="Times New Roman"/>
          <w:color w:val="000000"/>
        </w:rPr>
        <w:tab/>
        <w:t xml:space="preserve">Принципы радиационного </w:t>
      </w:r>
      <w:proofErr w:type="gramStart"/>
      <w:r w:rsidRPr="00907AC7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состоянием окружающей среды.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6.</w:t>
      </w:r>
      <w:r w:rsidRPr="00907AC7">
        <w:rPr>
          <w:rFonts w:ascii="Times New Roman" w:hAnsi="Times New Roman" w:cs="Times New Roman"/>
          <w:color w:val="000000"/>
        </w:rPr>
        <w:tab/>
        <w:t>Общие требования к радиометрическим исследованиям объектов окружающей среды.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7.</w:t>
      </w:r>
      <w:r w:rsidRPr="00907AC7">
        <w:rPr>
          <w:rFonts w:ascii="Times New Roman" w:hAnsi="Times New Roman" w:cs="Times New Roman"/>
          <w:color w:val="000000"/>
        </w:rPr>
        <w:tab/>
        <w:t>Радиационно-экологический мониторинг.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8. Удаление радиоактивных отходов. Сбор, временное хранение, перевозка и дезактивация радиоактивных отходов.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9. Гигиенические требования к размещению, планировке и оборудованию пунктов захоронения радиоактивных отходов.</w:t>
      </w:r>
    </w:p>
    <w:p w:rsidR="00907AC7" w:rsidRPr="00907AC7" w:rsidRDefault="00907AC7" w:rsidP="00907AC7">
      <w:pPr>
        <w:spacing w:after="0"/>
        <w:ind w:firstLine="1080"/>
        <w:jc w:val="both"/>
        <w:rPr>
          <w:rFonts w:ascii="Times New Roman" w:hAnsi="Times New Roman" w:cs="Times New Roman"/>
          <w:color w:val="000000"/>
          <w:sz w:val="10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b/>
          <w:color w:val="000000"/>
        </w:rPr>
        <w:t>5. Основные понятия темы</w:t>
      </w:r>
      <w:r w:rsidRPr="00907AC7">
        <w:rPr>
          <w:rFonts w:ascii="Times New Roman" w:hAnsi="Times New Roman" w:cs="Times New Roman"/>
          <w:color w:val="000000"/>
        </w:rPr>
        <w:t xml:space="preserve"> 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1. Охрана окружающей среды от радиоактивных загрязнений обеспечивается следующими мерами: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• использованием совершенной технологии производства, которая сводит к минимуму количество образующихся радиоактивных отходов и предупреждает их утечку (герметизация процессов, связанных с образованием радиоактивных газов и аэрозолей, применение оборотного цикла водоснабжения и т.д.);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• методами обезвреживания, централизованного сбора и хранения радиоактивных отходов;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• организацией санитарно-защитных зон и планировочными мероприятиями;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• государственный санитарно-эпидемиологический надзор за </w:t>
      </w:r>
      <w:proofErr w:type="spellStart"/>
      <w:proofErr w:type="gramStart"/>
      <w:r w:rsidRPr="00907AC7">
        <w:rPr>
          <w:rFonts w:ascii="Times New Roman" w:hAnsi="Times New Roman" w:cs="Times New Roman"/>
          <w:color w:val="000000"/>
        </w:rPr>
        <w:t>радиационно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 опасными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объектами.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2. Государственный санитарно-эпидемиологический надзор в области радиационной гигиены включает: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радиационно-гигиенический мониторинг окружающей среды на поднадзорной территории;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- контроль деятельности </w:t>
      </w:r>
      <w:proofErr w:type="spellStart"/>
      <w:proofErr w:type="gramStart"/>
      <w:r w:rsidRPr="00907AC7">
        <w:rPr>
          <w:rFonts w:ascii="Times New Roman" w:hAnsi="Times New Roman" w:cs="Times New Roman"/>
          <w:color w:val="000000"/>
        </w:rPr>
        <w:t>радиационно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 опасных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объектов;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радиационно-гигиеническую экспертизу и паспортизацию предприятий.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lastRenderedPageBreak/>
        <w:t>3. Вокруг радиационных объектов устанавливаются особые территории - санитарно-защитная зона (СЗЗ) и зона наблюдения (ЗН).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Санитарно-защитная зона — территория вокруг предприятия, на которой запрещается размещение жилых зданий, детских учреждений, а также промышленных и подсобных сооружений, не относящихся к предприятию, для которого установлена эта зона. СЗЗ является защитным барьером, обеспечивающим безопасность населения при эксплуатации радиационного объекта («Санитарно- защитные зоны и зоны наблюдения радиационных объектов: условия эксплуатации и обоснование границ» - СП 2.6.1.2216-07).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Зона наблюдения - территория, граничащая с СЗЗ, на которой уровень облучения проживающего населения за счет радиоактивных выбросов и сбросов предприятия (учреждения) может достигать установленного предела, что диктует необходимость проведения в ней контроля радиационной обстановки.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В соответствии с требованиями ОСПОРБ СЗЗ устанавливается вокруг радиационных объектов I, II, III категорий. В отдельных случаях по согласованию с федеральным органом исполнительной власти, уполномоченным осуществлять государственный санитарно-эпидемиологический надзор, СЗЗ радиационных объектов I и II категории может быть </w:t>
      </w:r>
      <w:proofErr w:type="gramStart"/>
      <w:r w:rsidRPr="00907AC7">
        <w:rPr>
          <w:rFonts w:ascii="Times New Roman" w:hAnsi="Times New Roman" w:cs="Times New Roman"/>
          <w:color w:val="000000"/>
        </w:rPr>
        <w:t>ограничена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пределами территории (промышленной площадки) объекта, для объекта III категории СЗЗ всегда ограничивается периметром территории, занимаемой объектом.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Промышленная площадка (далее </w:t>
      </w:r>
      <w:proofErr w:type="spellStart"/>
      <w:r w:rsidRPr="00907AC7">
        <w:rPr>
          <w:rFonts w:ascii="Times New Roman" w:hAnsi="Times New Roman" w:cs="Times New Roman"/>
          <w:color w:val="000000"/>
        </w:rPr>
        <w:t>промплощадка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) радиационного объекта является структурным элементом СЗЗ. Территория </w:t>
      </w:r>
      <w:proofErr w:type="spellStart"/>
      <w:r w:rsidRPr="00907AC7">
        <w:rPr>
          <w:rFonts w:ascii="Times New Roman" w:hAnsi="Times New Roman" w:cs="Times New Roman"/>
          <w:color w:val="000000"/>
        </w:rPr>
        <w:t>промплощадки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 может быть общей или устанавливается отдельно для каждого производства, входящего в состав радиационного объекта.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Критерием для определения размеров СЗЗ является не превышение на ее внешней границе годовой эффективной дозы облучения населения 1 </w:t>
      </w:r>
      <w:proofErr w:type="spellStart"/>
      <w:r w:rsidRPr="00907AC7">
        <w:rPr>
          <w:rFonts w:ascii="Times New Roman" w:hAnsi="Times New Roman" w:cs="Times New Roman"/>
          <w:color w:val="000000"/>
        </w:rPr>
        <w:t>мЗв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 или квоты предела годовой эффективной дозы облучения населения.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4. Санитарно-эпидемиологический надзор на радиационных действующих объектах включает: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учет и паспортизацию радиологических объектов;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907AC7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соблюдением гигиенических норм, санитарных правил и требований по обеспечению РБ в процессе выполнения работ;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907AC7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планированием и проведением мероприятий по оздоровлению условий труда персонала и охране окружающей среды от радиоактивного загрязнения;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учет и анализ доз профессионального облучения, оценка эффективности радиационной безопасности, достигнутой на объекте;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гигиенический анализ состояния здоровья персонала и населения;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проверку организации и состояния медицинского обслуживания персонала и правильности предоставления льгот;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расследование случаев профессиональных заболеваний и аварий, сопровождающихся сверхнормативным воздействием на персонал и население радиационных факторов.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В процессе этой работы проводится санитарно-дозиметрическое обследование предприятия (объекта), при котором большое внимание уделяется основному производственному (радиационному) фактору с оценкой всех элементов режима РБ. Результаты проверки оформляются в виде акта проверки.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5. Принципы ведения радиационного </w:t>
      </w:r>
      <w:proofErr w:type="gramStart"/>
      <w:r w:rsidRPr="00907AC7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состоянием окружающей среды.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Санитарно-дозиметрический радиационный контроль состояния окружающей среды включает: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выявление и паспортизацию источников загрязнения окружающей среды радионуклидами;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lastRenderedPageBreak/>
        <w:t>- установление мест образования радиоактивных отходов, характера их переработки, хранения и удаления;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оценку миграции радионуклидов в окружающей среде, степени создаваемого ими загрязнения и уровней внешнего и внутреннего облучения.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В зависимости от технологии использования открытых источников на радиологических объектах санитарно-дозиметрическому контролю подлежат системы канализации, открытые водоемы, подземные источники, атмосферный воздух, выпадения, почва, наземная растительность, продукты питания.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6. Общие требования к радиометрическим исследованиям объектов окружающей среды.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907AC7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радиоактивностью объектов рабочей и окружающей природной среды – неотъемлемая часть системы РК, осуществляемая службами радиационной безопасности и их медицинскими подразделениями совместно с органами </w:t>
      </w:r>
      <w:proofErr w:type="spellStart"/>
      <w:r w:rsidRPr="00907AC7">
        <w:rPr>
          <w:rFonts w:ascii="Times New Roman" w:hAnsi="Times New Roman" w:cs="Times New Roman"/>
          <w:color w:val="000000"/>
        </w:rPr>
        <w:t>Роспотребнадзора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. Общие принципы и схема определения γ-, β- и </w:t>
      </w:r>
      <w:proofErr w:type="gramStart"/>
      <w:r w:rsidRPr="00907AC7">
        <w:rPr>
          <w:rFonts w:ascii="Times New Roman" w:hAnsi="Times New Roman" w:cs="Times New Roman"/>
          <w:color w:val="000000"/>
        </w:rPr>
        <w:t>α-</w:t>
      </w:r>
      <w:proofErr w:type="gramEnd"/>
      <w:r w:rsidRPr="00907AC7">
        <w:rPr>
          <w:rFonts w:ascii="Times New Roman" w:hAnsi="Times New Roman" w:cs="Times New Roman"/>
          <w:color w:val="000000"/>
        </w:rPr>
        <w:t>активности объектов рабочей и внешней среды аналогичны и включают следующие основные моменты: отбор проб, обработку проб, приготовление препарата, радиометрические исследования, гигиеническая оценка результатов.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Количество и объем проб должны быть репрезентативными и отражать не только средние, но и максимальные уровни радиоактивных загрязнений. Поэтому перед отбором проб измеряют уровни </w:t>
      </w:r>
      <w:proofErr w:type="gramStart"/>
      <w:r w:rsidRPr="00907AC7">
        <w:rPr>
          <w:rFonts w:ascii="Times New Roman" w:hAnsi="Times New Roman" w:cs="Times New Roman"/>
          <w:color w:val="000000"/>
        </w:rPr>
        <w:t>γ-</w:t>
      </w:r>
      <w:proofErr w:type="gramEnd"/>
      <w:r w:rsidRPr="00907AC7">
        <w:rPr>
          <w:rFonts w:ascii="Times New Roman" w:hAnsi="Times New Roman" w:cs="Times New Roman"/>
          <w:color w:val="000000"/>
        </w:rPr>
        <w:t>излучения с помощью переносной высокочувствительной аппаратуры с целью выявления равномерности либо неравномерности загрязнения.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На следующем этапе производится обработка проб и приготовление препаратов для радиохимического исследования.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7.</w:t>
      </w:r>
      <w:r w:rsidRPr="00907AC7">
        <w:rPr>
          <w:rFonts w:ascii="Times New Roman" w:hAnsi="Times New Roman" w:cs="Times New Roman"/>
        </w:rPr>
        <w:t xml:space="preserve"> </w:t>
      </w:r>
      <w:r w:rsidRPr="00907AC7">
        <w:rPr>
          <w:rFonts w:ascii="Times New Roman" w:hAnsi="Times New Roman" w:cs="Times New Roman"/>
          <w:color w:val="000000"/>
        </w:rPr>
        <w:t>Радиационно-экологический мониторинг.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Решение проблем РБ в отношении больших групп людей осуществляется путем радиационно-экологического мониторинга, под которым понимают измерение излучения или концентрации нуклида в целях оценки или контроля воздействия внешнего излучения или радиоактивного вещества. В зависимости от конкретных задач радиационно-экологический мониторинг может осуществляться как: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мониторинг источника;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мониторинг окружающей среды;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индивидуальный мониторинг.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Программы мониторинга составляются как для нормальных условий эксплуатации ИИИ, так и на случай чрезвычайных ситуаций. На основании оценки результатов радиационного мониторинга дается заключение о необходимости прекращения работы источника или возможности продолжения его эксплуатации, необходимости проведения дополнительных защитных мероприятий.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8. С глобальной проблемой охраны окружающей среды связано уничтожение отходов. В процессе работы на радиологическом объекте неизбежно образуются жидкие, твердые и газообразные отходы. К ним относятся не подлежащие дальнейшему использованию материалы, вещества, растворы, изделия и биологические объекты, </w:t>
      </w:r>
      <w:proofErr w:type="gramStart"/>
      <w:r w:rsidRPr="00907AC7">
        <w:rPr>
          <w:rFonts w:ascii="Times New Roman" w:hAnsi="Times New Roman" w:cs="Times New Roman"/>
          <w:color w:val="000000"/>
        </w:rPr>
        <w:t>уровни</w:t>
      </w:r>
      <w:proofErr w:type="gramEnd"/>
      <w:r w:rsidRPr="00907AC7">
        <w:rPr>
          <w:rFonts w:ascii="Times New Roman" w:hAnsi="Times New Roman" w:cs="Times New Roman"/>
          <w:color w:val="000000"/>
        </w:rPr>
        <w:t xml:space="preserve"> радиоактивности которых превышают нормативные значения.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В зависимости от уровня объемной активности </w:t>
      </w:r>
      <w:r w:rsidRPr="00907AC7">
        <w:rPr>
          <w:rFonts w:ascii="Times New Roman" w:hAnsi="Times New Roman" w:cs="Times New Roman"/>
          <w:i/>
          <w:color w:val="000000"/>
        </w:rPr>
        <w:t>жидкие отходы</w:t>
      </w:r>
      <w:r w:rsidRPr="00907AC7">
        <w:rPr>
          <w:rFonts w:ascii="Times New Roman" w:hAnsi="Times New Roman" w:cs="Times New Roman"/>
          <w:color w:val="000000"/>
        </w:rPr>
        <w:t xml:space="preserve"> делят </w:t>
      </w:r>
      <w:proofErr w:type="gramStart"/>
      <w:r w:rsidRPr="00907AC7">
        <w:rPr>
          <w:rFonts w:ascii="Times New Roman" w:hAnsi="Times New Roman" w:cs="Times New Roman"/>
          <w:color w:val="000000"/>
        </w:rPr>
        <w:t>на</w:t>
      </w:r>
      <w:proofErr w:type="gramEnd"/>
      <w:r w:rsidRPr="00907AC7">
        <w:rPr>
          <w:rFonts w:ascii="Times New Roman" w:hAnsi="Times New Roman" w:cs="Times New Roman"/>
          <w:color w:val="000000"/>
        </w:rPr>
        <w:t>: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слабоактивные – до 3,7*108 Бк/м3;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907AC7">
        <w:rPr>
          <w:rFonts w:ascii="Times New Roman" w:hAnsi="Times New Roman" w:cs="Times New Roman"/>
          <w:color w:val="000000"/>
        </w:rPr>
        <w:t>среднеактивные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 – от 3,7*108 Бк/м3 до 3,7*1013 Бк/м3;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- высокоактивные – 3,7*1013 Бк/м3 и выше.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i/>
          <w:color w:val="000000"/>
        </w:rPr>
        <w:t>Твердые отходы</w:t>
      </w:r>
      <w:r w:rsidRPr="00907AC7">
        <w:rPr>
          <w:rFonts w:ascii="Times New Roman" w:hAnsi="Times New Roman" w:cs="Times New Roman"/>
          <w:color w:val="000000"/>
        </w:rPr>
        <w:t xml:space="preserve"> считаются радиоактивными, если их удельная активность больше: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- 7,4*103 Бк/кг для источников </w:t>
      </w:r>
      <w:proofErr w:type="gramStart"/>
      <w:r w:rsidRPr="00907AC7">
        <w:rPr>
          <w:rFonts w:ascii="Times New Roman" w:hAnsi="Times New Roman" w:cs="Times New Roman"/>
          <w:color w:val="000000"/>
        </w:rPr>
        <w:t>α-</w:t>
      </w:r>
      <w:proofErr w:type="gramEnd"/>
      <w:r w:rsidRPr="00907AC7">
        <w:rPr>
          <w:rFonts w:ascii="Times New Roman" w:hAnsi="Times New Roman" w:cs="Times New Roman"/>
          <w:color w:val="000000"/>
        </w:rPr>
        <w:t>излучения;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- 7,4*104 Бк/кг для источников </w:t>
      </w:r>
      <w:proofErr w:type="gramStart"/>
      <w:r w:rsidRPr="00907AC7">
        <w:rPr>
          <w:rFonts w:ascii="Times New Roman" w:hAnsi="Times New Roman" w:cs="Times New Roman"/>
          <w:color w:val="000000"/>
        </w:rPr>
        <w:t>β-</w:t>
      </w:r>
      <w:proofErr w:type="gramEnd"/>
      <w:r w:rsidRPr="00907AC7">
        <w:rPr>
          <w:rFonts w:ascii="Times New Roman" w:hAnsi="Times New Roman" w:cs="Times New Roman"/>
          <w:color w:val="000000"/>
        </w:rPr>
        <w:t>излучения;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lastRenderedPageBreak/>
        <w:t xml:space="preserve">- 1*10-7 </w:t>
      </w:r>
      <w:proofErr w:type="spellStart"/>
      <w:r w:rsidRPr="00907AC7">
        <w:rPr>
          <w:rFonts w:ascii="Times New Roman" w:hAnsi="Times New Roman" w:cs="Times New Roman"/>
          <w:color w:val="000000"/>
        </w:rPr>
        <w:t>г-экв</w:t>
      </w:r>
      <w:proofErr w:type="spellEnd"/>
      <w:r w:rsidRPr="00907AC7">
        <w:rPr>
          <w:rFonts w:ascii="Times New Roman" w:hAnsi="Times New Roman" w:cs="Times New Roman"/>
          <w:color w:val="000000"/>
        </w:rPr>
        <w:t xml:space="preserve"> радия/кг для источников </w:t>
      </w:r>
      <w:proofErr w:type="gramStart"/>
      <w:r w:rsidRPr="00907AC7">
        <w:rPr>
          <w:rFonts w:ascii="Times New Roman" w:hAnsi="Times New Roman" w:cs="Times New Roman"/>
          <w:color w:val="000000"/>
        </w:rPr>
        <w:t>γ-</w:t>
      </w:r>
      <w:proofErr w:type="gramEnd"/>
      <w:r w:rsidRPr="00907AC7">
        <w:rPr>
          <w:rFonts w:ascii="Times New Roman" w:hAnsi="Times New Roman" w:cs="Times New Roman"/>
          <w:color w:val="000000"/>
        </w:rPr>
        <w:t>излучения.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Жидкие радиоактивные отходы в объеме до 200 л собираются в специальные емкости. Если в учреждении ежедневно образуется более 200 л ЖРО с концентрацией более 10 ДКБ  для воды, то оборудуется специальная канализация с очистными сооружениями.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ТРО собираются отдельно от обычного мусора в контейнеры или сборники.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Сбор газообразных радиоактивных отходов обеспечивают с помощью систем вентиляции боксов, камер, шкафов. При этом удаляемый воздух перед выбросом в атмосферу подвергается очистке на высокоэффективных фильтрах. Отработанные фильтры в дальнейшем считаются ТРО.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 xml:space="preserve">9. </w:t>
      </w:r>
      <w:r w:rsidRPr="00907AC7">
        <w:rPr>
          <w:rFonts w:ascii="Times New Roman" w:hAnsi="Times New Roman" w:cs="Times New Roman"/>
          <w:b/>
          <w:i/>
          <w:color w:val="000000"/>
        </w:rPr>
        <w:t>Пункт захоронения радиоактивных отходов</w:t>
      </w:r>
      <w:r w:rsidRPr="00907AC7">
        <w:rPr>
          <w:rFonts w:ascii="Times New Roman" w:hAnsi="Times New Roman" w:cs="Times New Roman"/>
          <w:color w:val="000000"/>
        </w:rPr>
        <w:t xml:space="preserve"> – это предприятие, обеспечивающее централизованный сбор, удаление (транспортировку) и захоронение радиоактивных отходов. Пункты захоронения устраиваются на достаточном удалении от населенных мест, на территориях, не имеющих перспектив хозяйственного или любого другого использования с низким стоянием грунтовых вод. Территорию пунктов захоронения радиоактивных отходов обносят оградой с предупреждающими знаками и охраняют. Вокруг создается санитарно-защитная зона.</w:t>
      </w:r>
    </w:p>
    <w:p w:rsid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907AC7">
        <w:rPr>
          <w:rFonts w:ascii="Times New Roman" w:hAnsi="Times New Roman" w:cs="Times New Roman"/>
          <w:color w:val="000000"/>
        </w:rPr>
        <w:t>После доставки отходов на пункт захоронения они могут подвергаться переработке (сжигание, цементирование и др.), подготовленные отходы сбрасывают в специальные подземные емкости (могильники). После заполнения могильников сверху устраивают бетонное перекрытие. В основе планирования пунктов захоронения лежит принцип разделения территории на «грязную» и «чистую» зоны. В «грязной» зоне размещают комплекс подземных резервуаров для захоронения отходов и установки для их переработки, в «чистой» зоне – здания и сооружения вспомогательных служб. На границе указанных зон располагаются санпропускник и здание для дезактивации транспортных средств.</w:t>
      </w:r>
    </w:p>
    <w:p w:rsidR="00907AC7" w:rsidRPr="00907AC7" w:rsidRDefault="00907AC7" w:rsidP="00907AC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C3B45" w:rsidRPr="003C3B45" w:rsidRDefault="003C3B45" w:rsidP="003C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B45">
        <w:rPr>
          <w:rFonts w:ascii="Times New Roman" w:eastAsia="Times New Roman" w:hAnsi="Times New Roman" w:cs="Times New Roman"/>
          <w:b/>
          <w:sz w:val="24"/>
          <w:szCs w:val="24"/>
        </w:rPr>
        <w:t xml:space="preserve">6. Рекомендуемая литература: </w:t>
      </w:r>
    </w:p>
    <w:p w:rsidR="003C3B45" w:rsidRPr="003C3B45" w:rsidRDefault="003C3B45" w:rsidP="003C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1.Ильин Л.А., Кириллов В.Ф., </w:t>
      </w:r>
      <w:proofErr w:type="spellStart"/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Коренков</w:t>
      </w:r>
      <w:proofErr w:type="spellEnd"/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И.П. Радиационная гигиена: учеб. для вузов. — М.: ГЭОТАР–Медиа, 2010. — 384 с.: ил.</w:t>
      </w:r>
    </w:p>
    <w:p w:rsidR="003C3B45" w:rsidRPr="003C3B45" w:rsidRDefault="003C3B45" w:rsidP="003C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2.Архангельский В.И., Кириллов В.Ф., </w:t>
      </w:r>
      <w:proofErr w:type="spellStart"/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Коренков</w:t>
      </w:r>
      <w:proofErr w:type="spellEnd"/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И.П. Радиационная гигиена: практикум: учебное пособие. — М.: ГЭОТАР–Медиа, 2009. — 352 с.</w:t>
      </w:r>
    </w:p>
    <w:p w:rsidR="003C3B45" w:rsidRPr="003C3B45" w:rsidRDefault="003C3B45" w:rsidP="003C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3.ТЕОРЕТИЧЕСКИЕ ОСНОВЫ РАДИАЦИОННОЙ ГИГИЕНЫ. Учебное пособие. – Оренбург, 2015. - 110 с. (электронная библиотека) </w:t>
      </w:r>
    </w:p>
    <w:p w:rsidR="003C3B45" w:rsidRDefault="003C3B45" w:rsidP="003C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3B4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4. Лекционный материал.</w:t>
      </w:r>
    </w:p>
    <w:p w:rsidR="0085664C" w:rsidRDefault="003C3B45" w:rsidP="00856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5. </w:t>
      </w:r>
      <w:r w:rsidR="0085664C" w:rsidRPr="008566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ФЗ</w:t>
      </w:r>
      <w:r w:rsidR="008566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85664C" w:rsidRPr="008566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Об обращении с радиоактивными отходами и о внесении изменений в отдельные законодательные акты Российской Федерации</w:t>
      </w:r>
      <w:r w:rsidR="008566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85664C" w:rsidRPr="008566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(с изменениями на 2 июля 2013 года</w:t>
      </w:r>
      <w:proofErr w:type="gramStart"/>
      <w:r w:rsidR="0085664C" w:rsidRPr="008566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)(</w:t>
      </w:r>
      <w:proofErr w:type="gramEnd"/>
      <w:r w:rsidR="0085664C" w:rsidRPr="008566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редакция, действующая с 16 июля 2013 года)</w:t>
      </w:r>
    </w:p>
    <w:p w:rsidR="0085664C" w:rsidRPr="0085664C" w:rsidRDefault="0085664C" w:rsidP="00856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6. </w:t>
      </w:r>
      <w:r w:rsidRPr="008566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ОСПОРБ-99/2010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(3.12 Обращение с радиоактивными отходами)</w:t>
      </w:r>
    </w:p>
    <w:p w:rsidR="003C3B45" w:rsidRPr="003C3B45" w:rsidRDefault="003C3B45" w:rsidP="003C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592B1A" w:rsidRDefault="00BE20E6"/>
    <w:p w:rsidR="003C3B45" w:rsidRPr="003C3B45" w:rsidRDefault="003C3B45" w:rsidP="003C3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студентов</w:t>
      </w:r>
      <w:r w:rsidRPr="003C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3B45" w:rsidRPr="003C3B45" w:rsidRDefault="003C3B45" w:rsidP="003C3B4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ситуационных задач по </w:t>
      </w:r>
      <w:r w:rsid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 с радиационными отходами</w:t>
      </w:r>
      <w:r w:rsidR="00BE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BE20E6" w:rsidRPr="0085664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ОСПОРБ-99/2010</w:t>
      </w:r>
      <w:r w:rsidR="00BE20E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3C3B45" w:rsidRPr="003C3B45" w:rsidRDefault="003C3B45" w:rsidP="003C3B45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45" w:rsidRPr="003C3B45" w:rsidRDefault="003C3B45" w:rsidP="003C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C3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3C3B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№1.</w:t>
      </w:r>
    </w:p>
    <w:p w:rsidR="00621D1D" w:rsidRDefault="00621D1D" w:rsidP="00555F3E">
      <w:pPr>
        <w:spacing w:before="10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радиационном объекте образуются </w:t>
      </w:r>
      <w:r w:rsidR="0055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сточные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</w:t>
      </w:r>
      <w:proofErr w:type="spellStart"/>
      <w:r w:rsidRP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бета-излучающие</w:t>
      </w:r>
      <w:proofErr w:type="spellEnd"/>
      <w:r w:rsidRP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радионуклиды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активностью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proofErr w:type="spellEnd"/>
      <w:r w:rsidRP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>/кг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данных отходов в сутки в среднем составляет 100 л.</w:t>
      </w:r>
    </w:p>
    <w:p w:rsidR="00555F3E" w:rsidRPr="00555F3E" w:rsidRDefault="00555F3E" w:rsidP="00555F3E">
      <w:pPr>
        <w:spacing w:before="10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категорию отходов, опишите правила обращения с данными отходами на радиационном объекте и варианты утилизации.</w:t>
      </w:r>
    </w:p>
    <w:p w:rsidR="00555F3E" w:rsidRPr="003C3B45" w:rsidRDefault="00555F3E" w:rsidP="0055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3C3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</w:t>
      </w:r>
      <w:r w:rsidRPr="003C3B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3C3B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555F3E" w:rsidRDefault="00555F3E" w:rsidP="001049E0">
      <w:pPr>
        <w:spacing w:before="10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радиационном объекте от санпропускников и шлюзов отводятся сточные  воды в количестве около 500 л в сутки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Стоки содержат </w:t>
      </w:r>
      <w:r w:rsidR="00516D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16DC5" w:rsidRPr="005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рансурановые </w:t>
      </w:r>
      <w:proofErr w:type="gramStart"/>
      <w:r w:rsidR="00516DC5" w:rsidRPr="00516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радионуклиды</w:t>
      </w:r>
      <w:proofErr w:type="gramEnd"/>
      <w:r w:rsidR="005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r w:rsidR="005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составляет 8,5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proofErr w:type="spellEnd"/>
      <w:r w:rsidRP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>/кг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F3E" w:rsidRPr="00555F3E" w:rsidRDefault="00555F3E" w:rsidP="00555F3E">
      <w:pPr>
        <w:spacing w:before="10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категорию отходов, опишите правила обращения с данными отходами на радиационном объекте и варианты утилизации.</w:t>
      </w:r>
    </w:p>
    <w:p w:rsidR="00516DC5" w:rsidRDefault="00516DC5" w:rsidP="00516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DC5" w:rsidRPr="003C3B45" w:rsidRDefault="00516DC5" w:rsidP="00516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C3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3C3B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</w:t>
      </w:r>
      <w:r w:rsidRPr="003C3B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516DC5" w:rsidRDefault="001049E0" w:rsidP="001049E0">
      <w:pPr>
        <w:spacing w:before="10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областного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онкодиспансера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отходы</w:t>
      </w:r>
      <w:r w:rsidR="00BF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(шприцы, иглы, отработанные перчатки, ватные тампоны)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</w:t>
      </w:r>
      <w:r w:rsidRPr="001049E0">
        <w:rPr>
          <w:rFonts w:ascii="Times New Roman" w:eastAsia="Times New Roman" w:hAnsi="Times New Roman" w:cs="Times New Roman"/>
          <w:sz w:val="24"/>
          <w:szCs w:val="24"/>
          <w:lang w:eastAsia="ru-RU"/>
        </w:rPr>
        <w:t>Tc-99m</w:t>
      </w:r>
      <w:r w:rsidR="005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активностью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5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DC5" w:rsidRP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Бк/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6DC5" w:rsidRPr="00555F3E" w:rsidRDefault="001049E0" w:rsidP="00516DC5">
      <w:pPr>
        <w:spacing w:before="10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ли данные отходы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16DC5" w:rsidRPr="0055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6DC5" w:rsidRPr="0055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правила обращения с данными отходами на радиационном объекте и варианты утилизации.</w:t>
      </w:r>
    </w:p>
    <w:p w:rsidR="003C3B45" w:rsidRDefault="003C3B45" w:rsidP="003C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049E0" w:rsidRPr="003C3B45" w:rsidRDefault="001049E0" w:rsidP="0010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C3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3C3B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</w:t>
      </w:r>
      <w:r w:rsidRPr="003C3B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1049E0" w:rsidRDefault="001049E0" w:rsidP="00BF34D4">
      <w:pPr>
        <w:spacing w:before="10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радиационном объекте </w:t>
      </w:r>
      <w:r w:rsidR="002A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образуется шлам, содержащий </w:t>
      </w:r>
      <w:proofErr w:type="spellStart"/>
      <w:r w:rsidR="002A05BE" w:rsidRPr="002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альфа-излучающие</w:t>
      </w:r>
      <w:proofErr w:type="spellEnd"/>
      <w:r w:rsidR="002A05BE" w:rsidRPr="002A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радионуклиды</w:t>
      </w:r>
      <w:r w:rsidR="002A0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которых составляет </w:t>
      </w:r>
      <w:r w:rsidR="002A05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A05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proofErr w:type="spellEnd"/>
      <w:r w:rsidRP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>/кг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49E0" w:rsidRPr="00555F3E" w:rsidRDefault="001049E0" w:rsidP="00BF34D4">
      <w:pPr>
        <w:spacing w:before="10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категорию отходов, опишите правила обращения с данными отходами на радиационном объекте и варианты утилизации.</w:t>
      </w:r>
    </w:p>
    <w:p w:rsidR="001049E0" w:rsidRDefault="001049E0" w:rsidP="00BF34D4">
      <w:pPr>
        <w:autoSpaceDE w:val="0"/>
        <w:autoSpaceDN w:val="0"/>
        <w:adjustRightInd w:val="0"/>
        <w:spacing w:after="0" w:line="240" w:lineRule="auto"/>
        <w:ind w:firstLine="64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A05BE" w:rsidRPr="003C3B45" w:rsidRDefault="002A05BE" w:rsidP="00BF34D4">
      <w:pPr>
        <w:autoSpaceDE w:val="0"/>
        <w:autoSpaceDN w:val="0"/>
        <w:adjustRightInd w:val="0"/>
        <w:spacing w:after="0" w:line="240" w:lineRule="auto"/>
        <w:ind w:firstLine="64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C3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3C3B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</w:t>
      </w:r>
      <w:r w:rsidRPr="003C3B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2A05BE" w:rsidRDefault="002A05BE" w:rsidP="00BF34D4">
      <w:pPr>
        <w:spacing w:before="10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областного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онкодиспансера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отходы (шприцы, иглы, отработанные перчатки, </w:t>
      </w:r>
      <w:r w:rsidR="00BF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тампоны</w:t>
      </w:r>
      <w:r w:rsidR="00BF3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</w:t>
      </w:r>
      <w:r w:rsidRPr="002A05BE">
        <w:rPr>
          <w:rFonts w:ascii="Times New Roman" w:eastAsia="Times New Roman" w:hAnsi="Times New Roman" w:cs="Times New Roman"/>
          <w:sz w:val="24"/>
          <w:szCs w:val="24"/>
          <w:lang w:eastAsia="ru-RU"/>
        </w:rPr>
        <w:t>I-131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активностью </w:t>
      </w:r>
      <w:r w:rsidR="00BF34D4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D1D">
        <w:rPr>
          <w:rFonts w:ascii="Times New Roman" w:eastAsia="Times New Roman" w:hAnsi="Times New Roman" w:cs="Times New Roman"/>
          <w:sz w:val="24"/>
          <w:szCs w:val="24"/>
          <w:lang w:eastAsia="ru-RU"/>
        </w:rPr>
        <w:t>Бк/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A05BE" w:rsidRPr="00555F3E" w:rsidRDefault="002A05BE" w:rsidP="002A05BE">
      <w:pPr>
        <w:spacing w:before="100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ли данные отходы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5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правила обращения с данными отходами на радиационном объекте и варианты утилизации.</w:t>
      </w:r>
    </w:p>
    <w:p w:rsidR="002A05BE" w:rsidRPr="003C3B45" w:rsidRDefault="002A05BE" w:rsidP="003C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2A05BE" w:rsidRPr="003C3B45" w:rsidSect="00DA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67A"/>
    <w:multiLevelType w:val="hybridMultilevel"/>
    <w:tmpl w:val="4E30DD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5835CAD"/>
    <w:multiLevelType w:val="hybridMultilevel"/>
    <w:tmpl w:val="83A267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45"/>
    <w:rsid w:val="001049E0"/>
    <w:rsid w:val="002A05BE"/>
    <w:rsid w:val="003C3B45"/>
    <w:rsid w:val="00516DC5"/>
    <w:rsid w:val="00555F3E"/>
    <w:rsid w:val="00621D1D"/>
    <w:rsid w:val="0066171B"/>
    <w:rsid w:val="0085664C"/>
    <w:rsid w:val="00907AC7"/>
    <w:rsid w:val="00B047EF"/>
    <w:rsid w:val="00BE20E6"/>
    <w:rsid w:val="00BF34D4"/>
    <w:rsid w:val="00C662C2"/>
    <w:rsid w:val="00DA4BCB"/>
    <w:rsid w:val="00E429B9"/>
    <w:rsid w:val="00EC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CB"/>
  </w:style>
  <w:style w:type="paragraph" w:styleId="1">
    <w:name w:val="heading 1"/>
    <w:basedOn w:val="a"/>
    <w:link w:val="10"/>
    <w:uiPriority w:val="9"/>
    <w:qFormat/>
    <w:rsid w:val="0085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4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5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Ирина Леонидовна</dc:creator>
  <cp:lastModifiedBy>HP</cp:lastModifiedBy>
  <cp:revision>5</cp:revision>
  <dcterms:created xsi:type="dcterms:W3CDTF">2020-04-03T12:07:00Z</dcterms:created>
  <dcterms:modified xsi:type="dcterms:W3CDTF">2020-04-06T07:21:00Z</dcterms:modified>
</cp:coreProperties>
</file>