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«Симуляционный курс»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FD0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6D5E93" w:rsidRPr="008E4FD0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74A" w:rsidRPr="00B7574A" w:rsidRDefault="00B7574A" w:rsidP="00B7574A">
      <w:pPr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B7574A">
        <w:rPr>
          <w:rFonts w:ascii="Times New Roman" w:hAnsi="Times New Roman" w:cs="Times New Roman"/>
          <w:i/>
          <w:sz w:val="28"/>
        </w:rPr>
        <w:t>31.08.37</w:t>
      </w:r>
      <w:r w:rsidRPr="00B7574A">
        <w:rPr>
          <w:rFonts w:ascii="Times New Roman" w:hAnsi="Times New Roman" w:cs="Times New Roman"/>
          <w:i/>
          <w:sz w:val="28"/>
        </w:rPr>
        <w:tab/>
        <w:t>Клиническая фармакология</w:t>
      </w:r>
    </w:p>
    <w:p w:rsidR="00B7574A" w:rsidRPr="00B7574A" w:rsidRDefault="00B7574A" w:rsidP="00B7574A">
      <w:pPr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B7574A">
        <w:rPr>
          <w:rFonts w:ascii="Times New Roman" w:hAnsi="Times New Roman" w:cs="Times New Roman"/>
          <w:i/>
          <w:sz w:val="28"/>
        </w:rPr>
        <w:t>2 курс</w:t>
      </w:r>
    </w:p>
    <w:p w:rsidR="00B7574A" w:rsidRPr="00B7574A" w:rsidRDefault="00B7574A" w:rsidP="00B7574A">
      <w:pPr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B7574A" w:rsidRPr="00B7574A" w:rsidRDefault="00B7574A" w:rsidP="00B7574A">
      <w:pPr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B7574A" w:rsidRPr="00B7574A" w:rsidRDefault="00B7574A" w:rsidP="00B7574A">
      <w:pPr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B7574A" w:rsidRPr="00B7574A" w:rsidRDefault="00B7574A" w:rsidP="00B7574A">
      <w:pPr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B7574A" w:rsidRPr="00B7574A" w:rsidRDefault="00B7574A" w:rsidP="00B7574A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7574A">
        <w:rPr>
          <w:rFonts w:ascii="Times New Roman" w:hAnsi="Times New Roman" w:cs="Times New Roman"/>
          <w:i/>
          <w:sz w:val="28"/>
        </w:rPr>
        <w:t>Является частью основной профессиональной образовательной программы высшего образования по направлению подготовки</w:t>
      </w:r>
      <w:r>
        <w:rPr>
          <w:rFonts w:ascii="Times New Roman" w:hAnsi="Times New Roman" w:cs="Times New Roman"/>
          <w:i/>
          <w:sz w:val="28"/>
        </w:rPr>
        <w:t xml:space="preserve"> (специальности) 31.08.37</w:t>
      </w:r>
      <w:r>
        <w:rPr>
          <w:rFonts w:ascii="Times New Roman" w:hAnsi="Times New Roman" w:cs="Times New Roman"/>
          <w:i/>
          <w:sz w:val="28"/>
        </w:rPr>
        <w:tab/>
        <w:t>Клини</w:t>
      </w:r>
      <w:r w:rsidRPr="00B7574A">
        <w:rPr>
          <w:rFonts w:ascii="Times New Roman" w:hAnsi="Times New Roman" w:cs="Times New Roman"/>
          <w:i/>
          <w:sz w:val="28"/>
        </w:rPr>
        <w:t>ческая фармакология, утвержденной ученым</w:t>
      </w:r>
      <w:r>
        <w:rPr>
          <w:rFonts w:ascii="Times New Roman" w:hAnsi="Times New Roman" w:cs="Times New Roman"/>
          <w:i/>
          <w:sz w:val="28"/>
        </w:rPr>
        <w:t xml:space="preserve"> советом ФГБОУ ВО ОрГМУ Минздра</w:t>
      </w:r>
      <w:r w:rsidRPr="00B7574A">
        <w:rPr>
          <w:rFonts w:ascii="Times New Roman" w:hAnsi="Times New Roman" w:cs="Times New Roman"/>
          <w:i/>
          <w:sz w:val="28"/>
        </w:rPr>
        <w:t>ва России</w:t>
      </w:r>
    </w:p>
    <w:p w:rsidR="008E4FD0" w:rsidRPr="008E4FD0" w:rsidRDefault="008E4FD0" w:rsidP="008E4F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FD0" w:rsidRPr="008E4FD0" w:rsidRDefault="008E4FD0" w:rsidP="008E4FD0">
      <w:pPr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 w:rsidRPr="008E4FD0">
        <w:rPr>
          <w:rFonts w:ascii="Times New Roman" w:hAnsi="Times New Roman" w:cs="Times New Roman"/>
          <w:sz w:val="28"/>
        </w:rPr>
        <w:t>протокол № 11 от «22» июня 2018 года</w:t>
      </w:r>
    </w:p>
    <w:p w:rsidR="008E4FD0" w:rsidRDefault="008E4FD0" w:rsidP="008E4FD0">
      <w:pPr>
        <w:ind w:firstLine="709"/>
        <w:jc w:val="center"/>
        <w:rPr>
          <w:sz w:val="28"/>
        </w:rPr>
      </w:pPr>
    </w:p>
    <w:p w:rsidR="006D5E93" w:rsidRP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bookmarkStart w:id="1" w:name="_GoBack"/>
      <w:bookmarkEnd w:id="1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93">
        <w:rPr>
          <w:rFonts w:ascii="Times New Roman" w:eastAsia="Calibri" w:hAnsi="Times New Roman" w:cs="Times New Roman"/>
          <w:sz w:val="28"/>
          <w:szCs w:val="28"/>
        </w:rPr>
        <w:t>ПК-5</w:t>
      </w:r>
      <w:r w:rsidRPr="006D5E93">
        <w:rPr>
          <w:rFonts w:ascii="Times New Roman" w:eastAsia="Calibri" w:hAnsi="Times New Roman" w:cs="Times New Roman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ПК-6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:rsidR="008800A4" w:rsidRDefault="008800A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="00ED07FE"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="00934EDF"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реферат.</w:t>
      </w: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A1FDC" w:rsidRPr="007A1FDC" w:rsidRDefault="007A1FDC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Оценочные материалы текущего контроля успеваемости</w:t>
      </w:r>
    </w:p>
    <w:p w:rsidR="007350F9" w:rsidRDefault="007350F9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Оказании неотложной помощи при нарушениях сердечного ритма и проводимости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пациенту с различными вариантами гипертонического криза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поражении электрическим током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термической травме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черепно-мозговой травме</w:t>
      </w:r>
    </w:p>
    <w:p w:rsidR="006D5E93" w:rsidRPr="00126E34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Оказание неотложной помощи при </w:t>
      </w: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t>осложнениях сахарного диабета</w:t>
      </w:r>
    </w:p>
    <w:p w:rsidR="00FD4660" w:rsidRPr="00126E34" w:rsidRDefault="00FD4660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Оказание неотложной помощи при анафилактическом шоке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Внезапная сердечная смерть. Тактика при оказании реанимационных мероприятий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лихорадке неясного генеза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болях в грудной клетке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анемическом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бронхообструктивном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суставном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мочевом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отечном синдроме</w:t>
      </w:r>
    </w:p>
    <w:p w:rsidR="006D5E93" w:rsidRPr="006D5E93" w:rsidRDefault="006D5E93" w:rsidP="00AC26F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гепатолиенальном синдроме</w:t>
      </w:r>
    </w:p>
    <w:p w:rsidR="006D5E93" w:rsidRPr="006D5E93" w:rsidRDefault="006D5E93" w:rsidP="004C686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6E34" w:rsidRPr="00126E34" w:rsidRDefault="00126E34" w:rsidP="004C6861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26E3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 по каждой теме дисциплины</w:t>
      </w:r>
    </w:p>
    <w:p w:rsidR="00126E34" w:rsidRDefault="00126E3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1D1FB8" w:rsidP="004C68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="005D31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C47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C4705" w:rsidRPr="00A57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Оказание медицинской помощи в неотложной и экстренной форме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органов дыхания, связанны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развитием острой легочной недостаточности</w:t>
      </w:r>
    </w:p>
    <w:p w:rsidR="00100031" w:rsidRDefault="00100031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Алгоритм оказания неотложной помощи при обструкции 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верхних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дыхательных путей инородным телом.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</w:t>
      </w:r>
      <w:r w:rsidR="000E1A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тромбоэмболия легочной артерии.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бронхообструктивном синдроме.</w:t>
      </w:r>
    </w:p>
    <w:p w:rsidR="00EC4705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спонтанном пневмотораксе</w:t>
      </w:r>
      <w:r w:rsidR="00100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AD3312" w:rsidRDefault="00EC4705" w:rsidP="004C68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острой дыхательной недостаточности.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легочном кровотечении.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внебольничной пневмонии.</w:t>
      </w:r>
    </w:p>
    <w:p w:rsidR="00EC4705" w:rsidRPr="006D5E93" w:rsidRDefault="00EC4705" w:rsidP="004C6861">
      <w:pPr>
        <w:spacing w:after="0" w:line="240" w:lineRule="auto"/>
        <w:ind w:left="502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012F26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ДЛЯ МАССИВНОЙ ТРОМБОЭМБОЛИИ ЛЕГОЧНОЙ АРТЕРИИ В ПЕРВЫЕ ЧАСЫ ЗАБОЛЕВАНИЯ ХАРАКТЕРНЫ: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одышка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боли в грудной клетке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артериальная гипотензия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цианоз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все ответы правильны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ОСНОВНЫМ РЕНТГЕНОЛОГИЧЕСКИМ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 xml:space="preserve"> ПНЕВМОТОРАКСА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  <w:r w:rsidR="00EC4705" w:rsidRPr="00012F2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коллапс легкого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наличи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воздуха в плевральной полости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смещение средостен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 в здоровую сторону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повыше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прозрачности легочного поля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счезновение сосудистого рисунка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ПРИ ОТКРЫТОМ ПНЕВМОТОРАКСЕ НА ГРУДНУЮ СТЕНКУ НАКЛАДЫВАЕТСЯ: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давящая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фиксирующая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окклюзионная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крестообразная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спиральная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100031" w:rsidP="00AC26F9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А ПРЕПАРАТОВ ОБЛАДАЕТ БРОНХОДИЛАТИРУЮЩИМ ЭФФЕКТОМ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β2-адреномиметики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М-холиномиметики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 ганглиоблокаторы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β-адреноблокаторы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нитраты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НАИБОЛЕЕ ЧАСТЫМ ИСТОЧНИКОМ ТРОМБОЭМБОЛИИ ЛЕГОЧНОЙ АРТЕРИИ ЯВЛЯЕТСЯ: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вены нижних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вены верхни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правые отделы сердца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вены таза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левые отделы сердца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AC26F9">
      <w:pPr>
        <w:pStyle w:val="a8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ПРИ ТЭЛА НА ЭКГ МОЖЕТ ОТМЕЧАТЬСЯ: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синдром Бругада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индром удлиненного интервала QT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синдром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Q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03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</w:t>
      </w:r>
      <w:r w:rsidR="00100031" w:rsidRPr="00100031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="00100031" w:rsidRPr="00100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D211D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ЦИАНОЗ КОЖН</w:t>
      </w:r>
      <w:r w:rsidRPr="00D211D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ПОКРОВА</w:t>
      </w:r>
      <w:r w:rsidR="00EC4705" w:rsidRPr="00012F26">
        <w:rPr>
          <w:rFonts w:ascii="Times New Roman" w:hAnsi="Times New Roman"/>
          <w:sz w:val="28"/>
          <w:szCs w:val="28"/>
          <w:lang w:eastAsia="ru-RU"/>
        </w:rPr>
        <w:t xml:space="preserve"> И ВИДИМЫХ СЛИЗИСТЫХ ОБОЛОЧЕК МОЖНО ОБНАРУЖИТЬ ПРИ НАСЫЩЕНИИ КИСЛОРОДОМ АРТЕРИАЛЬНОЙ КРОВИ МЕНЕЕ: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90%</w:t>
      </w:r>
    </w:p>
    <w:p w:rsidR="00EC4705" w:rsidRPr="00012F26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100%</w:t>
      </w:r>
    </w:p>
    <w:p w:rsidR="00EC4705" w:rsidRDefault="00EC4705" w:rsidP="00AC26F9">
      <w:pPr>
        <w:pStyle w:val="a8"/>
        <w:numPr>
          <w:ilvl w:val="0"/>
          <w:numId w:val="22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60%</w:t>
      </w:r>
    </w:p>
    <w:p w:rsidR="00EC4705" w:rsidRDefault="00EC4705" w:rsidP="004C6861">
      <w:pPr>
        <w:pStyle w:val="a8"/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 РАННИМ ОСЛОЖНЕНИЯМ ТЯЖЕЛОЙ ДОЛЕВОЙ ПНЕВМОНИИ ОТНОСЯТ ВСЕ, КРОМЕ: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отек легких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плеврит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острая артериальная гипотензия</w:t>
      </w:r>
    </w:p>
    <w:p w:rsidR="00EC4705" w:rsidRPr="00653B9B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легочное кровотечение</w:t>
      </w:r>
    </w:p>
    <w:p w:rsidR="00EC4705" w:rsidRDefault="00EC4705" w:rsidP="00AC26F9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инфекционно-токсический шок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ДЛЯ КУПИРОВАНИЯ ПРИСТУПА БРОНХИАЛЬНОЙ АСТМЫ ПРИМЕНЯЮТ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преднизолон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адреналин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эуфиллин</w:t>
      </w:r>
    </w:p>
    <w:p w:rsidR="00EC4705" w:rsidRPr="00653B9B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беротек ингаляционно</w:t>
      </w:r>
    </w:p>
    <w:p w:rsidR="00EC4705" w:rsidRDefault="00EC4705" w:rsidP="00AC26F9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любой из перечисленных</w:t>
      </w:r>
    </w:p>
    <w:p w:rsidR="00D211D5" w:rsidRDefault="00D211D5" w:rsidP="00D211D5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 ЯВЛЯЕТСЯ ТИПИЧНЫМ КЛИНИЧЕСКИМ ПРОЯВЛЕНИЕМ: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сердечной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ларингоспазма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неправильны</w:t>
      </w:r>
    </w:p>
    <w:p w:rsidR="00EC4705" w:rsidRDefault="00EC4705" w:rsidP="00AC26F9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правильны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ТОЛЬКО ДЛЯ ВТОРОЙ СТАДИИ АСТМАТИЧЕСКОГО СТАТУСА ХАРАКТЕРНЫ: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неэффективность симпатомиметиков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продолжительность приступа более 14 часов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подключение дополнительной мускулатуры</w:t>
      </w:r>
    </w:p>
    <w:p w:rsidR="00EC4705" w:rsidRPr="00653B9B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признаки "немого легкого"</w:t>
      </w:r>
    </w:p>
    <w:p w:rsidR="00EC4705" w:rsidRDefault="00EC4705" w:rsidP="00AC26F9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тахикардия до128 в минуту</w:t>
      </w:r>
    </w:p>
    <w:p w:rsidR="00EC4705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У БОЛЬНОГО БРОНХИАЛЬНОЙ АСТМОЙ 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ТЯЖЕЛЫЙ </w:t>
      </w: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</w:t>
      </w:r>
      <w:r w:rsidR="00D211D5">
        <w:rPr>
          <w:rFonts w:ascii="Times New Roman" w:hAnsi="Times New Roman"/>
          <w:sz w:val="28"/>
          <w:szCs w:val="28"/>
          <w:lang w:eastAsia="ru-RU"/>
        </w:rPr>
        <w:t xml:space="preserve">. ПОМИМО ЭУФИЛЛИНА </w:t>
      </w:r>
      <w:r w:rsidRPr="00653B9B">
        <w:rPr>
          <w:rFonts w:ascii="Times New Roman" w:hAnsi="Times New Roman"/>
          <w:sz w:val="28"/>
          <w:szCs w:val="28"/>
          <w:lang w:eastAsia="ru-RU"/>
        </w:rPr>
        <w:t>НЕОБХОДИМО ВВЕСТИ ВНУТРИВЕННО: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но-шпу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lastRenderedPageBreak/>
        <w:t>преднизолон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строфантин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дибазол</w:t>
      </w:r>
    </w:p>
    <w:p w:rsidR="00EC4705" w:rsidRDefault="00EC4705" w:rsidP="00AC26F9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супрастин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СИМПТОМОКОМПЛЕКС ОСТРОЙ ПНЕВМОНИИ ВХОДИТ </w:t>
      </w:r>
      <w:r w:rsidR="00837819">
        <w:rPr>
          <w:rFonts w:ascii="Times New Roman" w:hAnsi="Times New Roman"/>
          <w:sz w:val="28"/>
          <w:szCs w:val="28"/>
          <w:lang w:eastAsia="ru-RU"/>
        </w:rPr>
        <w:t>ВСЕ, КРОМЕ: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вновь появившийся или усиливающийся кашель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экспираторная одышка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EC4705" w:rsidRPr="00653B9B" w:rsidRDefault="00EC4705" w:rsidP="00AC26F9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лихорадка выше 38</w:t>
      </w:r>
      <w:r w:rsidRPr="00653B9B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653B9B">
        <w:rPr>
          <w:rFonts w:ascii="Times New Roman" w:hAnsi="Times New Roman"/>
          <w:sz w:val="28"/>
          <w:szCs w:val="28"/>
          <w:lang w:eastAsia="ru-RU"/>
        </w:rPr>
        <w:t xml:space="preserve"> С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АУСКУЛЬТАТИВНЫМИ ПРИЗНАКАМИ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ПНЕВМОНИИ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ВО ВТОРОЙ СТАДИИ </w:t>
      </w:r>
      <w:r w:rsidR="00B178F8">
        <w:rPr>
          <w:rFonts w:ascii="Times New Roman" w:hAnsi="Times New Roman"/>
          <w:sz w:val="28"/>
          <w:szCs w:val="28"/>
          <w:lang w:eastAsia="ru-RU"/>
        </w:rPr>
        <w:t xml:space="preserve">МОЖЕТ БЫТЬ ВСЕ, КРОМЕ 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ослабление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везикулярного дыхания на ограниченном участке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бронхиальное дыхание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883EFC" w:rsidP="00AC26F9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влажные крупнопузырчатые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883EFC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ЧАСТО 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>КРЕПИТАЦИЯ ВЫСЛУШИВАЕТСЯ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остром бронхите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приступе 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экссудативном плеврите</w:t>
      </w:r>
    </w:p>
    <w:p w:rsidR="00EC4705" w:rsidRPr="00653B9B" w:rsidRDefault="00EC4705" w:rsidP="00AC26F9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в начальной стадии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653B9B">
        <w:rPr>
          <w:rFonts w:ascii="Times New Roman" w:hAnsi="Times New Roman"/>
          <w:sz w:val="28"/>
          <w:szCs w:val="28"/>
          <w:lang w:eastAsia="ru-RU"/>
        </w:rPr>
        <w:t>пневмонии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РЖАВЫЙ ХАРАКТЕР МОКРОТЫ ХАРАКТЕРЕН ДЛЯ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тромбоэмболии ветвей легочной артерии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приступа бронхиальной астмы</w:t>
      </w:r>
    </w:p>
    <w:p w:rsidR="00EC4705" w:rsidRPr="00653B9B" w:rsidRDefault="00883EFC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крупозной</w:t>
      </w:r>
      <w:r w:rsidR="00EC4705" w:rsidRPr="00653B9B">
        <w:rPr>
          <w:rFonts w:ascii="Times New Roman" w:hAnsi="Times New Roman"/>
          <w:sz w:val="28"/>
          <w:szCs w:val="28"/>
          <w:lang w:eastAsia="ru-RU"/>
        </w:rPr>
        <w:t xml:space="preserve"> пневмонии</w:t>
      </w:r>
    </w:p>
    <w:p w:rsidR="00EC4705" w:rsidRPr="00653B9B" w:rsidRDefault="00EC4705" w:rsidP="00AC26F9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обострения хронической обструктивной болезни легких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КРУПОЗНОЙ </w:t>
      </w:r>
      <w:r w:rsidRPr="00F22F20">
        <w:rPr>
          <w:rFonts w:ascii="Times New Roman" w:hAnsi="Times New Roman"/>
          <w:sz w:val="28"/>
          <w:szCs w:val="28"/>
          <w:lang w:eastAsia="ru-RU"/>
        </w:rPr>
        <w:t>ПНЕВМОНИИ В ОТЛИЧИЕ ОТ ТРОМБОЭМБОЛИИ ЛЕГОЧНОЙ АРТЕРИИ НАБЛЮДАЕТСЯ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одышка</w:t>
      </w:r>
    </w:p>
    <w:p w:rsidR="00EC4705" w:rsidRPr="00653B9B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883EFC" w:rsidRDefault="00EC4705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>мокрота с прожилками крови</w:t>
      </w:r>
    </w:p>
    <w:p w:rsidR="00EC4705" w:rsidRDefault="00883EFC" w:rsidP="00AC26F9">
      <w:pPr>
        <w:pStyle w:val="a8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3EFC">
        <w:rPr>
          <w:rFonts w:ascii="Times New Roman" w:hAnsi="Times New Roman"/>
          <w:sz w:val="28"/>
          <w:szCs w:val="28"/>
          <w:lang w:eastAsia="ru-RU"/>
        </w:rPr>
        <w:t xml:space="preserve">синдром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Q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EFC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883EF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83EF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83EFC" w:rsidRPr="00883EFC" w:rsidRDefault="00883EFC" w:rsidP="00883EFC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БОЛЬ В ГРУДНОЙ КЛЕТКЕ, УСИЛИВАЮЩАЯСЯ ПРИ КАШЛЕ, И ШУМ ТРЕНИЯ ПЛЕВРЫ ПРИ АУСКУЛЬТАЦИИ </w:t>
      </w:r>
      <w:r w:rsidR="00883EFC">
        <w:rPr>
          <w:rFonts w:ascii="Times New Roman" w:hAnsi="Times New Roman"/>
          <w:sz w:val="28"/>
          <w:szCs w:val="28"/>
          <w:lang w:eastAsia="ru-RU"/>
        </w:rPr>
        <w:t xml:space="preserve">НАИБОЛЕЕ </w:t>
      </w:r>
      <w:r w:rsidRPr="00F22F20">
        <w:rPr>
          <w:rFonts w:ascii="Times New Roman" w:hAnsi="Times New Roman"/>
          <w:sz w:val="28"/>
          <w:szCs w:val="28"/>
          <w:lang w:eastAsia="ru-RU"/>
        </w:rPr>
        <w:t>ХАРАКТЕРНЫ ДЛЯ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острого бронхита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сухого плеврита</w:t>
      </w:r>
    </w:p>
    <w:p w:rsidR="00EC4705" w:rsidRPr="00653B9B" w:rsidRDefault="00EC4705" w:rsidP="00AC26F9">
      <w:pPr>
        <w:pStyle w:val="a8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экссудативного плеврита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СУХОГО ПЛЕВРИТА ЯВЛЯЕТСЯ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ослабление дыхательных шумов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влажные разнокалиберные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ЭКССУДАТИВНОГО ПЛЕВРИТА ЯВЛЯЕТСЯ</w:t>
      </w:r>
    </w:p>
    <w:p w:rsidR="00EC4705" w:rsidRPr="00F22F20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крупнопузырчатые влажные хрипы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AC26F9">
      <w:pPr>
        <w:pStyle w:val="a8"/>
        <w:numPr>
          <w:ilvl w:val="0"/>
          <w:numId w:val="35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резкое ослабление дыхания на стороне поражения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  <w:r w:rsid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45 лет обратился с жалобы на одышку с затрудненным выдохом, приступообразный кашель с трудноотделяемой вязкой мокротой, резкую слабость. Возникновение приступа связывает с запахом краски (в цехе идет ремонт).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пациент занимает вынужденное положение – сидит опир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аясь руками о край стула. Кожный покров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3689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28 в мин.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Перкуторный звук </w:t>
      </w:r>
      <w:r w:rsidR="00253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коробочный. В легких выслушиваются в большом количестве сухие свистящие хрипы. Пульс 96 уд./мин.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Продемонстрируйте технику применения карманного ингалятора.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25368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№2</w:t>
      </w:r>
      <w:r w:rsidR="00253689" w:rsidRPr="0025368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6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Бригада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СМП была вызвана на дом к мужчине 25 лет, который жаловался на резкую боль в правой половине грудной клетки, одышку в состоянии покоя, сердцебиени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сухой кашель, это состояние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развилось резко после подъема тяжести. До этого в течение двух месяцев больной отмечал плохой аппетит, резкое похудание, выраженную слабость, быструю утомляемость, потливость (особенно по ночам), кашель с выделением небольшого количества слизистой мокроты, по вечерам повышение температуры до 37,2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-37,4</w:t>
      </w:r>
      <w:r w:rsidRPr="004604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Пациент состоял на учете в туберкулезном диспансере. </w:t>
      </w:r>
    </w:p>
    <w:p w:rsidR="00EC4705" w:rsidRPr="006D5E93" w:rsidRDefault="00460477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кожный покров бледный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Пациент пониженного питания.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32 в мин. 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Перкуторный звук коробочный. Дыхание резко ослаблено. Пульс 100 уд./мин. АД 90/60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60477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60477" w:rsidRPr="004604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604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Мужчина 50 лет обратился с жалобами на экспираторную одышку приступообразного характера, кашель с трудноотделяемой слизистой мокротой. Страдает бронхиальной астмой. Ухудшение связывает с перенесенным ОРВИ. Количество ингаляций беродуала вынужден увеличить до 10 раз. Последние 2 дня приступ полностью не купируется. Состояние тяжелое. Ортопноэ. ЧДД 24 в мин. Шумный свистящий выдох.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Диффузный цианоз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кожный покров влажный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 – коробный тон.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 ослабленное, участки “немого” легкого. ЧСС 120 в мин. АД 140/90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неотложное состояние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алгоритм оказания неотложной помощи с обоснованием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F22F20" w:rsidRDefault="00EC4705" w:rsidP="003E0025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E0025" w:rsidRPr="003E0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приемный покой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жалобами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в правой половине грудной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кашель с вы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ржавой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 в состоянии покоя, озноб, повышение 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39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Заболела остро два дня назад. После приема жаропонижающих таблеток состояние ухудшил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ось, появилась резкая слабость,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головокружение, потливость. В течение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снизилась до нормы.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температура 36,8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="00E9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Кожный покров бледный, влажный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губах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герпетические высыпания. Правая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половина грудной клетки отстает в акте дыхания. При перкуссии справа ниже угла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лопатки определяется укорочение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перкуторного звука, здесь же выслушивается крепитация. Пульс малого наполнения,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уд./мин. АД 85/60 мм рт.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32 в мин.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ригада СМП была вызвана на дом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пациенту 45 лет, который болен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10 дней. Вначале беспокоили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об, повышение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сухой кашель, боли в груди слева, а через неделю при кашле начала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выделяться гнойная мокрота в больших количествах с очень неприятным запахом. Вечером пациент отметил, что при кашле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выделяться алая пенистая кровь в большом количестве, и была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бригада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BD25CD" w:rsidRDefault="0038389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кожный покров бледный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легких при аускультации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слева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влажные хрипы различного калибра на фоне бронхиального дыхания. Тоны сердца ритмичные, пульс малого наполнения 100 уд./мин.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100/60 мм рт.ст.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 скорой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на дом к женщине 30 лет, которая жалуется на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температуры до 39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5 дней, слабость, потливость, боль и тяжесть в правой половине грудной клетки, кашель с небольшим количеством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пациентка из-за одышки вынуждена сидеть. Правая половина грудной клетки отстает в 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дыхания,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резко ослаблено голосовое дрожание. Перкуторный звук резко укорочен. При аускультации справа в средних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 легкого выслушивается резко ослабленное дыхание, а в нижних отделах дыхание не определяется. Пульс 110 уд./мин.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90/60 мм рт.ст.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383890" w:rsidRDefault="00383890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EC4705" w:rsidP="00383890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83890" w:rsidRPr="0038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ациент 60 лет жалуется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внезапное появление резкой боли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грудиной, одышку, кашель с отделением слизистой мокроты с прожилками крови. Пациент пре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дпочитает лежать. Отмечается цианоз кожного покрова,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шейные вены набухли, пульсация в яремной области. ЧДД 40 в мин. АД 90/60 мм рт.ст. Пульс120 уд./мин. Граница относительной сердечной тупости смещена вправо. Систолический шум на легочной артерии. Печень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на 3 см из-под края реберной дуги. Цианоз, гиперемия и отек левой голени, болезненность при пальпации вдоль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сосудистого пучка.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0B37E3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населенного пункта в медпункт доставлен мужчина, 55 лет, с жалобами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влажный кашель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ощущения боли в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грудной клетке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слабость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Пациент возбужден, испуган, бледен. Изо рта выделяется розово-красная пенистая кровь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синхронно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толчкам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014F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анамнезе рак легкого.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осмотре: астеник. Кожный покров бледный, влажный.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надключичных и подмышечных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лимфатических узлов. </w:t>
      </w:r>
      <w:r w:rsidR="000262D1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ЧДД 28 в мин.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легких выслушиваются обильные разнокалиберные влажные хрипы. Пульс100 уд./мин. АД 100/60 мм рт.ст. 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A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8A014F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BD25CD" w:rsidRDefault="00BB14AC" w:rsidP="00BB14A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№ 9. 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коллега, м</w:t>
      </w:r>
      <w:r w:rsidR="00EC4705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ужчин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лет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торопливой еды и разговора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судорожный кашель, затруднение дыхания.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схватился за горло, р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астерян,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не может</w:t>
      </w:r>
      <w:r w:rsidR="00EC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Лицо 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цианотично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страх смерти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Судорожное дыхание</w:t>
      </w:r>
      <w:r w:rsidR="007129E7" w:rsidRP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9E7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затруднением вдоха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приступ</w:t>
      </w:r>
      <w:r w:rsidR="00EC4705"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кашля. 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 и обоснуйте его.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бронхообструктивном синдроме.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притромбоэмболии легочной артерии.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спонтанном пневмотораксе.</w:t>
      </w:r>
    </w:p>
    <w:p w:rsidR="00EC4705" w:rsidRPr="006D5E93" w:rsidRDefault="00EC4705" w:rsidP="00CA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обтурации дыхательных путей инородным телом.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A5767A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сердечно-сосудистой системы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успеваемости:</w:t>
      </w:r>
      <w:r w:rsidRPr="00BE0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письменный опрос, тестирование, решение проблемно-ситуационных задач, проверка практических навыков и умений.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Алгоритмы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оказания скорой медицинской помощи при кардиогенном шоке.</w:t>
      </w:r>
    </w:p>
    <w:p w:rsidR="00EC4705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Алгоритмы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гипертоническом кризе.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Алгоритмы оказания скорой медицинской помощи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обмороке и коллапсе.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медицинской помощи при брадиаритмиях.</w:t>
      </w:r>
    </w:p>
    <w:p w:rsidR="00EC4705" w:rsidRPr="00BE0264" w:rsidRDefault="00EC4705" w:rsidP="00AC26F9">
      <w:pPr>
        <w:pStyle w:val="a8"/>
        <w:numPr>
          <w:ilvl w:val="0"/>
          <w:numId w:val="36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</w:t>
      </w:r>
      <w:r w:rsidR="001E20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едицинской помощи при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тахиаримиях.</w:t>
      </w:r>
    </w:p>
    <w:p w:rsidR="00EC4705" w:rsidRPr="00BE0264" w:rsidRDefault="00EC4705" w:rsidP="004C6861">
      <w:pPr>
        <w:pStyle w:val="a8"/>
        <w:spacing w:after="0" w:line="240" w:lineRule="auto"/>
        <w:ind w:left="502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ПОДОЗРЕНИИ НА ОСТРЫЙ ИНФАРКТ МИОКАРДА НЕОБХОДИМО: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дать нитроглицерин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ввести обезболивающее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вызвать кардиобригаду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все перечисленное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ничего из перечисленного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2.НАИБОЛЕЕ ЧАСТОЙ ПРИЧИНОЙ СМЕРТИ БОЛЬНОГО С ОСТРЫМ ИНФАРКТОМ МИОКАРДА НА ДОГОСПИТАЛЬНОМ ЭТАПЕ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истинный кардиогенный шок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отек легких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фибрилляция желудочков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полная атриовентрикулярная блокада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.ТРОЙНОЙ ПРИЕМ САФАРА НА ДЫХАТЕЛЬНЫХ ПУТЯХ ВКЛЮЧАЕТ В СЕБЯ: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введение воздуховода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б)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Выведение нижней челюсти, открытие рта и туалет полости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открытие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ОСТАНОВКЕ КРОВООБРАЩЕНИЯ РАЗВИВАЕТСЯ: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метаболический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метаболический ацидоз;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респираторный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респираторный ацидоз;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смешанный метаболический и респираторный ацидоз.</w:t>
      </w:r>
    </w:p>
    <w:p w:rsidR="005B1957" w:rsidRPr="006D5E93" w:rsidRDefault="005B1957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ПРОТИВОПОКАЗАНИЕМ К МАССИВНОЙ ИНФУЗИОННОЙ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коллапс;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высокая температура тела;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учащенный пульс;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сухой кашель;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застойные явления в малом круге кровообращения.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КОРРЕКЦИИ ТАХИКАРДИИ, ВЫЗВАННОЙ НИТРОГЛИЦЕРИНОМ, ЯВЛЯЕТСЯ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BE0264" w:rsidRDefault="00EC4705" w:rsidP="00AC26F9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ХАРАКТЕРНЫМ ПРИЗНАКОМ ПРОГРЕССИРУЮЩЕЙ СТЕНОКАРДИИ ЯВЛЯЕТСЯ </w:t>
      </w:r>
      <w:r w:rsidR="005B1957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толерантности к нагрузке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продолжительности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учащение болевых приступов</w:t>
      </w:r>
    </w:p>
    <w:p w:rsidR="00EC4705" w:rsidRPr="00BE0264" w:rsidRDefault="00EC4705" w:rsidP="00AC26F9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уменьшение эффекта от нитроглицерина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ПРИ НЕДОСТАТОЧНОМ ЭФФЕКТЕ ОТ ПРИЕМА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 xml:space="preserve">НИТРОГЛИЦЕРИНА СУБЛИНГВАЛЬНО 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ДЛЯ КУПИРОВАНИЯ БОЛИ ПРИ СТЕНОКАРДИИ </w:t>
      </w:r>
      <w:r w:rsidR="007C235B">
        <w:rPr>
          <w:rFonts w:ascii="Times New Roman" w:hAnsi="Times New Roman"/>
          <w:bCs/>
          <w:sz w:val="28"/>
          <w:szCs w:val="28"/>
          <w:lang w:eastAsia="ru-RU"/>
        </w:rPr>
        <w:t>МОГУТ БЫТЬ ВВЕДЕНЫ ВСЕ ПРЕПАРАТЫ, КРОМЕ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анальгина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морфина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нитропрепаратов внутривенно капельно</w:t>
      </w:r>
    </w:p>
    <w:p w:rsidR="00EC4705" w:rsidRPr="00BE0264" w:rsidRDefault="00EC4705" w:rsidP="00AC26F9">
      <w:pPr>
        <w:pStyle w:val="a8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C31A20" w:rsidRDefault="00C31A20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1A20">
        <w:rPr>
          <w:rFonts w:ascii="Times New Roman" w:hAnsi="Times New Roman"/>
          <w:bCs/>
          <w:sz w:val="28"/>
          <w:szCs w:val="28"/>
          <w:lang w:eastAsia="ru-RU"/>
        </w:rPr>
        <w:t>БРИГАДА СКОРОЙ МЕДИЦИНСКОЙ ПОМОЩИ НА ВЫЗОВЕ. ПАЦИЕНТ С НЕСТАБИЛЬНОЙ СТЕНОКАРДИЕЙ С ОТСУТСТВИЕМ АРТЕРИАЛЬНОЙ ГИПОТЕНЗИИ. В ОБЪЕМ РАЦИОНАЛЬНЫЙ ТЕРАПИ</w:t>
      </w:r>
      <w:r w:rsidR="00EC4705" w:rsidRPr="00C31A20">
        <w:rPr>
          <w:rFonts w:ascii="Times New Roman" w:hAnsi="Times New Roman"/>
          <w:bCs/>
          <w:sz w:val="28"/>
          <w:szCs w:val="28"/>
          <w:lang w:eastAsia="ru-RU"/>
        </w:rPr>
        <w:t xml:space="preserve"> ВХОДИТ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lastRenderedPageBreak/>
        <w:t>ацетилсалициловая кислота, нитр</w:t>
      </w:r>
      <w:r w:rsidR="00C31A20">
        <w:rPr>
          <w:rFonts w:ascii="Times New Roman" w:hAnsi="Times New Roman"/>
          <w:bCs/>
          <w:sz w:val="28"/>
          <w:szCs w:val="28"/>
          <w:lang w:eastAsia="ru-RU"/>
        </w:rPr>
        <w:t>аты</w:t>
      </w: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 в спрее или внутривенно капельно, при купировании боли — актив в поликлинику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экстренная госпитализация без дополнительных лечебных мероприятий</w:t>
      </w:r>
    </w:p>
    <w:p w:rsidR="00EC4705" w:rsidRPr="00BE0264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 при продолжающейся боли, обязательная госпитализация</w:t>
      </w:r>
    </w:p>
    <w:p w:rsidR="00EC4705" w:rsidRDefault="00EC4705" w:rsidP="00AC26F9">
      <w:pPr>
        <w:pStyle w:val="a8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морфин, вызов бригады интенсивной терапии или специализированной кардиологической бригады скорой медицинской помощи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ТИПИЧНОЙ ФОРМОЙ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ангинозная</w:t>
      </w:r>
    </w:p>
    <w:p w:rsidR="00EC4705" w:rsidRPr="00855695" w:rsidRDefault="00EC4705" w:rsidP="00AC26F9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астматическая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ОСНОВНЫМ ДИАГНОСТИЧЕСКИМ ПРИЗНАКОМ ТИПИЧНОЙ ФОРМЫ ОСТРОГО ИНФАРКТА МИОКАРДА ЯВЛЯЕТСЯ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загрудинная боль продолжительностью более 20 минут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иррадиация боли в левую руку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артериальная гипертензия</w:t>
      </w:r>
    </w:p>
    <w:p w:rsidR="00EC4705" w:rsidRPr="00855695" w:rsidRDefault="00EC4705" w:rsidP="00AC26F9">
      <w:pPr>
        <w:pStyle w:val="a8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общая слабость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ПРИ ОСТРОМ ИНФАРКТЕ МИОКАРДА ПСЕВДОСИНДРОМ ОСТРОГО ЖИВОТА ХАРАКТЕРЕН ДЛЯ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Pr="00855695" w:rsidRDefault="00EC4705" w:rsidP="00AC26F9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ПРИ ОСТРОМ ИНФАРКТЕ МИОКАРДА ПРИСТУП УДУШЬЯ, НЕ СОПРОВОЖДАЮЩИЙСЯ БОЛЬЮ ЗА ГРУДИНОЙ, ХАРАКТЕРЕН ДЛЯ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Default="00EC4705" w:rsidP="00AC26F9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КУПИРОВАНИЯ ТАХИСИСТОЛИЧЕСКОЙ ФОРМЫ ФИБРИЛЛЯЦИИ ПРЕДСЕРДИЙ ЯВЛЯЕТСЯ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AC26F9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аденозин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ПРЕПАРАТОМ ВЫБОРА ДЛЯ КУПИРОВАНИЯ ПАРОКСИЗМА ФИБРИЛЛЯЦИИ ПРЕДСЕРДИЙ С </w:t>
      </w:r>
      <w:r w:rsidR="00724591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ОСТРОЙ 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ЛЕВОЖЕЛУДОЧКОВОЙ СЕРДЕЧНОЙ НЕДОСТАТОЧНОСТЬЮ ЯВЛЯЕТСЯ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AC26F9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ТРЕПЕТАНИЕ ПРЕДСЕРДИЙ, РЕФРАКТЕРНОЕ К ДИГОКСИНУ, ДОЛЖНО КУПИРОВАТЬСЯ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синхронизированной электрической кардиоверсией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кордароном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лидокаином</w:t>
      </w:r>
    </w:p>
    <w:p w:rsidR="00EC4705" w:rsidRPr="00855695" w:rsidRDefault="00EC4705" w:rsidP="00AC26F9">
      <w:pPr>
        <w:pStyle w:val="a8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панангином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НАИБОЛЬШИМ ЭФФЕКТОМ КУПИРОВАНИЯ БРАДИКАРДИИ ПРИ ПОЛНОЙ АТРИОВЕНТРИКУЛЯРНОЙ БЛОКАДЕ ОБЛАДАЕТ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атропин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эуфиллин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электрокардиостимуляция</w:t>
      </w:r>
    </w:p>
    <w:p w:rsidR="00EC4705" w:rsidRPr="00855695" w:rsidRDefault="00EC4705" w:rsidP="00AC26F9">
      <w:pPr>
        <w:pStyle w:val="a8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допамин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724591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НАИБОЛЕЕ ХАРАКТЕРНЫМИ ПРИЗНАКАМИ ГИПЕРТОНИЧЕСКОГО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КРИЗ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 ЯВЛЯЕТСЯ ВСЕ, КРОМЕ 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артериального давления более 160</w:t>
      </w:r>
      <w:r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>110 мм рт.ст.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сильная головная боль</w:t>
      </w:r>
    </w:p>
    <w:p w:rsidR="00EC4705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появление</w:t>
      </w:r>
      <w:r w:rsidR="00EC4705"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мушек перед глазами</w:t>
      </w:r>
    </w:p>
    <w:p w:rsidR="00724591" w:rsidRPr="00855695" w:rsidRDefault="00724591" w:rsidP="00AC26F9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брадиаритмия</w:t>
      </w:r>
    </w:p>
    <w:p w:rsidR="00FC1ADD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ГИПЕРКИНЕТИЧЕСКОГО ТИПА ОТНОСИТСЯ </w:t>
      </w:r>
      <w:r w:rsidR="00FC1ADD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быстрое развитие с преимущественным повышением систолического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головная боль, дрожь, сердцебиение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ХАРАКТЕРНЫМ КЛИНИЧЕСКИМ ПРИЗНАКАМ НЕОСЛОЖНЕННОГО ГИПЕРТОНИЧЕСКОГО КРИЗА ГИПОКИНЕТИЧЕСКОГО ТИПА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медленное развитие с преимущественным повышением диастолического артериального давления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длительный анамнез гипертонической болезни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lastRenderedPageBreak/>
        <w:t>гиперемия кожных покровов</w:t>
      </w:r>
    </w:p>
    <w:p w:rsidR="00EC4705" w:rsidRPr="00855695" w:rsidRDefault="00EC4705" w:rsidP="00AC26F9">
      <w:pPr>
        <w:pStyle w:val="a8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AC26F9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К ОСЛОЖНЕНИЯМ ГИПЕРТОНИЧЕСКОГО КРИЗА ОТНОСИТСЯ </w:t>
      </w:r>
      <w:r w:rsidR="00B72E28">
        <w:rPr>
          <w:rFonts w:ascii="Times New Roman" w:hAnsi="Times New Roman"/>
          <w:bCs/>
          <w:sz w:val="28"/>
          <w:szCs w:val="28"/>
          <w:lang w:eastAsia="ru-RU"/>
        </w:rPr>
        <w:t>ВСЕ, КРОМЕ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острый коронарный синдром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строе нарушение мозгового кровообращения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отек легких</w:t>
      </w:r>
    </w:p>
    <w:p w:rsidR="00EC4705" w:rsidRPr="00855695" w:rsidRDefault="00EC4705" w:rsidP="00AC26F9">
      <w:pPr>
        <w:pStyle w:val="a8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тромбоэмболия легочной артерии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Default="00EC4705" w:rsidP="00B72E28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72E28" w:rsidRPr="00B72E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После нервного перенапряжения у мужчины 42 лет возникли интенсивные продолжительные боли сж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имающего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характера за грудиной с иррадацией под левую лопатку и в нижнюю челюсть. На дом был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 бригада СМП. 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B72E28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Сознание нарушено – пациент резко заторможен. К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ожные покровы бледные, влажные, акроцианоз. 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Кисти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 стоп</w:t>
      </w:r>
      <w:r w:rsidR="009D2E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 холодные</w:t>
      </w:r>
      <w:r w:rsidR="009D2EFE"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Периферически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вены спавшиеся.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глухие. Пульс малого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наполнения, частота 92 уд./мин. АД 80/60 мм рт.ст. Олигурия.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72E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855695" w:rsidRDefault="00EC4705" w:rsidP="00783053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83053" w:rsidRPr="0078305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830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конце напряженного трудового дня женщина, 35 лет, отметила резкое ухудшени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состояния – появилась сильная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головная боль, головокружение, тошнота, сердцебиение, учащенное обильное мочеиспускание.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Вызвана бригада СМП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пациентка возбуждена. Кожные покровы гиперемированы, влажные.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громкие, ритмичные,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выслушивается акцент II тона на аорте. Пульс 100 уд./мин., ритмичный. АД 180/100 мм рт.ст.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A501BA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A501BA" w:rsidRPr="00A501B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Ночью бригада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вызвана на дом к пациенту 40 лет, который жа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ловался на нехватку воздуха (он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вынужден был сесть в кровати и спустить ноги), одышку с затрудненным вдохом, сухой кашель, резкую слабость, страх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смерти. В анамнезе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года назад перенес обширный инфаркт миокарда.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цианотичные, влажные. В легких на фоне осл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абленного везикулярного дыхания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мелкпузырчатые 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влажные хрипы преимущественно в нижних отделах. Тоны сердца глухие, ритмичные, пульс 98 уд./мин.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160/90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501B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7064C" w:rsidRPr="00C94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7064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Мужчина, 38 лет, обратился 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сильные боли в эпигастральной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 раза была рвота. В анамнезе ишемическая болезнь сердца.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пульс 90 уд./мин.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140/90 мм рт.ст.</w:t>
      </w:r>
    </w:p>
    <w:p w:rsidR="00EC4705" w:rsidRPr="002F791A" w:rsidRDefault="0015683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Данные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: ритм синусовый с ЧСС 98 в мин. Ость не отклонена. Элевация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сегме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156830">
        <w:rPr>
          <w:rFonts w:ascii="Times New Roman" w:eastAsia="Calibri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5-6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слив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ающегося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568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E045B2"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4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045B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женщина, 40 лет, с жалобами на внезапно 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ачавшийся приступ сердцебиения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перебои в работе сердца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 отметила резкую слабость, потливость. Раньше подобные приступы были, пациентка обследовалась.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кожные покровы бледные, влажные. Тоны сердца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ритмичные с частотой </w:t>
      </w:r>
      <w:r w:rsidR="00B515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100/6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B176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№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F45F0" w:rsidRPr="002F45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F45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 к мужчине 53 лет.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на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головные боли, слабость, онемение в правых конечностях, нарушение речи.</w:t>
      </w:r>
      <w:r w:rsidR="009E5511" w:rsidRP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анамнезе хр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онический алкоголизм.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состояние средней степени тяжести,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опущен правый угол рта, ослаблена мышечная сила в правой руке, ноге.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ЧДД 16 в минуту. Дыхание везикулярное.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приглушенны,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уд./мин. АД –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185/10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мм рт.ст.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ЭКГ острой патологии не выявлено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2F791A" w:rsidRDefault="00EC4705" w:rsidP="009E551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E5511" w:rsidRPr="009E551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скорой помощи на дом. 44 летняя женщина сидит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кровати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опустив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пол ноги. 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Клокочущее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дыхание</w:t>
      </w:r>
      <w:r w:rsidR="009E5511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кашель с выделением обильной розовой пенистой мокроты.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Состояние средней степени тяжести, 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ечь затруднена. Лицо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бледное, покрыто крупными каплями пота, испуганное и напряженное из-за страха смерти.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Акроц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ианоз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27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Над всей поверхностью легких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выслушиваются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мелкопузырчатые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незвучные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хрипы. 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приглушены, аритмичные, ЧСС 120 в минуту. АД 110/60 ммм рт ст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На ЭКГ признаки нарастающей перегрузки левых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отделов сердца. В анамнезе порок сердца (митральный стеноз).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E551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7610D7" w:rsidRDefault="007610D7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007D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610D7" w:rsidRPr="007610D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610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18 лет, при заборе крови из вены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потеряла сознание.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ожны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покров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бледный, влажный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малого наполнения и напряжения на лучевых артериях, ритмичный, 100 в минуту.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80/60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8007D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007D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C5F77" w:rsidRDefault="008B7509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542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№ 9.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 65 лет обратился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приемный покой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сердцебие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ние, одышку, головную боль в затылочной области, мелькание перед глазами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Эти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беспокоят пациента в течение 2-х лет. К врачам 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 обращался, самостоятельно не лечился. Ухудшение состояния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в течение месяца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отмечаются «скачки» АД, максимальные цифры 200/110 мм рт ст. появилась одышка при привычной физической нагрузке, периодически возникают отеки на стопах к вечеру. Объективно на момент осмотра: общее состояние средней степени тяжести, сознание ясное, положение активное. Гиперстеник. Акроцианоз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ЧДД 2 в мин. Дыхание везикулярное, хрипов нет.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Границы относительной сердечной тупости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расширены влево.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аускультации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сердца ритмичные, приглушены,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акцент II тона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аорте, ЧСС 60 в минуту. </w:t>
      </w:r>
      <w:r w:rsidR="00EC4705"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190/110 мм рт.ст. 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C5F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кардиогенным шоком.</w:t>
      </w:r>
    </w:p>
    <w:p w:rsidR="00EC4705" w:rsidRPr="006D5E93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экстрен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ной помощи при остром коронарном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</w:t>
      </w:r>
      <w:r w:rsidR="00B542D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, осложненном отеком легких.</w:t>
      </w:r>
    </w:p>
    <w:p w:rsidR="00EC4705" w:rsidRDefault="00EC4705" w:rsidP="00B54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B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 «острого живота». Тактика врача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175934" w:rsidRDefault="00175934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4C6861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E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Синдром «острого живота»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Классификация причин. </w:t>
      </w:r>
    </w:p>
    <w:p w:rsidR="00EC4705" w:rsidRPr="00EA0EB3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синдроме «острого живота».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Острая задержка мочи. Тактика врача.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почечной колике.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острой кишечной непроходимости.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Стандарты оказания скорой медицинской помощи при желудочно-кишечном кровотечении.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прободной язве желудка и ДПК, перфорациях кишечника.</w:t>
      </w:r>
    </w:p>
    <w:p w:rsidR="00EC4705" w:rsidRPr="00B22FFE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апоплексии яичника.</w:t>
      </w:r>
    </w:p>
    <w:p w:rsidR="00EC4705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ургентных 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метроррагиях.</w:t>
      </w:r>
    </w:p>
    <w:p w:rsidR="00EC4705" w:rsidRPr="00806C99" w:rsidRDefault="00EC4705" w:rsidP="00AC26F9">
      <w:pPr>
        <w:numPr>
          <w:ilvl w:val="0"/>
          <w:numId w:val="5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диагностики и неотложной помощи при прервавшейся внематочной беременности на догоспитальном этапе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СВОБОДНЫЙ ГАЗ В БРЮШНОЙ ПОЛОСТИ ОПРЕДЕЛЯЕТСЯ ПРИ</w:t>
      </w:r>
    </w:p>
    <w:p w:rsidR="00EC4705" w:rsidRPr="00806C99" w:rsidRDefault="00EF1A3E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</w:t>
      </w:r>
      <w:r w:rsidR="00EC4705">
        <w:rPr>
          <w:rFonts w:ascii="Times New Roman" w:hAnsi="Times New Roman"/>
          <w:bCs/>
          <w:sz w:val="28"/>
          <w:szCs w:val="28"/>
          <w:lang w:eastAsia="ru-RU"/>
        </w:rPr>
        <w:t xml:space="preserve">ром </w:t>
      </w:r>
      <w:r w:rsidR="00EC4705" w:rsidRPr="00806C99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остром</w:t>
      </w: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 аппендиците</w:t>
      </w:r>
    </w:p>
    <w:p w:rsidR="00EC4705" w:rsidRPr="00806C99" w:rsidRDefault="00EC4705" w:rsidP="00AC26F9">
      <w:pPr>
        <w:pStyle w:val="a8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806C99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МИНИМАЛЬНАЯ ВЕЛИЧИНА КРОВОПОТЕРИ, КОТОРАЯ ЧАЩЕ ВСЕГО ПРОЯВЛЯЕТСЯ КЛИНИЧЕСКОЙ КАРТИНОЙ ШОКА: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10-20%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20-30%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30-40%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40-50%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более 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ЗАЩИТНОЕ МЫШЕЧНОЕ НАПРЯЖЕНИЕ ХАРАКТЕРНО ДЛЯ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отечной формы панкреатита</w:t>
      </w:r>
    </w:p>
    <w:p w:rsidR="00EC4705" w:rsidRPr="00806C99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инвагинации кишечника</w:t>
      </w:r>
    </w:p>
    <w:p w:rsidR="00EC4705" w:rsidRDefault="00EC4705" w:rsidP="00AC26F9">
      <w:pPr>
        <w:pStyle w:val="a8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желудочного кровотечения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>ЖЕЛУДОЧНОМ КРОВОТЕЧЕНИИ ПОКАЗАНО ПРОВЕДЕНИЕ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рентгенография желудка с барием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УЗИ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ФГДС</w:t>
      </w:r>
    </w:p>
    <w:p w:rsidR="00EC4705" w:rsidRDefault="00EC4705" w:rsidP="00AC26F9">
      <w:pPr>
        <w:pStyle w:val="a8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операция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 СИНДРОМЕ "ОСТРОГО ЖИВОТА" НЕОБХОДИМО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сделать очистительную клизму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ввести обезболивающее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промыть желудок</w:t>
      </w:r>
    </w:p>
    <w:p w:rsidR="00EC4705" w:rsidRPr="00806C99" w:rsidRDefault="00EC4705" w:rsidP="00AC26F9">
      <w:pPr>
        <w:pStyle w:val="a8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применить холод, срочно госпитализировать больного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РВОТА ПРИ ОСТРОМ ПАНКРЕАТИТЕ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не приносящая облегчения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однократная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приносящая облегчение</w:t>
      </w:r>
    </w:p>
    <w:p w:rsidR="00EC4705" w:rsidRPr="00B40E44" w:rsidRDefault="00EC4705" w:rsidP="00AC26F9">
      <w:pPr>
        <w:pStyle w:val="a8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ПРИЧИНА МЕХАНИЧЕСКОЙ ЖЕЛТУХИ ПРИ ХОЛЕЦИСТИТЕ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печеночная недостаточность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закупорка камнем общего желчного протока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гемолиз эритроцитов</w:t>
      </w:r>
    </w:p>
    <w:p w:rsidR="00EC4705" w:rsidRPr="00B40E44" w:rsidRDefault="00EC4705" w:rsidP="00AC26F9">
      <w:pPr>
        <w:pStyle w:val="a8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нарушение обмена веществ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ДЛЯ ПЕРФОРАЦИИ ЖЕЛУДКА ХАРАКТЕРНО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вздутие живота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схваткообразные боли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исчезновение печеночной тупости</w:t>
      </w:r>
    </w:p>
    <w:p w:rsidR="00EC4705" w:rsidRDefault="00EC4705" w:rsidP="00AC26F9">
      <w:pPr>
        <w:pStyle w:val="a8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ОПОЯСЫВАЮЩАЯ БОЛЬ НАБЛЮДАЕТСЯ ПРИ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панкреатите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травме селезенки</w:t>
      </w:r>
    </w:p>
    <w:p w:rsidR="00EC4705" w:rsidRPr="00B40E44" w:rsidRDefault="00EC4705" w:rsidP="00AC26F9">
      <w:pPr>
        <w:pStyle w:val="a8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ДОСТОВЕРНЫЙ ПРИЗНАК ПЕРИТОНИТА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болезненность живота при пальпации</w:t>
      </w:r>
    </w:p>
    <w:p w:rsidR="00EC4705" w:rsidRPr="00B40E44" w:rsidRDefault="00EF1A3E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задержка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стула и газов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рвота</w:t>
      </w:r>
    </w:p>
    <w:p w:rsidR="00EC4705" w:rsidRPr="00B40E44" w:rsidRDefault="00EC4705" w:rsidP="00AC26F9">
      <w:pPr>
        <w:pStyle w:val="a8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симптомы раздражения брюшины</w:t>
      </w: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СИНДРОМ, ХАРАКТЕРНЫЙ ДЛЯ ПОВРЕЖДЕНИЯ ПАРЕНХИМАТОЗНЫХ ОРГАНОВ БРЮШНОЙ ПОЛОСТИ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нарушения функции желудочно-кишечного тракта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внутреннего кровотечения</w:t>
      </w:r>
    </w:p>
    <w:p w:rsidR="00EC4705" w:rsidRPr="00B40E44" w:rsidRDefault="00EC4705" w:rsidP="00AC26F9">
      <w:pPr>
        <w:pStyle w:val="a8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острой дыхательной недостаточности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"ЧАШИ КЛОЙБЕРА" НА РЕНТГЕНОГРАММЕ ХАРАКТЕРНЫ ДЛЯ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разрыва печени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кишечного кровотечения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B40E44" w:rsidRDefault="00EC4705" w:rsidP="00AC26F9">
      <w:pPr>
        <w:pStyle w:val="a8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перфорации кишечника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F1A3E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ПРОТИВОПОКАЗАНИЕМ</w:t>
      </w:r>
      <w:r w:rsidR="00EC4705" w:rsidRPr="00B40E44">
        <w:rPr>
          <w:rFonts w:ascii="Times New Roman" w:hAnsi="Times New Roman"/>
          <w:bCs/>
          <w:sz w:val="28"/>
          <w:szCs w:val="28"/>
          <w:lang w:eastAsia="ru-RU"/>
        </w:rPr>
        <w:t xml:space="preserve"> К ОПЕРАЦИИ ПРИ ОСТРОМ АППЕНДИЦИТЕ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старческий возраст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гипертоническая болезнь</w:t>
      </w:r>
    </w:p>
    <w:p w:rsidR="00EC4705" w:rsidRPr="00B40E44" w:rsidRDefault="00EC4705" w:rsidP="00AC26F9">
      <w:pPr>
        <w:pStyle w:val="a8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острая пневмония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РИ ОСТРОЙ ЗАДЕРЖКЕ МОЧИ ВСЛЕДСТВИЕ АДЕНОМЫ ПРЕДСТАТЕЛЬНОЙ ЖЕЛЕЗЫ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ОБЕСПЕЧИТЬ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1) пузырь со льдом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2) мочегонные средства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3) обезболивающие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4) катетеризаци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ПРИ ПОЧЕЧНОЙ КОЛИКЕ НАИБОЛЕЕ ХАРАКТЕРНА ИРРАДИАЦИЯ БОЛИ В 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околопупочную область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паховую область и бедро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плечо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эпигастрий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ПРИЧИНА БОЛЕВЫХ ОЩУЩЕНИЙ ПРИ ПОЧЕЧНОЙ КОЛИКЕ</w:t>
      </w:r>
      <w:r w:rsidR="00EF1A3E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позывы на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затрудненное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спазм мочеточника и травма слизистой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восходящая инфекция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ДЛЯ СНЯТИЯ ПРИСТУПА ПОЧЕЧНОЙ КОЛИКИ НЕОБХОДИМО ВВЕСТИ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лазикс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димедрол</w:t>
      </w:r>
    </w:p>
    <w:p w:rsidR="00EC4705" w:rsidRPr="009163CC" w:rsidRDefault="00EF1A3E" w:rsidP="004C68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="00EC4705" w:rsidRPr="009163CC">
        <w:rPr>
          <w:rFonts w:ascii="Times New Roman" w:hAnsi="Times New Roman"/>
          <w:bCs/>
          <w:sz w:val="28"/>
          <w:szCs w:val="28"/>
          <w:lang w:eastAsia="ru-RU"/>
        </w:rPr>
        <w:t>3) но-шпу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дибазол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223EB3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ПОЧЕЧНОЙ КОЛИКИ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ЯВЛЯЕТСЯ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недержание мочи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полиурия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острая боль в поясничной области с иррадиацией по ходу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ПРЕРЫВАНИЕ ТРУБНОЙ БЕРЕМЕННОСТИ ПО ТИПУ ТРУБНОГО АБОРТА</w:t>
      </w:r>
      <w:r w:rsidR="00223E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>ПРОИСХОДИТ чаще в сроке беременности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11-12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9-10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7-8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lastRenderedPageBreak/>
        <w:t>4-6 недель</w:t>
      </w:r>
    </w:p>
    <w:p w:rsidR="00EC4705" w:rsidRDefault="00EC4705" w:rsidP="00AC26F9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 неверно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НАРУШЕНИЕ ВНЕМАТОЧНОЙ БЕРЕМЕННОСТИ ПО ТИПУ ТРУБНОГО АБОРТА ПРОТЕКАЕТ СО СЛЕДУЮЩЕЙ СИМПТОМАТИКОЙ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скудные кровянистые выделения из половых путей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боли внизу живота и в подвздошной паховой области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влагалищном исследовании 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увеличение и болезненность придатков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б) и в)</w:t>
      </w:r>
    </w:p>
    <w:p w:rsidR="00EC4705" w:rsidRPr="009163CC" w:rsidRDefault="00EC4705" w:rsidP="00AC26F9">
      <w:pPr>
        <w:pStyle w:val="a8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все перечисленное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AC26F9">
      <w:pPr>
        <w:pStyle w:val="a8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АПОПЛЕКСИЯ ЯИЧНИКА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кровотечение из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разрыв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нарушение кровоснабжения яичника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а) и б)</w:t>
      </w:r>
    </w:p>
    <w:p w:rsidR="00EC4705" w:rsidRPr="009163CC" w:rsidRDefault="00EC4705" w:rsidP="00AC26F9">
      <w:pPr>
        <w:pStyle w:val="a8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</w:t>
      </w:r>
    </w:p>
    <w:p w:rsidR="004C6861" w:rsidRDefault="004C6861" w:rsidP="00223EB3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  <w:r w:rsidR="004C686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9163CC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Мужчина, 38 лет, обратился в приемный покой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слабость, сильные боли в эпигастральной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укратную рвоту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В анамнезе ишемическая болезнь сердца.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ЧСС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90 уд./мин. АД 140/90 мм рт.ст.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Для исключения инфаркта миокарда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было выполнено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ЭКГ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обследование. Заключение: Ритм синусовый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ЧСС 92 уд/минуту. Ось сердца отклонена влево. Элевация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сегме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="00223EB3" w:rsidRP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отведении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слившегося с 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высоким 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зубцом Т (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23EB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223EB3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23EB3" w:rsidRPr="00223E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мужчина 28 лет с жалобами на резкую слабость, головокружение, два раза была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рвота, рвотные массы напоминают ―кофейную гущу‖. В анамнезе язвенная болезнь желудка.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кожные покровы бледные. Язык обложен 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грязно-сер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ым налетом. При пальпации живота оп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ределяется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умеренная болезненность в области эпигастрия. Пульс 98 уд./мин. АД 100/70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0023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A4023" w:rsidRPr="002A40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врачу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обратился мужчина 30 лет с жалобами на остро воз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никшие очень интенсивные боли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поясничной области справа, боль иррадиир</w:t>
      </w:r>
      <w:r w:rsidR="002A40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ует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паховую область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Мочеиспускание учащенное, болезненное,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малыми порциями. Моча красного цвета.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пациент возбужден, мечется от болей. Резко положительный симп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том Пастернацкого справа. Пульс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100 уд./мин. АД 150/80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A45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976301" w:rsidRPr="0097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630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 мужчины 20 лет, состоящего на диспансерном учете с язв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енной болезнью желудка,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внезапно возникла острая боль в эпигастральной области. Боль иррадиирует в правое плечо. Больной сидит 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корточках, зажав руками живот. Кожа бледная, по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крыта холодным потом. Пульс 8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 уд./мин. АД 100/60 мм рт.ст. Живот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втянут, напряжение мышц передней брюшной стенки, разлитая болезненность по всему животу. Зона печеночной тупости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уменьшена. Положительный симптом Щеткина-Блюмберга.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D7E7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3850" w:rsidRPr="00A038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пациентка 55 лет с жалобами на внезапное появление резких, острых болей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правом подреберье после нарушения диеты (ела жаренные пирожки). Боли иррадиируют в правую половину грудной клетки.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возбуждена, стонет, пытается найти удобное положение. Кожа бледная, покрыта потом. Пульс 70 уд./мин.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 130/80 мм рт.ст. При пальпации болезненность в правом подреберье.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Желчный пузырь не пальпируется. Выявляется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френикус-симптом. В анамнезе желчно-каменная болезнь.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038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E829E0" w:rsidRPr="00E829E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 врачу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больной Б. З2-х лет, с жалобами на боли в области жи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вота, периодического характера,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иногда появляются ночью, натощак, при употреблении острой пищи, боли возникают через 3-4 часа. Улучшение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после приема молока с содой в ночное время. Считает себя больным в течение 3-х лет, лечился отварами</w:t>
      </w:r>
      <w:r w:rsidR="00E829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трав, прополисом, облепихой, состояние улучшалось. Но весной и осенью наступали обострения. Живет в тайге,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охотник (лечиться нет времени). Из анамнеза выяснилось, что больной много курит, употребляет алкоголь (самогон).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удовлетворительное, плотного телосложения, ф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изически развит. Кожные покровы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бледные чистые. 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легких везикулярное дыхание.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Тоны ритмичные до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0EEF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74 ударов в минуту. АД – 120/70 мм рт.ст.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Язык влажный, обложен белым налетом. Живот овальной формы, симметричный, при пальпации болезнен справа 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средней линии выше пупка. Симптомов разряжения брюшины нет. Печень, селезенка не пальпируются.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Сформулируйте и обоснуйте предположительный диагноз.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20E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Назовите необходимые дополнительные исследования.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114D9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114D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С., 32 года, доставлена машиной скорой помощи в больницу скорой медицинской помощи с жалобами на интенсивные боли в нижних отделах живота больше справа, иррадиирующие в прямую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ишку, слабость, головокружение.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Заболела 2 часа назад, когда появились ноющие боли в правой паховой области, которые быстро нарастали в своей интенсивности и вскоре стали иррадиировать в область прямой кишки. Дома была тошнота, однократная рвота, кратковременная потеря сознания. Во время транспортировки появились скудные кровянистые выделения из половых путей.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тяжелое. Кожные покровы бледные, акроцианоз, тахипное. АД - 70/40 мм рт. ст. Рs - 120 уд/мин., слабого наполнения. При пальпации отмечается напряжение мышц передней брюшной стенки, резкая болезненность в нижних отделах живота, где выражен симптом Щеткина-Блюмбсрга, притупление перк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уторного звука до уровня пупка.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Гинекологическое исследование: наружные половые органы сформированы правильно, оволосение по женскому типу. В зеркалах: шейка матки и влагалище бледные. Из цервикального канала скудные темные, кровянистые выделения. Бимануально: исследование затруднено из-за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напряжения передней брюшной стенки и резкой болезненности. Матка и придатки четко не определяются. Влагалищные своды уплощены, особенно задний, резко болезненный («крик Дугласа»), движения за шейку также резко болезнен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ные, симптом «плавающей» матки.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Какие заболевания им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еют схожую клиническую картину?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Какова врачебная тактика?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Предполагаемый объем операции?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Реабилитационные мероприятия?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7F5B47" w:rsidRPr="007F5B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8.</w:t>
      </w:r>
      <w:r w:rsidR="007F5B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Ф., 28 лет, поступила в гинекологическое отделение с жалобами на периодически повторяющиеся боли в правой паховой области, тошноту, мажущие кровянистые выделения из половых путей, слабость. Анамнез: менструации с 13 лет, регулярные, через 28 дней по 4-5 дней, умеренные, безболезненные. Последняя менструация полтора месяца назад, впервые отмечает задержку месячных. Половая жизнь с 22 лет, были одни роды и один медицинский аборт, осложнившийся воспалением придатков матки, лечилась в стационаре. В течение трех лет от беременности не предохраняется. Соматически здорова. В связи с задержкой месячных считала себя беременной, беременность была желанной. Два дня назад появились скудные темные кровянистые выделения, самочувствие оставалась удовлетворительным, к врачу не обращалась. В течение последних суток беспокоят периодические боли в правой паховой области, ночью они усилились, стали иррадиировать в задний проход, появилась тошнота. Кровянистые выделения продолжаются, усилились. Объективно: состояние удовлетворительное. Температура 37°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Кожные покровы и видимые слизистые обычной окраски.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Дыхание везикулярное.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Пульс 78 уд/мин., ритмичный. АД 110/70 мм рт. ст. </w:t>
      </w:r>
      <w:r w:rsidR="006A6A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ясные, ритмичные.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Передняя брюшная стенка не напряжена, участвует в акте дыхания, в правой подвздошной области отмечается болезненность. Симптомы раздражения брюшины отрицательные. Гинекологическое исследование: наружные половые органы и влагалище без особенностей. В зеркалах: шейка цилиндрическая, несколько цианотична, из наружного зева темно-кровянистые, дегтеобразного вида, незначительные выделения. Вагинально: матка в антефлексии, несколько увеличена, шаровидной формы, размягчена, подвижная, безболезненная. Левые придатки без особенностей. Справа от матки определяются увеличенные и болезненные придатки, имеющие ретортообразную форму. Пальпация заднего свода умеренно болезненная. Влагалищные своды глубокие.</w:t>
      </w:r>
    </w:p>
    <w:p w:rsidR="00EC4705" w:rsidRPr="00321C97" w:rsidRDefault="004C6861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Предполагаемый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проводит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ь дифференциальную диагностику?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Составьте план обследования.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4. Врачебная тактика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случае подтверждения диагноза?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Предполагаемый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321C97" w:rsidRDefault="00B85550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855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 9.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3., 28 лет, доставлена бригадой скорой помощи в связи с резкими болями внизу живота, кратковременным обморочным состоянием, головокружением, слабостью, мельканием «мушек» перед глазами. Из анамнеза: в детстве болела дизентерией, воспалением легких. Менструации с 12 лет, без особенностей. Последняя менструация пришла в срок две недели назад, прошла как обычно. Половая жизнь с 23 лет. Было две беременности, закончившиеся родами. В течение трех лет с целью контрацепции принимала КОК. Последние три месяца используются барьерные методы контрацепции. Считает себя больной в течение трех часов, когда после подъема тяжести неожиданно появилась острая боль внизу живота справа, которая вскоре стала иррадиировать в задний проход, под левую ключицу. Была рвота и кратковременно теряла сознание, в течение последнего часа беспокоит головокружение, мелькание «мушек» пере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 глазами, выраженная слабость.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состояние больной тяжелое. Выражена бледность кожных покровов и слизистых. </w:t>
      </w:r>
      <w:r w:rsidR="00B85550"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 стороны легких патологии не выявлено.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120 уд/мин., слабого наполнения. АД 80/50 мм рт. ст. Язык чистый, слегка суховат. Передняя брюшная стенка незначительно напряжена, живот не участвует в акте дыхания. При пальпации отмечается резкая болезненность живота в нижних отделах, больше справа. Перкуторно определяется притупление в боковых отделах живота. Симптомы раздражения брюш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ины положительны в гипогастрии.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Гинекологическое исследование: наружные половые органы без особенностей. В зеркалах: слизистая влагалища без воспалительных явлений. Шейка матки без видимой патологии, выделения слизистые. Влагалищное исследование: пальпация матки я придатков затруднены из-за резкой болезненности и напряжения передней брюшной стенки, но создается впечатление, что матка не увеличена, в правильном положении, обычной консистенции, справа от матки нечетко определяется незначительно увеличенный, плотный болезненный яичник. Пальпация заднего свода резко болезненна, сам свод уплощен.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дифференцировать данную патологию?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 пл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 диагностических мероприятий?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 Какова дальнейшая тактика?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Уважаемый врач-ординатор!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гиповолемии.</w:t>
      </w:r>
    </w:p>
    <w:p w:rsidR="00EC4705" w:rsidRDefault="00EC4705" w:rsidP="00F92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321C97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4. </w:t>
      </w:r>
      <w:r w:rsidRPr="00321C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Неотложные состояния в неврологии, эндокринологии и аллергологии</w:t>
      </w:r>
    </w:p>
    <w:p w:rsidR="00AA06A1" w:rsidRDefault="00AA06A1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Гипергликемическая кетоацидотическая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Гипогликемическая кома: диагностика, неотложная помощь.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 судорожном синдроме (эпилептиформные судороги).</w:t>
      </w:r>
    </w:p>
    <w:p w:rsidR="00EC4705" w:rsidRPr="006D5E93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анафилактическом шоке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тиреотаксическом кризе</w:t>
      </w:r>
      <w:r w:rsidR="002261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9633D" w:rsidRDefault="00EC4705" w:rsidP="00AC26F9">
      <w:pPr>
        <w:pStyle w:val="a8"/>
        <w:numPr>
          <w:ilvl w:val="0"/>
          <w:numId w:val="70"/>
        </w:numPr>
        <w:spacing w:after="0" w:line="240" w:lineRule="auto"/>
        <w:ind w:left="50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>Алгорит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оказания неотложной помощи</w:t>
      </w: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острой надпочечниковой недостаточности.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отеке Квинка.</w:t>
      </w:r>
    </w:p>
    <w:p w:rsidR="00EC4705" w:rsidRPr="0069633D" w:rsidRDefault="00EC4705" w:rsidP="00AC26F9">
      <w:pPr>
        <w:numPr>
          <w:ilvl w:val="0"/>
          <w:numId w:val="70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Алгорттмы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крапивнице.</w:t>
      </w:r>
    </w:p>
    <w:p w:rsidR="00EC4705" w:rsidRPr="006D5E93" w:rsidRDefault="00EC4705" w:rsidP="004C6861">
      <w:p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АНАФИЛАКТИЧЕСКОМ ШОКЕ ПОКАЗАНО: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внутривенное введение больших доз глюкокортикоидных гормонов;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подкожное введение аминазина;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внутримышечное введение кофеин-бензоата натрия и кордиамина;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интубация трахеи для снятия бронхоспазма;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д) дегидратационная терапия.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РАЗВИТИИ АНАФИЛАКТИЧЕСКОГО ШОКА НАИБОЛЕЕ ЭФФЕКТИВНЫМ ПРЕПАРАТОМ ДЛЯ НЕОТЛОЖНОЙ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норадреналин;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преднизолон;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хлористый кальций;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димедрол;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адреналин.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гиперемированы;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сухие.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ГИПЕРГЛИКЕМИЧЕСКОЙ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сухие.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ЛЕЧЕНИИ ГИПЕРГЛИКЕМИЧЕСКОЙ КОМЫ ПРИМЕНЯЮТ ИНСУЛИН ДЕЙСТВИЯ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короткого;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среднего;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длительного;</w:t>
      </w:r>
    </w:p>
    <w:p w:rsidR="00EC4705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сверх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длительного.</w:t>
      </w:r>
    </w:p>
    <w:p w:rsidR="00005C0B" w:rsidRPr="006D5E93" w:rsidRDefault="00005C0B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ПРИ АЛЛЕРГИЧЕСКОЙ РЕАКЦИИ НА ЭУФИЛЛИН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супрастин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атропин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адреналин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преднизолон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ГИПОГЛИКЕМИЧЕСКОЕ СОСТОЯНИЕ ДИАГНОСТИРУЕТСЯ ПО ДАННЫМ ГЛЮКОМЕТРА ГЛЮКОТЕСТА ПРИ СОДЕРЖАНИИ ГЛЮКОЗЫ В КРОВИ УЖЕ МЕНЬШЕ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5,5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 2,6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ГИПЕРГЛИКЕМИЧЕСКОЕ СОСТОЯНИЕ ДИАГНОСТИРУЕТСЯ ПО ДАННЫМ ГЛЮКОМЕТРА ГЛЮКОТЕСТА ПРИ СОДЕРЖАНИИ ГЛЮКОЗЫ В КРОВИ УЖЕ БОЛЬШЕ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 . 7,0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 .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ГИПОГЛИКЕМИЧЕСКАЯ КОМА ХАРАКТЕРИЗУЕТСЯ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влажными, бледными кожными покровами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сохранением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ЛЕЧЕНИЯ ГИПОГЛИКЕМИЧЕСКОЙ КОМЫ НА ДОГОСПИТАЛЬНОМ ЭТАПЕ ВНУТРИВЕННО ВВОДИТСЯ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тиамин 100 мг, затем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налоксон 0,4-0,8 мг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40 мл 40% раствора глюкозы вместе с 6-8 ЕД инсулина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200 мл 5% раствора глюкозы со скоростью 60 капель в минуту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ЕСЛИ ПОСЛЕ ВВЕДЕНИЯ 40 МЛ 40% РАСТВОРА ГЛЮКОЗЫ У БОЛЬНОГО ВОССТАНОВИЛОСЬ СОЗНАНИЕ, В ПЕРВУЮ ОЧЕРЕДЬ НЕОБХОДИМО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дополнительно ввести внутривенно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ввести инсулин короткого действия, затем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ввести поляризующую смесь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КЕТОАЦИДОТИЧЕСКАЯ КОМА ПРОЯВЛЯЕТСЯ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>ВСЕМ,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сухостью кожных покровов и слизистых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снижением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В ВЫДЫХАЕМОМ ВОЗДУХЕ ХАРАКТЕРНЫЙ ЗАПАХ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ацетона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миндаля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алкоголя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отсутствует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ДЫХАНИЕ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не изменяется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редкое с длительными периодами остановки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частое и глубокое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частое и поверхностное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ИНТЕНСИВНАЯ ТЕРАПИЯ ГИПЕРГЛИКЕМИЧЕСКОЙ КОМЫ 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ДОГОСПИТАЛЬНОМ ЭТАПЕ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ЗАКЛЮЧАЕТСЯ 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инсулинотерапии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инфузии кристаллоидных растворов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введении глюкокортикоидов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введении лазикса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РЕГИДРАТАЦИИ ПРИ ДИАБЕТИЧЕСКОМ КЕТОАЦИДОЗЕ НА ДОГОС</w:t>
      </w:r>
      <w:r w:rsidR="008F2602">
        <w:rPr>
          <w:rFonts w:ascii="Times New Roman" w:eastAsia="Calibri" w:hAnsi="Times New Roman" w:cs="Times New Roman"/>
          <w:sz w:val="28"/>
          <w:szCs w:val="28"/>
          <w:lang w:eastAsia="ru-RU"/>
        </w:rPr>
        <w:t>ПИТАЛЬНОМ ЭТАПЕ ПРИМЕНЯЕТСЯ</w:t>
      </w:r>
      <w:r w:rsidR="00005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РАСТВОР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10%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0,9% натрия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4% натрия гидрокарбоната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полиглюкина</w:t>
      </w:r>
    </w:p>
    <w:p w:rsidR="00E8656E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ТИРЕОТОКСИКОЗА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ВСЕ, КРОМЕ 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эмоциональная лабильность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ХАРАКТЕРНЫМ КЛИНИЧЕСКИМ ПРИЗНАКОМ ТИРЕОТОКСИЧЕСКОГО КРИЗА ЯВЛЯЕТСЯ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повышение температуры тела,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гиперемия лица,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тошнота, рвота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ТИРЕОТОКСИЧЕСКОМ КРИЗЕ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раствор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дексаметазон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анаприлин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аспирин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ОСТРАЯ НАДПОЧЕЧНИКОВАЯ НЕДОСТАТОЧНОСТЬ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МОЖЕТ ПРОЯВЛЯТЬСЯ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ВСЕМИ ПРИЗНАКАМИ,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сухими кожными покровами и слизистыми желто-коричневой окраски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резкой слабостью, адинамией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артериальной гипертензией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гипогликемией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 ПРИЧИНАМ ОСТРОЙ НАДПОЧЕЧНИКОВОЙ НЕДОСТАТОЧНОСТИ ОТНОСИТСЯ </w:t>
      </w:r>
      <w:r w:rsidR="00E8656E">
        <w:rPr>
          <w:rFonts w:ascii="Times New Roman" w:eastAsia="Calibri" w:hAnsi="Times New Roman" w:cs="Times New Roman"/>
          <w:sz w:val="28"/>
          <w:szCs w:val="28"/>
          <w:lang w:eastAsia="ru-RU"/>
        </w:rPr>
        <w:t>ВСЕ, КРОМЕ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разовое введение глюкокортикодных препаратов в большой дозе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отмена глюкокортикодных препаратов после их длительного применения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тяжелое течение инфекционных заболеваний пневмония, менингит и т.п.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травматический шок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НЕОТЛОЖНАЯ ТЕРАПИЯ ОСТРОЙ НАДПОЧЕЧНИКОВОЙ НЕДОСТАТОЧНОСТИ НА ДОГОСПИТАЛЬНОМ ЭТАПЕ ВКЛЮЧАЕТ ВВЕДЕНИЕ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глюкокортикоидных препаратов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кальция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кордиамина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панангина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FA10C8" w:rsidRDefault="00EC4705" w:rsidP="002C3C0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C3C0C" w:rsidRPr="002F19A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C3C0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Молодая женщина обратилась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приемный покой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 жалобами на выраженный, плотный, бледный, незудящий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отек лица,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затрудненное дыхание, слабость, тошно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ту, повышение температуры до 38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°С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Это со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стояние развилось через 30 мин. 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осле инъекции гентамицина.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на л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ице значительно выраженный отек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выраженный отек верхних и нижних век,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язык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отечный, увеличен в размере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Пульс 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110 уд./мин. АД 11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F19A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573784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573784"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78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Пациенту, 35 лет, назначено амбулаторное лечение ампициллином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кабинете. Через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несколько минут после в/м введения ампициллина пациент стал жаловаться на общую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слабость, прилив крови к лицу (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бы обдало жаром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), головную боль, нару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шение зрения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чувство тяжести за грудиной. Состояние тяжелое. Бледность кожи с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цианозом, обильная потливость. </w:t>
      </w:r>
      <w:r w:rsidR="00573784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Одышка экспираторного характера.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Глухи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тоны сердца. Нитевидный пульс,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120 уд./мин. АД 80/50 мм рт.ст. ЧДД 28 в 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737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 вызвана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школу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 пациенту 18 лет, страдающему инсулинзависимым сахарным диабетом. Со слов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одноклассников несколько минут назад он пожаловался на чувство голода, дрожь, потливость, затем потерял сознание. Кожа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бледная, влажная. Гипертонус мышц. Дыхание 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везикулярное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Пульс 100 уд./мин. АД 130/90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1B0B8F" w:rsidRDefault="00EC4705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B1772" w:rsidRPr="00FB177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B177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бригады СМП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дом. У 18 летней пациентки с инсулинзависимым сах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арным диабетом в течение недели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отмечались слабость, тошнота, рвота, апатия, оглушенность. По рекомендации врача получала 32 ед. протофана, 8 ед.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актрапида. Более точный анамнез заболевания уточнить не удалось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 пациентка из социально неблагополучной семьи.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4705" w:rsidRPr="00FA10C8" w:rsidRDefault="001B0B8F" w:rsidP="001B0B8F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Сознание угнетено.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Отмечается рубеоз лица. Кожа и слизистые сух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ие. Тургор кожи снижен. Мягкие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глазные яблоки. Тоны сердца приглушены.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малого наполнения. АД 90/60 мм рт.ст. Глубокое, шумное дыхание. Во время осмотра потеряла сознание. Необходимое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время для транспортировки в ЦРБ - 2 часа.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Определите неотложное состояние, развившееся у пациентки.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B0B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C012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Женщина 70 лет доставлена в больницу в связи с двоением 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глазах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 слабостью в правых конечностях, которые возникли рано утром, при пробуждении. Пять лет назад больная перенесла инфаркт миокарда, после которого отмечаются приступы мерцательной аритмии. Месяц назад был эпизод головокружения и двоения в глазах, симптоматика полностью регрессировала в течение часа. 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 обследовании: сознание ясное, артериальное давление – 180/100 мм рт. ст., частота сердечных сокращений – 100-140 в минуту, ритм неправильный. В неврологическом статусе: менингеальных симптомов нет, парез всех мимических мышц слева, сходящееся косоглазие, движение левого глазного яблока наружу минимально, движения в правых конечностях отсутствуют, в них повышены сухожильные рефлексы, симптом Бабинского справа.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арительный клинический диагноз.</w:t>
      </w:r>
    </w:p>
    <w:p w:rsidR="00EC4705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4705"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 объяснить эпизод голово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кружения и двоения месяц назад?</w:t>
      </w:r>
    </w:p>
    <w:p w:rsidR="00EC4705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Т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актика врача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№</w:t>
      </w:r>
      <w:r w:rsidR="000C0128" w:rsidRPr="000C01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7.</w:t>
      </w:r>
      <w:r w:rsidR="000C01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Н., 16 лет на уроке в школе потеряла сознание. Отмечались генерализованные судороги тонико-клонического характера. Перед приступом ощутила запах жженой резины. С 10-летнего возраста 1-2 раза в год возникали состояния «замирания», приступы «неожиданного падения», которые девочка амнезировала. В течение последнего года появилась раздражительно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сть, снохождение, сноговорение.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Эпилептические приступы отмечали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сь у тети по материнской линии.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общемозговой и очаго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вой симптоматики нет.</w:t>
      </w:r>
    </w:p>
    <w:p w:rsidR="000C0128" w:rsidRPr="00FA10C8" w:rsidRDefault="000C0128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Выделить клинические синдромы.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Поставить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предварительный диагноз.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Ваша тактика</w:t>
      </w:r>
    </w:p>
    <w:p w:rsidR="00EC4705" w:rsidRDefault="00EC4705" w:rsidP="004C6861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анафилактическом шоке.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гипогликемии.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гипергликемии. 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приостром нарушении мозгового кровообращения.</w:t>
      </w:r>
    </w:p>
    <w:p w:rsidR="00EC4705" w:rsidRPr="006D5E93" w:rsidRDefault="00EC4705" w:rsidP="000C012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эпилептическом приступе.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5D310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EC47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C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Сердечно-легочная реанимация: базовая и расширенная</w:t>
      </w:r>
    </w:p>
    <w:p w:rsidR="000C0128" w:rsidRDefault="000C012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E2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Базовая сердечно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-легочная реанимация.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="00CA00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CA00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СЛР по П.Сафару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Реанимационный алфавит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«АВС»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ПРОДОЛЖИТЕЛЬНОСТЬ КЛИНИЧЕСКОЙ СМЕРТИ СОСТАВЛЯЕТ (МИН):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 – 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5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10 – 12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12 – 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ОПТИМАЛЬНЫЙ СПОСОБ СОХРАНЕНИЯ ПРОХОДИМОСТИ ВЕРХНИХ ДЫХАТЕЛЬНЫХ ПУТЕЙ У ПОСТРАДАВШЕГО БЕЗ СОЗНАНИЯ (УКАЗАНИЙ НА ТРАВМУ НЕТ)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Уложить пострадавшег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на спину и запрокинуть голову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Уложить пострадавшего на спи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ну и надеть ему шейный воротник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Уложить пострадавшего на живот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Придать устойчивое боковое положение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ТОЧКА ПРИЛОЖЕНИЯ РУК СПАСАТЕЛЯ ПРИ ПРОВЕДЕНИИ НЕПРЯМОГО МАССАЖА СЕРДЦА ВЗРОСЛОМУ ПОСТРАДАВШЕМУ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ЭТО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Верхняя половина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Нижняя треть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Мечевидный отросток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Эпигастральная область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СООТНОШЕНИЕ ВДУВАНИЙ ВОЗДУХА 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онстатация биологической смерти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тарше 70 лет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В СЛУЧАЕ НЕЭФФЕКТИВНОСТИ ПРОВЕДЕНИЯ КОМПЛЕКСА «АВС», РЕАНИМАЦИОННЫЕ МЕРОПРИЯТИЯ МОЖНО ПРЕКРАТИТЬ ЧЕРЕЗ: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6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 час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КАКОМ ПАТОЛОГИЧЕСКОМ СОСТОЯНИИ ВО ВРЕМЯ ПРОВЕДЕНИЯ РЕАНИМАЦИИ ЗАПРОКИДЫВАНИЕ ГОЛОВЫ ПРОТИВОПОКАЗАНО: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при </w:t>
      </w:r>
      <w:r w:rsidR="00E554C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травме головы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при поврежде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нии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при алкогольном опьянении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 инфаркте миокарда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ЧЕРЕЗ КАКОЕ ВРЕМЯ ПОСЛЕ СМЕРТИ ТРУП 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 ОТДЕЛЕНИЯ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ПЕРЕВОЗИТСЯ В МОРГ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через 5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через 10-15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через 2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через 1 сутки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9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РЕАНИМАЦИОННЫЕ МЕРОПИЯТИЯ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ОБЯЗАНЫ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только врачи и медсестры реанимационных отделений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все специалисты,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медицинское образование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все взрослое население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КАКОВА ЦЕЛЬ ЗАПРОКИДЫВАНИЯ ГОЛОВЫ ПРИ ПР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ОВЕДЕНИИ ИСКУССТВЕННОГО ДЫХАНИЯ?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обеспечить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проходимость дыхательных путей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для уд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обства осуществления реанимации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чтобы не повр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едить шейный отдел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чтобы создать плотный контакт рта реаниматора и рта или носа пострадавшего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ОСНОВНЫМ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ВЫВЕДЕНИИ ИЗ СОСТОЯНИЯ КЛИНИЧЕСКОЙ СМЕРТИ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дать понюхать нашатырный спирт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проведение искусс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твенной вентиляции легких (ИВЛ)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едение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одновременное проведение ИВЛ и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НЕП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РЯМОГО МАССАЖА СЕРДЦА ВЗРОСЛОМУ ЧЕЛОВЕКУ</w:t>
      </w:r>
      <w:r w:rsidR="00C9097E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ПРОИЗВОДЯТ: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всей ладонью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проксимальной частью ладони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тремя пальцами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одним пальцем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СООТНОШЕНИЕ ДЫХАНИЙ И КОМПРЕССИЙ НА ГРУДИНУ ПРИ ПРОВЕДЕНИИ РЕАНИМАЦИИ ВЗРОСЛОМУ ЧЕЛОВЕКУ ОДНИМ ЛИЦОМ</w:t>
      </w:r>
      <w:r w:rsidR="00C909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на 1 вдох - 5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на 2 вдоха - 30 компрессии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 3 вдоха - 6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на 2 вдоха - 15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ЗАКРЫТОГО МАССАЖА СЕРДЦА ПОВЕРХНОСТЬ, НА КОТОРОЙ ЛЕЖИТ ПАЦИЕНТ, ОБЯЗАТЕЛЬНО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жесткой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мягкой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наклонной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неровной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ИВЛ НОВОРОЖДЕННОМУ ЖЕЛАТЕЛЬНО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ДЛЯ ПРЕДУПРЕЖДЕНИЯ ЗАПАДЕНИЯ КОРНЯ ЯЗЫКА ПРИ ПРОВЕДЕНИИ РЕАНИМАЦИИ ГОЛОВА ПОСТРАДАВШЕГО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повернута набок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запрокинута назад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согнута вперед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 исходном положении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ПРОДОЛЖИТЕЛЬНОСТЬ КЛИНИЧЕСКОЙ СМЕРТИ В УСЛОВИЯХ НОРМОТЕРМИИ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1-2 минуты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4-5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25-30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8-10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ЧИСЛО ДЫХАНИЙ В 1 МИНУТУ ПРИ ПРОВЕДЕНИИ ИВЛ ВЗРОСЛОМУ ЧЕЛОВЕКУ</w:t>
      </w:r>
      <w:r w:rsidR="00893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СОСТАВЛЯЕТ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10-12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30-32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12-20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20-24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 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ВДУВАЕМОГО ВОЗДУХА ПРИ ПРОВЕДЕНИИ ИСКУССТВЕННОЙ ВЕНТИЛЯЦИИ ЛЕГКИХ ВЗРОСЛОМУ ЧЕЛОВЕКУ ДОЛЖЕН СОСТАВЛЯТЬ (МЛ): 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300-500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500-800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800-1000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1200-1500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3E2245" w:rsidRDefault="00EC4705" w:rsidP="00AC26F9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50-летний мужчина был обнаружен на улице. На осмотре: он без сознания, дыхание отсутствует. По данным очевидцев, это произошло около 30 минут назад. Никто не вызвал скорую помощь, потому что думали, что он был пьян.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летний мужчина, имеющий диагноз рак легкого 4 стадии, отдаленные метастазы. После продолжительного приступа кашля мужчина потерял созн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ание. При осмотре: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</w:t>
      </w:r>
      <w:r w:rsidR="0089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дыхание отсутствует.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оказались свидетелем ДТП, в результате которого был сбит пешеход. Он лежит на проезжей части, не двигаясь.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4. 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 время еды пожилая женщина внезапно потеряла сознание. При осмотре: кожные покровы резко бледные, дыхание отсутствует. Есть зубные протезы.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Оцените состояние. Окажите помощь.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возможные причины этого.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6.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идете по улице, впереди идет мужчина средних лет, нормального телосложения, внезапно он вскрикивает и падает на асфальт, лежит неподвижно, без признаков жизни.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Задания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диагностике состояния развившегося у пациента.</w:t>
      </w:r>
    </w:p>
    <w:p w:rsidR="00EC4705" w:rsidRPr="006D5E93" w:rsidRDefault="00EC4705" w:rsidP="00AC26F9">
      <w:pPr>
        <w:numPr>
          <w:ilvl w:val="0"/>
          <w:numId w:val="15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7.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идете по улице и видите встревоженного мужчину, который завет на помощь прохожих. На вопрос: «Что случилось?» прохожий указывает на лежащего человека. Сезон – ранняя осень.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Задания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каком состоянии находится пациент.</w:t>
      </w:r>
    </w:p>
    <w:p w:rsidR="00EC4705" w:rsidRPr="006D5E93" w:rsidRDefault="00EC4705" w:rsidP="00AC26F9">
      <w:pPr>
        <w:numPr>
          <w:ilvl w:val="0"/>
          <w:numId w:val="16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уточнению состояния и объем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8.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9.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первую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правильность действий спасателя.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реанимации.</w:t>
      </w:r>
    </w:p>
    <w:p w:rsidR="00A47339" w:rsidRPr="006D5E93" w:rsidRDefault="00A47339" w:rsidP="00A47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обтурации верхних дыхательных путей инородным телом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Default="00EC4705" w:rsidP="004C6861">
      <w:pPr>
        <w:spacing w:after="0" w:line="240" w:lineRule="auto"/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Расширенная сердечно-легочная реанимация. 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Показания и противопоказания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расширенной </w:t>
      </w: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сердечно-легочной реанимации</w:t>
      </w:r>
    </w:p>
    <w:p w:rsidR="00EC4705" w:rsidRPr="008B7E5F" w:rsidRDefault="00EC4705" w:rsidP="00AC26F9">
      <w:pPr>
        <w:pStyle w:val="a8"/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сердечно-лёгочной реанимации «ABCD»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A47339" w:rsidP="00AC26F9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сложнения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проведении непрямого массажа сердца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Выберите один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или несколько 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правильны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х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ответ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ИСХОД РЕАНИМАЦИИ ЯВЛЯЕТСЯ НАИБОЛЕЕ БЛАГОПРИЯТНЫМ ПРИ: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пер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вичной остановке кровообращения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первичной остановке дыхания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первичном поражении центрально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нервной системы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первичном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оражении нейроэндокринной сферы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остановке сердца и дыхания как следствия множественной травмы.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ОТКРЫТОГО МАССАЖА СЕРДЦА МОГУТ ВОЗНИКНУТЬ ОСЛОЖНЕНИЯ: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 ране</w:t>
      </w:r>
      <w:r>
        <w:rPr>
          <w:rFonts w:ascii="Times New Roman" w:hAnsi="Times New Roman"/>
          <w:bCs/>
          <w:sz w:val="28"/>
          <w:szCs w:val="28"/>
          <w:lang w:eastAsia="ru-RU"/>
        </w:rPr>
        <w:t>ние внутренней грудной артерии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 повреждение мышцы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 кровоизлияние в мышцу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разрыв легкого</w:t>
      </w:r>
    </w:p>
    <w:p w:rsidR="00EC4705" w:rsidRPr="008B7E5F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д) кровотечение из раны</w:t>
      </w:r>
    </w:p>
    <w:p w:rsidR="00EC4705" w:rsidRPr="008B7E5F" w:rsidRDefault="00EC4705" w:rsidP="004C6861">
      <w:pPr>
        <w:pStyle w:val="a8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ТЯЖЕСТЬ ТЕЧЕНИЯ ПОСТРЕАНИМАЦИОННОГО ПЕРИОДА ОПРЕДЕЛЯЕТСЯ: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лжительностью периода умирания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продолж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ительностью клинической смерти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глубиной и длите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льностью перенесенной гипоксии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арактером основного заболевания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все ответы верны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4. СООТНОШЕНИЕ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ВДОХОВ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</w:t>
      </w:r>
      <w:r w:rsidR="00A47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КОМПРЕССИЙ ГРУДНОЙ КЛЕТКИ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Констатаци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биологической смерти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старше 70 лет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A47339" w:rsidRPr="006D5E93" w:rsidRDefault="00A47339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МАКСИМАЛЬНЫЙ РАЗРЯД, РЕКОМЕНДУЕМЫЙ ПРИ ДЕФИБРИЛЛЯЦИИ: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200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360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450 Дж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ОСТАНОВКЕ КРОВООБРАЩЕНИЯ РАЗВИВАЕТСЯ: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метаболический алкало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метаболический ацидоз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респираторный алкалоз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респираторный ацидоз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смешанный метабо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лический и респираторный ацидоз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ПЕРВИЧНОЙ ОСТАНОВКИ СЕРДЦА СОЗНАНИЕ ИСЧЕЗАЕТ ЧЕРЕЗ: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10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30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60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3 мин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ПОКАЗАНИЯМИ К ИСКУССТВЕННОЙ ВЕНТИЛЯЦИИ ЛЕГКИХ (ИВЛ) ЯВЛЯЮТСЯ: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отсутстви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спонтанного дыхания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клапанный пневмоторакс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клиническая смерть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тахипноэ (дыхание чаще 40 в минуту) при нормальной темпе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ратуре и исключении гиповолемии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0ADA" w:rsidRDefault="00EC4705" w:rsidP="00AC26F9">
      <w:pPr>
        <w:pStyle w:val="a8"/>
        <w:numPr>
          <w:ilvl w:val="0"/>
          <w:numId w:val="70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00ADA">
        <w:rPr>
          <w:rFonts w:ascii="Times New Roman" w:hAnsi="Times New Roman"/>
          <w:bCs/>
          <w:sz w:val="28"/>
          <w:szCs w:val="28"/>
          <w:lang w:eastAsia="ru-RU"/>
        </w:rPr>
        <w:t xml:space="preserve">КРИТЕРИЕМ ЭФФЕКТИВНОСТИ НЕПРЯМОГО МАССАЖА СЕРДЦА ЯВЛЯЕТСЯ: 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костная крепитация ребер и гру</w:t>
      </w:r>
      <w:r>
        <w:rPr>
          <w:rFonts w:ascii="Times New Roman" w:hAnsi="Times New Roman"/>
          <w:bCs/>
          <w:sz w:val="28"/>
          <w:szCs w:val="28"/>
          <w:lang w:eastAsia="ru-RU"/>
        </w:rPr>
        <w:t>дины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появлен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ие пульсации на сонных артериях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в)максимальное расширение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сужение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643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ЭФФЕКТИВНОСТИ РЕАНИМАЦИОННЫХ МЕРОПРИЯТИЙ</w:t>
      </w:r>
      <w:r w:rsidR="00800A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ЯВЛЯЕТСЯ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ИВЛ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РЕБЕНКУ 7 ЛЕТ 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ЖЕЛАТЕЛЬНО ПРОВОДИТЬ: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800ADA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  <w:r w:rsidR="00EC4705"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EC4705"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ОСТАНОВКИ КРОВООБРАЩЕНИЯ ФУНКЦИИ АВТОМАТИЗМА И ПРОВОДИМОСТИ В СЕРДЦЕ СОХРАНЯЮТСЯ В ТЕЧЕНИЕ: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15 – 30 сек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2 – 3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5 – 10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 – 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мин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45 – 60 мин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приёма пищи мужчина внезапно потерял сознание. При осмотре обнаружено: зрачки расширены, дыхание поверхностное, пульс на периферических артериях не определяется. Окружающие стали оказывать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пострадавшему первую помощь – проводить удары ладонь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между лопатками пострадавшего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Сознание по-прежнему отсутствует, дыхание отсутствует,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ситуации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воды извлечён ребёнок 8-9 лет без сознания. Кожные покровы синюшные, резаная рана правой стопы, пульс на сонных артериях не определяется. 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помощь необходимо оказать?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Мужчину, выпа</w:t>
      </w:r>
      <w:r w:rsidR="00870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вшего из лодки в холодную воду, извлекли из воды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10 минут. При осмотре: резкая бледность кожных покровов, дыхание отсутствует, пульс на сонных артериях не определяется. </w:t>
      </w:r>
    </w:p>
    <w:p w:rsidR="00EC4705" w:rsidRDefault="00EC4705" w:rsidP="00870709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первую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 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электрическим током, женщина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отброшена назад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 отсутствует, дыхание отсутствует. </w:t>
      </w:r>
    </w:p>
    <w:p w:rsidR="00EC4705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тактика спасателя?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709" w:rsidRDefault="00870709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</w:t>
      </w:r>
      <w:r w:rsidR="00EC4705"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C4705"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проведении работ в зоне ЧС из-</w:t>
      </w:r>
      <w:r w:rsidR="00EC4705"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обломков разрушенного здания вынесли женщину. Кожные покровы бледные, сознание и реакция на болевую чувствительность отсутствуют, дыхание поверхностное, определяется пульс на сонных артериях. В области виска отёчность, кровоподтёк. </w:t>
      </w:r>
    </w:p>
    <w:p w:rsidR="00870709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последовательность оказания первой помощи пострадавшей? 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полный ответ и продемонстрируйте свои действия на роботе.</w:t>
      </w:r>
    </w:p>
    <w:p w:rsidR="004C6861" w:rsidRDefault="004C6861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AC26F9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870709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Default="00EC4705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8707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 w:rsidR="008707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отсутствует)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(дефибриллятор присутствует)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0709" w:rsidRPr="006D5E93" w:rsidRDefault="00870709" w:rsidP="00870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</w:t>
      </w:r>
      <w:r w:rsidR="004C68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DF50FA" w:rsidRPr="00DF50FA" w:rsidTr="004C6861">
        <w:tc>
          <w:tcPr>
            <w:tcW w:w="2950" w:type="dxa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при условии 90-100%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 при условии 75-89%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 при условии 60-74%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при условии 59% и меньше правильных ответов.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Проблемно-ситуационные задачи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итоговую оценку. Допускаются отдельные незначительные затруднения при ответе; обоснование и итоговая оценка </w:t>
            </w:r>
            <w:r w:rsidR="00C83550"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БАЛЛА». Студент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</w:tbl>
    <w:p w:rsidR="00DF50FA" w:rsidRDefault="00DF50FA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DF50FA" w:rsidRPr="00DF50FA" w:rsidRDefault="00DF50FA" w:rsidP="00AC26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:rsidR="00DF50FA" w:rsidRPr="00DF50FA" w:rsidRDefault="00DF50FA" w:rsidP="004C686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lastRenderedPageBreak/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(Расчет дисциплинарного рейтинга осуществляется следующим образом: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если форма промежуточной аттестации по дисциплине – зачет: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Рд=Рт+Рб+Рз, где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Рб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бонусный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Рд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дисциплинарный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Рз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зачетный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Рт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текущий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DF50FA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</w:r>
    </w:p>
    <w:p w:rsidR="00DF50FA" w:rsidRPr="00DF50FA" w:rsidRDefault="00CC101F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F50FA" w:rsidRPr="00DF50FA" w:rsidRDefault="00DF50FA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Default="00DF50FA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Вопросы для проверки теоретических знаний по дисциплине</w:t>
      </w:r>
    </w:p>
    <w:p w:rsidR="004F126F" w:rsidRDefault="004F126F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структура внутренней картины болезни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формирования внутренней картины болезни у больного.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компоненты отношения больного к болезни.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Типы отношения больного к болезни. </w:t>
      </w:r>
    </w:p>
    <w:p w:rsidR="00B0659E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Понятие и признаки профессионального общения в медицине. 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эффективности профессионального общения в медицине.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Ожидания больного и их роль в профессиональном общении в медицине.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Проблема информирования пациента о болезни и лечении в профессио-нальном общении врача.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Модели взаимодействия врача и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Виды общения и типы поведения врача с пациентом.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Понятие, структура, причины возникновения конфликта в медицинском учреждении.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Правила бесконфликтного поведения и стратегии поведения в конфликте.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Психология больных с сердечно-сосудистыми заболеваниями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Психологические особенности онкологических больных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митральной недостаточности.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аортальном стенозе.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аортальной недостаточности. 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Анамнез и его разделы. Правила сбора анамнеза. Понятие о прямых и косвенных наводящих вопросах. Детализация жалоб.</w:t>
      </w:r>
    </w:p>
    <w:p w:rsidR="00C60C63" w:rsidRP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Схема истории болезни. Значение паспортных данных.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Последовательность проведения общего осмотра пациента. 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Бронхиальная астма: Определение. Классификация и критерии выделения по степени тяжести.</w:t>
      </w:r>
    </w:p>
    <w:p w:rsidR="00C60C63" w:rsidRDefault="00C60C63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Бронхиальная астма. Клиническая и лабораторно-инструментальная диагностика.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lastRenderedPageBreak/>
        <w:t>Дифференциальная диагностика при бронхообструктивном синдроме (бронхиальная астма, хроническая обструктивная болезнь легких).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Пневмония: Определение, этиология, патогенез.</w:t>
      </w:r>
      <w:r w:rsidR="00FA186A">
        <w:rPr>
          <w:rFonts w:ascii="Times New Roman" w:hAnsi="Times New Roman"/>
          <w:sz w:val="28"/>
          <w:szCs w:val="28"/>
          <w:lang w:eastAsia="ru-RU"/>
        </w:rPr>
        <w:t xml:space="preserve"> Клинические проявления.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Ведущие клинико-лабораторно-инструментальны</w:t>
      </w:r>
      <w:r w:rsidR="00C60C63">
        <w:rPr>
          <w:rFonts w:ascii="Times New Roman" w:hAnsi="Times New Roman"/>
          <w:sz w:val="28"/>
          <w:szCs w:val="28"/>
          <w:lang w:eastAsia="ru-RU"/>
        </w:rPr>
        <w:t>е</w:t>
      </w:r>
      <w:r w:rsidRPr="00B0659E">
        <w:rPr>
          <w:rFonts w:ascii="Times New Roman" w:hAnsi="Times New Roman"/>
          <w:sz w:val="28"/>
          <w:szCs w:val="28"/>
          <w:lang w:eastAsia="ru-RU"/>
        </w:rPr>
        <w:t xml:space="preserve"> критерии пневмонии.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Дифференциальная диагностика пневмонии с раком легкого и инфильтративным туберкулезом легких.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 Опишите методику проведения физикального обследования больного с синдромом уплотнения легочной ткани.</w:t>
      </w:r>
    </w:p>
    <w:p w:rsidR="004F126F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Острый бронхит (определение понятия, синдромы, дополнительные методы обследования).</w:t>
      </w:r>
    </w:p>
    <w:p w:rsidR="004F126F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опографические линии и области живота.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етодические приемы глубокой пальпации живота. </w:t>
      </w:r>
    </w:p>
    <w:p w:rsidR="004F126F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тделы ЖКТ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доступны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глубокой пальпации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их нормаль</w:t>
      </w:r>
      <w:r>
        <w:rPr>
          <w:rFonts w:ascii="Times New Roman" w:hAnsi="Times New Roman"/>
          <w:sz w:val="28"/>
          <w:szCs w:val="28"/>
          <w:lang w:eastAsia="ru-RU"/>
        </w:rPr>
        <w:t>ные пальпаторные характеристики.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Клиническая картина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при внутреннем кровотечении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69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Алго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ритм оказания неотложной помощи.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Гипергликемическая кетоацидотическая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4F126F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Гипогликемическая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отлож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ная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 при 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обструкции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дыхательных путей инородным телом.</w:t>
      </w:r>
    </w:p>
    <w:p w:rsidR="004F126F" w:rsidRPr="00B0659E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удорожн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синдром (эпилептиформные судороги)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причины, неотложная помощь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126F" w:rsidRPr="004050D2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ромбоэмболия легочной артерии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(ТЭЛА): причины, клиника. Тактика врача при подозрении на ТЭЛА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4050D2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0D2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Дифференциальный диагноз ТЭЛА с заболеваниями протекающих с одышкой.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нафилактическ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шок: патогенез, основные клинические симптомы, тактика врача.</w:t>
      </w:r>
    </w:p>
    <w:p w:rsidR="004F126F" w:rsidRPr="00B0659E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бронхообструктивном синдроме.</w:t>
      </w:r>
    </w:p>
    <w:p w:rsidR="004F126F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спонтанном пневмотораксе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7E024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Определение и признаки клинической смерти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24A" w:rsidRPr="00FA186A" w:rsidRDefault="007E024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4A">
        <w:rPr>
          <w:rFonts w:ascii="Times New Roman" w:hAnsi="Times New Roman"/>
          <w:sz w:val="28"/>
          <w:szCs w:val="28"/>
          <w:lang w:eastAsia="ru-RU"/>
        </w:rPr>
        <w:t>Внезапная потеря сознания, дифференциальная диагностика обморока от комы, неотложная помощь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Стадии СЛР по П.Сафару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Реанимационный алфавит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Комплекс «АВС»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прекращения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5A6985" w:rsidP="00AC26F9">
      <w:pPr>
        <w:pStyle w:val="a8"/>
        <w:numPr>
          <w:ilvl w:val="0"/>
          <w:numId w:val="18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Возможные о</w:t>
      </w:r>
      <w:r w:rsidR="00FA186A"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сложнения при проведении непрямого массажа сердца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spacing w:after="0" w:line="240" w:lineRule="auto"/>
        <w:ind w:left="75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550" w:rsidRDefault="00C83550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навыков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бесконфликтного общения с пациентом (родственником пациента)</w:t>
      </w:r>
      <w:r w:rsidR="00B04F09">
        <w:rPr>
          <w:rFonts w:ascii="Times New Roman" w:hAnsi="Times New Roman"/>
          <w:sz w:val="28"/>
          <w:szCs w:val="28"/>
          <w:lang w:eastAsia="ru-RU"/>
        </w:rPr>
        <w:t>,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 провоцирующим конфликт.</w:t>
      </w:r>
    </w:p>
    <w:p w:rsidR="00B04F09" w:rsidRDefault="00B04F09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</w:t>
      </w:r>
      <w:r w:rsidRPr="00B04F09">
        <w:rPr>
          <w:rFonts w:ascii="Times New Roman" w:hAnsi="Times New Roman"/>
          <w:sz w:val="28"/>
          <w:szCs w:val="28"/>
          <w:lang w:eastAsia="ru-RU"/>
        </w:rPr>
        <w:t xml:space="preserve"> обсуждения с больным назначенной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F09">
        <w:rPr>
          <w:rFonts w:ascii="Times New Roman" w:hAnsi="Times New Roman"/>
          <w:sz w:val="28"/>
          <w:szCs w:val="28"/>
          <w:lang w:eastAsia="ru-RU"/>
        </w:rPr>
        <w:t>терапии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B04F09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ответа на вопросы больного о прогнозе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59E">
        <w:rPr>
          <w:rFonts w:ascii="Times New Roman" w:hAnsi="Times New Roman"/>
          <w:sz w:val="28"/>
          <w:szCs w:val="28"/>
          <w:lang w:eastAsia="ru-RU"/>
        </w:rPr>
        <w:t>тяжелого заболевания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Pr="00B0659E" w:rsidRDefault="00B0659E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выхода из затянувшейся беседы с больным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действия врача при общении </w:t>
      </w:r>
      <w:r w:rsidR="00B0659E">
        <w:rPr>
          <w:rFonts w:ascii="Times New Roman" w:hAnsi="Times New Roman"/>
          <w:sz w:val="28"/>
          <w:szCs w:val="28"/>
          <w:lang w:eastAsia="ru-RU"/>
        </w:rPr>
        <w:t>с пациентом</w:t>
      </w:r>
      <w:r w:rsidR="00B0659E" w:rsidRPr="00B0659E">
        <w:rPr>
          <w:rFonts w:ascii="Times New Roman" w:hAnsi="Times New Roman"/>
          <w:sz w:val="28"/>
          <w:szCs w:val="28"/>
          <w:lang w:eastAsia="ru-RU"/>
        </w:rPr>
        <w:t xml:space="preserve"> по телефону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грудной клетки.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области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сосудов.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перкуссии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аускультации легких.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аускультации сердца.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измерения АД.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поверхностной пальпации передней брюшной стенки.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глубокой, скользящей, топографической, методической пальпации органов брюшной полости по Образцову-Стражеско.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ректального исследования.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</w:t>
      </w:r>
      <w:r w:rsidR="00EA43A1">
        <w:rPr>
          <w:rFonts w:ascii="Times New Roman" w:hAnsi="Times New Roman"/>
          <w:sz w:val="28"/>
          <w:szCs w:val="28"/>
          <w:lang w:eastAsia="ru-RU"/>
        </w:rPr>
        <w:t xml:space="preserve"> оказания экстренной помощи при </w:t>
      </w:r>
      <w:r w:rsidRPr="00C83550">
        <w:rPr>
          <w:rFonts w:ascii="Times New Roman" w:hAnsi="Times New Roman"/>
          <w:sz w:val="28"/>
          <w:szCs w:val="28"/>
          <w:lang w:eastAsia="ru-RU"/>
        </w:rPr>
        <w:t>остром коронарный синдром, осложненном кардиогенным шоком.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остром коронарный синдром, осложненном отеком легких.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анафилактическом шоке.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гиповолемии.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бронхообструктивном синдроме.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тромбоэмболии легочной артерии.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спонтанном пневмотораксе.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обтурации дыхательных путей инородным телом.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гипогликемии.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гипергликемии. 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lastRenderedPageBreak/>
        <w:t>Алгоритм оказания экстренной помощи при остром нарушении мозгового кровообращения.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базовой сердечно-легочной реанимации.</w:t>
      </w:r>
    </w:p>
    <w:p w:rsidR="00C83550" w:rsidRPr="00C83550" w:rsidRDefault="00C83550" w:rsidP="00AC26F9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расширенной сердечно-легочной реанимации.</w:t>
      </w:r>
    </w:p>
    <w:p w:rsidR="00C83550" w:rsidRPr="00C83550" w:rsidRDefault="00C83550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«Обучающий симуляционный центр» 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направление подготовки (специальность) </w:t>
      </w:r>
    </w:p>
    <w:p w:rsidR="00DF50FA" w:rsidRPr="00DF50FA" w:rsidRDefault="00DF50FA" w:rsidP="004C6861">
      <w:pPr>
        <w:spacing w:after="0" w:line="240" w:lineRule="auto"/>
        <w:ind w:left="720"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 БИЛЕТ № 1.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DF50FA" w:rsidRPr="00DF50FA" w:rsidRDefault="00DF50FA" w:rsidP="004C68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Тромбоэмболия лег</w:t>
      </w:r>
      <w:r w:rsidR="00CC101F">
        <w:rPr>
          <w:rFonts w:ascii="Times New Roman" w:eastAsia="Calibri" w:hAnsi="Times New Roman" w:cs="Times New Roman"/>
          <w:sz w:val="28"/>
          <w:szCs w:val="28"/>
        </w:rPr>
        <w:t xml:space="preserve">очной артерии (ТЭЛА): причины,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клиника. Тактика врача при подозрении на ТЭЛА.</w:t>
      </w:r>
    </w:p>
    <w:p w:rsidR="00DF50FA" w:rsidRDefault="00DF50F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7E024A" w:rsidRPr="00DF50FA" w:rsidRDefault="007E024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__________________________    (Юдаева Ю.А.)</w:t>
      </w: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          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Дата__________</w:t>
      </w: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 оснащение:</w:t>
      </w:r>
    </w:p>
    <w:p w:rsidR="00DF50FA" w:rsidRDefault="002207F8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с возможностью имитации аускульта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тивной картины различных заболе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ации сердца и легких с синхрони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зацией показателей 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артериального давления и пульсац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ии сосудов</w:t>
      </w:r>
    </w:p>
    <w:p w:rsidR="00DF50FA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многофункциональный робот-симулятор,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имитации дыхательных звуков и шумов; визуализации экскурсии грудной клетки; имитации пульсации центральных и периферических артерий; генерации заданной электрокардиограммы на медицинское оборудование; речевого сопро-вождения; моргания глаз и изменения просвета зрачков; имитации аускультативной картины работы сердца, тонов/шумов сердца; имитация показателей АД и температуры тела 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симуляционный монитор пациента</w:t>
      </w:r>
    </w:p>
    <w:p w:rsidR="007C3485" w:rsidRDefault="007C3485" w:rsidP="00AC26F9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взрослого пациента для обучения СЛР (леж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ащий на полу) с возможно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стью регистрации (по завершении) следующих показателей: глубина компрессий, положение рук при компрессиях, высвобожд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рук между компрессиями, ча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стота компрессий, дыхательный объём, скорость вдоха</w:t>
      </w:r>
    </w:p>
    <w:p w:rsidR="00E0438A" w:rsidRDefault="00E0438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 рабочий</w:t>
      </w:r>
    </w:p>
    <w:p w:rsidR="002207F8" w:rsidRP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Стул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ушетка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Раковина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для обработки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Приспособление для высушивания рук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тетофонендоскоп 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Тонометр</w:t>
      </w:r>
    </w:p>
    <w:p w:rsidR="002207F8" w:rsidRDefault="002207F8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очник света (карманный фонарик)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Смотровые перчатки</w:t>
      </w:r>
    </w:p>
    <w:p w:rsid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енные часы с секундной стрелкой</w:t>
      </w:r>
    </w:p>
    <w:p w:rsidR="00DF50FA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мкость для сбора бытовых и медицинских отходов (зак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репленный пакет класс А, закрепленный пакет класс Б)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Телефонный аппарат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Тележка на колесиках для 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размещены оборудовани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, расходны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лекарственны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средств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Лицевая маска кислородная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сточник кис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лорода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Пульсоксиметр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Бутылка питьевой воды без газа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астиковой одноразовый стаканчик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Термометр инфракрасный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Экспресс-анализатор глюкозы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татив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длительных инфузионных вливаний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перчатки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Спиртовые салфетки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Шприц 20 мл с иглой 0,4-0,8 мм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ериф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ерический венозный катетер 22 G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для внутривенных инфузий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ластырь для 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иферического венозного катетера</w:t>
      </w:r>
    </w:p>
    <w:p w:rsidR="007C3485" w:rsidRPr="007C3485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Бинт нестерильный</w:t>
      </w:r>
    </w:p>
    <w:p w:rsidR="007C3485" w:rsidRPr="008C45B7" w:rsidRDefault="007C3485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Ампулы и флаконы, за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полненные дистиллированной водой для имитации лекарственных средств).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ожный антис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ептик в пульверизаторе</w:t>
      </w:r>
    </w:p>
    <w:p w:rsidR="008C45B7" w:rsidRP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алфетки для высушивания антисептика после его экспозиции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Напольный коврик</w:t>
      </w:r>
    </w:p>
    <w:p w:rsidR="008C45B7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бный автоматический наружный дефибриллятор</w:t>
      </w:r>
    </w:p>
    <w:p w:rsidR="007C3485" w:rsidRDefault="008C45B7" w:rsidP="00AC26F9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менные электроды для автом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атического наружного дефибриллятора</w:t>
      </w:r>
    </w:p>
    <w:p w:rsidR="0022304E" w:rsidRDefault="0022304E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80"/>
        <w:gridCol w:w="3960"/>
        <w:gridCol w:w="2217"/>
      </w:tblGrid>
      <w:tr w:rsidR="00157015" w:rsidRPr="00DF50FA" w:rsidTr="007F5B47">
        <w:trPr>
          <w:trHeight w:val="1975"/>
        </w:trPr>
        <w:tc>
          <w:tcPr>
            <w:tcW w:w="1986" w:type="dxa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18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157015" w:rsidRPr="00DF50FA" w:rsidTr="007F5B47">
        <w:trPr>
          <w:trHeight w:val="323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ПК-5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готовность к определению у пациентов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патологических состояний, симптомов,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синдромов заболеваний</w:t>
            </w: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нозологических форм в соответствии с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Международной статистической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связанных со здоровьем</w:t>
            </w: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патологические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состояния, клинические симптомы,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синдромы заболеваний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нозологических форм в соответствии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Международной статистической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классификацией болезней и проблем,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связанных со здоровьем.</w:t>
            </w: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23-29, 30, 32-36</w:t>
            </w:r>
          </w:p>
        </w:tc>
      </w:tr>
      <w:tr w:rsidR="00157015" w:rsidRPr="00DF50FA" w:rsidTr="007F5B47">
        <w:trPr>
          <w:trHeight w:val="322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изикальные, лабораторные,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и другие методы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раннего выявления основных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клинических симптомов, синдромов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заболеваний и нозологических форм.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составить план обследования пациента,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анализ полученных данных,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агностировать сим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томы и синдромы заболеваний,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зологические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 их осложнени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соответствии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Международной статистической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 болезней; проводить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дифференциальный диагноз, оценивать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тяжесть заболевания.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омплексом практических навыков, необходимых для диагностики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основных заболеваний внутренних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органов, навыками формулировки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диагноза в соответствии с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Международной статистической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связанных со здоровьем.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 (раздел: проверка практических навыков)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80" w:type="dxa"/>
            <w:vMerge w:val="restart"/>
          </w:tcPr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ведению и лечению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пациентов, нуждающихся в оказании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терапевтической медицинской помощи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Стандарты ведения и лечения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иентов терапевтического профиля</w:t>
            </w:r>
          </w:p>
          <w:p w:rsidR="00157015" w:rsidRPr="00DF50FA" w:rsidRDefault="00157015" w:rsidP="00157015">
            <w:pPr>
              <w:spacing w:after="0" w:line="240" w:lineRule="auto"/>
              <w:ind w:firstLine="25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27-28, 31, 37-60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экстренной и неотложной форме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нтерпретировать данные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пациента с терапевтической патологией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его индивидуальное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лечение;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23-36, 37-51</w:t>
            </w:r>
          </w:p>
        </w:tc>
      </w:tr>
      <w:tr w:rsidR="00157015" w:rsidRPr="00DF50FA" w:rsidTr="007F5B47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казать медицинскую помощь 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состояниях, угрожающих жизни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больного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алгоритмами действия специалистов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первичной медико-санитарной помощи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16-30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  <w:tr w:rsidR="00157015" w:rsidRPr="00DF50FA" w:rsidTr="007F5B47"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К-1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абстрактному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мышлению, анализу, синтезу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новные методы анализа и синтеза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ходе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коммуникации с пациентом</w:t>
            </w:r>
          </w:p>
          <w:p w:rsidR="00157015" w:rsidRPr="00DF50FA" w:rsidRDefault="00157015" w:rsidP="00157015">
            <w:pPr>
              <w:spacing w:after="0" w:line="240" w:lineRule="auto"/>
              <w:ind w:firstLine="4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вопросы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1-15, 20-22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Абстрактно мыслить,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и обобщать клинические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симптомы, выявленные в ходе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</w:p>
        </w:tc>
      </w:tr>
      <w:tr w:rsidR="00157015" w:rsidRPr="00DF50FA" w:rsidTr="007F5B47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навыками абстрактного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мышления, анализа и синтеза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процессе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и лечения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</w:t>
            </w: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</w:tbl>
    <w:p w:rsidR="00157015" w:rsidRPr="00DF50FA" w:rsidRDefault="00157015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Pr="00DF50FA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sectPr w:rsidR="00DF50FA" w:rsidRPr="00DF50FA" w:rsidSect="00DA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56" w:rsidRDefault="00F00856" w:rsidP="00157015">
      <w:pPr>
        <w:spacing w:after="0" w:line="240" w:lineRule="auto"/>
      </w:pPr>
      <w:r>
        <w:separator/>
      </w:r>
    </w:p>
  </w:endnote>
  <w:endnote w:type="continuationSeparator" w:id="0">
    <w:p w:rsidR="00F00856" w:rsidRDefault="00F00856" w:rsidP="001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56" w:rsidRDefault="00F00856" w:rsidP="00157015">
      <w:pPr>
        <w:spacing w:after="0" w:line="240" w:lineRule="auto"/>
      </w:pPr>
      <w:r>
        <w:separator/>
      </w:r>
    </w:p>
  </w:footnote>
  <w:footnote w:type="continuationSeparator" w:id="0">
    <w:p w:rsidR="00F00856" w:rsidRDefault="00F00856" w:rsidP="001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09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45C6"/>
    <w:multiLevelType w:val="hybridMultilevel"/>
    <w:tmpl w:val="10FAB278"/>
    <w:lvl w:ilvl="0" w:tplc="F5BCB9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C631DD"/>
    <w:multiLevelType w:val="hybridMultilevel"/>
    <w:tmpl w:val="5BA2E352"/>
    <w:lvl w:ilvl="0" w:tplc="55FC0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FD7E2C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2FC2240"/>
    <w:multiLevelType w:val="hybridMultilevel"/>
    <w:tmpl w:val="D3AC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654A6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7FB5B60"/>
    <w:multiLevelType w:val="hybridMultilevel"/>
    <w:tmpl w:val="D6F28828"/>
    <w:lvl w:ilvl="0" w:tplc="6EE6D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D6347"/>
    <w:multiLevelType w:val="hybridMultilevel"/>
    <w:tmpl w:val="B912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222EA"/>
    <w:multiLevelType w:val="hybridMultilevel"/>
    <w:tmpl w:val="818E82F2"/>
    <w:lvl w:ilvl="0" w:tplc="FE92D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907F8B"/>
    <w:multiLevelType w:val="hybridMultilevel"/>
    <w:tmpl w:val="A052D532"/>
    <w:lvl w:ilvl="0" w:tplc="304C4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13F84AC3"/>
    <w:multiLevelType w:val="hybridMultilevel"/>
    <w:tmpl w:val="7B18DE92"/>
    <w:lvl w:ilvl="0" w:tplc="B1905B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55215D4"/>
    <w:multiLevelType w:val="hybridMultilevel"/>
    <w:tmpl w:val="6756D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12086"/>
    <w:multiLevelType w:val="hybridMultilevel"/>
    <w:tmpl w:val="C98463D4"/>
    <w:lvl w:ilvl="0" w:tplc="F3C6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73B6A59"/>
    <w:multiLevelType w:val="hybridMultilevel"/>
    <w:tmpl w:val="2C98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06AF4"/>
    <w:multiLevelType w:val="hybridMultilevel"/>
    <w:tmpl w:val="5E3A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B4D01"/>
    <w:multiLevelType w:val="hybridMultilevel"/>
    <w:tmpl w:val="7D86E884"/>
    <w:lvl w:ilvl="0" w:tplc="4B7E7E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1F251122"/>
    <w:multiLevelType w:val="hybridMultilevel"/>
    <w:tmpl w:val="9ACA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E5DBC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140685"/>
    <w:multiLevelType w:val="hybridMultilevel"/>
    <w:tmpl w:val="DB864EC4"/>
    <w:lvl w:ilvl="0" w:tplc="4C221A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780E5F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464453"/>
    <w:multiLevelType w:val="hybridMultilevel"/>
    <w:tmpl w:val="7DE4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2F6F6E2F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28A2433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 w15:restartNumberingAfterBreak="0">
    <w:nsid w:val="34892EED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398D0BBD"/>
    <w:multiLevelType w:val="hybridMultilevel"/>
    <w:tmpl w:val="75665764"/>
    <w:lvl w:ilvl="0" w:tplc="0D68B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A7C30"/>
    <w:multiLevelType w:val="hybridMultilevel"/>
    <w:tmpl w:val="7C428B2E"/>
    <w:lvl w:ilvl="0" w:tplc="68E20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FDE7315"/>
    <w:multiLevelType w:val="hybridMultilevel"/>
    <w:tmpl w:val="E0F2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35A1B"/>
    <w:multiLevelType w:val="hybridMultilevel"/>
    <w:tmpl w:val="94C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316F5"/>
    <w:multiLevelType w:val="hybridMultilevel"/>
    <w:tmpl w:val="CFB4CC86"/>
    <w:lvl w:ilvl="0" w:tplc="80EAEE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418435AA"/>
    <w:multiLevelType w:val="hybridMultilevel"/>
    <w:tmpl w:val="C7DCE19E"/>
    <w:lvl w:ilvl="0" w:tplc="30DEFE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4364261B"/>
    <w:multiLevelType w:val="hybridMultilevel"/>
    <w:tmpl w:val="998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5C3E65"/>
    <w:multiLevelType w:val="hybridMultilevel"/>
    <w:tmpl w:val="BEC877FA"/>
    <w:lvl w:ilvl="0" w:tplc="074A1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4597670A"/>
    <w:multiLevelType w:val="hybridMultilevel"/>
    <w:tmpl w:val="B756D4AC"/>
    <w:lvl w:ilvl="0" w:tplc="555643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6C66DC7"/>
    <w:multiLevelType w:val="hybridMultilevel"/>
    <w:tmpl w:val="4FF0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49C71B65"/>
    <w:multiLevelType w:val="hybridMultilevel"/>
    <w:tmpl w:val="2E98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902D41"/>
    <w:multiLevelType w:val="hybridMultilevel"/>
    <w:tmpl w:val="FAE822CC"/>
    <w:lvl w:ilvl="0" w:tplc="FB6E40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F4B4826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56A94F50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5C242808"/>
    <w:multiLevelType w:val="hybridMultilevel"/>
    <w:tmpl w:val="599A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80EC9"/>
    <w:multiLevelType w:val="hybridMultilevel"/>
    <w:tmpl w:val="53D8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7" w15:restartNumberingAfterBreak="0">
    <w:nsid w:val="5E412137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0880EF0"/>
    <w:multiLevelType w:val="hybridMultilevel"/>
    <w:tmpl w:val="36F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737385"/>
    <w:multiLevelType w:val="hybridMultilevel"/>
    <w:tmpl w:val="E2CE7B54"/>
    <w:lvl w:ilvl="0" w:tplc="E8ACCC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63993984"/>
    <w:multiLevelType w:val="hybridMultilevel"/>
    <w:tmpl w:val="41F2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46514A"/>
    <w:multiLevelType w:val="hybridMultilevel"/>
    <w:tmpl w:val="F5960434"/>
    <w:lvl w:ilvl="0" w:tplc="E58484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9275C6B"/>
    <w:multiLevelType w:val="hybridMultilevel"/>
    <w:tmpl w:val="D8583000"/>
    <w:lvl w:ilvl="0" w:tplc="E38643C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6A092B94"/>
    <w:multiLevelType w:val="hybridMultilevel"/>
    <w:tmpl w:val="5CA6A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1406E"/>
    <w:multiLevelType w:val="hybridMultilevel"/>
    <w:tmpl w:val="CAE8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8619CF"/>
    <w:multiLevelType w:val="hybridMultilevel"/>
    <w:tmpl w:val="1246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A947A4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0DD19CB"/>
    <w:multiLevelType w:val="hybridMultilevel"/>
    <w:tmpl w:val="A45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452341"/>
    <w:multiLevelType w:val="hybridMultilevel"/>
    <w:tmpl w:val="35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1A04F9A"/>
    <w:multiLevelType w:val="hybridMultilevel"/>
    <w:tmpl w:val="8AB833C4"/>
    <w:lvl w:ilvl="0" w:tplc="4EF8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FC503A"/>
    <w:multiLevelType w:val="hybridMultilevel"/>
    <w:tmpl w:val="C14E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A24EB5"/>
    <w:multiLevelType w:val="hybridMultilevel"/>
    <w:tmpl w:val="4F5A8BFC"/>
    <w:lvl w:ilvl="0" w:tplc="90A822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6992006"/>
    <w:multiLevelType w:val="hybridMultilevel"/>
    <w:tmpl w:val="7B6C72B2"/>
    <w:lvl w:ilvl="0" w:tplc="DA1E6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E623A22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0" w15:restartNumberingAfterBreak="0">
    <w:nsid w:val="7FAF3423"/>
    <w:multiLevelType w:val="hybridMultilevel"/>
    <w:tmpl w:val="4E72DDBA"/>
    <w:lvl w:ilvl="0" w:tplc="7B086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4"/>
  </w:num>
  <w:num w:numId="2">
    <w:abstractNumId w:val="69"/>
  </w:num>
  <w:num w:numId="3">
    <w:abstractNumId w:val="10"/>
  </w:num>
  <w:num w:numId="4">
    <w:abstractNumId w:val="56"/>
  </w:num>
  <w:num w:numId="5">
    <w:abstractNumId w:val="31"/>
  </w:num>
  <w:num w:numId="6">
    <w:abstractNumId w:val="49"/>
  </w:num>
  <w:num w:numId="7">
    <w:abstractNumId w:val="12"/>
  </w:num>
  <w:num w:numId="8">
    <w:abstractNumId w:val="76"/>
  </w:num>
  <w:num w:numId="9">
    <w:abstractNumId w:val="26"/>
  </w:num>
  <w:num w:numId="10">
    <w:abstractNumId w:val="19"/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</w:num>
  <w:num w:numId="13">
    <w:abstractNumId w:val="78"/>
  </w:num>
  <w:num w:numId="14">
    <w:abstractNumId w:val="45"/>
  </w:num>
  <w:num w:numId="15">
    <w:abstractNumId w:val="15"/>
  </w:num>
  <w:num w:numId="16">
    <w:abstractNumId w:val="68"/>
  </w:num>
  <w:num w:numId="17">
    <w:abstractNumId w:val="48"/>
  </w:num>
  <w:num w:numId="18">
    <w:abstractNumId w:val="43"/>
  </w:num>
  <w:num w:numId="19">
    <w:abstractNumId w:val="4"/>
  </w:num>
  <w:num w:numId="20">
    <w:abstractNumId w:val="34"/>
  </w:num>
  <w:num w:numId="21">
    <w:abstractNumId w:val="39"/>
  </w:num>
  <w:num w:numId="22">
    <w:abstractNumId w:val="1"/>
  </w:num>
  <w:num w:numId="23">
    <w:abstractNumId w:val="40"/>
  </w:num>
  <w:num w:numId="24">
    <w:abstractNumId w:val="37"/>
  </w:num>
  <w:num w:numId="25">
    <w:abstractNumId w:val="41"/>
  </w:num>
  <w:num w:numId="26">
    <w:abstractNumId w:val="22"/>
  </w:num>
  <w:num w:numId="27">
    <w:abstractNumId w:val="59"/>
  </w:num>
  <w:num w:numId="28">
    <w:abstractNumId w:val="38"/>
  </w:num>
  <w:num w:numId="29">
    <w:abstractNumId w:val="13"/>
  </w:num>
  <w:num w:numId="30">
    <w:abstractNumId w:val="18"/>
  </w:num>
  <w:num w:numId="31">
    <w:abstractNumId w:val="63"/>
  </w:num>
  <w:num w:numId="32">
    <w:abstractNumId w:val="73"/>
  </w:num>
  <w:num w:numId="33">
    <w:abstractNumId w:val="33"/>
  </w:num>
  <w:num w:numId="34">
    <w:abstractNumId w:val="61"/>
  </w:num>
  <w:num w:numId="35">
    <w:abstractNumId w:val="46"/>
  </w:num>
  <w:num w:numId="36">
    <w:abstractNumId w:val="77"/>
  </w:num>
  <w:num w:numId="37">
    <w:abstractNumId w:val="66"/>
  </w:num>
  <w:num w:numId="38">
    <w:abstractNumId w:val="16"/>
  </w:num>
  <w:num w:numId="39">
    <w:abstractNumId w:val="20"/>
  </w:num>
  <w:num w:numId="40">
    <w:abstractNumId w:val="72"/>
  </w:num>
  <w:num w:numId="41">
    <w:abstractNumId w:val="65"/>
  </w:num>
  <w:num w:numId="42">
    <w:abstractNumId w:val="54"/>
  </w:num>
  <w:num w:numId="43">
    <w:abstractNumId w:val="44"/>
  </w:num>
  <w:num w:numId="44">
    <w:abstractNumId w:val="60"/>
  </w:num>
  <w:num w:numId="45">
    <w:abstractNumId w:val="17"/>
  </w:num>
  <w:num w:numId="46">
    <w:abstractNumId w:val="42"/>
  </w:num>
  <w:num w:numId="47">
    <w:abstractNumId w:val="35"/>
  </w:num>
  <w:num w:numId="48">
    <w:abstractNumId w:val="53"/>
  </w:num>
  <w:num w:numId="49">
    <w:abstractNumId w:val="36"/>
  </w:num>
  <w:num w:numId="50">
    <w:abstractNumId w:val="8"/>
  </w:num>
  <w:num w:numId="51">
    <w:abstractNumId w:val="25"/>
  </w:num>
  <w:num w:numId="52">
    <w:abstractNumId w:val="14"/>
  </w:num>
  <w:num w:numId="53">
    <w:abstractNumId w:val="30"/>
  </w:num>
  <w:num w:numId="54">
    <w:abstractNumId w:val="58"/>
  </w:num>
  <w:num w:numId="55">
    <w:abstractNumId w:val="32"/>
  </w:num>
  <w:num w:numId="56">
    <w:abstractNumId w:val="11"/>
  </w:num>
  <w:num w:numId="57">
    <w:abstractNumId w:val="64"/>
  </w:num>
  <w:num w:numId="58">
    <w:abstractNumId w:val="29"/>
  </w:num>
  <w:num w:numId="59">
    <w:abstractNumId w:val="7"/>
  </w:num>
  <w:num w:numId="60">
    <w:abstractNumId w:val="75"/>
  </w:num>
  <w:num w:numId="61">
    <w:abstractNumId w:val="2"/>
  </w:num>
  <w:num w:numId="62">
    <w:abstractNumId w:val="80"/>
  </w:num>
  <w:num w:numId="63">
    <w:abstractNumId w:val="70"/>
  </w:num>
  <w:num w:numId="64">
    <w:abstractNumId w:val="21"/>
  </w:num>
  <w:num w:numId="65">
    <w:abstractNumId w:val="0"/>
  </w:num>
  <w:num w:numId="66">
    <w:abstractNumId w:val="67"/>
  </w:num>
  <w:num w:numId="67">
    <w:abstractNumId w:val="9"/>
  </w:num>
  <w:num w:numId="68">
    <w:abstractNumId w:val="62"/>
  </w:num>
  <w:num w:numId="69">
    <w:abstractNumId w:val="23"/>
  </w:num>
  <w:num w:numId="70">
    <w:abstractNumId w:val="55"/>
  </w:num>
  <w:num w:numId="71">
    <w:abstractNumId w:val="6"/>
  </w:num>
  <w:num w:numId="72">
    <w:abstractNumId w:val="51"/>
  </w:num>
  <w:num w:numId="73">
    <w:abstractNumId w:val="5"/>
  </w:num>
  <w:num w:numId="74">
    <w:abstractNumId w:val="24"/>
  </w:num>
  <w:num w:numId="75">
    <w:abstractNumId w:val="79"/>
  </w:num>
  <w:num w:numId="76">
    <w:abstractNumId w:val="57"/>
  </w:num>
  <w:num w:numId="77">
    <w:abstractNumId w:val="28"/>
  </w:num>
  <w:num w:numId="78">
    <w:abstractNumId w:val="3"/>
  </w:num>
  <w:num w:numId="79">
    <w:abstractNumId w:val="27"/>
  </w:num>
  <w:num w:numId="80">
    <w:abstractNumId w:val="50"/>
  </w:num>
  <w:num w:numId="81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E93"/>
    <w:rsid w:val="00005C0B"/>
    <w:rsid w:val="00012F26"/>
    <w:rsid w:val="000262D1"/>
    <w:rsid w:val="00055D8B"/>
    <w:rsid w:val="0006195A"/>
    <w:rsid w:val="00064681"/>
    <w:rsid w:val="000A12FB"/>
    <w:rsid w:val="000B1312"/>
    <w:rsid w:val="000B37E3"/>
    <w:rsid w:val="000C0128"/>
    <w:rsid w:val="000D0E39"/>
    <w:rsid w:val="000D78EB"/>
    <w:rsid w:val="000E1ABD"/>
    <w:rsid w:val="00100031"/>
    <w:rsid w:val="00105C94"/>
    <w:rsid w:val="001114D9"/>
    <w:rsid w:val="00126E34"/>
    <w:rsid w:val="00132552"/>
    <w:rsid w:val="00156830"/>
    <w:rsid w:val="00157015"/>
    <w:rsid w:val="00175934"/>
    <w:rsid w:val="001A069A"/>
    <w:rsid w:val="001B0B8F"/>
    <w:rsid w:val="001D1FB8"/>
    <w:rsid w:val="001E207A"/>
    <w:rsid w:val="001E62AF"/>
    <w:rsid w:val="00200230"/>
    <w:rsid w:val="00201BE4"/>
    <w:rsid w:val="002102B7"/>
    <w:rsid w:val="002207F8"/>
    <w:rsid w:val="0022304E"/>
    <w:rsid w:val="00223EB3"/>
    <w:rsid w:val="002261D6"/>
    <w:rsid w:val="00237CAD"/>
    <w:rsid w:val="00240488"/>
    <w:rsid w:val="00253689"/>
    <w:rsid w:val="00274D2F"/>
    <w:rsid w:val="00275622"/>
    <w:rsid w:val="002963F6"/>
    <w:rsid w:val="002A4023"/>
    <w:rsid w:val="002A589E"/>
    <w:rsid w:val="002B31F7"/>
    <w:rsid w:val="002C3C0C"/>
    <w:rsid w:val="002D1C21"/>
    <w:rsid w:val="002D51AB"/>
    <w:rsid w:val="002F19A1"/>
    <w:rsid w:val="002F45F0"/>
    <w:rsid w:val="002F791A"/>
    <w:rsid w:val="00321C97"/>
    <w:rsid w:val="00321EF4"/>
    <w:rsid w:val="0034381E"/>
    <w:rsid w:val="003533AE"/>
    <w:rsid w:val="00356BE5"/>
    <w:rsid w:val="003719FB"/>
    <w:rsid w:val="00377025"/>
    <w:rsid w:val="00383890"/>
    <w:rsid w:val="00392AAF"/>
    <w:rsid w:val="00394292"/>
    <w:rsid w:val="003A560A"/>
    <w:rsid w:val="003B32B2"/>
    <w:rsid w:val="003E0025"/>
    <w:rsid w:val="003E2245"/>
    <w:rsid w:val="00401D5D"/>
    <w:rsid w:val="004050BB"/>
    <w:rsid w:val="004050D2"/>
    <w:rsid w:val="00420EEF"/>
    <w:rsid w:val="004212C9"/>
    <w:rsid w:val="00440DE5"/>
    <w:rsid w:val="004412D7"/>
    <w:rsid w:val="00457AC8"/>
    <w:rsid w:val="00460477"/>
    <w:rsid w:val="00462DD8"/>
    <w:rsid w:val="00462FD8"/>
    <w:rsid w:val="00465A0C"/>
    <w:rsid w:val="004778AA"/>
    <w:rsid w:val="00494BBA"/>
    <w:rsid w:val="004C57F9"/>
    <w:rsid w:val="004C6861"/>
    <w:rsid w:val="004D6602"/>
    <w:rsid w:val="004F126F"/>
    <w:rsid w:val="004F5106"/>
    <w:rsid w:val="0052432C"/>
    <w:rsid w:val="00525449"/>
    <w:rsid w:val="005328DA"/>
    <w:rsid w:val="00553F91"/>
    <w:rsid w:val="00573784"/>
    <w:rsid w:val="00576532"/>
    <w:rsid w:val="00577ECA"/>
    <w:rsid w:val="005A3274"/>
    <w:rsid w:val="005A6985"/>
    <w:rsid w:val="005B1957"/>
    <w:rsid w:val="005D3108"/>
    <w:rsid w:val="005E2A31"/>
    <w:rsid w:val="00616FD0"/>
    <w:rsid w:val="00625B59"/>
    <w:rsid w:val="006333AD"/>
    <w:rsid w:val="00653B9B"/>
    <w:rsid w:val="0066195B"/>
    <w:rsid w:val="00683C92"/>
    <w:rsid w:val="0069633D"/>
    <w:rsid w:val="006A6AC0"/>
    <w:rsid w:val="006B7955"/>
    <w:rsid w:val="006D5E7B"/>
    <w:rsid w:val="006D5E93"/>
    <w:rsid w:val="006D7E7B"/>
    <w:rsid w:val="006E46C2"/>
    <w:rsid w:val="007129E7"/>
    <w:rsid w:val="00721EB9"/>
    <w:rsid w:val="00724591"/>
    <w:rsid w:val="007350F9"/>
    <w:rsid w:val="00745752"/>
    <w:rsid w:val="007610D7"/>
    <w:rsid w:val="00762509"/>
    <w:rsid w:val="00783053"/>
    <w:rsid w:val="007A1FDC"/>
    <w:rsid w:val="007A4574"/>
    <w:rsid w:val="007B2767"/>
    <w:rsid w:val="007C235B"/>
    <w:rsid w:val="007C3485"/>
    <w:rsid w:val="007E024A"/>
    <w:rsid w:val="007E1571"/>
    <w:rsid w:val="007F2CA1"/>
    <w:rsid w:val="007F5B47"/>
    <w:rsid w:val="008007D5"/>
    <w:rsid w:val="00800ADA"/>
    <w:rsid w:val="008048A3"/>
    <w:rsid w:val="00806C99"/>
    <w:rsid w:val="00825054"/>
    <w:rsid w:val="00834919"/>
    <w:rsid w:val="008359FF"/>
    <w:rsid w:val="00837819"/>
    <w:rsid w:val="00854F9F"/>
    <w:rsid w:val="00855695"/>
    <w:rsid w:val="00870709"/>
    <w:rsid w:val="008800A4"/>
    <w:rsid w:val="0088305E"/>
    <w:rsid w:val="00883EFC"/>
    <w:rsid w:val="008933BF"/>
    <w:rsid w:val="008A014F"/>
    <w:rsid w:val="008B7509"/>
    <w:rsid w:val="008B7E5F"/>
    <w:rsid w:val="008C45B7"/>
    <w:rsid w:val="008D793D"/>
    <w:rsid w:val="008E3F77"/>
    <w:rsid w:val="008E416F"/>
    <w:rsid w:val="008E4FD0"/>
    <w:rsid w:val="008E6D23"/>
    <w:rsid w:val="008F2602"/>
    <w:rsid w:val="009163CC"/>
    <w:rsid w:val="00934EDF"/>
    <w:rsid w:val="00945398"/>
    <w:rsid w:val="00976301"/>
    <w:rsid w:val="009765A3"/>
    <w:rsid w:val="00991759"/>
    <w:rsid w:val="009A1769"/>
    <w:rsid w:val="009A18CB"/>
    <w:rsid w:val="009C5F77"/>
    <w:rsid w:val="009D2D3F"/>
    <w:rsid w:val="009D2EFE"/>
    <w:rsid w:val="009E0CCB"/>
    <w:rsid w:val="009E5511"/>
    <w:rsid w:val="00A03850"/>
    <w:rsid w:val="00A47339"/>
    <w:rsid w:val="00A47A80"/>
    <w:rsid w:val="00A501BA"/>
    <w:rsid w:val="00A507B5"/>
    <w:rsid w:val="00A5767A"/>
    <w:rsid w:val="00A62D59"/>
    <w:rsid w:val="00A6627A"/>
    <w:rsid w:val="00AA06A1"/>
    <w:rsid w:val="00AB5F3F"/>
    <w:rsid w:val="00AC26F9"/>
    <w:rsid w:val="00AC7DC8"/>
    <w:rsid w:val="00AD15B1"/>
    <w:rsid w:val="00AD3312"/>
    <w:rsid w:val="00AD3F56"/>
    <w:rsid w:val="00AE6F07"/>
    <w:rsid w:val="00B04F09"/>
    <w:rsid w:val="00B0659E"/>
    <w:rsid w:val="00B178F8"/>
    <w:rsid w:val="00B22FFE"/>
    <w:rsid w:val="00B40E44"/>
    <w:rsid w:val="00B42DC4"/>
    <w:rsid w:val="00B44C7C"/>
    <w:rsid w:val="00B51555"/>
    <w:rsid w:val="00B542D2"/>
    <w:rsid w:val="00B72E28"/>
    <w:rsid w:val="00B7574A"/>
    <w:rsid w:val="00B77A84"/>
    <w:rsid w:val="00B85550"/>
    <w:rsid w:val="00BA3F91"/>
    <w:rsid w:val="00BB14AC"/>
    <w:rsid w:val="00BD25CD"/>
    <w:rsid w:val="00BE0264"/>
    <w:rsid w:val="00BE7DED"/>
    <w:rsid w:val="00C17538"/>
    <w:rsid w:val="00C22E24"/>
    <w:rsid w:val="00C31A20"/>
    <w:rsid w:val="00C33A01"/>
    <w:rsid w:val="00C54561"/>
    <w:rsid w:val="00C60C63"/>
    <w:rsid w:val="00C65BAA"/>
    <w:rsid w:val="00C7064C"/>
    <w:rsid w:val="00C83550"/>
    <w:rsid w:val="00C9097E"/>
    <w:rsid w:val="00C94C68"/>
    <w:rsid w:val="00CA0055"/>
    <w:rsid w:val="00CA1131"/>
    <w:rsid w:val="00CB332C"/>
    <w:rsid w:val="00CC101F"/>
    <w:rsid w:val="00CE33C9"/>
    <w:rsid w:val="00D07436"/>
    <w:rsid w:val="00D211D5"/>
    <w:rsid w:val="00D3605D"/>
    <w:rsid w:val="00D37CF9"/>
    <w:rsid w:val="00D610B9"/>
    <w:rsid w:val="00D81045"/>
    <w:rsid w:val="00DA4EF9"/>
    <w:rsid w:val="00DC0F28"/>
    <w:rsid w:val="00DC7C0D"/>
    <w:rsid w:val="00DF50FA"/>
    <w:rsid w:val="00E0438A"/>
    <w:rsid w:val="00E045B2"/>
    <w:rsid w:val="00E1654D"/>
    <w:rsid w:val="00E35B76"/>
    <w:rsid w:val="00E36F42"/>
    <w:rsid w:val="00E4086A"/>
    <w:rsid w:val="00E554CD"/>
    <w:rsid w:val="00E77F22"/>
    <w:rsid w:val="00E829E0"/>
    <w:rsid w:val="00E8656E"/>
    <w:rsid w:val="00E90032"/>
    <w:rsid w:val="00E91E3D"/>
    <w:rsid w:val="00EA033E"/>
    <w:rsid w:val="00EA0EB3"/>
    <w:rsid w:val="00EA43A1"/>
    <w:rsid w:val="00EB1762"/>
    <w:rsid w:val="00EC4705"/>
    <w:rsid w:val="00ED07FE"/>
    <w:rsid w:val="00ED2AFD"/>
    <w:rsid w:val="00ED6D30"/>
    <w:rsid w:val="00EE0CB5"/>
    <w:rsid w:val="00EF1A3E"/>
    <w:rsid w:val="00EF4746"/>
    <w:rsid w:val="00F00856"/>
    <w:rsid w:val="00F04DF4"/>
    <w:rsid w:val="00F17823"/>
    <w:rsid w:val="00F22F20"/>
    <w:rsid w:val="00F27B96"/>
    <w:rsid w:val="00F45516"/>
    <w:rsid w:val="00F45D49"/>
    <w:rsid w:val="00F922D2"/>
    <w:rsid w:val="00FA10C8"/>
    <w:rsid w:val="00FA186A"/>
    <w:rsid w:val="00FB1772"/>
    <w:rsid w:val="00FC1802"/>
    <w:rsid w:val="00FC1ADD"/>
    <w:rsid w:val="00FD4660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96A8"/>
  <w15:docId w15:val="{C890B523-9524-43B4-A5B2-85EF661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5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7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9"/>
      </w:numPr>
    </w:pPr>
  </w:style>
  <w:style w:type="numbering" w:customStyle="1" w:styleId="WWNum9">
    <w:name w:val="WWNum9"/>
    <w:rsid w:val="006D5E93"/>
    <w:pPr>
      <w:numPr>
        <w:numId w:val="5"/>
      </w:numPr>
    </w:pPr>
  </w:style>
  <w:style w:type="numbering" w:customStyle="1" w:styleId="WWNum13">
    <w:name w:val="WWNum13"/>
    <w:rsid w:val="006D5E93"/>
    <w:pPr>
      <w:numPr>
        <w:numId w:val="6"/>
      </w:numPr>
    </w:pPr>
  </w:style>
  <w:style w:type="numbering" w:customStyle="1" w:styleId="WWNum34">
    <w:name w:val="WWNum34"/>
    <w:rsid w:val="006D5E93"/>
    <w:pPr>
      <w:numPr>
        <w:numId w:val="8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10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numbering" w:customStyle="1" w:styleId="WWNum5211">
    <w:name w:val="WWNum5211"/>
    <w:rsid w:val="00525449"/>
  </w:style>
  <w:style w:type="paragraph" w:customStyle="1" w:styleId="p341">
    <w:name w:val="p341"/>
    <w:basedOn w:val="a"/>
    <w:rsid w:val="009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E34"/>
  </w:style>
  <w:style w:type="character" w:customStyle="1" w:styleId="eop">
    <w:name w:val="eop"/>
    <w:basedOn w:val="a0"/>
    <w:rsid w:val="00126E34"/>
  </w:style>
  <w:style w:type="paragraph" w:styleId="aff1">
    <w:name w:val="header"/>
    <w:basedOn w:val="a"/>
    <w:link w:val="aff2"/>
    <w:uiPriority w:val="99"/>
    <w:unhideWhenUsed/>
    <w:rsid w:val="0015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15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6A96-9A34-4D3A-B598-3C35E57E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56</Pages>
  <Words>13238</Words>
  <Characters>75461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151</cp:revision>
  <cp:lastPrinted>2019-04-24T21:07:00Z</cp:lastPrinted>
  <dcterms:created xsi:type="dcterms:W3CDTF">2019-07-15T19:14:00Z</dcterms:created>
  <dcterms:modified xsi:type="dcterms:W3CDTF">2021-01-31T13:12:00Z</dcterms:modified>
</cp:coreProperties>
</file>