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5E4C50" w:rsidRPr="005E4C50" w:rsidRDefault="005E4C50" w:rsidP="005E4C50">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0"/>
          <w:lang w:eastAsia="ru-RU"/>
        </w:rPr>
      </w:pPr>
    </w:p>
    <w:p w:rsidR="005E4C50" w:rsidRPr="005E4C50" w:rsidRDefault="005F66C9"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СПЕЦПРАКТИКУМ ПО МЕТОДАМ ЭКСПЕРТНОЙ ОЦЕНКИ В КЛИНИЧЕСКОЙ ПСИХОЛОГИИ</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37.05.01 КЛИНИЧЕСКАЯ ПСИХОЛОГИЯ ПО СПЕЦИАЛИЗАЦИИ </w:t>
      </w:r>
    </w:p>
    <w:p w:rsidR="005E4C50" w:rsidRPr="005E4C50" w:rsidRDefault="005E4C50" w:rsidP="005F66C9">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w:t>
      </w:r>
      <w:r w:rsidR="005F66C9" w:rsidRPr="005F66C9">
        <w:rPr>
          <w:rFonts w:ascii="Times New Roman" w:eastAsia="Times New Roman" w:hAnsi="Times New Roman" w:cs="Times New Roman"/>
          <w:b/>
          <w:sz w:val="28"/>
          <w:szCs w:val="20"/>
          <w:lang w:eastAsia="ru-RU"/>
        </w:rPr>
        <w:t>ПАТОПСИХОЛОГИЧЕСКАЯ ДИАГНОСТИКА И ПСИХОТЕРАПИЯ</w:t>
      </w:r>
      <w:r w:rsidRPr="005E4C50">
        <w:rPr>
          <w:rFonts w:ascii="Times New Roman" w:eastAsia="Times New Roman" w:hAnsi="Times New Roman" w:cs="Times New Roman"/>
          <w:b/>
          <w:sz w:val="28"/>
          <w:szCs w:val="20"/>
          <w:lang w:eastAsia="ru-RU"/>
        </w:rPr>
        <w:t>»</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center"/>
        <w:rPr>
          <w:rFonts w:ascii="Times New Roman" w:eastAsia="Times New Roman" w:hAnsi="Times New Roman" w:cs="Times New Roman"/>
          <w:sz w:val="24"/>
          <w:szCs w:val="24"/>
          <w:lang w:eastAsia="ru-RU"/>
        </w:rPr>
      </w:pPr>
    </w:p>
    <w:p w:rsidR="005E4C50" w:rsidRPr="005E4C50" w:rsidRDefault="005E4C50" w:rsidP="005E4C50">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E4C50">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5E4C50" w:rsidRPr="005E4C50" w:rsidRDefault="005E4C50" w:rsidP="005E4C50">
      <w:pPr>
        <w:spacing w:after="0" w:line="240" w:lineRule="auto"/>
        <w:jc w:val="both"/>
        <w:rPr>
          <w:rFonts w:ascii="Times New Roman" w:eastAsia="Times New Roman" w:hAnsi="Times New Roman" w:cs="Times New Roman"/>
          <w:color w:val="000000"/>
          <w:sz w:val="24"/>
          <w:szCs w:val="24"/>
          <w:lang w:eastAsia="ru-RU"/>
        </w:rPr>
      </w:pPr>
    </w:p>
    <w:p w:rsidR="005E4C50" w:rsidRPr="005E4C50" w:rsidRDefault="005E4C50" w:rsidP="005E4C50">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5E4C50">
        <w:rPr>
          <w:rFonts w:ascii="Times New Roman" w:eastAsia="Times New Roman" w:hAnsi="Times New Roman" w:cs="Times New Roman"/>
          <w:color w:val="000000"/>
          <w:sz w:val="24"/>
          <w:szCs w:val="24"/>
          <w:lang w:eastAsia="ru-RU"/>
        </w:rPr>
        <w:t>ОрГМУ</w:t>
      </w:r>
      <w:proofErr w:type="spellEnd"/>
      <w:r w:rsidRPr="005E4C50">
        <w:rPr>
          <w:rFonts w:ascii="Times New Roman" w:eastAsia="Times New Roman" w:hAnsi="Times New Roman" w:cs="Times New Roman"/>
          <w:color w:val="000000"/>
          <w:sz w:val="24"/>
          <w:szCs w:val="24"/>
          <w:lang w:eastAsia="ru-RU"/>
        </w:rPr>
        <w:t xml:space="preserve"> Минздрава России</w:t>
      </w:r>
    </w:p>
    <w:p w:rsidR="005E4C50" w:rsidRPr="005E4C50" w:rsidRDefault="005E4C50" w:rsidP="005E4C50">
      <w:pPr>
        <w:spacing w:after="0" w:line="240" w:lineRule="auto"/>
        <w:ind w:firstLine="709"/>
        <w:jc w:val="center"/>
        <w:rPr>
          <w:rFonts w:ascii="Times New Roman" w:eastAsia="Times New Roman" w:hAnsi="Times New Roman" w:cs="Times New Roman"/>
          <w:color w:val="000000"/>
          <w:sz w:val="24"/>
          <w:szCs w:val="24"/>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протокол № 2 от «28» октября 2016</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9A7EBC" w:rsidRDefault="009A7EBC"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1.Пояснительная записка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5E4C50">
        <w:rPr>
          <w:rFonts w:ascii="Times New Roman" w:eastAsia="Times New Roman" w:hAnsi="Times New Roman" w:cs="Times New Roman"/>
          <w:sz w:val="28"/>
          <w:szCs w:val="20"/>
          <w:lang w:eastAsia="ru-RU"/>
        </w:rPr>
        <w:t>организации самостоятельной работы</w:t>
      </w:r>
      <w:proofErr w:type="gramEnd"/>
      <w:r w:rsidRPr="005E4C50">
        <w:rPr>
          <w:rFonts w:ascii="Times New Roman" w:eastAsia="Times New Roman" w:hAnsi="Times New Roman" w:cs="Times New Roman"/>
          <w:sz w:val="28"/>
          <w:szCs w:val="20"/>
          <w:lang w:eastAsia="ru-RU"/>
        </w:rPr>
        <w:t xml:space="preserve"> обучающихся определяется содержанием учебной дисциплины и формой организации обучения (лекция, семинар, практическое занятие, др.). </w:t>
      </w:r>
    </w:p>
    <w:p w:rsidR="005E4C50" w:rsidRPr="003E06DF" w:rsidRDefault="005E4C50" w:rsidP="003E06DF">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003E06DF" w:rsidRPr="003E06DF">
        <w:rPr>
          <w:rFonts w:ascii="Times New Roman" w:eastAsia="Times New Roman" w:hAnsi="Times New Roman" w:cs="Times New Roman"/>
          <w:b/>
          <w:sz w:val="28"/>
          <w:szCs w:val="20"/>
          <w:lang w:eastAsia="ru-RU"/>
        </w:rPr>
        <w:t>СПЕЦПРАКТИКУМ ПО МЕТОДАМ ЭКСПЕРТНОЙ ОЦЕНКИ В КЛИНИЧЕСКОЙ ПСИХОЛОГИИ</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углубить знания о </w:t>
      </w:r>
      <w:r w:rsidR="009A7EBC" w:rsidRPr="009A7EBC">
        <w:rPr>
          <w:rFonts w:ascii="Times New Roman" w:eastAsia="Times New Roman" w:hAnsi="Times New Roman" w:cs="Times New Roman"/>
          <w:sz w:val="28"/>
          <w:szCs w:val="20"/>
          <w:lang w:eastAsia="ru-RU"/>
        </w:rPr>
        <w:t>метода</w:t>
      </w:r>
      <w:r w:rsidR="009A7EBC">
        <w:rPr>
          <w:rFonts w:ascii="Times New Roman" w:eastAsia="Times New Roman" w:hAnsi="Times New Roman" w:cs="Times New Roman"/>
          <w:sz w:val="28"/>
          <w:szCs w:val="20"/>
          <w:lang w:eastAsia="ru-RU"/>
        </w:rPr>
        <w:t>х</w:t>
      </w:r>
      <w:r w:rsidR="009A7EBC" w:rsidRPr="009A7EBC">
        <w:rPr>
          <w:rFonts w:ascii="Times New Roman" w:eastAsia="Times New Roman" w:hAnsi="Times New Roman" w:cs="Times New Roman"/>
          <w:sz w:val="28"/>
          <w:szCs w:val="20"/>
          <w:lang w:eastAsia="ru-RU"/>
        </w:rPr>
        <w:t xml:space="preserve"> экспертной оценки в клинической психологии</w:t>
      </w:r>
      <w:r w:rsidR="009A7EBC" w:rsidRPr="005E4C50">
        <w:rPr>
          <w:rFonts w:ascii="Times New Roman" w:eastAsia="Times New Roman" w:hAnsi="Times New Roman" w:cs="Times New Roman"/>
          <w:sz w:val="28"/>
          <w:szCs w:val="20"/>
          <w:lang w:eastAsia="ru-RU"/>
        </w:rPr>
        <w:t>;</w:t>
      </w:r>
    </w:p>
    <w:p w:rsidR="005E4C50" w:rsidRPr="005E4C50" w:rsidRDefault="009A7EBC"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color w:val="000000"/>
          <w:sz w:val="28"/>
          <w:szCs w:val="28"/>
          <w:lang w:eastAsia="ru-RU"/>
        </w:rPr>
        <w:t>овладет</w:t>
      </w:r>
      <w:r w:rsidR="005E4C50" w:rsidRPr="005E4C50">
        <w:rPr>
          <w:rFonts w:ascii="Times New Roman" w:eastAsia="Times New Roman" w:hAnsi="Times New Roman" w:cs="Times New Roman"/>
          <w:color w:val="000000"/>
          <w:sz w:val="28"/>
          <w:szCs w:val="28"/>
          <w:lang w:eastAsia="ru-RU"/>
        </w:rPr>
        <w:t xml:space="preserve">ь умениями анализа, синтеза и обобщения разнообразных теоретических фактов и положений </w:t>
      </w:r>
      <w:r>
        <w:rPr>
          <w:rFonts w:ascii="Times New Roman" w:eastAsia="Times New Roman" w:hAnsi="Times New Roman" w:cs="Times New Roman"/>
          <w:color w:val="000000"/>
          <w:sz w:val="28"/>
          <w:szCs w:val="28"/>
          <w:lang w:eastAsia="ru-RU"/>
        </w:rPr>
        <w:t xml:space="preserve">о </w:t>
      </w:r>
      <w:r w:rsidRPr="009A7EBC">
        <w:rPr>
          <w:rFonts w:ascii="Times New Roman" w:eastAsia="Times New Roman" w:hAnsi="Times New Roman" w:cs="Times New Roman"/>
          <w:sz w:val="28"/>
          <w:szCs w:val="20"/>
          <w:lang w:eastAsia="ru-RU"/>
        </w:rPr>
        <w:t>метода</w:t>
      </w:r>
      <w:r>
        <w:rPr>
          <w:rFonts w:ascii="Times New Roman" w:eastAsia="Times New Roman" w:hAnsi="Times New Roman" w:cs="Times New Roman"/>
          <w:sz w:val="28"/>
          <w:szCs w:val="20"/>
          <w:lang w:eastAsia="ru-RU"/>
        </w:rPr>
        <w:t>х</w:t>
      </w:r>
      <w:r w:rsidRPr="009A7EBC">
        <w:rPr>
          <w:rFonts w:ascii="Times New Roman" w:eastAsia="Times New Roman" w:hAnsi="Times New Roman" w:cs="Times New Roman"/>
          <w:sz w:val="28"/>
          <w:szCs w:val="20"/>
          <w:lang w:eastAsia="ru-RU"/>
        </w:rPr>
        <w:t xml:space="preserve"> экспертной оценки в клинической психологии</w:t>
      </w:r>
      <w:r w:rsidR="005E4C50" w:rsidRPr="005E4C50">
        <w:rPr>
          <w:rFonts w:ascii="Times New Roman" w:eastAsia="Times New Roman" w:hAnsi="Times New Roman" w:cs="Times New Roman"/>
          <w:color w:val="000000"/>
          <w:sz w:val="28"/>
          <w:szCs w:val="28"/>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сформировать умения проведения патопсихологической диагностики </w:t>
      </w:r>
      <w:r w:rsidR="009A7EBC">
        <w:rPr>
          <w:rFonts w:ascii="Times New Roman" w:eastAsia="Times New Roman" w:hAnsi="Times New Roman" w:cs="Times New Roman"/>
          <w:sz w:val="28"/>
          <w:szCs w:val="20"/>
          <w:lang w:eastAsia="ru-RU"/>
        </w:rPr>
        <w:t xml:space="preserve">в рамках различных видов экспертиз </w:t>
      </w:r>
      <w:r w:rsidR="009A7EBC" w:rsidRPr="009A7EBC">
        <w:rPr>
          <w:rFonts w:ascii="Times New Roman" w:eastAsia="Times New Roman" w:hAnsi="Times New Roman" w:cs="Times New Roman"/>
          <w:sz w:val="28"/>
          <w:szCs w:val="20"/>
          <w:lang w:eastAsia="ru-RU"/>
        </w:rPr>
        <w:t>в клинической психологии</w:t>
      </w:r>
      <w:r w:rsidRPr="005E4C50">
        <w:rPr>
          <w:rFonts w:ascii="Times New Roman" w:eastAsia="Times New Roman" w:hAnsi="Times New Roman" w:cs="Times New Roman"/>
          <w:color w:val="000000"/>
          <w:sz w:val="28"/>
          <w:szCs w:val="28"/>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sidR="009A7EBC">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5E4C50" w:rsidRPr="005E4C50" w:rsidRDefault="005E4C50" w:rsidP="005E4C50">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5E4C50" w:rsidRPr="005E4C50" w:rsidTr="0017698C">
        <w:tc>
          <w:tcPr>
            <w:tcW w:w="1037"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5E4C50" w:rsidRPr="005E4C50" w:rsidRDefault="005E4C50" w:rsidP="005E4C50">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5E4C50" w:rsidRPr="005E4C50" w:rsidRDefault="005E4C50" w:rsidP="005E4C50">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5E4C50" w:rsidRPr="005E4C50" w:rsidTr="0017698C">
        <w:tc>
          <w:tcPr>
            <w:tcW w:w="1037" w:type="dxa"/>
            <w:shd w:val="clear" w:color="auto" w:fill="auto"/>
          </w:tcPr>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5E4C50" w:rsidRPr="005E4C50" w:rsidTr="0017698C">
        <w:tc>
          <w:tcPr>
            <w:tcW w:w="10195" w:type="dxa"/>
            <w:gridSpan w:val="5"/>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5E4C50" w:rsidRPr="005E4C50" w:rsidTr="0017698C">
        <w:tc>
          <w:tcPr>
            <w:tcW w:w="1037"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5E4C50" w:rsidRPr="005E4C50" w:rsidRDefault="005E4C50" w:rsidP="005E4C50">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Работа с учебным материалом </w:t>
            </w:r>
            <w:r>
              <w:rPr>
                <w:rFonts w:ascii="Times New Roman" w:eastAsia="Times New Roman" w:hAnsi="Times New Roman" w:cs="Times New Roman"/>
                <w:sz w:val="28"/>
                <w:szCs w:val="20"/>
                <w:lang w:eastAsia="ru-RU"/>
              </w:rPr>
              <w:lastRenderedPageBreak/>
              <w:t>учебника, дополнительной литературы</w:t>
            </w:r>
            <w:r w:rsidRPr="005E4C50">
              <w:rPr>
                <w:rFonts w:ascii="Times New Roman" w:eastAsia="Times New Roman" w:hAnsi="Times New Roman" w:cs="Times New Roman"/>
                <w:sz w:val="28"/>
                <w:szCs w:val="20"/>
                <w:lang w:eastAsia="ru-RU"/>
              </w:rPr>
              <w:t>.</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Чтение текста. </w:t>
            </w:r>
          </w:p>
        </w:tc>
        <w:tc>
          <w:tcPr>
            <w:tcW w:w="2011"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5E4C50" w:rsidRPr="005E4C50" w:rsidRDefault="00FA6CAE" w:rsidP="005E4C50">
            <w:pPr>
              <w:spacing w:after="0" w:line="240" w:lineRule="auto"/>
              <w:jc w:val="center"/>
              <w:rPr>
                <w:rFonts w:ascii="Times New Roman" w:eastAsia="Times New Roman" w:hAnsi="Times New Roman" w:cs="Times New Roman"/>
                <w:sz w:val="28"/>
                <w:szCs w:val="20"/>
                <w:lang w:eastAsia="ru-RU"/>
              </w:rPr>
            </w:pPr>
            <w:r w:rsidRPr="00FA6CAE">
              <w:rPr>
                <w:rFonts w:ascii="Times New Roman" w:eastAsia="Times New Roman" w:hAnsi="Times New Roman" w:cs="Times New Roman"/>
                <w:sz w:val="28"/>
                <w:szCs w:val="20"/>
                <w:lang w:eastAsia="ru-RU"/>
              </w:rPr>
              <w:t>Внеаудиторная - КСР</w:t>
            </w:r>
            <w:bookmarkStart w:id="0" w:name="_GoBack"/>
            <w:bookmarkEnd w:id="0"/>
          </w:p>
        </w:tc>
      </w:tr>
      <w:tr w:rsidR="005E4C50" w:rsidRPr="005E4C50" w:rsidTr="0017698C">
        <w:tc>
          <w:tcPr>
            <w:tcW w:w="10195" w:type="dxa"/>
            <w:gridSpan w:val="5"/>
            <w:shd w:val="clear" w:color="auto" w:fill="auto"/>
          </w:tcPr>
          <w:p w:rsidR="005E4C50" w:rsidRPr="005E4C50" w:rsidRDefault="005E4C50" w:rsidP="005E4C50">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5E4C50" w:rsidRPr="005E4C50" w:rsidRDefault="005E4C50" w:rsidP="005E4C50">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 xml:space="preserve">«Патопсихологическая пропедевтика в экспертизе. Основные методы и методики патопсихологии в экспертной практике» </w:t>
            </w:r>
          </w:p>
        </w:tc>
      </w:tr>
      <w:tr w:rsidR="00CC152E" w:rsidRPr="005E4C50" w:rsidTr="0017698C">
        <w:tc>
          <w:tcPr>
            <w:tcW w:w="1037" w:type="dxa"/>
            <w:shd w:val="clear" w:color="auto" w:fill="auto"/>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CC152E" w:rsidRPr="005E4C50" w:rsidRDefault="00CC152E" w:rsidP="00CC152E">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proofErr w:type="spellStart"/>
            <w:r w:rsidRPr="00946B00">
              <w:rPr>
                <w:rFonts w:ascii="Times New Roman" w:eastAsia="Calibri" w:hAnsi="Times New Roman" w:cs="Times New Roman"/>
                <w:color w:val="000000"/>
                <w:sz w:val="28"/>
                <w:szCs w:val="28"/>
              </w:rPr>
              <w:t>Деонтологические</w:t>
            </w:r>
            <w:proofErr w:type="spellEnd"/>
            <w:r w:rsidRPr="00946B00">
              <w:rPr>
                <w:rFonts w:ascii="Times New Roman" w:eastAsia="Calibri" w:hAnsi="Times New Roman" w:cs="Times New Roman"/>
                <w:color w:val="000000"/>
                <w:sz w:val="28"/>
                <w:szCs w:val="28"/>
              </w:rPr>
              <w:t xml:space="preserve"> правила работы </w:t>
            </w:r>
            <w:proofErr w:type="spellStart"/>
            <w:r w:rsidRPr="00946B00">
              <w:rPr>
                <w:rFonts w:ascii="Times New Roman" w:eastAsia="Calibri" w:hAnsi="Times New Roman" w:cs="Times New Roman"/>
                <w:color w:val="000000"/>
                <w:sz w:val="28"/>
                <w:szCs w:val="28"/>
              </w:rPr>
              <w:t>патопсихолога</w:t>
            </w:r>
            <w:proofErr w:type="spellEnd"/>
            <w:r w:rsidRPr="00946B00">
              <w:rPr>
                <w:rFonts w:ascii="Times New Roman" w:eastAsia="Calibri" w:hAnsi="Times New Roman" w:cs="Times New Roman"/>
                <w:color w:val="000000"/>
                <w:sz w:val="28"/>
                <w:szCs w:val="28"/>
              </w:rPr>
              <w:t xml:space="preserve"> при производстве экспертизы. Методы экспертного психологического</w:t>
            </w:r>
            <w:r>
              <w:rPr>
                <w:rFonts w:ascii="Times New Roman" w:eastAsia="Calibri" w:hAnsi="Times New Roman" w:cs="Times New Roman"/>
                <w:color w:val="000000"/>
                <w:sz w:val="28"/>
                <w:szCs w:val="28"/>
              </w:rPr>
              <w:t xml:space="preserve"> исследования, их классификация</w:t>
            </w:r>
            <w:r w:rsidRPr="005E4C50">
              <w:rPr>
                <w:rFonts w:ascii="Times New Roman" w:eastAsia="Times New Roman" w:hAnsi="Times New Roman" w:cs="Times New Roman"/>
                <w:sz w:val="28"/>
                <w:szCs w:val="20"/>
                <w:lang w:eastAsia="ru-RU"/>
              </w:rPr>
              <w:t>»</w:t>
            </w:r>
          </w:p>
        </w:tc>
        <w:tc>
          <w:tcPr>
            <w:tcW w:w="2401" w:type="dxa"/>
            <w:shd w:val="clear" w:color="auto" w:fill="auto"/>
          </w:tcPr>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Работа над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учебным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материалом (учебник,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первоисточник, дополнительная литература)</w:t>
            </w:r>
          </w:p>
        </w:tc>
        <w:tc>
          <w:tcPr>
            <w:tcW w:w="2011" w:type="dxa"/>
            <w:shd w:val="clear" w:color="auto" w:fill="auto"/>
            <w:vAlign w:val="center"/>
          </w:tcPr>
          <w:p w:rsidR="00CC152E" w:rsidRPr="00CC152E" w:rsidRDefault="00CC152E" w:rsidP="00CC152E">
            <w:pPr>
              <w:jc w:val="center"/>
              <w:rPr>
                <w:rFonts w:ascii="Times New Roman" w:hAnsi="Times New Roman" w:cs="Times New Roman"/>
                <w:sz w:val="28"/>
              </w:rPr>
            </w:pPr>
            <w:r w:rsidRPr="00CC152E">
              <w:rPr>
                <w:rFonts w:ascii="Times New Roman" w:hAnsi="Times New Roman" w:cs="Times New Roman"/>
                <w:sz w:val="28"/>
              </w:rPr>
              <w:t>Устный опрос</w:t>
            </w:r>
          </w:p>
        </w:tc>
        <w:tc>
          <w:tcPr>
            <w:tcW w:w="1978" w:type="dxa"/>
            <w:shd w:val="clear" w:color="auto" w:fill="auto"/>
            <w:vAlign w:val="center"/>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CC152E" w:rsidRPr="005E4C50" w:rsidTr="0017698C">
        <w:tc>
          <w:tcPr>
            <w:tcW w:w="1037" w:type="dxa"/>
            <w:shd w:val="clear" w:color="auto" w:fill="auto"/>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CC152E" w:rsidRPr="005E4C50" w:rsidRDefault="00CC152E" w:rsidP="00CC152E">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411AAD">
              <w:rPr>
                <w:rFonts w:ascii="Times New Roman" w:eastAsia="Calibri" w:hAnsi="Times New Roman" w:cs="Times New Roman"/>
                <w:color w:val="000000"/>
                <w:sz w:val="28"/>
                <w:szCs w:val="28"/>
              </w:rPr>
              <w:t>Патопсихологический эксперимент. Патопсихологическое зак</w:t>
            </w:r>
            <w:r>
              <w:rPr>
                <w:rFonts w:ascii="Times New Roman" w:eastAsia="Calibri" w:hAnsi="Times New Roman" w:cs="Times New Roman"/>
                <w:color w:val="000000"/>
                <w:sz w:val="28"/>
                <w:szCs w:val="28"/>
              </w:rPr>
              <w:t>лючение и экспертное заключение</w:t>
            </w:r>
            <w:r w:rsidRPr="003803CD">
              <w:rPr>
                <w:rFonts w:ascii="Times New Roman" w:eastAsia="Calibri" w:hAnsi="Times New Roman" w:cs="Times New Roman"/>
                <w:color w:val="000000"/>
                <w:sz w:val="28"/>
                <w:szCs w:val="28"/>
              </w:rPr>
              <w:t>.</w:t>
            </w:r>
            <w:r w:rsidRPr="003A1914">
              <w:rPr>
                <w:rFonts w:ascii="Times New Roman" w:eastAsia="Calibri" w:hAnsi="Times New Roman" w:cs="Times New Roman"/>
                <w:color w:val="000000"/>
                <w:sz w:val="28"/>
                <w:szCs w:val="28"/>
              </w:rPr>
              <w:t xml:space="preserve"> </w:t>
            </w:r>
            <w:r w:rsidRPr="00411AAD">
              <w:rPr>
                <w:rFonts w:ascii="Times New Roman" w:eastAsia="Calibri" w:hAnsi="Times New Roman" w:cs="Times New Roman"/>
                <w:color w:val="000000"/>
                <w:sz w:val="28"/>
                <w:szCs w:val="28"/>
              </w:rPr>
              <w:t>Психодиагностические методики ис</w:t>
            </w:r>
            <w:r>
              <w:rPr>
                <w:rFonts w:ascii="Times New Roman" w:eastAsia="Calibri" w:hAnsi="Times New Roman" w:cs="Times New Roman"/>
                <w:color w:val="000000"/>
                <w:sz w:val="28"/>
                <w:szCs w:val="28"/>
              </w:rPr>
              <w:t>следования сенсомоторной сферы, внимания, памяти в экспертной практике</w:t>
            </w:r>
            <w:r w:rsidRPr="005E4C50">
              <w:rPr>
                <w:rFonts w:ascii="Times New Roman" w:eastAsia="Times New Roman" w:hAnsi="Times New Roman" w:cs="Times New Roman"/>
                <w:sz w:val="28"/>
                <w:szCs w:val="20"/>
                <w:lang w:eastAsia="ru-RU"/>
              </w:rPr>
              <w:t>»</w:t>
            </w:r>
          </w:p>
        </w:tc>
        <w:tc>
          <w:tcPr>
            <w:tcW w:w="2401" w:type="dxa"/>
            <w:shd w:val="clear" w:color="auto" w:fill="auto"/>
          </w:tcPr>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Работа над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учебным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материалом (учебник,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первоисточник, дополнительная литература)</w:t>
            </w:r>
          </w:p>
        </w:tc>
        <w:tc>
          <w:tcPr>
            <w:tcW w:w="2011" w:type="dxa"/>
            <w:shd w:val="clear" w:color="auto" w:fill="auto"/>
            <w:vAlign w:val="center"/>
          </w:tcPr>
          <w:p w:rsidR="00CC152E" w:rsidRPr="00CC152E" w:rsidRDefault="00CC152E" w:rsidP="00CC152E">
            <w:pPr>
              <w:jc w:val="center"/>
              <w:rPr>
                <w:rFonts w:ascii="Times New Roman" w:hAnsi="Times New Roman" w:cs="Times New Roman"/>
                <w:sz w:val="28"/>
              </w:rPr>
            </w:pPr>
            <w:r w:rsidRPr="00CC152E">
              <w:rPr>
                <w:rFonts w:ascii="Times New Roman" w:hAnsi="Times New Roman" w:cs="Times New Roman"/>
                <w:sz w:val="28"/>
              </w:rPr>
              <w:t>Устный опрос</w:t>
            </w:r>
          </w:p>
        </w:tc>
        <w:tc>
          <w:tcPr>
            <w:tcW w:w="1978" w:type="dxa"/>
            <w:shd w:val="clear" w:color="auto" w:fill="auto"/>
            <w:vAlign w:val="center"/>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CC152E" w:rsidRPr="005E4C50" w:rsidTr="0017698C">
        <w:trPr>
          <w:trHeight w:val="966"/>
        </w:trPr>
        <w:tc>
          <w:tcPr>
            <w:tcW w:w="1037" w:type="dxa"/>
            <w:shd w:val="clear" w:color="auto" w:fill="auto"/>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768" w:type="dxa"/>
            <w:shd w:val="clear" w:color="auto" w:fill="auto"/>
          </w:tcPr>
          <w:p w:rsidR="00CC152E" w:rsidRPr="005E4C50" w:rsidRDefault="00CC152E" w:rsidP="00CC152E">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5E4C50">
              <w:rPr>
                <w:rFonts w:ascii="Times New Roman" w:hAnsi="Times New Roman"/>
                <w:color w:val="000000"/>
                <w:sz w:val="28"/>
                <w:szCs w:val="28"/>
              </w:rPr>
              <w:t>Психодиагностические методики исследования нарушений мышления в экспертной практике. Методы и методики исследования эмоционально-личностных особенностей в экспертной практике</w:t>
            </w:r>
            <w:r w:rsidRPr="005E4C50">
              <w:rPr>
                <w:rFonts w:ascii="Times New Roman" w:eastAsia="Times New Roman" w:hAnsi="Times New Roman" w:cs="Times New Roman"/>
                <w:sz w:val="28"/>
                <w:szCs w:val="20"/>
                <w:lang w:eastAsia="ru-RU"/>
              </w:rPr>
              <w:t>»</w:t>
            </w:r>
          </w:p>
        </w:tc>
        <w:tc>
          <w:tcPr>
            <w:tcW w:w="2401" w:type="dxa"/>
            <w:shd w:val="clear" w:color="auto" w:fill="auto"/>
          </w:tcPr>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Работа над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учебным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 xml:space="preserve">материалом (учебник, </w:t>
            </w:r>
          </w:p>
          <w:p w:rsidR="00CC152E" w:rsidRPr="00CC152E" w:rsidRDefault="00CC152E" w:rsidP="00CC152E">
            <w:pPr>
              <w:jc w:val="center"/>
              <w:rPr>
                <w:rFonts w:ascii="Times New Roman" w:hAnsi="Times New Roman" w:cs="Times New Roman"/>
                <w:sz w:val="28"/>
                <w:szCs w:val="28"/>
              </w:rPr>
            </w:pPr>
            <w:r w:rsidRPr="00CC152E">
              <w:rPr>
                <w:rFonts w:ascii="Times New Roman" w:hAnsi="Times New Roman" w:cs="Times New Roman"/>
                <w:sz w:val="28"/>
                <w:szCs w:val="28"/>
              </w:rPr>
              <w:t>первоисточник, дополнительная литература)</w:t>
            </w:r>
          </w:p>
        </w:tc>
        <w:tc>
          <w:tcPr>
            <w:tcW w:w="2011" w:type="dxa"/>
            <w:shd w:val="clear" w:color="auto" w:fill="auto"/>
            <w:vAlign w:val="center"/>
          </w:tcPr>
          <w:p w:rsidR="00CC152E" w:rsidRPr="00CC152E" w:rsidRDefault="00CC152E" w:rsidP="00CC152E">
            <w:pPr>
              <w:jc w:val="center"/>
              <w:rPr>
                <w:rFonts w:ascii="Times New Roman" w:hAnsi="Times New Roman" w:cs="Times New Roman"/>
                <w:sz w:val="28"/>
              </w:rPr>
            </w:pPr>
            <w:r w:rsidRPr="00CC152E">
              <w:rPr>
                <w:rFonts w:ascii="Times New Roman" w:hAnsi="Times New Roman" w:cs="Times New Roman"/>
                <w:sz w:val="28"/>
              </w:rPr>
              <w:t>Устный опрос</w:t>
            </w:r>
          </w:p>
        </w:tc>
        <w:tc>
          <w:tcPr>
            <w:tcW w:w="1978" w:type="dxa"/>
            <w:shd w:val="clear" w:color="auto" w:fill="auto"/>
            <w:vAlign w:val="center"/>
          </w:tcPr>
          <w:p w:rsidR="00CC152E" w:rsidRPr="005E4C50" w:rsidRDefault="00CC152E" w:rsidP="00CC152E">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5E4C50" w:rsidRPr="005E4C50" w:rsidTr="0017698C">
        <w:tc>
          <w:tcPr>
            <w:tcW w:w="10195" w:type="dxa"/>
            <w:gridSpan w:val="5"/>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lastRenderedPageBreak/>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5E4C50">
              <w:rPr>
                <w:rFonts w:ascii="Times New Roman" w:eastAsia="Times New Roman" w:hAnsi="Times New Roman" w:cs="Times New Roman"/>
                <w:i/>
                <w:sz w:val="28"/>
                <w:szCs w:val="20"/>
                <w:lang w:eastAsia="ru-RU"/>
              </w:rPr>
              <w:t>Патопсихологическое обследование в условиях проведения различных видов экспертиз»</w:t>
            </w:r>
          </w:p>
        </w:tc>
      </w:tr>
      <w:tr w:rsidR="005E4C50" w:rsidRPr="005E4C50" w:rsidTr="0017698C">
        <w:tc>
          <w:tcPr>
            <w:tcW w:w="1037"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p>
        </w:tc>
        <w:tc>
          <w:tcPr>
            <w:tcW w:w="2768" w:type="dxa"/>
            <w:shd w:val="clear" w:color="auto" w:fill="auto"/>
          </w:tcPr>
          <w:p w:rsidR="005E4C50" w:rsidRPr="005E4C50" w:rsidRDefault="005E4C50" w:rsidP="005E4C50">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3A1914">
              <w:rPr>
                <w:rFonts w:ascii="Times New Roman" w:hAnsi="Times New Roman"/>
                <w:color w:val="000000"/>
                <w:sz w:val="28"/>
                <w:szCs w:val="28"/>
              </w:rPr>
              <w:t>Патопсихологическое обследование в условиях проведения медико-социальной экспертизы (МСЭ)</w:t>
            </w:r>
            <w:r w:rsidRPr="005E4C50">
              <w:rPr>
                <w:rFonts w:ascii="Times New Roman" w:eastAsia="Times New Roman" w:hAnsi="Times New Roman" w:cs="Times New Roman"/>
                <w:sz w:val="28"/>
                <w:szCs w:val="20"/>
                <w:lang w:eastAsia="ru-RU"/>
              </w:rPr>
              <w:t>»</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5E4C50" w:rsidRPr="005E4C50" w:rsidTr="0017698C">
        <w:trPr>
          <w:trHeight w:val="654"/>
        </w:trPr>
        <w:tc>
          <w:tcPr>
            <w:tcW w:w="1037"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5E4C50" w:rsidRPr="005E4C50" w:rsidRDefault="005E4C50" w:rsidP="005E4C50">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5E4C50">
              <w:rPr>
                <w:rFonts w:ascii="Times New Roman" w:eastAsia="Calibri" w:hAnsi="Times New Roman" w:cs="Times New Roman"/>
                <w:color w:val="000000"/>
                <w:sz w:val="28"/>
                <w:szCs w:val="28"/>
                <w:lang w:eastAsia="ru-RU"/>
              </w:rPr>
              <w:t>Патопсихологическое обследование больного, проходящего стационарную воинскую экспертизу</w:t>
            </w:r>
            <w:r w:rsidRPr="005E4C50">
              <w:rPr>
                <w:rFonts w:ascii="Times New Roman" w:eastAsia="Times New Roman" w:hAnsi="Times New Roman" w:cs="Times New Roman"/>
                <w:sz w:val="28"/>
                <w:szCs w:val="20"/>
                <w:lang w:eastAsia="ru-RU"/>
              </w:rPr>
              <w:t>»</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5E4C50" w:rsidRPr="005E4C50" w:rsidTr="0017698C">
        <w:trPr>
          <w:trHeight w:val="654"/>
        </w:trPr>
        <w:tc>
          <w:tcPr>
            <w:tcW w:w="1037"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5E4C50" w:rsidRPr="005E4C50" w:rsidRDefault="005E4C50" w:rsidP="005E4C50">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5E4C50">
              <w:rPr>
                <w:rFonts w:ascii="Times New Roman" w:eastAsia="Calibri" w:hAnsi="Times New Roman" w:cs="Times New Roman"/>
                <w:bCs/>
                <w:color w:val="000000"/>
                <w:sz w:val="28"/>
                <w:szCs w:val="28"/>
              </w:rPr>
              <w:t>Патопсихологическое обследование больного, проходящего экспертизу с целью снятия диагноза»</w:t>
            </w:r>
            <w:r w:rsidRPr="005E4C50">
              <w:rPr>
                <w:rFonts w:ascii="Times New Roman" w:eastAsia="Calibri" w:hAnsi="Times New Roman" w:cs="Times New Roman"/>
                <w:color w:val="000000"/>
                <w:sz w:val="28"/>
                <w:szCs w:val="28"/>
              </w:rPr>
              <w:t>.</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5E4C50" w:rsidRPr="005E4C50" w:rsidTr="0017698C">
        <w:trPr>
          <w:trHeight w:val="654"/>
        </w:trPr>
        <w:tc>
          <w:tcPr>
            <w:tcW w:w="1037" w:type="dxa"/>
            <w:shd w:val="clear" w:color="auto" w:fill="auto"/>
          </w:tcPr>
          <w:p w:rsidR="005E4C50" w:rsidRDefault="005E4C50" w:rsidP="005E4C50">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5E4C50" w:rsidRPr="005E4C50" w:rsidRDefault="005E4C50" w:rsidP="005E4C50">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5306FD">
              <w:rPr>
                <w:rFonts w:ascii="Times New Roman" w:eastAsia="Calibri" w:hAnsi="Times New Roman" w:cs="Times New Roman"/>
                <w:color w:val="000000"/>
                <w:sz w:val="28"/>
                <w:szCs w:val="28"/>
              </w:rPr>
              <w:t>Патопсихологическое обследование в условиях проведения м</w:t>
            </w:r>
            <w:r>
              <w:rPr>
                <w:rFonts w:ascii="Times New Roman" w:eastAsia="Calibri" w:hAnsi="Times New Roman" w:cs="Times New Roman"/>
                <w:color w:val="000000"/>
                <w:sz w:val="28"/>
                <w:szCs w:val="28"/>
              </w:rPr>
              <w:t>едико-педагогической экспертизы</w:t>
            </w:r>
            <w:r w:rsidRPr="004B64CF">
              <w:rPr>
                <w:rFonts w:ascii="Times New Roman" w:eastAsia="Calibri" w:hAnsi="Times New Roman" w:cs="Times New Roman"/>
                <w:color w:val="000000"/>
                <w:sz w:val="28"/>
                <w:szCs w:val="28"/>
              </w:rPr>
              <w:t>.</w:t>
            </w:r>
            <w:r w:rsidRPr="005306FD">
              <w:t xml:space="preserve"> </w:t>
            </w:r>
            <w:r>
              <w:rPr>
                <w:rFonts w:ascii="Times New Roman" w:eastAsia="Calibri" w:hAnsi="Times New Roman" w:cs="Times New Roman"/>
                <w:color w:val="000000"/>
                <w:sz w:val="28"/>
                <w:szCs w:val="28"/>
              </w:rPr>
              <w:t>Патопсихологическое о</w:t>
            </w:r>
            <w:r w:rsidRPr="005306FD">
              <w:rPr>
                <w:rFonts w:ascii="Times New Roman" w:eastAsia="Calibri" w:hAnsi="Times New Roman" w:cs="Times New Roman"/>
                <w:color w:val="000000"/>
                <w:sz w:val="28"/>
                <w:szCs w:val="28"/>
              </w:rPr>
              <w:t>бследование больного, проходящего судебн</w:t>
            </w:r>
            <w:r>
              <w:rPr>
                <w:rFonts w:ascii="Times New Roman" w:eastAsia="Calibri" w:hAnsi="Times New Roman" w:cs="Times New Roman"/>
                <w:color w:val="000000"/>
                <w:sz w:val="28"/>
                <w:szCs w:val="28"/>
              </w:rPr>
              <w:t>о-</w:t>
            </w:r>
            <w:r w:rsidRPr="005306FD">
              <w:rPr>
                <w:rFonts w:ascii="Times New Roman" w:eastAsia="Calibri" w:hAnsi="Times New Roman" w:cs="Times New Roman"/>
                <w:color w:val="000000"/>
                <w:sz w:val="28"/>
                <w:szCs w:val="28"/>
              </w:rPr>
              <w:t>психолог</w:t>
            </w:r>
            <w:r>
              <w:rPr>
                <w:rFonts w:ascii="Times New Roman" w:eastAsia="Calibri" w:hAnsi="Times New Roman" w:cs="Times New Roman"/>
                <w:color w:val="000000"/>
                <w:sz w:val="28"/>
                <w:szCs w:val="28"/>
              </w:rPr>
              <w:t>иче</w:t>
            </w:r>
            <w:r w:rsidRPr="005306FD">
              <w:rPr>
                <w:rFonts w:ascii="Times New Roman" w:eastAsia="Calibri" w:hAnsi="Times New Roman" w:cs="Times New Roman"/>
                <w:color w:val="000000"/>
                <w:sz w:val="28"/>
                <w:szCs w:val="28"/>
              </w:rPr>
              <w:t>скую экспертизу</w:t>
            </w:r>
            <w:r>
              <w:rPr>
                <w:rFonts w:ascii="Times New Roman" w:eastAsia="Calibri" w:hAnsi="Times New Roman" w:cs="Times New Roman"/>
                <w:color w:val="000000"/>
                <w:sz w:val="28"/>
                <w:szCs w:val="28"/>
              </w:rPr>
              <w:t>».</w:t>
            </w:r>
          </w:p>
        </w:tc>
        <w:tc>
          <w:tcPr>
            <w:tcW w:w="2401" w:type="dxa"/>
            <w:shd w:val="clear" w:color="auto" w:fill="auto"/>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5E4C50" w:rsidRPr="005E4C50" w:rsidRDefault="005E4C50" w:rsidP="005E4C50">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bl>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5E4C50" w:rsidRPr="005E4C50" w:rsidRDefault="005E4C50" w:rsidP="005E4C50">
      <w:pPr>
        <w:spacing w:after="0" w:line="240" w:lineRule="auto"/>
        <w:ind w:firstLine="709"/>
        <w:jc w:val="both"/>
        <w:rPr>
          <w:rFonts w:ascii="Times New Roman" w:eastAsia="Times New Roman" w:hAnsi="Times New Roman" w:cs="Times New Roman"/>
          <w:sz w:val="10"/>
          <w:szCs w:val="1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5E4C50" w:rsidRPr="005E4C50" w:rsidRDefault="005E4C50" w:rsidP="005E4C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1) подготовка и согласование с научным руководителем текста доклада;</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5E4C50" w:rsidRPr="005E4C50" w:rsidRDefault="005E4C50" w:rsidP="005E4C50">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proofErr w:type="gramStart"/>
      <w:r w:rsidRPr="005E4C50">
        <w:rPr>
          <w:rFonts w:ascii="Times New Roman" w:eastAsia="Times New Roman" w:hAnsi="Times New Roman" w:cs="Times New Roman"/>
          <w:color w:val="000000"/>
          <w:spacing w:val="-4"/>
          <w:sz w:val="28"/>
          <w:szCs w:val="28"/>
          <w:lang w:eastAsia="ru-RU"/>
        </w:rPr>
        <w:t>В</w:t>
      </w:r>
      <w:proofErr w:type="gramEnd"/>
      <w:r w:rsidRPr="005E4C50">
        <w:rPr>
          <w:rFonts w:ascii="Times New Roman" w:eastAsia="Times New Roman" w:hAnsi="Times New Roman" w:cs="Times New Roman"/>
          <w:color w:val="000000"/>
          <w:spacing w:val="-4"/>
          <w:sz w:val="28"/>
          <w:szCs w:val="28"/>
          <w:lang w:eastAsia="ru-RU"/>
        </w:rPr>
        <w:t xml:space="preserve">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5E4C50" w:rsidRPr="005E4C50" w:rsidRDefault="005E4C50" w:rsidP="005E4C50">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Рекомендуется использовать: синий на белом, черный на желтом, зеленый на белом, черный на белом, белый на синем, зеленый на красном, красный на желтом, </w:t>
      </w:r>
      <w:r w:rsidRPr="005E4C50">
        <w:rPr>
          <w:rFonts w:ascii="Times New Roman" w:eastAsia="Times New Roman" w:hAnsi="Times New Roman" w:cs="Times New Roman"/>
          <w:color w:val="000000"/>
          <w:sz w:val="28"/>
          <w:szCs w:val="28"/>
          <w:lang w:eastAsia="ru-RU"/>
        </w:rPr>
        <w:lastRenderedPageBreak/>
        <w:t>красный на белом, оранжевый на черном, черный на красном, оранжевый на белом, красный на зеленом.</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5E4C50">
        <w:rPr>
          <w:rFonts w:ascii="Times New Roman" w:eastAsia="Times New Roman" w:hAnsi="Times New Roman" w:cs="Times New Roman"/>
          <w:b/>
          <w:sz w:val="28"/>
          <w:szCs w:val="28"/>
          <w:lang w:eastAsia="ru-RU"/>
        </w:rPr>
        <w:t>Психологическая диагностика стрессовых расстройств</w:t>
      </w:r>
      <w:r w:rsidRPr="005E4C50">
        <w:rPr>
          <w:rFonts w:ascii="Times New Roman" w:eastAsia="Times New Roman" w:hAnsi="Times New Roman" w:cs="Times New Roman"/>
          <w:b/>
          <w:sz w:val="28"/>
          <w:szCs w:val="20"/>
          <w:lang w:eastAsia="ru-RU"/>
        </w:rPr>
        <w:t xml:space="preserve">» и </w:t>
      </w:r>
      <w:r w:rsidRPr="005E4C50">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5E4C50" w:rsidRPr="005E4C50" w:rsidRDefault="005E4C50" w:rsidP="005E4C50">
      <w:pPr>
        <w:spacing w:after="0" w:line="240" w:lineRule="auto"/>
        <w:ind w:firstLine="709"/>
        <w:jc w:val="both"/>
        <w:rPr>
          <w:rFonts w:ascii="Times New Roman" w:eastAsia="Times New Roman" w:hAnsi="Times New Roman" w:cs="Times New Roman"/>
          <w:sz w:val="8"/>
          <w:szCs w:val="8"/>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10"/>
          <w:szCs w:val="28"/>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а) дорабатывать записи в будущем (уточнять, вводить новую информацию);</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б) работать над содержанием записей – сопоставлять отдельные части, выделять основные идеи, делать выводы;</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5E4C50" w:rsidRPr="005E4C50" w:rsidRDefault="005E4C50" w:rsidP="005E4C50">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1</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прочитать еще раз;</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законспектировать первоисточник;</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непонятно, требует уточнения;</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смело;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S – слишком сложно. </w:t>
      </w:r>
    </w:p>
    <w:p w:rsidR="005E4C50" w:rsidRPr="005E4C50" w:rsidRDefault="005E4C50" w:rsidP="005E4C50">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2</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это важно;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 -</w:t>
      </w:r>
      <w:proofErr w:type="gramEnd"/>
      <w:r w:rsidRPr="005E4C50">
        <w:rPr>
          <w:rFonts w:ascii="Times New Roman" w:eastAsia="Times New Roman" w:hAnsi="Times New Roman" w:cs="Times New Roman"/>
          <w:color w:val="000000"/>
          <w:sz w:val="28"/>
          <w:szCs w:val="28"/>
          <w:lang w:eastAsia="ru-RU"/>
        </w:rPr>
        <w:t xml:space="preserve"> сделать выписки;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 ]</w:t>
      </w:r>
      <w:proofErr w:type="gramEnd"/>
      <w:r w:rsidRPr="005E4C50">
        <w:rPr>
          <w:rFonts w:ascii="Times New Roman" w:eastAsia="Times New Roman" w:hAnsi="Times New Roman" w:cs="Times New Roman"/>
          <w:color w:val="000000"/>
          <w:sz w:val="28"/>
          <w:szCs w:val="28"/>
          <w:lang w:eastAsia="ru-RU"/>
        </w:rPr>
        <w:t xml:space="preserve"> – выписки сделаны;</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очень важно;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1" locked="0" layoutInCell="1" allowOverlap="1" wp14:anchorId="21F27A92" wp14:editId="6E54F160">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BB39A"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5E4C50">
        <w:rPr>
          <w:rFonts w:ascii="Times New Roman" w:eastAsia="Times New Roman" w:hAnsi="Times New Roman" w:cs="Times New Roman"/>
          <w:color w:val="000000"/>
          <w:sz w:val="28"/>
          <w:szCs w:val="28"/>
          <w:lang w:eastAsia="ru-RU"/>
        </w:rPr>
        <w:t>? – надо посмотреть, не совсем понятно;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 основные определения;</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1" locked="0" layoutInCell="1" allowOverlap="1" wp14:anchorId="4BBCF4DF" wp14:editId="2B0AF8BD">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16F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5E4C50">
        <w:rPr>
          <w:rFonts w:ascii="Times New Roman" w:eastAsia="Times New Roman" w:hAnsi="Times New Roman" w:cs="Times New Roman"/>
          <w:color w:val="000000"/>
          <w:sz w:val="28"/>
          <w:szCs w:val="28"/>
          <w:lang w:eastAsia="ru-RU"/>
        </w:rPr>
        <w:t xml:space="preserve">      - не представляет интереса.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10"/>
          <w:szCs w:val="1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5E4C50">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5E4C50">
        <w:rPr>
          <w:rFonts w:ascii="Times New Roman" w:eastAsia="Times New Roman" w:hAnsi="Times New Roman" w:cs="Times New Roman"/>
          <w:color w:val="000000"/>
          <w:sz w:val="28"/>
          <w:szCs w:val="28"/>
          <w:lang w:eastAsia="ru-RU"/>
        </w:rPr>
        <w:t xml:space="preserve">л.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6. При конспектировании действует принцип </w:t>
      </w:r>
      <w:proofErr w:type="spellStart"/>
      <w:r w:rsidRPr="005E4C50">
        <w:rPr>
          <w:rFonts w:ascii="Times New Roman" w:eastAsia="Times New Roman" w:hAnsi="Times New Roman" w:cs="Times New Roman"/>
          <w:color w:val="000000"/>
          <w:sz w:val="28"/>
          <w:szCs w:val="28"/>
          <w:lang w:eastAsia="ru-RU"/>
        </w:rPr>
        <w:t>дистантного</w:t>
      </w:r>
      <w:proofErr w:type="spellEnd"/>
      <w:r w:rsidRPr="005E4C50">
        <w:rPr>
          <w:rFonts w:ascii="Times New Roman" w:eastAsia="Times New Roman" w:hAnsi="Times New Roman" w:cs="Times New Roman"/>
          <w:color w:val="000000"/>
          <w:sz w:val="28"/>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w:t>
      </w:r>
      <w:proofErr w:type="spellStart"/>
      <w:r w:rsidRPr="005E4C50">
        <w:rPr>
          <w:rFonts w:ascii="Times New Roman" w:eastAsia="Times New Roman" w:hAnsi="Times New Roman" w:cs="Times New Roman"/>
          <w:color w:val="000000"/>
          <w:sz w:val="28"/>
          <w:szCs w:val="28"/>
          <w:lang w:eastAsia="ru-RU"/>
        </w:rPr>
        <w:t>нумерование</w:t>
      </w:r>
      <w:proofErr w:type="spellEnd"/>
      <w:r w:rsidRPr="005E4C50">
        <w:rPr>
          <w:rFonts w:ascii="Times New Roman" w:eastAsia="Times New Roman" w:hAnsi="Times New Roman" w:cs="Times New Roman"/>
          <w:color w:val="000000"/>
          <w:sz w:val="28"/>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8. </w:t>
      </w:r>
      <w:r w:rsidRPr="005E4C50">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5E4C50">
        <w:rPr>
          <w:rFonts w:ascii="Times New Roman" w:eastAsia="Times New Roman" w:hAnsi="Times New Roman" w:cs="Times New Roman"/>
          <w:color w:val="000000"/>
          <w:spacing w:val="-4"/>
          <w:sz w:val="28"/>
          <w:szCs w:val="28"/>
          <w:lang w:eastAsia="ru-RU"/>
        </w:rPr>
        <w:t>конспект+память</w:t>
      </w:r>
      <w:proofErr w:type="spellEnd"/>
      <w:r w:rsidRPr="005E4C50">
        <w:rPr>
          <w:rFonts w:ascii="Times New Roman" w:eastAsia="Times New Roman" w:hAnsi="Times New Roman" w:cs="Times New Roman"/>
          <w:color w:val="000000"/>
          <w:spacing w:val="-4"/>
          <w:sz w:val="28"/>
          <w:szCs w:val="28"/>
          <w:lang w:eastAsia="ru-RU"/>
        </w:rPr>
        <w:t>=исходный текст</w:t>
      </w:r>
      <w:r w:rsidRPr="005E4C50">
        <w:rPr>
          <w:rFonts w:ascii="Times New Roman" w:eastAsia="Times New Roman" w:hAnsi="Times New Roman" w:cs="Times New Roman"/>
          <w:color w:val="000000"/>
          <w:sz w:val="28"/>
          <w:szCs w:val="28"/>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5E4C50">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5E4C50">
        <w:rPr>
          <w:rFonts w:ascii="Times New Roman" w:eastAsia="Times New Roman" w:hAnsi="Times New Roman" w:cs="Times New Roman"/>
          <w:color w:val="000000"/>
          <w:sz w:val="28"/>
          <w:szCs w:val="28"/>
          <w:lang w:eastAsia="ru-RU"/>
        </w:rPr>
        <w:t xml:space="preserve">.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11. </w:t>
      </w:r>
      <w:r w:rsidRPr="005E4C50">
        <w:rPr>
          <w:rFonts w:ascii="Times New Roman" w:eastAsia="Times New Roman" w:hAnsi="Times New Roman" w:cs="Times New Roman"/>
          <w:color w:val="000000"/>
          <w:spacing w:val="-4"/>
          <w:sz w:val="28"/>
          <w:szCs w:val="28"/>
          <w:lang w:eastAsia="ru-RU"/>
        </w:rPr>
        <w:t>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r w:rsidRPr="005E4C50">
        <w:rPr>
          <w:rFonts w:ascii="Times New Roman" w:eastAsia="Times New Roman" w:hAnsi="Times New Roman" w:cs="Times New Roman"/>
          <w:color w:val="000000"/>
          <w:sz w:val="28"/>
          <w:szCs w:val="28"/>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13. У каждого слушателя имеется своя система скорописи, которая основывается на следующих приемах: </w:t>
      </w:r>
      <w:r w:rsidRPr="005E4C50">
        <w:rPr>
          <w:rFonts w:ascii="Times New Roman" w:eastAsia="Times New Roman" w:hAnsi="Times New Roman" w:cs="Times New Roman"/>
          <w:color w:val="000000"/>
          <w:spacing w:val="-2"/>
          <w:sz w:val="28"/>
          <w:szCs w:val="28"/>
          <w:lang w:eastAsia="ru-RU"/>
        </w:rPr>
        <w:t xml:space="preserve">слова, наиболее часто встречающиеся в данной </w:t>
      </w:r>
      <w:r w:rsidRPr="005E4C50">
        <w:rPr>
          <w:rFonts w:ascii="Times New Roman" w:eastAsia="Times New Roman" w:hAnsi="Times New Roman" w:cs="Times New Roman"/>
          <w:color w:val="000000"/>
          <w:spacing w:val="-2"/>
          <w:sz w:val="28"/>
          <w:szCs w:val="28"/>
          <w:lang w:eastAsia="ru-RU"/>
        </w:rPr>
        <w:lastRenderedPageBreak/>
        <w:t>области, сокращаются наиболее сильно</w:t>
      </w:r>
      <w:r w:rsidRPr="005E4C50">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5E4C50">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5E4C50">
        <w:rPr>
          <w:rFonts w:ascii="Times New Roman" w:eastAsia="Times New Roman" w:hAnsi="Times New Roman" w:cs="Times New Roman"/>
          <w:color w:val="000000"/>
          <w:sz w:val="28"/>
          <w:szCs w:val="28"/>
          <w:lang w:eastAsia="ru-RU"/>
        </w:rPr>
        <w:t xml:space="preserve">.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15. </w:t>
      </w:r>
      <w:r w:rsidRPr="005E4C50">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5E4C50">
        <w:rPr>
          <w:rFonts w:ascii="Times New Roman" w:eastAsia="Times New Roman" w:hAnsi="Times New Roman" w:cs="Times New Roman"/>
          <w:color w:val="000000"/>
          <w:sz w:val="28"/>
          <w:szCs w:val="28"/>
          <w:lang w:eastAsia="ru-RU"/>
        </w:rPr>
        <w:t xml:space="preserve">.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E4C50" w:rsidRPr="005E4C50" w:rsidRDefault="005E4C50" w:rsidP="005E4C50">
      <w:pPr>
        <w:spacing w:after="0" w:line="240" w:lineRule="auto"/>
        <w:jc w:val="center"/>
        <w:rPr>
          <w:rFonts w:ascii="Times New Roman" w:eastAsia="Times New Roman" w:hAnsi="Times New Roman" w:cs="Times New Roman"/>
          <w:sz w:val="10"/>
          <w:szCs w:val="10"/>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5E4C50" w:rsidRPr="005E4C50" w:rsidRDefault="005E4C50" w:rsidP="005E4C50">
      <w:pPr>
        <w:spacing w:after="0" w:line="240" w:lineRule="auto"/>
        <w:ind w:firstLine="709"/>
        <w:jc w:val="both"/>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sz w:val="28"/>
          <w:szCs w:val="20"/>
          <w:lang w:eastAsia="ru-RU"/>
        </w:rPr>
        <w:t xml:space="preserve">В процессе чтения учебного и научного текста </w:t>
      </w:r>
      <w:r w:rsidRPr="005E4C50">
        <w:rPr>
          <w:rFonts w:ascii="Times New Roman" w:eastAsia="Times New Roman" w:hAnsi="Times New Roman" w:cs="Times New Roman"/>
          <w:sz w:val="28"/>
          <w:szCs w:val="28"/>
          <w:lang w:eastAsia="ru-RU"/>
        </w:rPr>
        <w:t>обучающийся</w:t>
      </w:r>
      <w:r w:rsidRPr="005E4C50">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w:t>
      </w:r>
      <w:r w:rsidRPr="005E4C50">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5E4C50">
        <w:rPr>
          <w:rFonts w:ascii="Times New Roman" w:eastAsia="Times New Roman" w:hAnsi="Times New Roman" w:cs="Times New Roman"/>
          <w:sz w:val="28"/>
          <w:szCs w:val="20"/>
          <w:lang w:eastAsia="ru-RU"/>
        </w:rPr>
        <w:t xml:space="preserve">;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выполнения задания</w:t>
      </w:r>
      <w:r w:rsidRPr="005E4C50">
        <w:rPr>
          <w:rFonts w:ascii="Times New Roman" w:eastAsia="Times New Roman" w:hAnsi="Times New Roman" w:cs="Times New Roman"/>
          <w:sz w:val="28"/>
          <w:szCs w:val="28"/>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Проведите структурирование учебного текста.</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Выделите тезаурус основных понятий в учебном тексте.</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Выполните варьирование (свои примеры на основе текста).</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Выделите выводы и пояснения к тексту.</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5. Сделайте резюме текста.</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6. Составьте вопросы к тексту.</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7. Выделите в одном предложении главную мысль текста.</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sz w:val="8"/>
          <w:szCs w:val="8"/>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по подготовке устного доклада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5E4C50" w:rsidRPr="005E4C50" w:rsidRDefault="005E4C50" w:rsidP="005E4C50">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lastRenderedPageBreak/>
        <w:t>Алгоритм выполнение задания</w:t>
      </w:r>
      <w:r w:rsidRPr="005E4C50">
        <w:rPr>
          <w:rFonts w:ascii="Times New Roman" w:eastAsia="Times New Roman" w:hAnsi="Times New Roman" w:cs="Times New Roman"/>
          <w:sz w:val="28"/>
          <w:szCs w:val="20"/>
          <w:lang w:eastAsia="ru-RU"/>
        </w:rPr>
        <w:t>:</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1) четко сформулировать тему;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первичные (статьи, диссертации, монографии и т д.);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третичные (обзоры, компилятивные работы, справочные книги и т.д.);</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 написать план, который полностью согласуется с выбранной темой и логично раскрывает ее;</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4) написать доклад, соблюдая следующие требования: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5) оформить работу в соответствии с требованиями. </w:t>
      </w:r>
    </w:p>
    <w:p w:rsidR="005E4C50" w:rsidRPr="005E4C50" w:rsidRDefault="005E4C50" w:rsidP="005E4C50">
      <w:pPr>
        <w:spacing w:after="0" w:line="240" w:lineRule="auto"/>
        <w:ind w:firstLine="709"/>
        <w:jc w:val="both"/>
        <w:rPr>
          <w:rFonts w:ascii="Times New Roman" w:eastAsia="Times New Roman" w:hAnsi="Times New Roman" w:cs="Times New Roman"/>
          <w:sz w:val="8"/>
          <w:szCs w:val="8"/>
          <w:lang w:eastAsia="ru-RU"/>
        </w:rPr>
      </w:pPr>
    </w:p>
    <w:p w:rsidR="005E4C50" w:rsidRPr="005E4C50" w:rsidRDefault="005E4C50" w:rsidP="005E4C50">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5E4C50" w:rsidRPr="005E4C50" w:rsidRDefault="005E4C50" w:rsidP="005E4C5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5E4C50" w:rsidRPr="005E4C50" w:rsidRDefault="005E4C50" w:rsidP="005E4C50">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5E4C50" w:rsidRPr="005E4C50" w:rsidRDefault="005E4C50" w:rsidP="005E4C50">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lastRenderedPageBreak/>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proofErr w:type="gramStart"/>
      <w:r w:rsidRPr="005E4C50">
        <w:rPr>
          <w:rFonts w:ascii="Times New Roman" w:eastAsia="Times New Roman" w:hAnsi="Times New Roman" w:cs="Times New Roman"/>
          <w:color w:val="000000"/>
          <w:spacing w:val="-4"/>
          <w:sz w:val="28"/>
          <w:szCs w:val="28"/>
          <w:lang w:eastAsia="ru-RU"/>
        </w:rPr>
        <w:t>В</w:t>
      </w:r>
      <w:proofErr w:type="gramEnd"/>
      <w:r w:rsidRPr="005E4C50">
        <w:rPr>
          <w:rFonts w:ascii="Times New Roman" w:eastAsia="Times New Roman" w:hAnsi="Times New Roman" w:cs="Times New Roman"/>
          <w:color w:val="000000"/>
          <w:spacing w:val="-4"/>
          <w:sz w:val="28"/>
          <w:szCs w:val="28"/>
          <w:lang w:eastAsia="ru-RU"/>
        </w:rPr>
        <w:t xml:space="preserve">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5E4C50" w:rsidRPr="005E4C50" w:rsidRDefault="005E4C50" w:rsidP="005E4C50">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5E4C50" w:rsidRPr="005E4C50" w:rsidRDefault="005E4C50" w:rsidP="005E4C50">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5E4C50" w:rsidRPr="005E4C50" w:rsidRDefault="005E4C50" w:rsidP="005E4C50">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5E4C50" w:rsidRPr="005E4C50" w:rsidRDefault="005E4C50" w:rsidP="005E4C50">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E4C50" w:rsidRPr="005E4C50" w:rsidRDefault="005E4C50" w:rsidP="005E4C50">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5E4C50" w:rsidRPr="005E4C50" w:rsidRDefault="005E4C50" w:rsidP="005E4C50">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5E4C50" w:rsidRPr="005E4C50" w:rsidRDefault="005E4C50" w:rsidP="005E4C50">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5E4C50" w:rsidRPr="005E4C50" w:rsidRDefault="005E4C50" w:rsidP="005E4C50">
      <w:pPr>
        <w:spacing w:after="0" w:line="240" w:lineRule="auto"/>
        <w:rPr>
          <w:rFonts w:ascii="Times New Roman" w:eastAsia="Times New Roman" w:hAnsi="Times New Roman" w:cs="Times New Roman"/>
          <w:sz w:val="20"/>
          <w:szCs w:val="20"/>
          <w:lang w:eastAsia="ru-RU"/>
        </w:rPr>
      </w:pPr>
    </w:p>
    <w:p w:rsidR="005E4C50" w:rsidRPr="005E4C50" w:rsidRDefault="005E4C50" w:rsidP="005E4C50"/>
    <w:p w:rsidR="0019391C" w:rsidRDefault="0019391C"/>
    <w:sectPr w:rsidR="0019391C"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55" w:rsidRDefault="00703B55">
      <w:pPr>
        <w:spacing w:after="0" w:line="240" w:lineRule="auto"/>
      </w:pPr>
      <w:r>
        <w:separator/>
      </w:r>
    </w:p>
  </w:endnote>
  <w:endnote w:type="continuationSeparator" w:id="0">
    <w:p w:rsidR="00703B55" w:rsidRDefault="0070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5E4C50">
    <w:pPr>
      <w:pStyle w:val="a3"/>
      <w:jc w:val="right"/>
    </w:pPr>
    <w:r>
      <w:fldChar w:fldCharType="begin"/>
    </w:r>
    <w:r>
      <w:instrText>PAGE   \* MERGEFORMAT</w:instrText>
    </w:r>
    <w:r>
      <w:fldChar w:fldCharType="separate"/>
    </w:r>
    <w:r w:rsidR="00FA6CAE">
      <w:rPr>
        <w:noProof/>
      </w:rPr>
      <w:t>3</w:t>
    </w:r>
    <w:r>
      <w:fldChar w:fldCharType="end"/>
    </w:r>
  </w:p>
  <w:p w:rsidR="00FC6803" w:rsidRDefault="00703B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55" w:rsidRDefault="00703B55">
      <w:pPr>
        <w:spacing w:after="0" w:line="240" w:lineRule="auto"/>
      </w:pPr>
      <w:r>
        <w:separator/>
      </w:r>
    </w:p>
  </w:footnote>
  <w:footnote w:type="continuationSeparator" w:id="0">
    <w:p w:rsidR="00703B55" w:rsidRDefault="0070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50"/>
    <w:rsid w:val="0019391C"/>
    <w:rsid w:val="003E06DF"/>
    <w:rsid w:val="005E4C50"/>
    <w:rsid w:val="005F66C9"/>
    <w:rsid w:val="00703B55"/>
    <w:rsid w:val="009010CB"/>
    <w:rsid w:val="009A7EBC"/>
    <w:rsid w:val="00C070CC"/>
    <w:rsid w:val="00CC152E"/>
    <w:rsid w:val="00E000E9"/>
    <w:rsid w:val="00FA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5AB08-DB19-48A4-92A0-14681842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E4C5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E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2019-03-19T06:51:00Z</dcterms:created>
  <dcterms:modified xsi:type="dcterms:W3CDTF">2019-03-20T09:26:00Z</dcterms:modified>
</cp:coreProperties>
</file>