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C94" w:rsidRPr="001A5E19" w:rsidRDefault="004B2C94" w:rsidP="00F5136B">
      <w:pPr>
        <w:ind w:firstLine="709"/>
        <w:jc w:val="center"/>
        <w:rPr>
          <w:sz w:val="24"/>
          <w:szCs w:val="24"/>
        </w:rPr>
      </w:pPr>
      <w:r w:rsidRPr="001A5E19"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4B2C94" w:rsidRPr="001A5E19" w:rsidRDefault="004B2C94" w:rsidP="00F5136B">
      <w:pPr>
        <w:ind w:firstLine="709"/>
        <w:jc w:val="center"/>
        <w:rPr>
          <w:sz w:val="24"/>
          <w:szCs w:val="24"/>
        </w:rPr>
      </w:pPr>
      <w:r w:rsidRPr="001A5E19">
        <w:rPr>
          <w:sz w:val="24"/>
          <w:szCs w:val="24"/>
        </w:rPr>
        <w:t>высшего образования</w:t>
      </w:r>
    </w:p>
    <w:p w:rsidR="004B2C94" w:rsidRPr="001A5E19" w:rsidRDefault="004B2C94" w:rsidP="00F5136B">
      <w:pPr>
        <w:ind w:firstLine="709"/>
        <w:jc w:val="center"/>
        <w:rPr>
          <w:sz w:val="24"/>
          <w:szCs w:val="24"/>
        </w:rPr>
      </w:pPr>
      <w:r w:rsidRPr="001A5E19">
        <w:rPr>
          <w:sz w:val="24"/>
          <w:szCs w:val="24"/>
        </w:rPr>
        <w:t>«Оренбургский государственный медицинский университет»</w:t>
      </w:r>
    </w:p>
    <w:p w:rsidR="004B2C94" w:rsidRPr="001A5E19" w:rsidRDefault="00FD5B6B" w:rsidP="00F5136B">
      <w:pPr>
        <w:ind w:firstLine="709"/>
        <w:jc w:val="center"/>
        <w:rPr>
          <w:sz w:val="24"/>
          <w:szCs w:val="24"/>
        </w:rPr>
      </w:pPr>
      <w:r w:rsidRPr="001A5E19">
        <w:rPr>
          <w:sz w:val="24"/>
          <w:szCs w:val="24"/>
        </w:rPr>
        <w:t>Министерства здравоохранения Российской Федерации</w:t>
      </w:r>
    </w:p>
    <w:p w:rsidR="004B2C94" w:rsidRPr="001A5E19" w:rsidRDefault="004B2C94" w:rsidP="00F5136B">
      <w:pPr>
        <w:ind w:firstLine="709"/>
        <w:jc w:val="center"/>
        <w:rPr>
          <w:sz w:val="24"/>
          <w:szCs w:val="24"/>
        </w:rPr>
      </w:pPr>
    </w:p>
    <w:p w:rsidR="004B2C94" w:rsidRPr="001A5E19" w:rsidRDefault="004B2C94" w:rsidP="00F5136B">
      <w:pPr>
        <w:ind w:firstLine="709"/>
        <w:jc w:val="center"/>
        <w:rPr>
          <w:sz w:val="24"/>
          <w:szCs w:val="24"/>
        </w:rPr>
      </w:pPr>
    </w:p>
    <w:p w:rsidR="004B2C94" w:rsidRPr="001A5E19" w:rsidRDefault="004B2C94" w:rsidP="00F5136B">
      <w:pPr>
        <w:ind w:firstLine="709"/>
        <w:jc w:val="center"/>
        <w:rPr>
          <w:sz w:val="24"/>
          <w:szCs w:val="24"/>
        </w:rPr>
      </w:pPr>
    </w:p>
    <w:p w:rsidR="004B2C94" w:rsidRPr="001A5E19" w:rsidRDefault="004B2C94" w:rsidP="00F5136B">
      <w:pPr>
        <w:ind w:firstLine="709"/>
        <w:jc w:val="center"/>
        <w:rPr>
          <w:sz w:val="24"/>
          <w:szCs w:val="24"/>
        </w:rPr>
      </w:pPr>
    </w:p>
    <w:p w:rsidR="004B2C94" w:rsidRPr="001A5E19" w:rsidRDefault="004B2C94" w:rsidP="00F5136B">
      <w:pPr>
        <w:ind w:firstLine="709"/>
        <w:jc w:val="center"/>
        <w:rPr>
          <w:sz w:val="24"/>
          <w:szCs w:val="24"/>
        </w:rPr>
      </w:pPr>
    </w:p>
    <w:p w:rsidR="004B2C94" w:rsidRPr="001A5E19" w:rsidRDefault="004B2C94" w:rsidP="00F5136B">
      <w:pPr>
        <w:ind w:firstLine="709"/>
        <w:jc w:val="center"/>
        <w:rPr>
          <w:sz w:val="24"/>
          <w:szCs w:val="24"/>
        </w:rPr>
      </w:pPr>
    </w:p>
    <w:p w:rsidR="004B2C94" w:rsidRPr="001A5E19" w:rsidRDefault="004B2C94" w:rsidP="00F5136B">
      <w:pPr>
        <w:ind w:firstLine="709"/>
        <w:jc w:val="center"/>
        <w:rPr>
          <w:sz w:val="24"/>
          <w:szCs w:val="24"/>
        </w:rPr>
      </w:pPr>
    </w:p>
    <w:p w:rsidR="004B2C94" w:rsidRDefault="004B2C94" w:rsidP="00F5136B">
      <w:pPr>
        <w:ind w:firstLine="709"/>
        <w:jc w:val="center"/>
        <w:rPr>
          <w:sz w:val="24"/>
          <w:szCs w:val="24"/>
        </w:rPr>
      </w:pPr>
    </w:p>
    <w:p w:rsidR="001A5E19" w:rsidRDefault="001A5E19" w:rsidP="00F5136B">
      <w:pPr>
        <w:ind w:firstLine="709"/>
        <w:jc w:val="center"/>
        <w:rPr>
          <w:sz w:val="24"/>
          <w:szCs w:val="24"/>
        </w:rPr>
      </w:pPr>
    </w:p>
    <w:p w:rsidR="001A5E19" w:rsidRPr="001A5E19" w:rsidRDefault="001A5E19" w:rsidP="00F5136B">
      <w:pPr>
        <w:ind w:firstLine="709"/>
        <w:jc w:val="center"/>
        <w:rPr>
          <w:sz w:val="24"/>
          <w:szCs w:val="24"/>
        </w:rPr>
      </w:pPr>
    </w:p>
    <w:p w:rsidR="004B2C94" w:rsidRPr="001A5E19" w:rsidRDefault="004B2C94" w:rsidP="00F5136B">
      <w:pPr>
        <w:ind w:firstLine="709"/>
        <w:jc w:val="center"/>
        <w:rPr>
          <w:sz w:val="24"/>
          <w:szCs w:val="24"/>
        </w:rPr>
      </w:pPr>
    </w:p>
    <w:p w:rsidR="004B2C94" w:rsidRPr="001A5E19" w:rsidRDefault="004B2C94" w:rsidP="00F5136B">
      <w:pPr>
        <w:ind w:firstLine="709"/>
        <w:jc w:val="center"/>
        <w:rPr>
          <w:sz w:val="24"/>
          <w:szCs w:val="24"/>
        </w:rPr>
      </w:pPr>
    </w:p>
    <w:p w:rsidR="004B2C94" w:rsidRPr="001A5E19" w:rsidRDefault="004B2C94" w:rsidP="00F5136B">
      <w:pPr>
        <w:ind w:firstLine="709"/>
        <w:jc w:val="center"/>
        <w:rPr>
          <w:sz w:val="24"/>
          <w:szCs w:val="24"/>
        </w:rPr>
      </w:pPr>
    </w:p>
    <w:p w:rsidR="004B2C94" w:rsidRPr="001A5E19" w:rsidRDefault="004B2C94" w:rsidP="00F5136B">
      <w:pPr>
        <w:ind w:firstLine="709"/>
        <w:jc w:val="center"/>
        <w:rPr>
          <w:sz w:val="24"/>
          <w:szCs w:val="24"/>
        </w:rPr>
      </w:pPr>
    </w:p>
    <w:p w:rsidR="004B2C94" w:rsidRPr="001A5E19" w:rsidRDefault="004B2C94" w:rsidP="00F5136B">
      <w:pPr>
        <w:ind w:firstLine="709"/>
        <w:jc w:val="center"/>
        <w:rPr>
          <w:sz w:val="24"/>
          <w:szCs w:val="24"/>
        </w:rPr>
      </w:pPr>
    </w:p>
    <w:p w:rsidR="004B2C94" w:rsidRPr="001A5E19" w:rsidRDefault="004B2C94" w:rsidP="00F5136B">
      <w:pPr>
        <w:ind w:firstLine="709"/>
        <w:jc w:val="center"/>
        <w:rPr>
          <w:sz w:val="24"/>
          <w:szCs w:val="24"/>
        </w:rPr>
      </w:pPr>
    </w:p>
    <w:p w:rsidR="004B2C94" w:rsidRPr="001A5E19" w:rsidRDefault="004B2C94" w:rsidP="00F5136B">
      <w:pPr>
        <w:ind w:firstLine="709"/>
        <w:jc w:val="center"/>
        <w:rPr>
          <w:sz w:val="24"/>
          <w:szCs w:val="24"/>
        </w:rPr>
      </w:pPr>
    </w:p>
    <w:p w:rsidR="004B2C94" w:rsidRPr="001A5E19" w:rsidRDefault="004B2C94" w:rsidP="00F5136B">
      <w:pPr>
        <w:ind w:firstLine="709"/>
        <w:jc w:val="center"/>
        <w:rPr>
          <w:b/>
          <w:sz w:val="24"/>
          <w:szCs w:val="24"/>
        </w:rPr>
      </w:pPr>
      <w:r w:rsidRPr="001A5E19">
        <w:rPr>
          <w:b/>
          <w:sz w:val="24"/>
          <w:szCs w:val="24"/>
        </w:rPr>
        <w:t xml:space="preserve">МЕТОДИЧЕСКИЕ </w:t>
      </w:r>
      <w:r w:rsidR="005677BE" w:rsidRPr="001A5E19">
        <w:rPr>
          <w:b/>
          <w:sz w:val="24"/>
          <w:szCs w:val="24"/>
        </w:rPr>
        <w:t xml:space="preserve">УКАЗАНИЯ </w:t>
      </w:r>
    </w:p>
    <w:p w:rsidR="00F367E7" w:rsidRPr="001A5E19" w:rsidRDefault="004B2C94" w:rsidP="00F367E7">
      <w:pPr>
        <w:ind w:firstLine="709"/>
        <w:jc w:val="center"/>
        <w:rPr>
          <w:b/>
          <w:sz w:val="24"/>
          <w:szCs w:val="24"/>
        </w:rPr>
      </w:pPr>
      <w:r w:rsidRPr="001A5E19">
        <w:rPr>
          <w:b/>
          <w:sz w:val="24"/>
          <w:szCs w:val="24"/>
        </w:rPr>
        <w:t xml:space="preserve">ПО САМОСТОЯТЕЛЬНОЙ РАБОТЕ </w:t>
      </w:r>
      <w:r w:rsidR="00D06B87" w:rsidRPr="001A5E19">
        <w:rPr>
          <w:b/>
          <w:sz w:val="24"/>
          <w:szCs w:val="24"/>
        </w:rPr>
        <w:t>ОБУЧАЮЩИХСЯ</w:t>
      </w:r>
      <w:r w:rsidRPr="001A5E19">
        <w:rPr>
          <w:b/>
          <w:sz w:val="24"/>
          <w:szCs w:val="24"/>
        </w:rPr>
        <w:t xml:space="preserve"> </w:t>
      </w:r>
      <w:r w:rsidR="00F367E7" w:rsidRPr="001A5E19">
        <w:rPr>
          <w:b/>
          <w:sz w:val="24"/>
          <w:szCs w:val="24"/>
        </w:rPr>
        <w:t>ПО ДИСЦИПЛИНЕ «СТОМАТОЛОГИЯ» ПО НАПРАВЛЕНИЮ ПОДГОТОВКИ СПЕЦИАЛИТЕТА ПО СПЕЦИАЛЬНОСТИ 31.05.01 «ЛЕЧЕБНОЕ ДЕЛО» ФАКУЛЬТЕТА ИНОСТРАННЫХ СТУДЕНТОВ</w:t>
      </w:r>
    </w:p>
    <w:p w:rsidR="004B2C94" w:rsidRPr="001A5E19" w:rsidRDefault="004B2C94" w:rsidP="00F5136B">
      <w:pPr>
        <w:ind w:firstLine="709"/>
        <w:jc w:val="center"/>
        <w:rPr>
          <w:sz w:val="24"/>
          <w:szCs w:val="24"/>
        </w:rPr>
      </w:pPr>
    </w:p>
    <w:p w:rsidR="004B2C94" w:rsidRPr="001A5E19" w:rsidRDefault="004B2C94" w:rsidP="00F5136B">
      <w:pPr>
        <w:ind w:firstLine="709"/>
        <w:jc w:val="center"/>
        <w:rPr>
          <w:sz w:val="24"/>
          <w:szCs w:val="24"/>
        </w:rPr>
      </w:pPr>
    </w:p>
    <w:p w:rsidR="00F367E7" w:rsidRPr="001A5E19" w:rsidRDefault="00F367E7" w:rsidP="00F5136B">
      <w:pPr>
        <w:ind w:firstLine="709"/>
        <w:jc w:val="center"/>
        <w:rPr>
          <w:sz w:val="24"/>
          <w:szCs w:val="24"/>
        </w:rPr>
      </w:pPr>
    </w:p>
    <w:p w:rsidR="00F367E7" w:rsidRPr="001A5E19" w:rsidRDefault="00F367E7" w:rsidP="00F5136B">
      <w:pPr>
        <w:ind w:firstLine="709"/>
        <w:jc w:val="center"/>
        <w:rPr>
          <w:sz w:val="24"/>
          <w:szCs w:val="24"/>
        </w:rPr>
      </w:pPr>
    </w:p>
    <w:p w:rsidR="00F367E7" w:rsidRPr="001A5E19" w:rsidRDefault="00F367E7" w:rsidP="00F5136B">
      <w:pPr>
        <w:ind w:firstLine="709"/>
        <w:jc w:val="center"/>
        <w:rPr>
          <w:sz w:val="24"/>
          <w:szCs w:val="24"/>
        </w:rPr>
      </w:pPr>
    </w:p>
    <w:p w:rsidR="00F367E7" w:rsidRPr="001A5E19" w:rsidRDefault="00F367E7" w:rsidP="00F5136B">
      <w:pPr>
        <w:ind w:firstLine="709"/>
        <w:jc w:val="center"/>
        <w:rPr>
          <w:sz w:val="24"/>
          <w:szCs w:val="24"/>
        </w:rPr>
      </w:pPr>
    </w:p>
    <w:p w:rsidR="004B2C94" w:rsidRPr="001A5E19" w:rsidRDefault="004B2C94" w:rsidP="00F5136B">
      <w:pPr>
        <w:ind w:firstLine="709"/>
        <w:jc w:val="center"/>
        <w:rPr>
          <w:sz w:val="24"/>
          <w:szCs w:val="24"/>
        </w:rPr>
      </w:pPr>
    </w:p>
    <w:p w:rsidR="004B2C94" w:rsidRPr="001A5E19" w:rsidRDefault="004B2C94" w:rsidP="00F5136B">
      <w:pPr>
        <w:ind w:firstLine="709"/>
        <w:jc w:val="center"/>
        <w:rPr>
          <w:sz w:val="24"/>
          <w:szCs w:val="24"/>
        </w:rPr>
      </w:pPr>
    </w:p>
    <w:p w:rsidR="004B2C94" w:rsidRDefault="004B2C94" w:rsidP="00F5136B">
      <w:pPr>
        <w:ind w:firstLine="709"/>
        <w:jc w:val="center"/>
        <w:rPr>
          <w:sz w:val="24"/>
          <w:szCs w:val="24"/>
        </w:rPr>
      </w:pPr>
    </w:p>
    <w:p w:rsidR="001A5E19" w:rsidRDefault="001A5E19" w:rsidP="00F5136B">
      <w:pPr>
        <w:ind w:firstLine="709"/>
        <w:jc w:val="center"/>
        <w:rPr>
          <w:sz w:val="24"/>
          <w:szCs w:val="24"/>
        </w:rPr>
      </w:pPr>
    </w:p>
    <w:p w:rsidR="001A5E19" w:rsidRPr="001A5E19" w:rsidRDefault="001A5E19" w:rsidP="00F5136B">
      <w:pPr>
        <w:ind w:firstLine="709"/>
        <w:jc w:val="center"/>
        <w:rPr>
          <w:sz w:val="24"/>
          <w:szCs w:val="24"/>
        </w:rPr>
      </w:pPr>
    </w:p>
    <w:p w:rsidR="004B2C94" w:rsidRPr="001A5E19" w:rsidRDefault="004B2C94" w:rsidP="00F5136B">
      <w:pPr>
        <w:ind w:firstLine="709"/>
        <w:jc w:val="center"/>
        <w:rPr>
          <w:sz w:val="24"/>
          <w:szCs w:val="24"/>
        </w:rPr>
      </w:pPr>
    </w:p>
    <w:p w:rsidR="004B2C94" w:rsidRPr="001A5E19" w:rsidRDefault="004B2C94" w:rsidP="00F5136B">
      <w:pPr>
        <w:ind w:firstLine="709"/>
        <w:jc w:val="center"/>
        <w:rPr>
          <w:sz w:val="24"/>
          <w:szCs w:val="24"/>
        </w:rPr>
      </w:pPr>
    </w:p>
    <w:p w:rsidR="004B2C94" w:rsidRDefault="004B2C94" w:rsidP="00F5136B">
      <w:pPr>
        <w:ind w:firstLine="709"/>
        <w:jc w:val="center"/>
        <w:rPr>
          <w:sz w:val="24"/>
          <w:szCs w:val="24"/>
        </w:rPr>
      </w:pPr>
    </w:p>
    <w:p w:rsidR="001A5E19" w:rsidRDefault="001A5E19" w:rsidP="00F5136B">
      <w:pPr>
        <w:ind w:firstLine="709"/>
        <w:jc w:val="center"/>
        <w:rPr>
          <w:sz w:val="24"/>
          <w:szCs w:val="24"/>
        </w:rPr>
      </w:pPr>
    </w:p>
    <w:p w:rsidR="001A5E19" w:rsidRDefault="001A5E19" w:rsidP="00F5136B">
      <w:pPr>
        <w:ind w:firstLine="709"/>
        <w:jc w:val="center"/>
        <w:rPr>
          <w:sz w:val="24"/>
          <w:szCs w:val="24"/>
        </w:rPr>
      </w:pPr>
    </w:p>
    <w:p w:rsidR="001A5E19" w:rsidRDefault="001A5E19" w:rsidP="00F5136B">
      <w:pPr>
        <w:ind w:firstLine="709"/>
        <w:jc w:val="center"/>
        <w:rPr>
          <w:sz w:val="24"/>
          <w:szCs w:val="24"/>
        </w:rPr>
      </w:pPr>
    </w:p>
    <w:p w:rsidR="001A5E19" w:rsidRPr="001A5E19" w:rsidRDefault="001A5E19" w:rsidP="00F5136B">
      <w:pPr>
        <w:ind w:firstLine="709"/>
        <w:jc w:val="center"/>
        <w:rPr>
          <w:sz w:val="24"/>
          <w:szCs w:val="24"/>
        </w:rPr>
      </w:pPr>
    </w:p>
    <w:p w:rsidR="004B2C94" w:rsidRPr="001A5E19" w:rsidRDefault="004B2C94" w:rsidP="00F5136B">
      <w:pPr>
        <w:ind w:firstLine="709"/>
        <w:jc w:val="center"/>
        <w:rPr>
          <w:sz w:val="24"/>
          <w:szCs w:val="24"/>
        </w:rPr>
      </w:pPr>
    </w:p>
    <w:p w:rsidR="00F367E7" w:rsidRPr="001A5E19" w:rsidRDefault="00F367E7" w:rsidP="00F367E7">
      <w:pPr>
        <w:ind w:firstLine="709"/>
        <w:jc w:val="both"/>
        <w:rPr>
          <w:color w:val="000000"/>
          <w:sz w:val="24"/>
          <w:szCs w:val="24"/>
        </w:rPr>
      </w:pPr>
      <w:r w:rsidRPr="001A5E19">
        <w:rPr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направлению подготовки специалитета по специальности 31.05.01 Лечебное дело, </w:t>
      </w:r>
    </w:p>
    <w:p w:rsidR="00F367E7" w:rsidRPr="001A5E19" w:rsidRDefault="00F367E7" w:rsidP="00F367E7">
      <w:pPr>
        <w:jc w:val="both"/>
        <w:rPr>
          <w:color w:val="000000"/>
          <w:sz w:val="24"/>
          <w:szCs w:val="24"/>
        </w:rPr>
      </w:pPr>
      <w:r w:rsidRPr="001A5E19">
        <w:rPr>
          <w:color w:val="000000"/>
          <w:sz w:val="24"/>
          <w:szCs w:val="24"/>
        </w:rPr>
        <w:t xml:space="preserve">утвержденной ученым советом ФГБОУ ВО ОрГМУ Минздрава России </w:t>
      </w:r>
    </w:p>
    <w:p w:rsidR="00F367E7" w:rsidRPr="001A5E19" w:rsidRDefault="00F367E7" w:rsidP="00F367E7">
      <w:pPr>
        <w:jc w:val="both"/>
        <w:rPr>
          <w:color w:val="000000"/>
          <w:sz w:val="24"/>
          <w:szCs w:val="24"/>
        </w:rPr>
      </w:pPr>
    </w:p>
    <w:p w:rsidR="00F367E7" w:rsidRPr="001A5E19" w:rsidRDefault="00F367E7" w:rsidP="00F367E7">
      <w:pPr>
        <w:jc w:val="both"/>
        <w:rPr>
          <w:color w:val="000000"/>
          <w:sz w:val="24"/>
          <w:szCs w:val="24"/>
        </w:rPr>
      </w:pPr>
      <w:r w:rsidRPr="001A5E19">
        <w:rPr>
          <w:color w:val="000000"/>
          <w:sz w:val="24"/>
          <w:szCs w:val="24"/>
        </w:rPr>
        <w:lastRenderedPageBreak/>
        <w:t xml:space="preserve">                                                                                             протокол № 8 от «25» марта 2016</w:t>
      </w:r>
    </w:p>
    <w:p w:rsidR="00F367E7" w:rsidRPr="001A5E19" w:rsidRDefault="00F367E7" w:rsidP="00F367E7">
      <w:pPr>
        <w:ind w:firstLine="709"/>
        <w:jc w:val="center"/>
        <w:rPr>
          <w:sz w:val="24"/>
          <w:szCs w:val="24"/>
        </w:rPr>
      </w:pPr>
    </w:p>
    <w:p w:rsidR="00F367E7" w:rsidRPr="001A5E19" w:rsidRDefault="00F367E7" w:rsidP="00F367E7">
      <w:pPr>
        <w:ind w:firstLine="709"/>
        <w:jc w:val="center"/>
        <w:rPr>
          <w:sz w:val="24"/>
          <w:szCs w:val="24"/>
        </w:rPr>
      </w:pPr>
    </w:p>
    <w:p w:rsidR="001A5E19" w:rsidRPr="001A5E19" w:rsidRDefault="001A5E19" w:rsidP="00F367E7">
      <w:pPr>
        <w:ind w:firstLine="709"/>
        <w:jc w:val="center"/>
        <w:rPr>
          <w:sz w:val="24"/>
          <w:szCs w:val="24"/>
        </w:rPr>
      </w:pPr>
    </w:p>
    <w:p w:rsidR="00F367E7" w:rsidRPr="001A5E19" w:rsidRDefault="00F367E7" w:rsidP="00F367E7">
      <w:pPr>
        <w:ind w:firstLine="709"/>
        <w:jc w:val="center"/>
        <w:rPr>
          <w:sz w:val="24"/>
          <w:szCs w:val="24"/>
        </w:rPr>
      </w:pPr>
    </w:p>
    <w:p w:rsidR="00F367E7" w:rsidRPr="001A5E19" w:rsidRDefault="00F367E7" w:rsidP="00F367E7">
      <w:pPr>
        <w:ind w:firstLine="709"/>
        <w:jc w:val="center"/>
        <w:rPr>
          <w:sz w:val="24"/>
          <w:szCs w:val="24"/>
        </w:rPr>
      </w:pPr>
    </w:p>
    <w:p w:rsidR="00F367E7" w:rsidRPr="001A5E19" w:rsidRDefault="00F367E7" w:rsidP="00F367E7">
      <w:pPr>
        <w:ind w:firstLine="709"/>
        <w:jc w:val="center"/>
        <w:rPr>
          <w:sz w:val="24"/>
          <w:szCs w:val="24"/>
        </w:rPr>
      </w:pPr>
      <w:r w:rsidRPr="001A5E19">
        <w:rPr>
          <w:sz w:val="24"/>
          <w:szCs w:val="24"/>
        </w:rPr>
        <w:t>Оренбург</w:t>
      </w:r>
    </w:p>
    <w:p w:rsidR="004B2C94" w:rsidRPr="001A5E19" w:rsidRDefault="004B2C94" w:rsidP="00F5136B">
      <w:pPr>
        <w:ind w:firstLine="709"/>
        <w:jc w:val="center"/>
        <w:rPr>
          <w:sz w:val="24"/>
          <w:szCs w:val="24"/>
        </w:rPr>
      </w:pPr>
    </w:p>
    <w:p w:rsidR="004B2C94" w:rsidRPr="001A5E19" w:rsidRDefault="004B2C94" w:rsidP="00F5136B">
      <w:pPr>
        <w:ind w:firstLine="709"/>
        <w:jc w:val="center"/>
        <w:rPr>
          <w:sz w:val="24"/>
          <w:szCs w:val="24"/>
        </w:rPr>
      </w:pPr>
    </w:p>
    <w:p w:rsidR="00FD5B6B" w:rsidRPr="001A5E19" w:rsidRDefault="009511F7" w:rsidP="009511F7">
      <w:pPr>
        <w:ind w:firstLine="709"/>
        <w:jc w:val="both"/>
        <w:rPr>
          <w:b/>
          <w:sz w:val="24"/>
          <w:szCs w:val="24"/>
        </w:rPr>
      </w:pPr>
      <w:r w:rsidRPr="001A5E19">
        <w:rPr>
          <w:b/>
          <w:sz w:val="24"/>
          <w:szCs w:val="24"/>
        </w:rPr>
        <w:t>1.</w:t>
      </w:r>
      <w:r w:rsidR="00FD5B6B" w:rsidRPr="001A5E19">
        <w:rPr>
          <w:b/>
          <w:sz w:val="24"/>
          <w:szCs w:val="24"/>
        </w:rPr>
        <w:t>Пояснительная записка</w:t>
      </w:r>
      <w:r w:rsidRPr="001A5E19">
        <w:rPr>
          <w:b/>
          <w:sz w:val="24"/>
          <w:szCs w:val="24"/>
        </w:rPr>
        <w:t xml:space="preserve"> </w:t>
      </w:r>
    </w:p>
    <w:p w:rsidR="004B2C94" w:rsidRPr="001A5E19" w:rsidRDefault="009511F7" w:rsidP="009511F7">
      <w:pPr>
        <w:ind w:firstLine="709"/>
        <w:jc w:val="both"/>
        <w:rPr>
          <w:sz w:val="24"/>
          <w:szCs w:val="24"/>
        </w:rPr>
      </w:pPr>
      <w:r w:rsidRPr="001A5E19">
        <w:rPr>
          <w:sz w:val="24"/>
          <w:szCs w:val="24"/>
        </w:rPr>
        <w:t xml:space="preserve">Самостоятельная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 w:rsidRPr="001A5E19">
        <w:rPr>
          <w:sz w:val="24"/>
          <w:szCs w:val="24"/>
        </w:rPr>
        <w:t>обучающихся</w:t>
      </w:r>
      <w:r w:rsidRPr="001A5E19">
        <w:rPr>
          <w:sz w:val="24"/>
          <w:szCs w:val="24"/>
        </w:rPr>
        <w:t>.</w:t>
      </w:r>
    </w:p>
    <w:p w:rsidR="004B2C94" w:rsidRPr="001A5E19" w:rsidRDefault="009511F7" w:rsidP="009511F7">
      <w:pPr>
        <w:ind w:firstLine="709"/>
        <w:jc w:val="both"/>
        <w:rPr>
          <w:sz w:val="24"/>
          <w:szCs w:val="24"/>
        </w:rPr>
      </w:pPr>
      <w:r w:rsidRPr="001A5E19">
        <w:rPr>
          <w:sz w:val="24"/>
          <w:szCs w:val="24"/>
        </w:rPr>
        <w:t xml:space="preserve">Самостоятельная работа </w:t>
      </w:r>
      <w:r w:rsidR="000931E3" w:rsidRPr="001A5E19">
        <w:rPr>
          <w:sz w:val="24"/>
          <w:szCs w:val="24"/>
        </w:rPr>
        <w:t>обучающихся</w:t>
      </w:r>
      <w:r w:rsidRPr="001A5E19">
        <w:rPr>
          <w:sz w:val="24"/>
          <w:szCs w:val="24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 w:rsidRPr="001A5E19">
        <w:rPr>
          <w:sz w:val="24"/>
          <w:szCs w:val="24"/>
        </w:rPr>
        <w:t>р</w:t>
      </w:r>
      <w:r w:rsidRPr="001A5E19">
        <w:rPr>
          <w:sz w:val="24"/>
          <w:szCs w:val="24"/>
        </w:rPr>
        <w:t>ешения актуальных проблем формирования общекультурных (универсальных)</w:t>
      </w:r>
      <w:r w:rsidR="000931E3" w:rsidRPr="001A5E19">
        <w:rPr>
          <w:sz w:val="24"/>
          <w:szCs w:val="24"/>
        </w:rPr>
        <w:t xml:space="preserve">, </w:t>
      </w:r>
      <w:proofErr w:type="gramStart"/>
      <w:r w:rsidR="000931E3" w:rsidRPr="001A5E19">
        <w:rPr>
          <w:sz w:val="24"/>
          <w:szCs w:val="24"/>
        </w:rPr>
        <w:t xml:space="preserve">общепрофессиональных </w:t>
      </w:r>
      <w:r w:rsidRPr="001A5E19">
        <w:rPr>
          <w:sz w:val="24"/>
          <w:szCs w:val="24"/>
        </w:rPr>
        <w:t xml:space="preserve"> и</w:t>
      </w:r>
      <w:proofErr w:type="gramEnd"/>
      <w:r w:rsidRPr="001A5E19">
        <w:rPr>
          <w:sz w:val="24"/>
          <w:szCs w:val="24"/>
        </w:rPr>
        <w:t xml:space="preserve"> профессиональных компетенций, научно-исследоват</w:t>
      </w:r>
      <w:r w:rsidR="00FD5B6B" w:rsidRPr="001A5E19">
        <w:rPr>
          <w:sz w:val="24"/>
          <w:szCs w:val="24"/>
        </w:rPr>
        <w:t>ельской деятельности, подготовку</w:t>
      </w:r>
      <w:r w:rsidRPr="001A5E19">
        <w:rPr>
          <w:sz w:val="24"/>
          <w:szCs w:val="24"/>
        </w:rPr>
        <w:t xml:space="preserve"> к </w:t>
      </w:r>
      <w:r w:rsidR="000931E3" w:rsidRPr="001A5E19">
        <w:rPr>
          <w:sz w:val="24"/>
          <w:szCs w:val="24"/>
        </w:rPr>
        <w:t>за</w:t>
      </w:r>
      <w:r w:rsidR="00FD5B6B" w:rsidRPr="001A5E19">
        <w:rPr>
          <w:sz w:val="24"/>
          <w:szCs w:val="24"/>
        </w:rPr>
        <w:t>нятиям и прохождение</w:t>
      </w:r>
      <w:r w:rsidR="000931E3" w:rsidRPr="001A5E19">
        <w:rPr>
          <w:sz w:val="24"/>
          <w:szCs w:val="24"/>
        </w:rPr>
        <w:t xml:space="preserve"> промежуточной аттестации</w:t>
      </w:r>
      <w:r w:rsidRPr="001A5E19">
        <w:rPr>
          <w:sz w:val="24"/>
          <w:szCs w:val="24"/>
        </w:rPr>
        <w:t xml:space="preserve">. </w:t>
      </w:r>
    </w:p>
    <w:p w:rsidR="004B2C94" w:rsidRPr="001A5E19" w:rsidRDefault="009511F7" w:rsidP="009511F7">
      <w:pPr>
        <w:ind w:firstLine="709"/>
        <w:jc w:val="both"/>
        <w:rPr>
          <w:sz w:val="24"/>
          <w:szCs w:val="24"/>
        </w:rPr>
      </w:pPr>
      <w:r w:rsidRPr="001A5E19">
        <w:rPr>
          <w:sz w:val="24"/>
          <w:szCs w:val="24"/>
        </w:rPr>
        <w:t xml:space="preserve">Самостоятельная работа </w:t>
      </w:r>
      <w:r w:rsidR="000931E3" w:rsidRPr="001A5E19">
        <w:rPr>
          <w:sz w:val="24"/>
          <w:szCs w:val="24"/>
        </w:rPr>
        <w:t>обучающихся</w:t>
      </w:r>
      <w:r w:rsidRPr="001A5E19">
        <w:rPr>
          <w:sz w:val="24"/>
          <w:szCs w:val="24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ФГОС. Выбор формы </w:t>
      </w:r>
      <w:proofErr w:type="gramStart"/>
      <w:r w:rsidRPr="001A5E19">
        <w:rPr>
          <w:sz w:val="24"/>
          <w:szCs w:val="24"/>
        </w:rPr>
        <w:t>организации самостоятельной работы</w:t>
      </w:r>
      <w:proofErr w:type="gramEnd"/>
      <w:r w:rsidRPr="001A5E19">
        <w:rPr>
          <w:sz w:val="24"/>
          <w:szCs w:val="24"/>
        </w:rPr>
        <w:t xml:space="preserve"> </w:t>
      </w:r>
      <w:r w:rsidR="00FD5B6B" w:rsidRPr="001A5E19">
        <w:rPr>
          <w:sz w:val="24"/>
          <w:szCs w:val="24"/>
        </w:rPr>
        <w:t>обучающихся</w:t>
      </w:r>
      <w:r w:rsidRPr="001A5E19">
        <w:rPr>
          <w:sz w:val="24"/>
          <w:szCs w:val="24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 w:rsidR="000931E3" w:rsidRPr="001A5E19">
        <w:rPr>
          <w:sz w:val="24"/>
          <w:szCs w:val="24"/>
        </w:rPr>
        <w:t>тие,</w:t>
      </w:r>
      <w:r w:rsidRPr="001A5E19">
        <w:rPr>
          <w:sz w:val="24"/>
          <w:szCs w:val="24"/>
        </w:rPr>
        <w:t xml:space="preserve"> др.). </w:t>
      </w:r>
    </w:p>
    <w:p w:rsidR="00A955FA" w:rsidRPr="001A5E19" w:rsidRDefault="00FD5B6B" w:rsidP="00FD5B6B">
      <w:pPr>
        <w:ind w:firstLine="709"/>
        <w:jc w:val="both"/>
        <w:rPr>
          <w:sz w:val="24"/>
          <w:szCs w:val="24"/>
        </w:rPr>
      </w:pPr>
      <w:r w:rsidRPr="001A5E19">
        <w:rPr>
          <w:sz w:val="24"/>
          <w:szCs w:val="24"/>
        </w:rPr>
        <w:t>Целью самостоятельной р</w:t>
      </w:r>
      <w:r w:rsidR="00A955FA" w:rsidRPr="001A5E19">
        <w:rPr>
          <w:sz w:val="24"/>
          <w:szCs w:val="24"/>
        </w:rPr>
        <w:t>аботы является з</w:t>
      </w:r>
      <w:r w:rsidR="00A955FA" w:rsidRPr="001A5E19">
        <w:rPr>
          <w:color w:val="000000"/>
          <w:sz w:val="24"/>
          <w:szCs w:val="24"/>
          <w:shd w:val="clear" w:color="auto" w:fill="FFFFFF"/>
        </w:rPr>
        <w:t>акрепление и систематизация знаний и умений о методах клинического обследования стоматологического больного; симптоматики, клиники, диагностике, дифференциальной диагностике, принципах лечения и профилактике основных стоматологических заболеваний.</w:t>
      </w:r>
    </w:p>
    <w:p w:rsidR="004B2C94" w:rsidRPr="001A5E19" w:rsidRDefault="004B2C94" w:rsidP="004B2C94">
      <w:pPr>
        <w:ind w:firstLine="709"/>
        <w:jc w:val="both"/>
        <w:rPr>
          <w:sz w:val="24"/>
          <w:szCs w:val="24"/>
        </w:rPr>
      </w:pPr>
    </w:p>
    <w:p w:rsidR="00F5136B" w:rsidRPr="001A5E19" w:rsidRDefault="006F14A4" w:rsidP="00F5136B">
      <w:pPr>
        <w:ind w:firstLine="709"/>
        <w:jc w:val="both"/>
        <w:rPr>
          <w:b/>
          <w:sz w:val="24"/>
          <w:szCs w:val="24"/>
        </w:rPr>
      </w:pPr>
      <w:r w:rsidRPr="001A5E19">
        <w:rPr>
          <w:b/>
          <w:sz w:val="24"/>
          <w:szCs w:val="24"/>
        </w:rPr>
        <w:t xml:space="preserve">2. </w:t>
      </w:r>
      <w:r w:rsidR="00F55788" w:rsidRPr="001A5E19">
        <w:rPr>
          <w:b/>
          <w:sz w:val="24"/>
          <w:szCs w:val="24"/>
        </w:rPr>
        <w:t>Содержание самостоятельной работы обучающихся.</w:t>
      </w:r>
    </w:p>
    <w:p w:rsidR="00476000" w:rsidRPr="001A5E19" w:rsidRDefault="00476000" w:rsidP="00476000">
      <w:pPr>
        <w:ind w:firstLine="709"/>
        <w:jc w:val="both"/>
        <w:rPr>
          <w:sz w:val="24"/>
          <w:szCs w:val="24"/>
        </w:rPr>
      </w:pPr>
    </w:p>
    <w:p w:rsidR="00476000" w:rsidRPr="001A5E19" w:rsidRDefault="00476000" w:rsidP="00476000">
      <w:pPr>
        <w:ind w:firstLine="709"/>
        <w:jc w:val="both"/>
        <w:rPr>
          <w:sz w:val="24"/>
          <w:szCs w:val="24"/>
        </w:rPr>
      </w:pPr>
      <w:r w:rsidRPr="001A5E19">
        <w:rPr>
          <w:sz w:val="24"/>
          <w:szCs w:val="24"/>
        </w:rPr>
        <w:t xml:space="preserve">Содержание заданий для самостоятельной работы </w:t>
      </w:r>
      <w:r w:rsidR="000931E3" w:rsidRPr="001A5E19">
        <w:rPr>
          <w:sz w:val="24"/>
          <w:szCs w:val="24"/>
        </w:rPr>
        <w:t>обучающихся</w:t>
      </w:r>
      <w:r w:rsidRPr="001A5E19">
        <w:rPr>
          <w:sz w:val="24"/>
          <w:szCs w:val="24"/>
        </w:rPr>
        <w:t xml:space="preserve"> по дисциплине представлено </w:t>
      </w:r>
      <w:r w:rsidRPr="001A5E19">
        <w:rPr>
          <w:b/>
          <w:i/>
          <w:sz w:val="24"/>
          <w:szCs w:val="24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1A5E19">
        <w:rPr>
          <w:sz w:val="24"/>
          <w:szCs w:val="24"/>
        </w:rPr>
        <w:t>, который прикреплен к рабочей программе дисциплины, раздел 6 «Учебно- методическое обеспечение по дисциплине (модулю)», в информационной системе Университета.</w:t>
      </w:r>
    </w:p>
    <w:p w:rsidR="00476000" w:rsidRPr="001A5E19" w:rsidRDefault="00476000" w:rsidP="00F55788">
      <w:pPr>
        <w:ind w:firstLine="709"/>
        <w:jc w:val="both"/>
        <w:rPr>
          <w:b/>
          <w:bCs/>
          <w:sz w:val="24"/>
          <w:szCs w:val="24"/>
        </w:rPr>
      </w:pPr>
      <w:r w:rsidRPr="001A5E19">
        <w:rPr>
          <w:sz w:val="24"/>
          <w:szCs w:val="24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F55788" w:rsidRPr="001A5E19">
        <w:rPr>
          <w:sz w:val="24"/>
          <w:szCs w:val="24"/>
        </w:rPr>
        <w:t xml:space="preserve">, раздел 8 </w:t>
      </w:r>
      <w:proofErr w:type="gramStart"/>
      <w:r w:rsidR="00F55788" w:rsidRPr="001A5E19">
        <w:rPr>
          <w:sz w:val="24"/>
          <w:szCs w:val="24"/>
        </w:rPr>
        <w:t>« Перечень</w:t>
      </w:r>
      <w:proofErr w:type="gramEnd"/>
      <w:r w:rsidR="00F55788" w:rsidRPr="001A5E19">
        <w:rPr>
          <w:sz w:val="24"/>
          <w:szCs w:val="24"/>
        </w:rPr>
        <w:t xml:space="preserve"> основной и дополнительной учебной литературы, необходимой для освоения дисциплины (модуля)»</w:t>
      </w:r>
      <w:r w:rsidRPr="001A5E19">
        <w:rPr>
          <w:sz w:val="24"/>
          <w:szCs w:val="24"/>
        </w:rPr>
        <w:t xml:space="preserve">. </w:t>
      </w:r>
    </w:p>
    <w:p w:rsidR="00476000" w:rsidRPr="001A5E19" w:rsidRDefault="00476000" w:rsidP="00F5136B">
      <w:pPr>
        <w:ind w:firstLine="709"/>
        <w:jc w:val="both"/>
        <w:rPr>
          <w:b/>
          <w:sz w:val="24"/>
          <w:szCs w:val="24"/>
        </w:rPr>
      </w:pPr>
    </w:p>
    <w:p w:rsidR="00F5136B" w:rsidRPr="001A5E19" w:rsidRDefault="00F5136B" w:rsidP="00F5136B">
      <w:pPr>
        <w:ind w:firstLine="709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3028"/>
        <w:gridCol w:w="2189"/>
        <w:gridCol w:w="2136"/>
        <w:gridCol w:w="2014"/>
      </w:tblGrid>
      <w:tr w:rsidR="00CE777A" w:rsidRPr="001A5E19" w:rsidTr="00D25022">
        <w:tc>
          <w:tcPr>
            <w:tcW w:w="618" w:type="dxa"/>
            <w:shd w:val="clear" w:color="auto" w:fill="auto"/>
            <w:vAlign w:val="center"/>
          </w:tcPr>
          <w:p w:rsidR="00CE777A" w:rsidRPr="00C1680F" w:rsidRDefault="00CE777A" w:rsidP="00CE777A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№ п/п</w:t>
            </w:r>
          </w:p>
        </w:tc>
        <w:tc>
          <w:tcPr>
            <w:tcW w:w="3299" w:type="dxa"/>
            <w:shd w:val="clear" w:color="auto" w:fill="auto"/>
          </w:tcPr>
          <w:p w:rsidR="00CE777A" w:rsidRPr="001A5E19" w:rsidRDefault="00CE777A" w:rsidP="00CE777A">
            <w:pPr>
              <w:jc w:val="center"/>
              <w:rPr>
                <w:sz w:val="24"/>
                <w:szCs w:val="24"/>
              </w:rPr>
            </w:pPr>
            <w:r w:rsidRPr="001A5E19">
              <w:rPr>
                <w:sz w:val="24"/>
                <w:szCs w:val="24"/>
              </w:rPr>
              <w:t xml:space="preserve">Тема самостоятельной </w:t>
            </w:r>
          </w:p>
          <w:p w:rsidR="00CE777A" w:rsidRPr="001A5E19" w:rsidRDefault="00CE777A" w:rsidP="00CE777A">
            <w:pPr>
              <w:jc w:val="center"/>
              <w:rPr>
                <w:sz w:val="24"/>
                <w:szCs w:val="24"/>
              </w:rPr>
            </w:pPr>
            <w:r w:rsidRPr="001A5E19">
              <w:rPr>
                <w:sz w:val="24"/>
                <w:szCs w:val="24"/>
              </w:rPr>
              <w:t xml:space="preserve">работы </w:t>
            </w:r>
          </w:p>
        </w:tc>
        <w:tc>
          <w:tcPr>
            <w:tcW w:w="2220" w:type="dxa"/>
            <w:shd w:val="clear" w:color="auto" w:fill="auto"/>
          </w:tcPr>
          <w:p w:rsidR="00CE777A" w:rsidRPr="001A5E19" w:rsidRDefault="00CE777A" w:rsidP="00CE777A">
            <w:pPr>
              <w:jc w:val="center"/>
              <w:rPr>
                <w:sz w:val="24"/>
                <w:szCs w:val="24"/>
              </w:rPr>
            </w:pPr>
            <w:r w:rsidRPr="001A5E19">
              <w:rPr>
                <w:sz w:val="24"/>
                <w:szCs w:val="24"/>
              </w:rPr>
              <w:t xml:space="preserve">Форма </w:t>
            </w:r>
          </w:p>
          <w:p w:rsidR="00CE777A" w:rsidRPr="001A5E19" w:rsidRDefault="00CE777A" w:rsidP="00CE777A">
            <w:pPr>
              <w:jc w:val="center"/>
              <w:rPr>
                <w:sz w:val="24"/>
                <w:szCs w:val="24"/>
                <w:vertAlign w:val="superscript"/>
              </w:rPr>
            </w:pPr>
            <w:r w:rsidRPr="001A5E19">
              <w:rPr>
                <w:sz w:val="24"/>
                <w:szCs w:val="24"/>
              </w:rPr>
              <w:t>самостоятельной работы</w:t>
            </w:r>
          </w:p>
        </w:tc>
        <w:tc>
          <w:tcPr>
            <w:tcW w:w="2193" w:type="dxa"/>
            <w:shd w:val="clear" w:color="auto" w:fill="auto"/>
          </w:tcPr>
          <w:p w:rsidR="00CE777A" w:rsidRPr="001A5E19" w:rsidRDefault="00CE777A" w:rsidP="00CE777A">
            <w:pPr>
              <w:jc w:val="center"/>
              <w:rPr>
                <w:sz w:val="24"/>
                <w:szCs w:val="24"/>
              </w:rPr>
            </w:pPr>
            <w:r w:rsidRPr="001A5E19">
              <w:rPr>
                <w:sz w:val="24"/>
                <w:szCs w:val="24"/>
              </w:rPr>
              <w:t>Форма контроля самостоятельной работы</w:t>
            </w:r>
          </w:p>
          <w:p w:rsidR="00CE777A" w:rsidRPr="001A5E19" w:rsidRDefault="00CE777A" w:rsidP="00CE7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auto"/>
          </w:tcPr>
          <w:p w:rsidR="00CE777A" w:rsidRPr="001A5E19" w:rsidRDefault="00CE777A" w:rsidP="00CE777A">
            <w:pPr>
              <w:jc w:val="center"/>
              <w:rPr>
                <w:sz w:val="24"/>
                <w:szCs w:val="24"/>
              </w:rPr>
            </w:pPr>
            <w:r w:rsidRPr="001A5E19">
              <w:rPr>
                <w:sz w:val="24"/>
                <w:szCs w:val="24"/>
              </w:rPr>
              <w:t xml:space="preserve">Форма </w:t>
            </w:r>
          </w:p>
          <w:p w:rsidR="00CE777A" w:rsidRPr="001A5E19" w:rsidRDefault="00CE777A" w:rsidP="00CE777A">
            <w:pPr>
              <w:jc w:val="center"/>
              <w:rPr>
                <w:sz w:val="24"/>
                <w:szCs w:val="24"/>
              </w:rPr>
            </w:pPr>
            <w:r w:rsidRPr="001A5E19">
              <w:rPr>
                <w:sz w:val="24"/>
                <w:szCs w:val="24"/>
              </w:rPr>
              <w:t xml:space="preserve">контактной </w:t>
            </w:r>
          </w:p>
          <w:p w:rsidR="00CE777A" w:rsidRPr="001A5E19" w:rsidRDefault="00CE777A" w:rsidP="00CE777A">
            <w:pPr>
              <w:jc w:val="center"/>
              <w:rPr>
                <w:sz w:val="24"/>
                <w:szCs w:val="24"/>
              </w:rPr>
            </w:pPr>
            <w:r w:rsidRPr="001A5E19">
              <w:rPr>
                <w:sz w:val="24"/>
                <w:szCs w:val="24"/>
              </w:rPr>
              <w:t xml:space="preserve">работы при </w:t>
            </w:r>
          </w:p>
          <w:p w:rsidR="00CE777A" w:rsidRPr="001A5E19" w:rsidRDefault="00CE777A" w:rsidP="00CE777A">
            <w:pPr>
              <w:jc w:val="center"/>
              <w:rPr>
                <w:sz w:val="24"/>
                <w:szCs w:val="24"/>
              </w:rPr>
            </w:pPr>
            <w:r w:rsidRPr="001A5E19">
              <w:rPr>
                <w:sz w:val="24"/>
                <w:szCs w:val="24"/>
              </w:rPr>
              <w:t xml:space="preserve">проведении </w:t>
            </w:r>
          </w:p>
          <w:p w:rsidR="00CE777A" w:rsidRPr="001A5E19" w:rsidRDefault="00CE777A" w:rsidP="00CE777A">
            <w:pPr>
              <w:jc w:val="center"/>
              <w:rPr>
                <w:sz w:val="24"/>
                <w:szCs w:val="24"/>
              </w:rPr>
            </w:pPr>
            <w:r w:rsidRPr="001A5E19">
              <w:rPr>
                <w:sz w:val="24"/>
                <w:szCs w:val="24"/>
              </w:rPr>
              <w:t xml:space="preserve">текущего </w:t>
            </w:r>
          </w:p>
          <w:p w:rsidR="00CE777A" w:rsidRPr="001A5E19" w:rsidRDefault="00CE777A" w:rsidP="00CE777A">
            <w:pPr>
              <w:jc w:val="center"/>
              <w:rPr>
                <w:sz w:val="24"/>
                <w:szCs w:val="24"/>
                <w:vertAlign w:val="superscript"/>
              </w:rPr>
            </w:pPr>
            <w:r w:rsidRPr="001A5E19">
              <w:rPr>
                <w:sz w:val="24"/>
                <w:szCs w:val="24"/>
              </w:rPr>
              <w:t>контроля</w:t>
            </w:r>
          </w:p>
        </w:tc>
      </w:tr>
      <w:tr w:rsidR="00CE777A" w:rsidRPr="001A5E19" w:rsidTr="00D33466">
        <w:tc>
          <w:tcPr>
            <w:tcW w:w="618" w:type="dxa"/>
            <w:shd w:val="clear" w:color="auto" w:fill="auto"/>
          </w:tcPr>
          <w:p w:rsidR="00CE777A" w:rsidRPr="00C1680F" w:rsidRDefault="00CE777A" w:rsidP="00CE777A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1</w:t>
            </w:r>
          </w:p>
        </w:tc>
        <w:tc>
          <w:tcPr>
            <w:tcW w:w="3299" w:type="dxa"/>
            <w:shd w:val="clear" w:color="auto" w:fill="auto"/>
          </w:tcPr>
          <w:p w:rsidR="00CE777A" w:rsidRPr="001A5E19" w:rsidRDefault="00CE777A" w:rsidP="00CE777A">
            <w:pPr>
              <w:jc w:val="center"/>
              <w:rPr>
                <w:sz w:val="24"/>
                <w:szCs w:val="24"/>
              </w:rPr>
            </w:pPr>
            <w:r w:rsidRPr="001A5E19">
              <w:rPr>
                <w:sz w:val="24"/>
                <w:szCs w:val="24"/>
              </w:rPr>
              <w:t>2</w:t>
            </w:r>
          </w:p>
        </w:tc>
        <w:tc>
          <w:tcPr>
            <w:tcW w:w="2220" w:type="dxa"/>
            <w:shd w:val="clear" w:color="auto" w:fill="auto"/>
          </w:tcPr>
          <w:p w:rsidR="00CE777A" w:rsidRPr="001A5E19" w:rsidRDefault="00CE777A" w:rsidP="00CE777A">
            <w:pPr>
              <w:jc w:val="center"/>
              <w:rPr>
                <w:sz w:val="24"/>
                <w:szCs w:val="24"/>
              </w:rPr>
            </w:pPr>
            <w:r w:rsidRPr="001A5E19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shd w:val="clear" w:color="auto" w:fill="auto"/>
          </w:tcPr>
          <w:p w:rsidR="00CE777A" w:rsidRPr="001A5E19" w:rsidRDefault="00CE777A" w:rsidP="00CE777A">
            <w:pPr>
              <w:jc w:val="center"/>
              <w:rPr>
                <w:sz w:val="24"/>
                <w:szCs w:val="24"/>
              </w:rPr>
            </w:pPr>
            <w:r w:rsidRPr="001A5E19">
              <w:rPr>
                <w:sz w:val="24"/>
                <w:szCs w:val="24"/>
              </w:rPr>
              <w:t>4</w:t>
            </w:r>
          </w:p>
        </w:tc>
        <w:tc>
          <w:tcPr>
            <w:tcW w:w="2091" w:type="dxa"/>
            <w:shd w:val="clear" w:color="auto" w:fill="auto"/>
          </w:tcPr>
          <w:p w:rsidR="00CE777A" w:rsidRPr="001A5E19" w:rsidRDefault="00CE777A" w:rsidP="00CE777A">
            <w:pPr>
              <w:jc w:val="center"/>
              <w:rPr>
                <w:sz w:val="24"/>
                <w:szCs w:val="24"/>
              </w:rPr>
            </w:pPr>
            <w:r w:rsidRPr="001A5E19">
              <w:rPr>
                <w:sz w:val="24"/>
                <w:szCs w:val="24"/>
              </w:rPr>
              <w:t>5</w:t>
            </w:r>
          </w:p>
        </w:tc>
      </w:tr>
      <w:tr w:rsidR="00CE777A" w:rsidRPr="001A5E19" w:rsidTr="00D33466">
        <w:tc>
          <w:tcPr>
            <w:tcW w:w="10421" w:type="dxa"/>
            <w:gridSpan w:val="5"/>
            <w:shd w:val="clear" w:color="auto" w:fill="auto"/>
          </w:tcPr>
          <w:p w:rsidR="00CE777A" w:rsidRPr="001A5E19" w:rsidRDefault="00CE777A" w:rsidP="00CE777A">
            <w:pPr>
              <w:ind w:firstLine="709"/>
              <w:jc w:val="center"/>
              <w:rPr>
                <w:i/>
                <w:sz w:val="24"/>
                <w:szCs w:val="24"/>
                <w:vertAlign w:val="superscript"/>
              </w:rPr>
            </w:pPr>
            <w:r w:rsidRPr="001A5E19">
              <w:rPr>
                <w:i/>
                <w:sz w:val="24"/>
                <w:szCs w:val="24"/>
              </w:rPr>
              <w:t>Самостоятельная работа в рамках всей дисциплины</w:t>
            </w:r>
            <w:r w:rsidRPr="001A5E19">
              <w:rPr>
                <w:i/>
                <w:sz w:val="24"/>
                <w:szCs w:val="24"/>
                <w:vertAlign w:val="superscript"/>
              </w:rPr>
              <w:t>3</w:t>
            </w:r>
          </w:p>
        </w:tc>
      </w:tr>
      <w:tr w:rsidR="00CE777A" w:rsidRPr="001A5E19" w:rsidTr="00D33466">
        <w:tc>
          <w:tcPr>
            <w:tcW w:w="618" w:type="dxa"/>
            <w:shd w:val="clear" w:color="auto" w:fill="auto"/>
          </w:tcPr>
          <w:p w:rsidR="00CE777A" w:rsidRDefault="00CE777A" w:rsidP="00CE777A">
            <w:pPr>
              <w:ind w:firstLine="709"/>
              <w:jc w:val="center"/>
              <w:rPr>
                <w:sz w:val="24"/>
                <w:szCs w:val="24"/>
              </w:rPr>
            </w:pPr>
            <w:r w:rsidRPr="001A5E19">
              <w:rPr>
                <w:sz w:val="24"/>
                <w:szCs w:val="24"/>
              </w:rPr>
              <w:t>1</w:t>
            </w:r>
          </w:p>
          <w:p w:rsidR="00CE777A" w:rsidRPr="00CE777A" w:rsidRDefault="00CE777A" w:rsidP="00CE777A">
            <w:pPr>
              <w:jc w:val="center"/>
              <w:rPr>
                <w:sz w:val="24"/>
                <w:szCs w:val="24"/>
              </w:rPr>
            </w:pPr>
          </w:p>
          <w:p w:rsidR="00CE777A" w:rsidRPr="00CE777A" w:rsidRDefault="00CE777A" w:rsidP="00CE777A">
            <w:pPr>
              <w:jc w:val="center"/>
              <w:rPr>
                <w:sz w:val="24"/>
                <w:szCs w:val="24"/>
              </w:rPr>
            </w:pPr>
          </w:p>
          <w:p w:rsidR="00CE777A" w:rsidRPr="00CE777A" w:rsidRDefault="00CE777A" w:rsidP="00CE777A">
            <w:pPr>
              <w:jc w:val="center"/>
              <w:rPr>
                <w:sz w:val="24"/>
                <w:szCs w:val="24"/>
              </w:rPr>
            </w:pPr>
          </w:p>
          <w:p w:rsidR="00CE777A" w:rsidRDefault="00CE777A" w:rsidP="00CE777A">
            <w:pPr>
              <w:jc w:val="center"/>
              <w:rPr>
                <w:sz w:val="24"/>
                <w:szCs w:val="24"/>
              </w:rPr>
            </w:pPr>
          </w:p>
          <w:p w:rsidR="00CE777A" w:rsidRPr="00CE777A" w:rsidRDefault="00CE777A" w:rsidP="00CE7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99" w:type="dxa"/>
            <w:shd w:val="clear" w:color="auto" w:fill="auto"/>
          </w:tcPr>
          <w:p w:rsidR="00CE777A" w:rsidRPr="001A5E19" w:rsidRDefault="00CE777A" w:rsidP="00CE777A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220" w:type="dxa"/>
            <w:shd w:val="clear" w:color="auto" w:fill="auto"/>
          </w:tcPr>
          <w:p w:rsidR="00CE777A" w:rsidRPr="001A5E19" w:rsidRDefault="00CE777A" w:rsidP="00CE777A">
            <w:pPr>
              <w:jc w:val="both"/>
              <w:rPr>
                <w:sz w:val="24"/>
                <w:szCs w:val="24"/>
              </w:rPr>
            </w:pPr>
            <w:r w:rsidRPr="001A5E19">
              <w:rPr>
                <w:sz w:val="24"/>
                <w:szCs w:val="24"/>
              </w:rPr>
              <w:t>Работа с конспек</w:t>
            </w:r>
            <w:r w:rsidRPr="001A5E19">
              <w:rPr>
                <w:sz w:val="24"/>
                <w:szCs w:val="24"/>
              </w:rPr>
              <w:lastRenderedPageBreak/>
              <w:t>том лекции; работа над учебным материалом (учебника, первоисточника, дополнительной литературы); чтение текста (учебника, первоисточника, дополнительной литературы, ресурсов Интернет); составление плана и тезисов ответа; конспектирование текста; выписки из текста.</w:t>
            </w:r>
          </w:p>
        </w:tc>
        <w:tc>
          <w:tcPr>
            <w:tcW w:w="2193" w:type="dxa"/>
            <w:shd w:val="clear" w:color="auto" w:fill="auto"/>
          </w:tcPr>
          <w:p w:rsidR="00CE777A" w:rsidRPr="001A5E19" w:rsidRDefault="00CE777A" w:rsidP="00CE7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Защита проекта</w:t>
            </w:r>
          </w:p>
        </w:tc>
        <w:tc>
          <w:tcPr>
            <w:tcW w:w="2091" w:type="dxa"/>
            <w:shd w:val="clear" w:color="auto" w:fill="auto"/>
          </w:tcPr>
          <w:p w:rsidR="00CE777A" w:rsidRPr="001A5E19" w:rsidRDefault="00CE777A" w:rsidP="00220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</w:t>
            </w:r>
          </w:p>
        </w:tc>
      </w:tr>
      <w:tr w:rsidR="00CE777A" w:rsidRPr="001A5E19" w:rsidTr="00CE777A">
        <w:trPr>
          <w:trHeight w:val="303"/>
        </w:trPr>
        <w:tc>
          <w:tcPr>
            <w:tcW w:w="10421" w:type="dxa"/>
            <w:gridSpan w:val="5"/>
            <w:shd w:val="clear" w:color="auto" w:fill="auto"/>
          </w:tcPr>
          <w:p w:rsidR="00CE777A" w:rsidRPr="001A5E19" w:rsidRDefault="00CE777A" w:rsidP="002207C8">
            <w:pPr>
              <w:ind w:right="-293"/>
              <w:jc w:val="center"/>
              <w:rPr>
                <w:sz w:val="24"/>
                <w:szCs w:val="24"/>
              </w:rPr>
            </w:pPr>
            <w:r w:rsidRPr="00CE777A">
              <w:rPr>
                <w:sz w:val="24"/>
                <w:szCs w:val="24"/>
              </w:rPr>
              <w:lastRenderedPageBreak/>
              <w:t>Самостоятельная работа в рамках модуля</w:t>
            </w:r>
          </w:p>
        </w:tc>
      </w:tr>
      <w:tr w:rsidR="00C45679" w:rsidRPr="001A5E19" w:rsidTr="00D33466">
        <w:tc>
          <w:tcPr>
            <w:tcW w:w="618" w:type="dxa"/>
            <w:shd w:val="clear" w:color="auto" w:fill="auto"/>
          </w:tcPr>
          <w:p w:rsidR="00C45679" w:rsidRPr="00C1680F" w:rsidRDefault="00C45679" w:rsidP="00C456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99" w:type="dxa"/>
            <w:shd w:val="clear" w:color="auto" w:fill="auto"/>
          </w:tcPr>
          <w:p w:rsidR="00C45679" w:rsidRPr="00CE777A" w:rsidRDefault="00C45679" w:rsidP="00C45679">
            <w:pPr>
              <w:jc w:val="center"/>
              <w:rPr>
                <w:sz w:val="24"/>
                <w:szCs w:val="24"/>
              </w:rPr>
            </w:pPr>
            <w:r w:rsidRPr="00CE777A">
              <w:rPr>
                <w:sz w:val="24"/>
                <w:szCs w:val="24"/>
              </w:rPr>
              <w:t xml:space="preserve">Модуль «Основы </w:t>
            </w:r>
          </w:p>
          <w:p w:rsidR="00C45679" w:rsidRPr="00CE777A" w:rsidRDefault="00C45679" w:rsidP="00C45679">
            <w:pPr>
              <w:jc w:val="center"/>
              <w:rPr>
                <w:sz w:val="24"/>
                <w:szCs w:val="24"/>
              </w:rPr>
            </w:pPr>
            <w:r w:rsidRPr="00CE777A">
              <w:rPr>
                <w:sz w:val="24"/>
                <w:szCs w:val="24"/>
              </w:rPr>
              <w:t>стоматологии»</w:t>
            </w:r>
          </w:p>
        </w:tc>
        <w:tc>
          <w:tcPr>
            <w:tcW w:w="2220" w:type="dxa"/>
            <w:shd w:val="clear" w:color="auto" w:fill="auto"/>
          </w:tcPr>
          <w:p w:rsidR="00C45679" w:rsidRPr="00C1680F" w:rsidRDefault="00C45679" w:rsidP="00C456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1680F">
              <w:rPr>
                <w:sz w:val="24"/>
                <w:szCs w:val="24"/>
              </w:rPr>
              <w:t>абота с конспектом лекции; работа над учебным материалом (учебника, первоисточника, дополнительной литературы); чтение текста (учебника, первоисточника, дополнительной литературы, ресурсов Интернет); составление плана и тезисов ответа; конспектиров</w:t>
            </w:r>
            <w:r>
              <w:rPr>
                <w:sz w:val="24"/>
                <w:szCs w:val="24"/>
              </w:rPr>
              <w:t>ание текста; выписки из текста.</w:t>
            </w:r>
          </w:p>
        </w:tc>
        <w:tc>
          <w:tcPr>
            <w:tcW w:w="2193" w:type="dxa"/>
            <w:shd w:val="clear" w:color="auto" w:fill="auto"/>
          </w:tcPr>
          <w:p w:rsidR="00C45679" w:rsidRPr="00CE777A" w:rsidRDefault="00C45679" w:rsidP="00C45679">
            <w:pPr>
              <w:ind w:right="-293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Письменный опрос, устный опрос</w:t>
            </w:r>
          </w:p>
        </w:tc>
        <w:tc>
          <w:tcPr>
            <w:tcW w:w="2091" w:type="dxa"/>
            <w:shd w:val="clear" w:color="auto" w:fill="auto"/>
          </w:tcPr>
          <w:p w:rsidR="00C45679" w:rsidRPr="00C1680F" w:rsidRDefault="00C45679" w:rsidP="002207C8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Внеаудиторная</w:t>
            </w:r>
          </w:p>
        </w:tc>
      </w:tr>
      <w:tr w:rsidR="00C45679" w:rsidRPr="001A5E19" w:rsidTr="00D33466">
        <w:tc>
          <w:tcPr>
            <w:tcW w:w="618" w:type="dxa"/>
            <w:shd w:val="clear" w:color="auto" w:fill="auto"/>
          </w:tcPr>
          <w:p w:rsidR="00C45679" w:rsidRPr="00C1680F" w:rsidRDefault="00C45679" w:rsidP="00C456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99" w:type="dxa"/>
            <w:shd w:val="clear" w:color="auto" w:fill="auto"/>
          </w:tcPr>
          <w:p w:rsidR="00C45679" w:rsidRPr="00CE777A" w:rsidRDefault="00C45679" w:rsidP="00C45679">
            <w:pPr>
              <w:ind w:right="-293"/>
              <w:jc w:val="center"/>
              <w:rPr>
                <w:sz w:val="24"/>
                <w:szCs w:val="24"/>
              </w:rPr>
            </w:pPr>
            <w:r w:rsidRPr="00CE777A">
              <w:rPr>
                <w:sz w:val="24"/>
                <w:szCs w:val="24"/>
              </w:rPr>
              <w:t>Модуль «Основы челюстно-лицевой хирургии»</w:t>
            </w:r>
          </w:p>
        </w:tc>
        <w:tc>
          <w:tcPr>
            <w:tcW w:w="2220" w:type="dxa"/>
            <w:shd w:val="clear" w:color="auto" w:fill="auto"/>
          </w:tcPr>
          <w:p w:rsidR="00C45679" w:rsidRPr="00C1680F" w:rsidRDefault="00C45679" w:rsidP="00C456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1680F">
              <w:rPr>
                <w:sz w:val="24"/>
                <w:szCs w:val="24"/>
              </w:rPr>
              <w:t>абота с конспектом лекции; работа над учебным материалом (учебника, первоисточника, дополнительной литературы); чтение текста (учебника, первоисточника, дополнительной литературы, ресурсов Интернет); составление плана и те</w:t>
            </w:r>
            <w:r w:rsidRPr="00C1680F">
              <w:rPr>
                <w:sz w:val="24"/>
                <w:szCs w:val="24"/>
              </w:rPr>
              <w:lastRenderedPageBreak/>
              <w:t>зисов ответа; конспектиров</w:t>
            </w:r>
            <w:r>
              <w:rPr>
                <w:sz w:val="24"/>
                <w:szCs w:val="24"/>
              </w:rPr>
              <w:t>ание текста; выписки из текста.</w:t>
            </w:r>
          </w:p>
        </w:tc>
        <w:tc>
          <w:tcPr>
            <w:tcW w:w="2193" w:type="dxa"/>
            <w:shd w:val="clear" w:color="auto" w:fill="auto"/>
          </w:tcPr>
          <w:p w:rsidR="00C45679" w:rsidRPr="00CE777A" w:rsidRDefault="00C45679" w:rsidP="00C45679">
            <w:pPr>
              <w:ind w:right="-293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lastRenderedPageBreak/>
              <w:t>Письменный опрос, устный опрос</w:t>
            </w:r>
          </w:p>
        </w:tc>
        <w:tc>
          <w:tcPr>
            <w:tcW w:w="2091" w:type="dxa"/>
            <w:shd w:val="clear" w:color="auto" w:fill="auto"/>
          </w:tcPr>
          <w:p w:rsidR="00C45679" w:rsidRPr="00C1680F" w:rsidRDefault="00C45679" w:rsidP="002207C8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Внеаудиторная</w:t>
            </w:r>
          </w:p>
        </w:tc>
      </w:tr>
      <w:tr w:rsidR="00C45679" w:rsidRPr="001A5E19" w:rsidTr="00CE777A">
        <w:trPr>
          <w:trHeight w:val="282"/>
        </w:trPr>
        <w:tc>
          <w:tcPr>
            <w:tcW w:w="10421" w:type="dxa"/>
            <w:gridSpan w:val="5"/>
            <w:shd w:val="clear" w:color="auto" w:fill="auto"/>
          </w:tcPr>
          <w:p w:rsidR="00C45679" w:rsidRPr="001A5E19" w:rsidRDefault="00C45679" w:rsidP="002207C8">
            <w:pPr>
              <w:ind w:right="-293"/>
              <w:jc w:val="center"/>
              <w:rPr>
                <w:sz w:val="24"/>
                <w:szCs w:val="24"/>
              </w:rPr>
            </w:pPr>
            <w:r w:rsidRPr="00CE777A">
              <w:rPr>
                <w:sz w:val="24"/>
                <w:szCs w:val="24"/>
              </w:rPr>
              <w:lastRenderedPageBreak/>
              <w:t>Самостоятельная работа в рамках модуля «Основы стоматологии»</w:t>
            </w:r>
          </w:p>
        </w:tc>
      </w:tr>
      <w:tr w:rsidR="002207C8" w:rsidRPr="001A5E19" w:rsidTr="00D33466">
        <w:tc>
          <w:tcPr>
            <w:tcW w:w="618" w:type="dxa"/>
            <w:shd w:val="clear" w:color="auto" w:fill="auto"/>
          </w:tcPr>
          <w:p w:rsidR="002207C8" w:rsidRDefault="002207C8" w:rsidP="002207C8">
            <w:pPr>
              <w:ind w:right="-293" w:firstLine="709"/>
              <w:jc w:val="center"/>
              <w:rPr>
                <w:sz w:val="24"/>
                <w:szCs w:val="24"/>
              </w:rPr>
            </w:pPr>
            <w:r w:rsidRPr="001A5E19">
              <w:rPr>
                <w:sz w:val="24"/>
                <w:szCs w:val="24"/>
              </w:rPr>
              <w:t>1</w:t>
            </w:r>
          </w:p>
          <w:p w:rsidR="002207C8" w:rsidRPr="00CE777A" w:rsidRDefault="002207C8" w:rsidP="00220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99" w:type="dxa"/>
            <w:shd w:val="clear" w:color="auto" w:fill="auto"/>
          </w:tcPr>
          <w:p w:rsidR="002207C8" w:rsidRPr="00CE777A" w:rsidRDefault="002207C8" w:rsidP="002207C8">
            <w:pPr>
              <w:ind w:firstLine="708"/>
              <w:jc w:val="both"/>
              <w:rPr>
                <w:sz w:val="24"/>
                <w:szCs w:val="24"/>
              </w:rPr>
            </w:pPr>
            <w:r w:rsidRPr="00CE777A">
              <w:rPr>
                <w:sz w:val="24"/>
                <w:szCs w:val="24"/>
              </w:rPr>
              <w:t xml:space="preserve">Тема: </w:t>
            </w:r>
            <w:r w:rsidRPr="00F26045">
              <w:rPr>
                <w:sz w:val="24"/>
                <w:szCs w:val="24"/>
              </w:rPr>
              <w:t>Методы обследо</w:t>
            </w:r>
            <w:r>
              <w:rPr>
                <w:sz w:val="24"/>
                <w:szCs w:val="24"/>
              </w:rPr>
              <w:t xml:space="preserve">вания стоматологических больных. </w:t>
            </w:r>
            <w:r w:rsidRPr="00F26045">
              <w:rPr>
                <w:sz w:val="24"/>
                <w:szCs w:val="24"/>
              </w:rPr>
              <w:t>Заболевания зубов: кариес, пульпит, периодонтит</w:t>
            </w:r>
          </w:p>
          <w:p w:rsidR="002207C8" w:rsidRPr="00CE777A" w:rsidRDefault="002207C8" w:rsidP="002207C8">
            <w:pPr>
              <w:ind w:right="-293"/>
              <w:jc w:val="center"/>
              <w:rPr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auto"/>
          </w:tcPr>
          <w:p w:rsidR="002207C8" w:rsidRPr="00C1680F" w:rsidRDefault="002207C8" w:rsidP="00220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1680F">
              <w:rPr>
                <w:sz w:val="24"/>
                <w:szCs w:val="24"/>
              </w:rPr>
              <w:t>абота с конспектом лекции; работа над учебным материалом (учебника, первоисточника, дополнительной литературы); чтение текста (учебника, первоисточника, дополнительной литературы, ресурсов Интернет); составление плана и тезисов ответа; конспектиров</w:t>
            </w:r>
            <w:r>
              <w:rPr>
                <w:sz w:val="24"/>
                <w:szCs w:val="24"/>
              </w:rPr>
              <w:t>ание текста; выписки из текста.</w:t>
            </w:r>
          </w:p>
        </w:tc>
        <w:tc>
          <w:tcPr>
            <w:tcW w:w="2193" w:type="dxa"/>
            <w:shd w:val="clear" w:color="auto" w:fill="auto"/>
          </w:tcPr>
          <w:p w:rsidR="002207C8" w:rsidRPr="00C1680F" w:rsidRDefault="00152B2B" w:rsidP="002207C8">
            <w:pPr>
              <w:jc w:val="center"/>
              <w:rPr>
                <w:sz w:val="24"/>
                <w:szCs w:val="24"/>
              </w:rPr>
            </w:pPr>
            <w:r w:rsidRPr="00152B2B">
              <w:rPr>
                <w:sz w:val="24"/>
                <w:szCs w:val="24"/>
              </w:rPr>
              <w:t>Тестирование, устный опрос, решение проблемно-ситуационных задач, проверка практических навыков</w:t>
            </w:r>
          </w:p>
        </w:tc>
        <w:tc>
          <w:tcPr>
            <w:tcW w:w="2091" w:type="dxa"/>
            <w:shd w:val="clear" w:color="auto" w:fill="auto"/>
          </w:tcPr>
          <w:p w:rsidR="002207C8" w:rsidRDefault="002207C8" w:rsidP="002207C8">
            <w:pPr>
              <w:jc w:val="center"/>
            </w:pPr>
            <w:r w:rsidRPr="004D15D6">
              <w:rPr>
                <w:sz w:val="24"/>
                <w:szCs w:val="24"/>
              </w:rPr>
              <w:t>Аудиторная, внеаудиторная</w:t>
            </w:r>
          </w:p>
        </w:tc>
      </w:tr>
      <w:tr w:rsidR="002207C8" w:rsidRPr="001A5E19" w:rsidTr="00D33466">
        <w:tc>
          <w:tcPr>
            <w:tcW w:w="618" w:type="dxa"/>
            <w:shd w:val="clear" w:color="auto" w:fill="auto"/>
          </w:tcPr>
          <w:p w:rsidR="002207C8" w:rsidRDefault="002207C8" w:rsidP="002207C8">
            <w:pPr>
              <w:ind w:right="-293" w:firstLine="709"/>
              <w:jc w:val="center"/>
              <w:rPr>
                <w:sz w:val="24"/>
                <w:szCs w:val="24"/>
              </w:rPr>
            </w:pPr>
            <w:r w:rsidRPr="001A5E19">
              <w:rPr>
                <w:sz w:val="24"/>
                <w:szCs w:val="24"/>
              </w:rPr>
              <w:t>2</w:t>
            </w:r>
          </w:p>
          <w:p w:rsidR="002207C8" w:rsidRDefault="002207C8" w:rsidP="002207C8">
            <w:pPr>
              <w:jc w:val="center"/>
              <w:rPr>
                <w:sz w:val="24"/>
                <w:szCs w:val="24"/>
              </w:rPr>
            </w:pPr>
          </w:p>
          <w:p w:rsidR="002207C8" w:rsidRPr="00CE777A" w:rsidRDefault="002207C8" w:rsidP="00220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99" w:type="dxa"/>
            <w:shd w:val="clear" w:color="auto" w:fill="auto"/>
          </w:tcPr>
          <w:p w:rsidR="002207C8" w:rsidRPr="00CE777A" w:rsidRDefault="002207C8" w:rsidP="002207C8">
            <w:pPr>
              <w:ind w:firstLine="708"/>
              <w:jc w:val="both"/>
              <w:rPr>
                <w:sz w:val="24"/>
                <w:szCs w:val="24"/>
              </w:rPr>
            </w:pPr>
            <w:r w:rsidRPr="00CE777A">
              <w:rPr>
                <w:sz w:val="24"/>
                <w:szCs w:val="24"/>
              </w:rPr>
              <w:t>Тема: Операция удаления зуба. Показания, противопоказания и осложнения.</w:t>
            </w:r>
          </w:p>
          <w:p w:rsidR="002207C8" w:rsidRPr="00CE777A" w:rsidRDefault="002207C8" w:rsidP="002207C8">
            <w:pPr>
              <w:ind w:right="-293"/>
              <w:jc w:val="center"/>
              <w:rPr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auto"/>
          </w:tcPr>
          <w:p w:rsidR="002207C8" w:rsidRPr="00C1680F" w:rsidRDefault="002207C8" w:rsidP="00220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1680F">
              <w:rPr>
                <w:sz w:val="24"/>
                <w:szCs w:val="24"/>
              </w:rPr>
              <w:t>абота с конспектом лекции; работа над учебным материалом (учебника, первоисточника, дополнительной литературы); чтение текста (учебника, первоисточника, дополнительной литературы, ресурсов Интернет); составление плана и тезисов ответа; конспектиров</w:t>
            </w:r>
            <w:r>
              <w:rPr>
                <w:sz w:val="24"/>
                <w:szCs w:val="24"/>
              </w:rPr>
              <w:t>ание текста; выписки из текста.</w:t>
            </w:r>
          </w:p>
        </w:tc>
        <w:tc>
          <w:tcPr>
            <w:tcW w:w="2193" w:type="dxa"/>
            <w:shd w:val="clear" w:color="auto" w:fill="auto"/>
          </w:tcPr>
          <w:p w:rsidR="002207C8" w:rsidRPr="00C1680F" w:rsidRDefault="00152B2B" w:rsidP="002207C8">
            <w:pPr>
              <w:jc w:val="center"/>
              <w:rPr>
                <w:sz w:val="24"/>
                <w:szCs w:val="24"/>
              </w:rPr>
            </w:pPr>
            <w:r w:rsidRPr="00152B2B">
              <w:rPr>
                <w:sz w:val="24"/>
                <w:szCs w:val="24"/>
              </w:rPr>
              <w:t>Устный опрос, решение проблемно-ситуационных задач, проверка практических навыков</w:t>
            </w:r>
          </w:p>
        </w:tc>
        <w:tc>
          <w:tcPr>
            <w:tcW w:w="2091" w:type="dxa"/>
            <w:shd w:val="clear" w:color="auto" w:fill="auto"/>
          </w:tcPr>
          <w:p w:rsidR="002207C8" w:rsidRDefault="002207C8" w:rsidP="002207C8">
            <w:pPr>
              <w:jc w:val="center"/>
            </w:pPr>
            <w:r w:rsidRPr="004D15D6">
              <w:rPr>
                <w:sz w:val="24"/>
                <w:szCs w:val="24"/>
              </w:rPr>
              <w:t>Аудиторная, внеаудиторная</w:t>
            </w:r>
          </w:p>
        </w:tc>
      </w:tr>
      <w:tr w:rsidR="00C45679" w:rsidRPr="001A5E19" w:rsidTr="00D25022">
        <w:tc>
          <w:tcPr>
            <w:tcW w:w="10421" w:type="dxa"/>
            <w:gridSpan w:val="5"/>
            <w:shd w:val="clear" w:color="auto" w:fill="auto"/>
          </w:tcPr>
          <w:p w:rsidR="00C45679" w:rsidRPr="00CE777A" w:rsidRDefault="00C45679" w:rsidP="002207C8">
            <w:pPr>
              <w:ind w:right="-293"/>
              <w:jc w:val="center"/>
              <w:rPr>
                <w:sz w:val="24"/>
                <w:szCs w:val="24"/>
              </w:rPr>
            </w:pPr>
            <w:r w:rsidRPr="00CE777A">
              <w:rPr>
                <w:sz w:val="24"/>
                <w:szCs w:val="24"/>
              </w:rPr>
              <w:t>Самостоятельная работа в рамках модуля «Основы челюстно-лицевой хирургии»</w:t>
            </w:r>
          </w:p>
        </w:tc>
      </w:tr>
      <w:tr w:rsidR="00C45679" w:rsidRPr="001A5E19" w:rsidTr="00D33466">
        <w:tc>
          <w:tcPr>
            <w:tcW w:w="618" w:type="dxa"/>
            <w:shd w:val="clear" w:color="auto" w:fill="auto"/>
          </w:tcPr>
          <w:p w:rsidR="00C45679" w:rsidRDefault="00C45679" w:rsidP="00C45679">
            <w:pPr>
              <w:ind w:right="-293" w:firstLine="709"/>
              <w:jc w:val="center"/>
              <w:rPr>
                <w:sz w:val="24"/>
                <w:szCs w:val="24"/>
              </w:rPr>
            </w:pPr>
          </w:p>
          <w:p w:rsidR="00C45679" w:rsidRDefault="00C45679" w:rsidP="00C45679">
            <w:pPr>
              <w:jc w:val="center"/>
              <w:rPr>
                <w:sz w:val="24"/>
                <w:szCs w:val="24"/>
              </w:rPr>
            </w:pPr>
          </w:p>
          <w:p w:rsidR="00C45679" w:rsidRPr="00CE777A" w:rsidRDefault="00C45679" w:rsidP="00C456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99" w:type="dxa"/>
            <w:shd w:val="clear" w:color="auto" w:fill="auto"/>
          </w:tcPr>
          <w:p w:rsidR="00C45679" w:rsidRPr="00F26045" w:rsidRDefault="00C45679" w:rsidP="00C45679">
            <w:pPr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  <w:r w:rsidRPr="00F26045">
              <w:rPr>
                <w:sz w:val="24"/>
                <w:szCs w:val="24"/>
              </w:rPr>
              <w:t xml:space="preserve">: </w:t>
            </w:r>
            <w:r w:rsidRPr="00565CCB">
              <w:rPr>
                <w:sz w:val="24"/>
                <w:szCs w:val="24"/>
              </w:rPr>
              <w:t>Воспалительные заболевания челюстей, лица и шеи</w:t>
            </w:r>
            <w:r>
              <w:rPr>
                <w:sz w:val="24"/>
                <w:szCs w:val="24"/>
              </w:rPr>
              <w:t xml:space="preserve"> (периостит, остеомиелит, лимфаденит)</w:t>
            </w:r>
            <w:r w:rsidRPr="00565CCB">
              <w:rPr>
                <w:sz w:val="24"/>
                <w:szCs w:val="24"/>
              </w:rPr>
              <w:t>.</w:t>
            </w:r>
          </w:p>
          <w:p w:rsidR="00C45679" w:rsidRPr="001A5E19" w:rsidRDefault="00C45679" w:rsidP="00C45679">
            <w:pPr>
              <w:ind w:right="-293"/>
              <w:jc w:val="center"/>
              <w:rPr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auto"/>
          </w:tcPr>
          <w:p w:rsidR="00C45679" w:rsidRPr="00C1680F" w:rsidRDefault="00C45679" w:rsidP="00C456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1680F">
              <w:rPr>
                <w:sz w:val="24"/>
                <w:szCs w:val="24"/>
              </w:rPr>
              <w:t xml:space="preserve">абота с конспектом лекции; работа над учебным материалом (учебника, первоисточника, дополнительной литературы); чтение текста </w:t>
            </w:r>
            <w:r w:rsidRPr="00C1680F">
              <w:rPr>
                <w:sz w:val="24"/>
                <w:szCs w:val="24"/>
              </w:rPr>
              <w:lastRenderedPageBreak/>
              <w:t>(учебника, первоисточника, дополнительной литературы, ресурсов Интернет); составление плана и тезисов ответа; конспектиров</w:t>
            </w:r>
            <w:r>
              <w:rPr>
                <w:sz w:val="24"/>
                <w:szCs w:val="24"/>
              </w:rPr>
              <w:t>ание текста; выписки из текста.</w:t>
            </w:r>
          </w:p>
        </w:tc>
        <w:tc>
          <w:tcPr>
            <w:tcW w:w="2193" w:type="dxa"/>
            <w:shd w:val="clear" w:color="auto" w:fill="auto"/>
          </w:tcPr>
          <w:p w:rsidR="00C45679" w:rsidRPr="001A5E19" w:rsidRDefault="00152B2B" w:rsidP="00152B2B">
            <w:pPr>
              <w:ind w:right="-293"/>
              <w:rPr>
                <w:sz w:val="24"/>
                <w:szCs w:val="24"/>
              </w:rPr>
            </w:pPr>
            <w:r w:rsidRPr="00152B2B">
              <w:rPr>
                <w:sz w:val="24"/>
                <w:szCs w:val="24"/>
              </w:rPr>
              <w:lastRenderedPageBreak/>
              <w:t>Устный опрос, решение проблемно-ситуационных задач, проверка практических навыков</w:t>
            </w:r>
          </w:p>
        </w:tc>
        <w:tc>
          <w:tcPr>
            <w:tcW w:w="2091" w:type="dxa"/>
            <w:shd w:val="clear" w:color="auto" w:fill="auto"/>
          </w:tcPr>
          <w:p w:rsidR="00C45679" w:rsidRDefault="00C45679" w:rsidP="002207C8">
            <w:pPr>
              <w:jc w:val="center"/>
            </w:pPr>
            <w:r w:rsidRPr="00C1680F">
              <w:rPr>
                <w:sz w:val="24"/>
                <w:szCs w:val="24"/>
              </w:rPr>
              <w:t>Аудиторная,</w:t>
            </w:r>
            <w:r>
              <w:rPr>
                <w:sz w:val="24"/>
                <w:szCs w:val="24"/>
              </w:rPr>
              <w:t xml:space="preserve"> </w:t>
            </w:r>
            <w:r w:rsidRPr="00C1680F">
              <w:rPr>
                <w:sz w:val="24"/>
                <w:szCs w:val="24"/>
              </w:rPr>
              <w:t>внеаудиторная</w:t>
            </w:r>
          </w:p>
          <w:p w:rsidR="00C45679" w:rsidRPr="001A5E19" w:rsidRDefault="00C45679" w:rsidP="002207C8">
            <w:pPr>
              <w:jc w:val="center"/>
              <w:rPr>
                <w:sz w:val="24"/>
                <w:szCs w:val="24"/>
              </w:rPr>
            </w:pPr>
          </w:p>
        </w:tc>
      </w:tr>
      <w:tr w:rsidR="00C45679" w:rsidRPr="001A5E19" w:rsidTr="00D33466">
        <w:tc>
          <w:tcPr>
            <w:tcW w:w="618" w:type="dxa"/>
            <w:shd w:val="clear" w:color="auto" w:fill="auto"/>
          </w:tcPr>
          <w:p w:rsidR="00C45679" w:rsidRDefault="00C45679" w:rsidP="00C45679">
            <w:pPr>
              <w:ind w:right="-293" w:firstLine="709"/>
              <w:jc w:val="center"/>
              <w:rPr>
                <w:sz w:val="24"/>
                <w:szCs w:val="24"/>
              </w:rPr>
            </w:pPr>
            <w:r w:rsidRPr="001A5E19">
              <w:rPr>
                <w:sz w:val="24"/>
                <w:szCs w:val="24"/>
              </w:rPr>
              <w:lastRenderedPageBreak/>
              <w:t>4</w:t>
            </w:r>
          </w:p>
          <w:p w:rsidR="00C45679" w:rsidRPr="00CE777A" w:rsidRDefault="00C45679" w:rsidP="00C456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99" w:type="dxa"/>
            <w:shd w:val="clear" w:color="auto" w:fill="auto"/>
          </w:tcPr>
          <w:p w:rsidR="00C45679" w:rsidRPr="00D33466" w:rsidRDefault="00C45679" w:rsidP="00C45679">
            <w:pPr>
              <w:ind w:firstLine="70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3466">
              <w:rPr>
                <w:rFonts w:eastAsia="Calibri"/>
                <w:sz w:val="24"/>
                <w:szCs w:val="24"/>
                <w:lang w:eastAsia="en-US"/>
              </w:rPr>
              <w:t>Тема: Воспалительные заболевания мягких тканей (абсцессы, флегмоны).</w:t>
            </w:r>
          </w:p>
          <w:p w:rsidR="00C45679" w:rsidRPr="001A5E19" w:rsidRDefault="00C45679" w:rsidP="00C45679">
            <w:pPr>
              <w:tabs>
                <w:tab w:val="left" w:pos="495"/>
              </w:tabs>
              <w:ind w:right="-293"/>
              <w:rPr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auto"/>
          </w:tcPr>
          <w:p w:rsidR="00C45679" w:rsidRPr="00C1680F" w:rsidRDefault="00C45679" w:rsidP="00C456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1680F">
              <w:rPr>
                <w:sz w:val="24"/>
                <w:szCs w:val="24"/>
              </w:rPr>
              <w:t>абота с конспектом лекции; работа над учебным материалом (учебника, первоисточника, дополнительной литературы); чтение текста (учебника, первоисточника, дополнительной литературы, ресурсов Интернет); составление плана и тезисов ответа; конспектиров</w:t>
            </w:r>
            <w:r>
              <w:rPr>
                <w:sz w:val="24"/>
                <w:szCs w:val="24"/>
              </w:rPr>
              <w:t>ание текста; выписки из текста.</w:t>
            </w:r>
          </w:p>
        </w:tc>
        <w:tc>
          <w:tcPr>
            <w:tcW w:w="2193" w:type="dxa"/>
            <w:shd w:val="clear" w:color="auto" w:fill="auto"/>
          </w:tcPr>
          <w:p w:rsidR="00C45679" w:rsidRPr="001A5E19" w:rsidRDefault="00152B2B" w:rsidP="00152B2B">
            <w:pPr>
              <w:ind w:right="-61"/>
              <w:rPr>
                <w:sz w:val="24"/>
                <w:szCs w:val="24"/>
              </w:rPr>
            </w:pPr>
            <w:r w:rsidRPr="00152B2B">
              <w:rPr>
                <w:color w:val="000000"/>
                <w:sz w:val="24"/>
                <w:szCs w:val="28"/>
              </w:rPr>
              <w:t>Тестирование, устный опрос, письменный опрос, проверка практических навыков</w:t>
            </w:r>
          </w:p>
        </w:tc>
        <w:tc>
          <w:tcPr>
            <w:tcW w:w="2091" w:type="dxa"/>
            <w:shd w:val="clear" w:color="auto" w:fill="auto"/>
          </w:tcPr>
          <w:p w:rsidR="00C45679" w:rsidRDefault="00C45679" w:rsidP="002207C8">
            <w:pPr>
              <w:jc w:val="center"/>
            </w:pPr>
            <w:r w:rsidRPr="00C1680F">
              <w:rPr>
                <w:sz w:val="24"/>
                <w:szCs w:val="24"/>
              </w:rPr>
              <w:t>Аудиторная,</w:t>
            </w:r>
            <w:r>
              <w:rPr>
                <w:sz w:val="24"/>
                <w:szCs w:val="24"/>
              </w:rPr>
              <w:t xml:space="preserve"> </w:t>
            </w:r>
            <w:r w:rsidRPr="00C1680F">
              <w:rPr>
                <w:sz w:val="24"/>
                <w:szCs w:val="24"/>
              </w:rPr>
              <w:t>внеаудиторная</w:t>
            </w:r>
          </w:p>
          <w:p w:rsidR="00C45679" w:rsidRPr="001A5E19" w:rsidRDefault="00C45679" w:rsidP="002207C8">
            <w:pPr>
              <w:ind w:right="-293"/>
              <w:jc w:val="center"/>
              <w:rPr>
                <w:sz w:val="24"/>
                <w:szCs w:val="24"/>
              </w:rPr>
            </w:pPr>
          </w:p>
        </w:tc>
      </w:tr>
      <w:tr w:rsidR="00C45679" w:rsidRPr="001A5E19" w:rsidTr="00D33466">
        <w:tc>
          <w:tcPr>
            <w:tcW w:w="618" w:type="dxa"/>
            <w:shd w:val="clear" w:color="auto" w:fill="auto"/>
          </w:tcPr>
          <w:p w:rsidR="00C45679" w:rsidRDefault="00C45679" w:rsidP="00C45679">
            <w:pPr>
              <w:ind w:firstLine="709"/>
              <w:jc w:val="center"/>
              <w:rPr>
                <w:sz w:val="24"/>
                <w:szCs w:val="24"/>
              </w:rPr>
            </w:pPr>
            <w:r w:rsidRPr="001A5E19">
              <w:rPr>
                <w:sz w:val="24"/>
                <w:szCs w:val="24"/>
              </w:rPr>
              <w:t>…</w:t>
            </w:r>
          </w:p>
          <w:p w:rsidR="00C45679" w:rsidRDefault="00C45679" w:rsidP="00C45679">
            <w:pPr>
              <w:jc w:val="center"/>
              <w:rPr>
                <w:sz w:val="24"/>
                <w:szCs w:val="24"/>
              </w:rPr>
            </w:pPr>
          </w:p>
          <w:p w:rsidR="00C45679" w:rsidRPr="00CE777A" w:rsidRDefault="00C45679" w:rsidP="00C456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99" w:type="dxa"/>
            <w:shd w:val="clear" w:color="auto" w:fill="auto"/>
          </w:tcPr>
          <w:p w:rsidR="00C45679" w:rsidRPr="001A5E19" w:rsidRDefault="00C45679" w:rsidP="00C45679">
            <w:pPr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  <w:r w:rsidRPr="00F26045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Травматические повреждения мягких тканей и костей лица</w:t>
            </w:r>
            <w:r w:rsidRPr="00546595">
              <w:rPr>
                <w:sz w:val="24"/>
                <w:szCs w:val="24"/>
              </w:rPr>
              <w:t>. Диагностика, первая по</w:t>
            </w:r>
            <w:r>
              <w:rPr>
                <w:sz w:val="24"/>
                <w:szCs w:val="24"/>
              </w:rPr>
              <w:t>мощь пострадавшим, транспортная</w:t>
            </w:r>
            <w:r w:rsidRPr="00546595">
              <w:rPr>
                <w:sz w:val="24"/>
                <w:szCs w:val="24"/>
              </w:rPr>
              <w:t xml:space="preserve"> иммобилизация при переломах. Переломы скуловой кости и дуги.</w:t>
            </w:r>
          </w:p>
        </w:tc>
        <w:tc>
          <w:tcPr>
            <w:tcW w:w="2220" w:type="dxa"/>
            <w:shd w:val="clear" w:color="auto" w:fill="auto"/>
          </w:tcPr>
          <w:p w:rsidR="00C45679" w:rsidRPr="00C1680F" w:rsidRDefault="00C45679" w:rsidP="00C456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1680F">
              <w:rPr>
                <w:sz w:val="24"/>
                <w:szCs w:val="24"/>
              </w:rPr>
              <w:t>абота с конспектом лекции; работа над учебным материалом (учебника, первоисточника, дополнительной литературы); чтение текста (учебника, первоисточника, дополнительной литературы, ресурсов Интернет); составление плана и тезисов ответа; конспектиров</w:t>
            </w:r>
            <w:r>
              <w:rPr>
                <w:sz w:val="24"/>
                <w:szCs w:val="24"/>
              </w:rPr>
              <w:t>ание текста; выписки из текста.</w:t>
            </w:r>
          </w:p>
        </w:tc>
        <w:tc>
          <w:tcPr>
            <w:tcW w:w="2193" w:type="dxa"/>
            <w:shd w:val="clear" w:color="auto" w:fill="auto"/>
          </w:tcPr>
          <w:p w:rsidR="00C45679" w:rsidRPr="001A5E19" w:rsidRDefault="00852F79" w:rsidP="00852F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852F79">
              <w:rPr>
                <w:sz w:val="24"/>
                <w:szCs w:val="24"/>
              </w:rPr>
              <w:t>стный опрос, решение проблемно-ситуационных задач, проверка практических навыков</w:t>
            </w:r>
          </w:p>
        </w:tc>
        <w:tc>
          <w:tcPr>
            <w:tcW w:w="2091" w:type="dxa"/>
            <w:shd w:val="clear" w:color="auto" w:fill="auto"/>
          </w:tcPr>
          <w:p w:rsidR="00C45679" w:rsidRPr="001A5E19" w:rsidRDefault="00C45679" w:rsidP="002207C8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Аудиторная,</w:t>
            </w:r>
            <w:r>
              <w:rPr>
                <w:sz w:val="24"/>
                <w:szCs w:val="24"/>
              </w:rPr>
              <w:t xml:space="preserve"> </w:t>
            </w:r>
            <w:r w:rsidRPr="00C1680F">
              <w:rPr>
                <w:sz w:val="24"/>
                <w:szCs w:val="24"/>
              </w:rPr>
              <w:t>внеаудиторная</w:t>
            </w:r>
          </w:p>
        </w:tc>
      </w:tr>
      <w:tr w:rsidR="00C45679" w:rsidRPr="001A5E19" w:rsidTr="00D33466">
        <w:tc>
          <w:tcPr>
            <w:tcW w:w="618" w:type="dxa"/>
            <w:shd w:val="clear" w:color="auto" w:fill="auto"/>
          </w:tcPr>
          <w:p w:rsidR="00C45679" w:rsidRDefault="00C45679" w:rsidP="00C45679">
            <w:pPr>
              <w:ind w:firstLine="709"/>
              <w:jc w:val="center"/>
              <w:rPr>
                <w:sz w:val="24"/>
                <w:szCs w:val="24"/>
              </w:rPr>
            </w:pPr>
          </w:p>
          <w:p w:rsidR="00C45679" w:rsidRDefault="00C45679" w:rsidP="00C45679">
            <w:pPr>
              <w:jc w:val="center"/>
              <w:rPr>
                <w:sz w:val="24"/>
                <w:szCs w:val="24"/>
              </w:rPr>
            </w:pPr>
          </w:p>
          <w:p w:rsidR="00C45679" w:rsidRPr="00CE777A" w:rsidRDefault="00C45679" w:rsidP="00C456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299" w:type="dxa"/>
            <w:shd w:val="clear" w:color="auto" w:fill="auto"/>
          </w:tcPr>
          <w:p w:rsidR="00C45679" w:rsidRPr="001A5E19" w:rsidRDefault="00C45679" w:rsidP="00C45679">
            <w:pPr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  <w:r w:rsidRPr="00F26045">
              <w:rPr>
                <w:sz w:val="24"/>
                <w:szCs w:val="24"/>
              </w:rPr>
              <w:t xml:space="preserve">: </w:t>
            </w:r>
            <w:r w:rsidRPr="00546595">
              <w:rPr>
                <w:sz w:val="24"/>
                <w:szCs w:val="24"/>
              </w:rPr>
              <w:t>Оперативное и консервативное лечение переломов верхней и нижней челюсти</w:t>
            </w:r>
            <w:r>
              <w:rPr>
                <w:sz w:val="24"/>
                <w:szCs w:val="24"/>
              </w:rPr>
              <w:t>, скуловой ко</w:t>
            </w:r>
            <w:r>
              <w:rPr>
                <w:sz w:val="24"/>
                <w:szCs w:val="24"/>
              </w:rPr>
              <w:lastRenderedPageBreak/>
              <w:t>сти и скуловой дуги</w:t>
            </w:r>
            <w:r w:rsidRPr="00546595">
              <w:rPr>
                <w:sz w:val="24"/>
                <w:szCs w:val="24"/>
              </w:rPr>
              <w:t>. Осложнения. Уход, питание больных.</w:t>
            </w:r>
          </w:p>
        </w:tc>
        <w:tc>
          <w:tcPr>
            <w:tcW w:w="2220" w:type="dxa"/>
            <w:shd w:val="clear" w:color="auto" w:fill="auto"/>
          </w:tcPr>
          <w:p w:rsidR="00C45679" w:rsidRPr="00C1680F" w:rsidRDefault="00C45679" w:rsidP="00C456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</w:t>
            </w:r>
            <w:r w:rsidRPr="00C1680F">
              <w:rPr>
                <w:sz w:val="24"/>
                <w:szCs w:val="24"/>
              </w:rPr>
              <w:t>абота с конспектом лекции; работа над учебным материалом (учебни</w:t>
            </w:r>
            <w:r w:rsidRPr="00C1680F">
              <w:rPr>
                <w:sz w:val="24"/>
                <w:szCs w:val="24"/>
              </w:rPr>
              <w:lastRenderedPageBreak/>
              <w:t>ка, первоисточника, дополнительной литературы); чтение текста (учебника, первоисточника, дополнительной литературы, ресурсов Интернет); составление плана и тезисов ответа; конспектиров</w:t>
            </w:r>
            <w:r>
              <w:rPr>
                <w:sz w:val="24"/>
                <w:szCs w:val="24"/>
              </w:rPr>
              <w:t>ание текста; выписки из текста.</w:t>
            </w:r>
          </w:p>
        </w:tc>
        <w:tc>
          <w:tcPr>
            <w:tcW w:w="2193" w:type="dxa"/>
            <w:shd w:val="clear" w:color="auto" w:fill="auto"/>
          </w:tcPr>
          <w:p w:rsidR="00C45679" w:rsidRPr="001A5E19" w:rsidRDefault="00852F79" w:rsidP="00852F79">
            <w:pPr>
              <w:rPr>
                <w:sz w:val="24"/>
                <w:szCs w:val="24"/>
              </w:rPr>
            </w:pPr>
            <w:r w:rsidRPr="00152B2B">
              <w:rPr>
                <w:color w:val="000000"/>
                <w:sz w:val="24"/>
                <w:szCs w:val="28"/>
              </w:rPr>
              <w:lastRenderedPageBreak/>
              <w:t xml:space="preserve">Тестирование, устный </w:t>
            </w:r>
            <w:proofErr w:type="gramStart"/>
            <w:r w:rsidRPr="00152B2B">
              <w:rPr>
                <w:color w:val="000000"/>
                <w:sz w:val="24"/>
                <w:szCs w:val="28"/>
              </w:rPr>
              <w:t>опрос,  проверка</w:t>
            </w:r>
            <w:proofErr w:type="gramEnd"/>
            <w:r w:rsidRPr="00152B2B">
              <w:rPr>
                <w:color w:val="000000"/>
                <w:sz w:val="24"/>
                <w:szCs w:val="28"/>
              </w:rPr>
              <w:t xml:space="preserve"> практических навыков</w:t>
            </w:r>
          </w:p>
        </w:tc>
        <w:tc>
          <w:tcPr>
            <w:tcW w:w="2091" w:type="dxa"/>
            <w:shd w:val="clear" w:color="auto" w:fill="auto"/>
          </w:tcPr>
          <w:p w:rsidR="00C45679" w:rsidRDefault="00C45679" w:rsidP="002207C8">
            <w:pPr>
              <w:jc w:val="center"/>
            </w:pPr>
            <w:r w:rsidRPr="00C1680F">
              <w:rPr>
                <w:sz w:val="24"/>
                <w:szCs w:val="24"/>
              </w:rPr>
              <w:t>Аудиторная,</w:t>
            </w:r>
            <w:r>
              <w:rPr>
                <w:sz w:val="24"/>
                <w:szCs w:val="24"/>
              </w:rPr>
              <w:t xml:space="preserve"> </w:t>
            </w:r>
            <w:r w:rsidRPr="00C1680F">
              <w:rPr>
                <w:sz w:val="24"/>
                <w:szCs w:val="24"/>
              </w:rPr>
              <w:t>внеаудиторная</w:t>
            </w:r>
          </w:p>
          <w:p w:rsidR="00C45679" w:rsidRPr="001A5E19" w:rsidRDefault="00C45679" w:rsidP="002207C8">
            <w:pPr>
              <w:jc w:val="center"/>
              <w:rPr>
                <w:sz w:val="24"/>
                <w:szCs w:val="24"/>
              </w:rPr>
            </w:pPr>
          </w:p>
        </w:tc>
      </w:tr>
      <w:tr w:rsidR="00C45679" w:rsidRPr="001A5E19" w:rsidTr="00D33466">
        <w:tc>
          <w:tcPr>
            <w:tcW w:w="618" w:type="dxa"/>
            <w:shd w:val="clear" w:color="auto" w:fill="auto"/>
          </w:tcPr>
          <w:p w:rsidR="00C45679" w:rsidRDefault="00C45679" w:rsidP="00C45679">
            <w:pPr>
              <w:ind w:firstLine="709"/>
              <w:jc w:val="center"/>
              <w:rPr>
                <w:sz w:val="24"/>
                <w:szCs w:val="24"/>
              </w:rPr>
            </w:pPr>
          </w:p>
          <w:p w:rsidR="00C45679" w:rsidRDefault="00C45679" w:rsidP="00C45679">
            <w:pPr>
              <w:jc w:val="center"/>
              <w:rPr>
                <w:sz w:val="24"/>
                <w:szCs w:val="24"/>
              </w:rPr>
            </w:pPr>
          </w:p>
          <w:p w:rsidR="00C45679" w:rsidRPr="00CE777A" w:rsidRDefault="00C45679" w:rsidP="00C456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299" w:type="dxa"/>
            <w:shd w:val="clear" w:color="auto" w:fill="auto"/>
          </w:tcPr>
          <w:p w:rsidR="00C45679" w:rsidRPr="001A5E19" w:rsidRDefault="00C45679" w:rsidP="00C45679">
            <w:pPr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  <w:r w:rsidRPr="00F26045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Опухоли мягких тканей лица и полости рта. Опухоли челюстей. Опухоли слюнных желез.</w:t>
            </w:r>
          </w:p>
        </w:tc>
        <w:tc>
          <w:tcPr>
            <w:tcW w:w="2220" w:type="dxa"/>
            <w:shd w:val="clear" w:color="auto" w:fill="auto"/>
          </w:tcPr>
          <w:p w:rsidR="00C45679" w:rsidRPr="00C1680F" w:rsidRDefault="00C45679" w:rsidP="00C456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1680F">
              <w:rPr>
                <w:sz w:val="24"/>
                <w:szCs w:val="24"/>
              </w:rPr>
              <w:t>абота с конспектом лекции; работа над учебным материалом (учебника, первоисточника, дополнительной литературы); чтение текста (учебника, первоисточника, дополнительной литературы, ресурсов Интернет); составление плана и тезисов ответа; конспектиров</w:t>
            </w:r>
            <w:r>
              <w:rPr>
                <w:sz w:val="24"/>
                <w:szCs w:val="24"/>
              </w:rPr>
              <w:t>ание текста; выписки из текста.</w:t>
            </w:r>
          </w:p>
        </w:tc>
        <w:tc>
          <w:tcPr>
            <w:tcW w:w="2193" w:type="dxa"/>
            <w:shd w:val="clear" w:color="auto" w:fill="auto"/>
          </w:tcPr>
          <w:p w:rsidR="00C45679" w:rsidRPr="001A5E19" w:rsidRDefault="00852F79" w:rsidP="00852F79">
            <w:pPr>
              <w:rPr>
                <w:sz w:val="24"/>
                <w:szCs w:val="24"/>
              </w:rPr>
            </w:pPr>
            <w:r w:rsidRPr="00152B2B">
              <w:rPr>
                <w:color w:val="000000"/>
                <w:sz w:val="24"/>
                <w:szCs w:val="28"/>
              </w:rPr>
              <w:t xml:space="preserve">Тестирование, устный опрос, </w:t>
            </w:r>
            <w:r w:rsidRPr="00852F79">
              <w:rPr>
                <w:sz w:val="24"/>
                <w:szCs w:val="24"/>
              </w:rPr>
              <w:t>решение проблемно-ситуационных задач</w:t>
            </w:r>
            <w:r w:rsidRPr="00152B2B">
              <w:rPr>
                <w:color w:val="000000"/>
                <w:sz w:val="24"/>
                <w:szCs w:val="28"/>
              </w:rPr>
              <w:t>, проверка практических навыков</w:t>
            </w:r>
          </w:p>
        </w:tc>
        <w:tc>
          <w:tcPr>
            <w:tcW w:w="2091" w:type="dxa"/>
            <w:shd w:val="clear" w:color="auto" w:fill="auto"/>
          </w:tcPr>
          <w:p w:rsidR="00C45679" w:rsidRDefault="00C45679" w:rsidP="002207C8">
            <w:pPr>
              <w:jc w:val="center"/>
            </w:pPr>
            <w:r w:rsidRPr="00C1680F">
              <w:rPr>
                <w:sz w:val="24"/>
                <w:szCs w:val="24"/>
              </w:rPr>
              <w:t>Аудиторная,</w:t>
            </w:r>
            <w:r>
              <w:rPr>
                <w:sz w:val="24"/>
                <w:szCs w:val="24"/>
              </w:rPr>
              <w:t xml:space="preserve"> </w:t>
            </w:r>
            <w:r w:rsidRPr="00C1680F">
              <w:rPr>
                <w:sz w:val="24"/>
                <w:szCs w:val="24"/>
              </w:rPr>
              <w:t>внеаудиторная</w:t>
            </w:r>
          </w:p>
          <w:p w:rsidR="00C45679" w:rsidRPr="001A5E19" w:rsidRDefault="00C45679" w:rsidP="002207C8">
            <w:pPr>
              <w:jc w:val="center"/>
              <w:rPr>
                <w:sz w:val="24"/>
                <w:szCs w:val="24"/>
              </w:rPr>
            </w:pPr>
          </w:p>
        </w:tc>
      </w:tr>
      <w:tr w:rsidR="00C45679" w:rsidRPr="001A5E19" w:rsidTr="00D33466">
        <w:tc>
          <w:tcPr>
            <w:tcW w:w="618" w:type="dxa"/>
            <w:shd w:val="clear" w:color="auto" w:fill="auto"/>
          </w:tcPr>
          <w:p w:rsidR="00C45679" w:rsidRDefault="00C45679" w:rsidP="00C45679">
            <w:pPr>
              <w:ind w:firstLine="709"/>
              <w:jc w:val="center"/>
              <w:rPr>
                <w:sz w:val="24"/>
                <w:szCs w:val="24"/>
              </w:rPr>
            </w:pPr>
          </w:p>
          <w:p w:rsidR="00C45679" w:rsidRPr="00CE777A" w:rsidRDefault="00C45679" w:rsidP="00C45679">
            <w:pPr>
              <w:jc w:val="center"/>
              <w:rPr>
                <w:sz w:val="24"/>
                <w:szCs w:val="24"/>
              </w:rPr>
            </w:pPr>
          </w:p>
          <w:p w:rsidR="00C45679" w:rsidRDefault="00C45679" w:rsidP="00C45679">
            <w:pPr>
              <w:jc w:val="center"/>
              <w:rPr>
                <w:sz w:val="24"/>
                <w:szCs w:val="24"/>
              </w:rPr>
            </w:pPr>
          </w:p>
          <w:p w:rsidR="00C45679" w:rsidRPr="00CE777A" w:rsidRDefault="00C45679" w:rsidP="00C456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299" w:type="dxa"/>
            <w:shd w:val="clear" w:color="auto" w:fill="auto"/>
          </w:tcPr>
          <w:p w:rsidR="00C45679" w:rsidRPr="001A5E19" w:rsidRDefault="00C45679" w:rsidP="00C456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Тема</w:t>
            </w:r>
            <w:r w:rsidRPr="00F26045">
              <w:rPr>
                <w:sz w:val="24"/>
                <w:szCs w:val="24"/>
              </w:rPr>
              <w:t>:</w:t>
            </w:r>
            <w:r w:rsidRPr="00546595">
              <w:rPr>
                <w:szCs w:val="24"/>
              </w:rPr>
              <w:t xml:space="preserve"> </w:t>
            </w:r>
            <w:r w:rsidRPr="00546595">
              <w:rPr>
                <w:sz w:val="24"/>
                <w:szCs w:val="24"/>
              </w:rPr>
              <w:t>Врожденные и приобретенные дефекты и деформации лица и челюстей. Принципы восстановительной и пластической хирургии.</w:t>
            </w:r>
          </w:p>
        </w:tc>
        <w:tc>
          <w:tcPr>
            <w:tcW w:w="2220" w:type="dxa"/>
            <w:shd w:val="clear" w:color="auto" w:fill="auto"/>
          </w:tcPr>
          <w:p w:rsidR="00C45679" w:rsidRPr="00C1680F" w:rsidRDefault="00C45679" w:rsidP="00C456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1680F">
              <w:rPr>
                <w:sz w:val="24"/>
                <w:szCs w:val="24"/>
              </w:rPr>
              <w:t>абота с конспектом лекции; работа над учебным материалом (учебника, первоисточника, дополнительной литературы); чтение текста (учебника, первоисточника, дополнительной литературы, ресурсов Интернет); составление плана и тезисов ответа; конспектиров</w:t>
            </w:r>
            <w:r>
              <w:rPr>
                <w:sz w:val="24"/>
                <w:szCs w:val="24"/>
              </w:rPr>
              <w:t>ание текста; выписки из текста.</w:t>
            </w:r>
          </w:p>
        </w:tc>
        <w:tc>
          <w:tcPr>
            <w:tcW w:w="2193" w:type="dxa"/>
            <w:shd w:val="clear" w:color="auto" w:fill="auto"/>
          </w:tcPr>
          <w:p w:rsidR="00C45679" w:rsidRPr="001A5E19" w:rsidRDefault="00852F79" w:rsidP="00852F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852F79">
              <w:rPr>
                <w:sz w:val="24"/>
                <w:szCs w:val="24"/>
              </w:rPr>
              <w:t>стный опрос, письменный контроль, проверка практических навыков</w:t>
            </w:r>
          </w:p>
        </w:tc>
        <w:tc>
          <w:tcPr>
            <w:tcW w:w="2091" w:type="dxa"/>
            <w:shd w:val="clear" w:color="auto" w:fill="auto"/>
          </w:tcPr>
          <w:p w:rsidR="00C45679" w:rsidRDefault="00C45679" w:rsidP="002207C8">
            <w:pPr>
              <w:jc w:val="center"/>
            </w:pPr>
            <w:r w:rsidRPr="00C1680F">
              <w:rPr>
                <w:sz w:val="24"/>
                <w:szCs w:val="24"/>
              </w:rPr>
              <w:t>Аудиторная,</w:t>
            </w:r>
            <w:r>
              <w:rPr>
                <w:sz w:val="24"/>
                <w:szCs w:val="24"/>
              </w:rPr>
              <w:t xml:space="preserve"> </w:t>
            </w:r>
            <w:r w:rsidRPr="00C1680F">
              <w:rPr>
                <w:sz w:val="24"/>
                <w:szCs w:val="24"/>
              </w:rPr>
              <w:t>внеаудиторная</w:t>
            </w:r>
          </w:p>
          <w:p w:rsidR="00C45679" w:rsidRPr="001A5E19" w:rsidRDefault="00C45679" w:rsidP="002207C8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</w:tbl>
    <w:p w:rsidR="00593334" w:rsidRPr="001A5E19" w:rsidRDefault="00593334" w:rsidP="00593334">
      <w:pPr>
        <w:ind w:firstLine="709"/>
        <w:jc w:val="both"/>
        <w:rPr>
          <w:sz w:val="24"/>
          <w:szCs w:val="24"/>
        </w:rPr>
      </w:pPr>
      <w:r w:rsidRPr="001A5E19">
        <w:rPr>
          <w:b/>
          <w:sz w:val="24"/>
          <w:szCs w:val="24"/>
        </w:rPr>
        <w:lastRenderedPageBreak/>
        <w:t xml:space="preserve">3. Методические указания по выполнению заданий для самостоятельной работы по </w:t>
      </w:r>
      <w:r w:rsidR="006847B8" w:rsidRPr="001A5E19">
        <w:rPr>
          <w:b/>
          <w:sz w:val="24"/>
          <w:szCs w:val="24"/>
        </w:rPr>
        <w:t>дисциплине</w:t>
      </w:r>
      <w:r w:rsidRPr="001A5E19">
        <w:rPr>
          <w:b/>
          <w:sz w:val="24"/>
          <w:szCs w:val="24"/>
        </w:rPr>
        <w:t xml:space="preserve">. </w:t>
      </w:r>
    </w:p>
    <w:p w:rsidR="00F44E53" w:rsidRPr="001A5E19" w:rsidRDefault="00F44E53" w:rsidP="00593334">
      <w:pPr>
        <w:ind w:firstLine="709"/>
        <w:jc w:val="both"/>
        <w:rPr>
          <w:sz w:val="24"/>
          <w:szCs w:val="24"/>
        </w:rPr>
      </w:pPr>
    </w:p>
    <w:p w:rsidR="00EB2DB0" w:rsidRDefault="00EB2DB0" w:rsidP="009C4A0D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написанию и оформлению курсовой работы</w:t>
      </w:r>
    </w:p>
    <w:p w:rsidR="00D25022" w:rsidRDefault="00D25022" w:rsidP="00D25022">
      <w:pPr>
        <w:widowControl w:val="0"/>
        <w:autoSpaceDE w:val="0"/>
        <w:autoSpaceDN w:val="0"/>
        <w:ind w:left="1642" w:right="2047"/>
        <w:jc w:val="center"/>
        <w:rPr>
          <w:sz w:val="24"/>
        </w:rPr>
      </w:pPr>
    </w:p>
    <w:p w:rsidR="00D25022" w:rsidRPr="00D25022" w:rsidRDefault="00D25022" w:rsidP="00D25022">
      <w:pPr>
        <w:widowControl w:val="0"/>
        <w:autoSpaceDE w:val="0"/>
        <w:autoSpaceDN w:val="0"/>
        <w:ind w:left="1642" w:right="2047"/>
        <w:jc w:val="center"/>
        <w:rPr>
          <w:sz w:val="24"/>
          <w:szCs w:val="24"/>
        </w:rPr>
      </w:pPr>
      <w:r w:rsidRPr="00C07DB6">
        <w:rPr>
          <w:sz w:val="24"/>
          <w:szCs w:val="24"/>
        </w:rPr>
        <w:t xml:space="preserve">СТРУКТУРАКУРСОВОЙ РАБОТЫ РЕФЕРАТИВНОГО </w:t>
      </w:r>
    </w:p>
    <w:p w:rsidR="00D25022" w:rsidRPr="00D25022" w:rsidRDefault="00D25022" w:rsidP="00D25022">
      <w:pPr>
        <w:widowControl w:val="0"/>
        <w:autoSpaceDE w:val="0"/>
        <w:autoSpaceDN w:val="0"/>
        <w:ind w:left="1642" w:right="2047"/>
        <w:jc w:val="center"/>
        <w:rPr>
          <w:sz w:val="24"/>
          <w:szCs w:val="24"/>
        </w:rPr>
      </w:pPr>
      <w:r w:rsidRPr="00C07DB6">
        <w:rPr>
          <w:sz w:val="24"/>
          <w:szCs w:val="24"/>
        </w:rPr>
        <w:t>ХА</w:t>
      </w:r>
      <w:r w:rsidRPr="00D25022">
        <w:rPr>
          <w:sz w:val="24"/>
          <w:szCs w:val="24"/>
        </w:rPr>
        <w:t>Р</w:t>
      </w:r>
      <w:r w:rsidRPr="00C07DB6">
        <w:rPr>
          <w:sz w:val="24"/>
          <w:szCs w:val="24"/>
        </w:rPr>
        <w:t>АКТЕРА:</w:t>
      </w:r>
    </w:p>
    <w:p w:rsidR="00D25022" w:rsidRPr="00D25022" w:rsidRDefault="00D25022" w:rsidP="00D25022">
      <w:pPr>
        <w:pStyle w:val="aa"/>
        <w:widowControl w:val="0"/>
        <w:numPr>
          <w:ilvl w:val="0"/>
          <w:numId w:val="13"/>
        </w:numPr>
        <w:autoSpaceDE w:val="0"/>
        <w:autoSpaceDN w:val="0"/>
        <w:ind w:right="2047"/>
        <w:contextualSpacing/>
        <w:jc w:val="both"/>
      </w:pPr>
      <w:r w:rsidRPr="00D25022">
        <w:t>Введение, в котором раскрываются актуальность и значение темы, формулируется цель работы;</w:t>
      </w:r>
    </w:p>
    <w:p w:rsidR="00D25022" w:rsidRPr="00D25022" w:rsidRDefault="00D25022" w:rsidP="00D25022">
      <w:pPr>
        <w:pStyle w:val="aa"/>
        <w:widowControl w:val="0"/>
        <w:numPr>
          <w:ilvl w:val="0"/>
          <w:numId w:val="13"/>
        </w:numPr>
        <w:autoSpaceDE w:val="0"/>
        <w:autoSpaceDN w:val="0"/>
        <w:contextualSpacing/>
        <w:jc w:val="both"/>
      </w:pPr>
      <w:r w:rsidRPr="00D25022">
        <w:rPr>
          <w:spacing w:val="-12"/>
        </w:rPr>
        <w:t xml:space="preserve">Теоретическая </w:t>
      </w:r>
      <w:r w:rsidRPr="00D25022">
        <w:rPr>
          <w:spacing w:val="-11"/>
        </w:rPr>
        <w:t xml:space="preserve">часть, </w:t>
      </w:r>
      <w:r w:rsidRPr="00D25022">
        <w:t xml:space="preserve">в </w:t>
      </w:r>
      <w:r w:rsidRPr="00D25022">
        <w:rPr>
          <w:spacing w:val="-10"/>
        </w:rPr>
        <w:t xml:space="preserve">которой даны </w:t>
      </w:r>
      <w:r w:rsidRPr="00D25022">
        <w:rPr>
          <w:spacing w:val="-11"/>
        </w:rPr>
        <w:t xml:space="preserve">история вопроса, уровень разработанности проблемы </w:t>
      </w:r>
      <w:r w:rsidRPr="00D25022">
        <w:t xml:space="preserve">в </w:t>
      </w:r>
      <w:r w:rsidRPr="00D25022">
        <w:rPr>
          <w:spacing w:val="-10"/>
        </w:rPr>
        <w:t xml:space="preserve">теории </w:t>
      </w:r>
      <w:r w:rsidRPr="00D25022">
        <w:t xml:space="preserve">и </w:t>
      </w:r>
      <w:r w:rsidRPr="00D25022">
        <w:rPr>
          <w:spacing w:val="-11"/>
        </w:rPr>
        <w:t xml:space="preserve">практике посредством </w:t>
      </w:r>
      <w:r w:rsidRPr="00D25022">
        <w:rPr>
          <w:spacing w:val="-12"/>
        </w:rPr>
        <w:t xml:space="preserve">сравнительного </w:t>
      </w:r>
      <w:r w:rsidRPr="00D25022">
        <w:rPr>
          <w:spacing w:val="-11"/>
        </w:rPr>
        <w:t xml:space="preserve">анализа </w:t>
      </w:r>
      <w:r w:rsidRPr="00D25022">
        <w:rPr>
          <w:spacing w:val="-12"/>
        </w:rPr>
        <w:t>литературы;</w:t>
      </w:r>
    </w:p>
    <w:p w:rsidR="00D25022" w:rsidRPr="00D25022" w:rsidRDefault="00D25022" w:rsidP="00D25022">
      <w:pPr>
        <w:pStyle w:val="aa"/>
        <w:widowControl w:val="0"/>
        <w:numPr>
          <w:ilvl w:val="0"/>
          <w:numId w:val="13"/>
        </w:numPr>
        <w:autoSpaceDE w:val="0"/>
        <w:autoSpaceDN w:val="0"/>
        <w:contextualSpacing/>
        <w:jc w:val="both"/>
      </w:pPr>
      <w:r w:rsidRPr="00D25022">
        <w:rPr>
          <w:spacing w:val="-12"/>
        </w:rPr>
        <w:t xml:space="preserve">Заключение, </w:t>
      </w:r>
      <w:r w:rsidRPr="00D25022">
        <w:t xml:space="preserve">в </w:t>
      </w:r>
      <w:r w:rsidRPr="00D25022">
        <w:rPr>
          <w:spacing w:val="-10"/>
        </w:rPr>
        <w:t xml:space="preserve">котором </w:t>
      </w:r>
      <w:r w:rsidRPr="00D25022">
        <w:rPr>
          <w:spacing w:val="-11"/>
        </w:rPr>
        <w:t xml:space="preserve">содержатся выводы </w:t>
      </w:r>
      <w:r w:rsidRPr="00D25022">
        <w:t xml:space="preserve">и </w:t>
      </w:r>
      <w:r w:rsidRPr="00D25022">
        <w:rPr>
          <w:spacing w:val="-11"/>
        </w:rPr>
        <w:t xml:space="preserve">рекомендации относительно возможностей </w:t>
      </w:r>
      <w:r w:rsidRPr="00D25022">
        <w:rPr>
          <w:spacing w:val="-12"/>
        </w:rPr>
        <w:t xml:space="preserve">использования </w:t>
      </w:r>
      <w:r w:rsidRPr="00D25022">
        <w:rPr>
          <w:spacing w:val="-11"/>
        </w:rPr>
        <w:t>материалов работы;</w:t>
      </w:r>
    </w:p>
    <w:p w:rsidR="00D25022" w:rsidRPr="00D25022" w:rsidRDefault="00D25022" w:rsidP="00D25022">
      <w:pPr>
        <w:pStyle w:val="aa"/>
        <w:widowControl w:val="0"/>
        <w:numPr>
          <w:ilvl w:val="0"/>
          <w:numId w:val="13"/>
        </w:numPr>
        <w:autoSpaceDE w:val="0"/>
        <w:autoSpaceDN w:val="0"/>
        <w:ind w:right="5512"/>
        <w:contextualSpacing/>
        <w:jc w:val="both"/>
      </w:pPr>
      <w:r w:rsidRPr="00D25022">
        <w:rPr>
          <w:spacing w:val="-11"/>
        </w:rPr>
        <w:t xml:space="preserve">Список используемой литературы; </w:t>
      </w:r>
    </w:p>
    <w:p w:rsidR="00D25022" w:rsidRPr="00D25022" w:rsidRDefault="00D25022" w:rsidP="00D25022">
      <w:pPr>
        <w:pStyle w:val="aa"/>
        <w:widowControl w:val="0"/>
        <w:numPr>
          <w:ilvl w:val="0"/>
          <w:numId w:val="13"/>
        </w:numPr>
        <w:autoSpaceDE w:val="0"/>
        <w:autoSpaceDN w:val="0"/>
        <w:ind w:right="5512"/>
        <w:contextualSpacing/>
        <w:jc w:val="both"/>
      </w:pPr>
      <w:r w:rsidRPr="00D25022">
        <w:rPr>
          <w:spacing w:val="-11"/>
        </w:rPr>
        <w:t>Приложение.</w:t>
      </w:r>
    </w:p>
    <w:p w:rsidR="00D25022" w:rsidRPr="00C07DB6" w:rsidRDefault="00D25022" w:rsidP="00D25022">
      <w:pPr>
        <w:widowControl w:val="0"/>
        <w:autoSpaceDE w:val="0"/>
        <w:autoSpaceDN w:val="0"/>
        <w:spacing w:before="120"/>
        <w:ind w:left="1925"/>
        <w:jc w:val="both"/>
        <w:rPr>
          <w:sz w:val="24"/>
          <w:szCs w:val="24"/>
        </w:rPr>
      </w:pPr>
      <w:r w:rsidRPr="00C07DB6">
        <w:rPr>
          <w:sz w:val="24"/>
          <w:szCs w:val="24"/>
        </w:rPr>
        <w:t>СТРУКТУРАКУРСОВОЙ РАБОТЫ ПРАКТИЧЕСКОГО ХАРАКТЕРА:</w:t>
      </w:r>
    </w:p>
    <w:p w:rsidR="00D25022" w:rsidRPr="00D25022" w:rsidRDefault="00D25022" w:rsidP="00D25022">
      <w:pPr>
        <w:pStyle w:val="aa"/>
        <w:widowControl w:val="0"/>
        <w:numPr>
          <w:ilvl w:val="0"/>
          <w:numId w:val="14"/>
        </w:numPr>
        <w:autoSpaceDE w:val="0"/>
        <w:autoSpaceDN w:val="0"/>
        <w:ind w:left="709" w:right="535"/>
        <w:contextualSpacing/>
        <w:jc w:val="both"/>
      </w:pPr>
      <w:r w:rsidRPr="00D25022">
        <w:rPr>
          <w:spacing w:val="-11"/>
        </w:rPr>
        <w:t>Введение,</w:t>
      </w:r>
      <w:r w:rsidRPr="00D25022">
        <w:rPr>
          <w:spacing w:val="-22"/>
        </w:rPr>
        <w:t xml:space="preserve"> </w:t>
      </w:r>
      <w:r w:rsidRPr="00D25022">
        <w:t>в</w:t>
      </w:r>
      <w:r w:rsidRPr="00D25022">
        <w:rPr>
          <w:spacing w:val="-21"/>
        </w:rPr>
        <w:t xml:space="preserve"> </w:t>
      </w:r>
      <w:r w:rsidRPr="00D25022">
        <w:rPr>
          <w:spacing w:val="-10"/>
        </w:rPr>
        <w:t>котором</w:t>
      </w:r>
      <w:r w:rsidRPr="00D25022">
        <w:rPr>
          <w:spacing w:val="-22"/>
        </w:rPr>
        <w:t xml:space="preserve"> </w:t>
      </w:r>
      <w:r w:rsidRPr="00D25022">
        <w:rPr>
          <w:spacing w:val="-12"/>
        </w:rPr>
        <w:t>раскрываются</w:t>
      </w:r>
      <w:r w:rsidRPr="00D25022">
        <w:rPr>
          <w:spacing w:val="-23"/>
        </w:rPr>
        <w:t xml:space="preserve"> </w:t>
      </w:r>
      <w:r w:rsidRPr="00D25022">
        <w:rPr>
          <w:spacing w:val="-12"/>
        </w:rPr>
        <w:t>актуальность</w:t>
      </w:r>
      <w:r w:rsidRPr="00D25022">
        <w:rPr>
          <w:spacing w:val="-23"/>
        </w:rPr>
        <w:t xml:space="preserve"> </w:t>
      </w:r>
      <w:r w:rsidRPr="00D25022">
        <w:t>и</w:t>
      </w:r>
      <w:r w:rsidRPr="00D25022">
        <w:rPr>
          <w:spacing w:val="-25"/>
        </w:rPr>
        <w:t xml:space="preserve"> </w:t>
      </w:r>
      <w:r w:rsidRPr="00D25022">
        <w:rPr>
          <w:spacing w:val="-11"/>
        </w:rPr>
        <w:t>значение</w:t>
      </w:r>
      <w:r w:rsidRPr="00D25022">
        <w:rPr>
          <w:spacing w:val="-23"/>
        </w:rPr>
        <w:t xml:space="preserve"> </w:t>
      </w:r>
      <w:r w:rsidRPr="00D25022">
        <w:rPr>
          <w:spacing w:val="-9"/>
        </w:rPr>
        <w:t>темы,</w:t>
      </w:r>
      <w:r w:rsidRPr="00D25022">
        <w:rPr>
          <w:spacing w:val="-22"/>
        </w:rPr>
        <w:t xml:space="preserve"> </w:t>
      </w:r>
      <w:r w:rsidRPr="00D25022">
        <w:rPr>
          <w:spacing w:val="-12"/>
        </w:rPr>
        <w:t>формулируются</w:t>
      </w:r>
      <w:r w:rsidRPr="00D25022">
        <w:rPr>
          <w:spacing w:val="-23"/>
        </w:rPr>
        <w:t xml:space="preserve"> </w:t>
      </w:r>
      <w:r w:rsidRPr="00D25022">
        <w:rPr>
          <w:spacing w:val="-9"/>
        </w:rPr>
        <w:t>цели</w:t>
      </w:r>
      <w:r w:rsidRPr="00D25022">
        <w:rPr>
          <w:spacing w:val="-25"/>
        </w:rPr>
        <w:t xml:space="preserve"> </w:t>
      </w:r>
      <w:r w:rsidRPr="00D25022">
        <w:t>и</w:t>
      </w:r>
      <w:r w:rsidRPr="00D25022">
        <w:rPr>
          <w:spacing w:val="-25"/>
        </w:rPr>
        <w:t xml:space="preserve"> </w:t>
      </w:r>
      <w:r w:rsidRPr="00D25022">
        <w:rPr>
          <w:spacing w:val="-10"/>
        </w:rPr>
        <w:t>задачи</w:t>
      </w:r>
      <w:r w:rsidRPr="00D25022">
        <w:rPr>
          <w:spacing w:val="-25"/>
        </w:rPr>
        <w:t xml:space="preserve"> </w:t>
      </w:r>
      <w:r w:rsidRPr="00D25022">
        <w:rPr>
          <w:spacing w:val="-11"/>
        </w:rPr>
        <w:t>работы; основная</w:t>
      </w:r>
      <w:r w:rsidRPr="00D25022">
        <w:rPr>
          <w:spacing w:val="-23"/>
        </w:rPr>
        <w:t xml:space="preserve"> </w:t>
      </w:r>
      <w:r w:rsidRPr="00D25022">
        <w:rPr>
          <w:spacing w:val="-11"/>
        </w:rPr>
        <w:t>часть,</w:t>
      </w:r>
      <w:r w:rsidRPr="00D25022">
        <w:rPr>
          <w:spacing w:val="-19"/>
        </w:rPr>
        <w:t xml:space="preserve"> </w:t>
      </w:r>
      <w:r w:rsidRPr="00D25022">
        <w:rPr>
          <w:spacing w:val="-11"/>
        </w:rPr>
        <w:t>которая</w:t>
      </w:r>
      <w:r w:rsidRPr="00D25022">
        <w:rPr>
          <w:spacing w:val="-23"/>
        </w:rPr>
        <w:t xml:space="preserve"> </w:t>
      </w:r>
      <w:r w:rsidRPr="00D25022">
        <w:rPr>
          <w:spacing w:val="-11"/>
        </w:rPr>
        <w:t>обычно</w:t>
      </w:r>
      <w:r w:rsidRPr="00D25022">
        <w:rPr>
          <w:spacing w:val="-22"/>
        </w:rPr>
        <w:t xml:space="preserve"> </w:t>
      </w:r>
      <w:r w:rsidRPr="00D25022">
        <w:rPr>
          <w:spacing w:val="-11"/>
        </w:rPr>
        <w:t>состоит</w:t>
      </w:r>
      <w:r w:rsidRPr="00D25022">
        <w:rPr>
          <w:spacing w:val="-24"/>
        </w:rPr>
        <w:t xml:space="preserve"> </w:t>
      </w:r>
      <w:r w:rsidRPr="00D25022">
        <w:rPr>
          <w:spacing w:val="-7"/>
        </w:rPr>
        <w:t>из</w:t>
      </w:r>
      <w:r w:rsidRPr="00D25022">
        <w:rPr>
          <w:spacing w:val="-23"/>
        </w:rPr>
        <w:t xml:space="preserve"> </w:t>
      </w:r>
      <w:r w:rsidRPr="00D25022">
        <w:rPr>
          <w:spacing w:val="-9"/>
        </w:rPr>
        <w:t>двух</w:t>
      </w:r>
      <w:r w:rsidRPr="00D25022">
        <w:rPr>
          <w:spacing w:val="-24"/>
        </w:rPr>
        <w:t xml:space="preserve"> </w:t>
      </w:r>
      <w:r w:rsidRPr="00D25022">
        <w:rPr>
          <w:spacing w:val="-11"/>
        </w:rPr>
        <w:t>разделов:</w:t>
      </w:r>
    </w:p>
    <w:p w:rsidR="00D25022" w:rsidRPr="00D25022" w:rsidRDefault="00D25022" w:rsidP="00D25022">
      <w:pPr>
        <w:pStyle w:val="aa"/>
        <w:widowControl w:val="0"/>
        <w:numPr>
          <w:ilvl w:val="1"/>
          <w:numId w:val="14"/>
        </w:numPr>
        <w:autoSpaceDE w:val="0"/>
        <w:autoSpaceDN w:val="0"/>
        <w:spacing w:line="228" w:lineRule="exact"/>
        <w:ind w:left="709" w:firstLine="992"/>
        <w:contextualSpacing/>
        <w:jc w:val="both"/>
      </w:pPr>
      <w:r w:rsidRPr="00D25022">
        <w:rPr>
          <w:spacing w:val="-11"/>
        </w:rPr>
        <w:t xml:space="preserve">Первый </w:t>
      </w:r>
      <w:r w:rsidRPr="00D25022">
        <w:rPr>
          <w:spacing w:val="-10"/>
        </w:rPr>
        <w:t xml:space="preserve">раздел </w:t>
      </w:r>
      <w:r w:rsidRPr="00D25022">
        <w:t xml:space="preserve">— </w:t>
      </w:r>
      <w:r w:rsidRPr="00D25022">
        <w:rPr>
          <w:spacing w:val="-12"/>
        </w:rPr>
        <w:t xml:space="preserve">теоретические </w:t>
      </w:r>
      <w:r w:rsidRPr="00D25022">
        <w:rPr>
          <w:spacing w:val="-11"/>
        </w:rPr>
        <w:t xml:space="preserve">основы </w:t>
      </w:r>
      <w:r w:rsidRPr="00D25022">
        <w:rPr>
          <w:spacing w:val="-12"/>
        </w:rPr>
        <w:t xml:space="preserve">разрабатываемой </w:t>
      </w:r>
      <w:r w:rsidRPr="00D25022">
        <w:rPr>
          <w:spacing w:val="-10"/>
        </w:rPr>
        <w:t>темы;</w:t>
      </w:r>
    </w:p>
    <w:p w:rsidR="00D25022" w:rsidRPr="00D25022" w:rsidRDefault="00D25022" w:rsidP="00D25022">
      <w:pPr>
        <w:pStyle w:val="aa"/>
        <w:widowControl w:val="0"/>
        <w:numPr>
          <w:ilvl w:val="1"/>
          <w:numId w:val="14"/>
        </w:numPr>
        <w:autoSpaceDE w:val="0"/>
        <w:autoSpaceDN w:val="0"/>
        <w:ind w:left="709" w:firstLine="992"/>
        <w:contextualSpacing/>
        <w:jc w:val="both"/>
        <w:rPr>
          <w:spacing w:val="-11"/>
        </w:rPr>
      </w:pPr>
      <w:r w:rsidRPr="00D25022">
        <w:rPr>
          <w:spacing w:val="-10"/>
        </w:rPr>
        <w:t xml:space="preserve">Второй раздел </w:t>
      </w:r>
      <w:r w:rsidRPr="00D25022">
        <w:t xml:space="preserve">— </w:t>
      </w:r>
      <w:r w:rsidRPr="00D25022">
        <w:rPr>
          <w:spacing w:val="-11"/>
        </w:rPr>
        <w:t xml:space="preserve">практическая </w:t>
      </w:r>
      <w:r w:rsidRPr="00D25022">
        <w:rPr>
          <w:spacing w:val="-10"/>
        </w:rPr>
        <w:t xml:space="preserve">часть, </w:t>
      </w:r>
      <w:r w:rsidRPr="00D25022">
        <w:rPr>
          <w:spacing w:val="-12"/>
        </w:rPr>
        <w:t xml:space="preserve">представленная </w:t>
      </w:r>
      <w:r w:rsidRPr="00D25022">
        <w:rPr>
          <w:spacing w:val="-11"/>
        </w:rPr>
        <w:t xml:space="preserve">расчетами, графиками, таблицами, схемами </w:t>
      </w:r>
      <w:r w:rsidRPr="00D25022">
        <w:t xml:space="preserve">и </w:t>
      </w:r>
      <w:r w:rsidRPr="00D25022">
        <w:rPr>
          <w:spacing w:val="-10"/>
        </w:rPr>
        <w:t>т.п.;</w:t>
      </w:r>
      <w:r w:rsidRPr="00D25022">
        <w:rPr>
          <w:spacing w:val="-1"/>
        </w:rPr>
        <w:t xml:space="preserve"> </w:t>
      </w:r>
    </w:p>
    <w:p w:rsidR="00D25022" w:rsidRPr="00D25022" w:rsidRDefault="00D25022" w:rsidP="00D25022">
      <w:pPr>
        <w:pStyle w:val="aa"/>
        <w:widowControl w:val="0"/>
        <w:numPr>
          <w:ilvl w:val="0"/>
          <w:numId w:val="14"/>
        </w:numPr>
        <w:autoSpaceDE w:val="0"/>
        <w:autoSpaceDN w:val="0"/>
        <w:ind w:left="709"/>
        <w:contextualSpacing/>
        <w:jc w:val="both"/>
      </w:pPr>
      <w:r w:rsidRPr="00D25022">
        <w:rPr>
          <w:spacing w:val="-12"/>
        </w:rPr>
        <w:t xml:space="preserve">Заключение, </w:t>
      </w:r>
      <w:r w:rsidRPr="00D25022">
        <w:t xml:space="preserve">в </w:t>
      </w:r>
      <w:r w:rsidRPr="00D25022">
        <w:rPr>
          <w:spacing w:val="-10"/>
        </w:rPr>
        <w:t xml:space="preserve">котором </w:t>
      </w:r>
      <w:r w:rsidRPr="00D25022">
        <w:rPr>
          <w:spacing w:val="-11"/>
        </w:rPr>
        <w:t xml:space="preserve">содержатся </w:t>
      </w:r>
      <w:r w:rsidRPr="00D25022">
        <w:rPr>
          <w:spacing w:val="-10"/>
        </w:rPr>
        <w:t xml:space="preserve">выводы </w:t>
      </w:r>
      <w:r w:rsidRPr="00D25022">
        <w:t xml:space="preserve">и </w:t>
      </w:r>
      <w:r w:rsidRPr="00D25022">
        <w:rPr>
          <w:spacing w:val="-11"/>
        </w:rPr>
        <w:t xml:space="preserve">рекомендации относительно возможностей </w:t>
      </w:r>
      <w:r w:rsidRPr="00D25022">
        <w:rPr>
          <w:spacing w:val="-12"/>
        </w:rPr>
        <w:t xml:space="preserve">практического </w:t>
      </w:r>
      <w:r w:rsidRPr="00D25022">
        <w:rPr>
          <w:spacing w:val="-11"/>
        </w:rPr>
        <w:t>применения материалов работы;</w:t>
      </w:r>
    </w:p>
    <w:p w:rsidR="00D25022" w:rsidRPr="00D25022" w:rsidRDefault="00D25022" w:rsidP="00D25022">
      <w:pPr>
        <w:pStyle w:val="aa"/>
        <w:widowControl w:val="0"/>
        <w:numPr>
          <w:ilvl w:val="0"/>
          <w:numId w:val="14"/>
        </w:numPr>
        <w:autoSpaceDE w:val="0"/>
        <w:autoSpaceDN w:val="0"/>
        <w:ind w:left="709"/>
        <w:contextualSpacing/>
        <w:jc w:val="both"/>
      </w:pPr>
      <w:r w:rsidRPr="00D25022">
        <w:rPr>
          <w:spacing w:val="-11"/>
        </w:rPr>
        <w:t xml:space="preserve">Список используемой литературы;  </w:t>
      </w:r>
    </w:p>
    <w:p w:rsidR="00D25022" w:rsidRPr="00D25022" w:rsidRDefault="00D25022" w:rsidP="00D25022">
      <w:pPr>
        <w:pStyle w:val="aa"/>
        <w:widowControl w:val="0"/>
        <w:numPr>
          <w:ilvl w:val="0"/>
          <w:numId w:val="14"/>
        </w:numPr>
        <w:autoSpaceDE w:val="0"/>
        <w:autoSpaceDN w:val="0"/>
        <w:ind w:left="709"/>
        <w:contextualSpacing/>
        <w:jc w:val="both"/>
      </w:pPr>
      <w:r w:rsidRPr="00D25022">
        <w:rPr>
          <w:spacing w:val="-11"/>
        </w:rPr>
        <w:t>Приложение.</w:t>
      </w:r>
    </w:p>
    <w:p w:rsidR="00D25022" w:rsidRPr="00C07DB6" w:rsidRDefault="00D25022" w:rsidP="00D25022">
      <w:pPr>
        <w:widowControl w:val="0"/>
        <w:autoSpaceDE w:val="0"/>
        <w:autoSpaceDN w:val="0"/>
        <w:spacing w:before="117"/>
        <w:ind w:left="1642" w:right="2045"/>
        <w:jc w:val="center"/>
        <w:rPr>
          <w:sz w:val="24"/>
          <w:szCs w:val="24"/>
        </w:rPr>
      </w:pPr>
      <w:r w:rsidRPr="00C07DB6">
        <w:rPr>
          <w:sz w:val="24"/>
          <w:szCs w:val="24"/>
        </w:rPr>
        <w:t>СТРУКТУРАКУРСОВОЙ РАБОТЫ</w:t>
      </w:r>
      <w:r w:rsidRPr="00D25022">
        <w:rPr>
          <w:sz w:val="24"/>
          <w:szCs w:val="24"/>
        </w:rPr>
        <w:t xml:space="preserve"> </w:t>
      </w:r>
      <w:r w:rsidRPr="00C07DB6">
        <w:rPr>
          <w:sz w:val="24"/>
          <w:szCs w:val="24"/>
        </w:rPr>
        <w:t>ОПЫТНО-ЭКСПЕРИМЕНТАЛЬНОГО ХАРАКТЕРА:</w:t>
      </w:r>
    </w:p>
    <w:p w:rsidR="00D25022" w:rsidRPr="00D25022" w:rsidRDefault="00D25022" w:rsidP="00D25022">
      <w:pPr>
        <w:pStyle w:val="aa"/>
        <w:widowControl w:val="0"/>
        <w:numPr>
          <w:ilvl w:val="0"/>
          <w:numId w:val="15"/>
        </w:numPr>
        <w:autoSpaceDE w:val="0"/>
        <w:autoSpaceDN w:val="0"/>
        <w:ind w:right="458"/>
        <w:contextualSpacing/>
        <w:jc w:val="both"/>
      </w:pPr>
      <w:r w:rsidRPr="00D25022">
        <w:rPr>
          <w:spacing w:val="-11"/>
        </w:rPr>
        <w:t>Введение,</w:t>
      </w:r>
      <w:r w:rsidRPr="00D25022">
        <w:rPr>
          <w:spacing w:val="-23"/>
        </w:rPr>
        <w:t xml:space="preserve"> </w:t>
      </w:r>
      <w:r w:rsidRPr="00D25022">
        <w:t>в</w:t>
      </w:r>
      <w:r w:rsidRPr="00D25022">
        <w:rPr>
          <w:spacing w:val="-22"/>
        </w:rPr>
        <w:t xml:space="preserve"> </w:t>
      </w:r>
      <w:r w:rsidRPr="00D25022">
        <w:rPr>
          <w:spacing w:val="-10"/>
        </w:rPr>
        <w:t>котором</w:t>
      </w:r>
      <w:r w:rsidRPr="00D25022">
        <w:rPr>
          <w:spacing w:val="-23"/>
        </w:rPr>
        <w:t xml:space="preserve"> </w:t>
      </w:r>
      <w:r w:rsidRPr="00D25022">
        <w:rPr>
          <w:spacing w:val="-12"/>
        </w:rPr>
        <w:t>раскрываются</w:t>
      </w:r>
      <w:r w:rsidRPr="00D25022">
        <w:rPr>
          <w:spacing w:val="-24"/>
        </w:rPr>
        <w:t xml:space="preserve"> </w:t>
      </w:r>
      <w:r w:rsidRPr="00D25022">
        <w:rPr>
          <w:spacing w:val="-12"/>
        </w:rPr>
        <w:t>актуальность</w:t>
      </w:r>
      <w:r w:rsidRPr="00D25022">
        <w:rPr>
          <w:spacing w:val="-24"/>
        </w:rPr>
        <w:t xml:space="preserve"> </w:t>
      </w:r>
      <w:r w:rsidRPr="00D25022">
        <w:t>и</w:t>
      </w:r>
      <w:r w:rsidRPr="00D25022">
        <w:rPr>
          <w:spacing w:val="-25"/>
        </w:rPr>
        <w:t xml:space="preserve"> </w:t>
      </w:r>
      <w:r w:rsidRPr="00D25022">
        <w:rPr>
          <w:spacing w:val="-11"/>
        </w:rPr>
        <w:t>значение</w:t>
      </w:r>
      <w:r w:rsidRPr="00D25022">
        <w:rPr>
          <w:spacing w:val="-24"/>
        </w:rPr>
        <w:t xml:space="preserve"> </w:t>
      </w:r>
      <w:r w:rsidRPr="00D25022">
        <w:rPr>
          <w:spacing w:val="-9"/>
        </w:rPr>
        <w:t>темы,</w:t>
      </w:r>
      <w:r w:rsidRPr="00D25022">
        <w:rPr>
          <w:spacing w:val="-23"/>
        </w:rPr>
        <w:t xml:space="preserve"> </w:t>
      </w:r>
      <w:r w:rsidRPr="00D25022">
        <w:rPr>
          <w:spacing w:val="-12"/>
        </w:rPr>
        <w:t>определяются</w:t>
      </w:r>
      <w:r w:rsidRPr="00D25022">
        <w:rPr>
          <w:spacing w:val="-24"/>
        </w:rPr>
        <w:t xml:space="preserve"> </w:t>
      </w:r>
      <w:r w:rsidRPr="00D25022">
        <w:rPr>
          <w:spacing w:val="-9"/>
        </w:rPr>
        <w:t>цели</w:t>
      </w:r>
      <w:r w:rsidRPr="00D25022">
        <w:rPr>
          <w:spacing w:val="-25"/>
        </w:rPr>
        <w:t xml:space="preserve"> </w:t>
      </w:r>
      <w:r w:rsidRPr="00D25022">
        <w:t>и</w:t>
      </w:r>
      <w:r w:rsidRPr="00D25022">
        <w:rPr>
          <w:spacing w:val="-25"/>
        </w:rPr>
        <w:t xml:space="preserve"> </w:t>
      </w:r>
      <w:r w:rsidRPr="00D25022">
        <w:rPr>
          <w:spacing w:val="-10"/>
        </w:rPr>
        <w:t>задачи</w:t>
      </w:r>
      <w:r w:rsidRPr="00D25022">
        <w:rPr>
          <w:spacing w:val="-25"/>
        </w:rPr>
        <w:t xml:space="preserve"> </w:t>
      </w:r>
      <w:r w:rsidRPr="00D25022">
        <w:rPr>
          <w:spacing w:val="-11"/>
        </w:rPr>
        <w:t>эксперимента; основная</w:t>
      </w:r>
      <w:r w:rsidRPr="00D25022">
        <w:rPr>
          <w:spacing w:val="-21"/>
        </w:rPr>
        <w:t xml:space="preserve"> </w:t>
      </w:r>
      <w:r w:rsidRPr="00D25022">
        <w:rPr>
          <w:spacing w:val="-11"/>
        </w:rPr>
        <w:t>часть,</w:t>
      </w:r>
      <w:r w:rsidRPr="00D25022">
        <w:rPr>
          <w:spacing w:val="-18"/>
        </w:rPr>
        <w:t xml:space="preserve"> </w:t>
      </w:r>
      <w:r w:rsidRPr="00D25022">
        <w:rPr>
          <w:spacing w:val="-11"/>
        </w:rPr>
        <w:t>которая</w:t>
      </w:r>
      <w:r w:rsidRPr="00D25022">
        <w:rPr>
          <w:spacing w:val="-21"/>
        </w:rPr>
        <w:t xml:space="preserve"> </w:t>
      </w:r>
      <w:r w:rsidRPr="00D25022">
        <w:rPr>
          <w:spacing w:val="-11"/>
        </w:rPr>
        <w:t>обычно</w:t>
      </w:r>
      <w:r w:rsidRPr="00D25022">
        <w:rPr>
          <w:spacing w:val="-20"/>
        </w:rPr>
        <w:t xml:space="preserve"> </w:t>
      </w:r>
      <w:r w:rsidRPr="00D25022">
        <w:rPr>
          <w:spacing w:val="-11"/>
        </w:rPr>
        <w:t>состоит</w:t>
      </w:r>
      <w:r w:rsidRPr="00D25022">
        <w:rPr>
          <w:spacing w:val="-23"/>
        </w:rPr>
        <w:t xml:space="preserve"> </w:t>
      </w:r>
      <w:r w:rsidRPr="00D25022">
        <w:rPr>
          <w:spacing w:val="-7"/>
        </w:rPr>
        <w:t>из</w:t>
      </w:r>
      <w:r w:rsidRPr="00D25022">
        <w:rPr>
          <w:spacing w:val="-21"/>
        </w:rPr>
        <w:t xml:space="preserve"> </w:t>
      </w:r>
      <w:r w:rsidRPr="00D25022">
        <w:rPr>
          <w:spacing w:val="-9"/>
        </w:rPr>
        <w:t>двухразделов:</w:t>
      </w:r>
    </w:p>
    <w:p w:rsidR="00D25022" w:rsidRPr="00D25022" w:rsidRDefault="00D25022" w:rsidP="00D25022">
      <w:pPr>
        <w:pStyle w:val="aa"/>
        <w:widowControl w:val="0"/>
        <w:numPr>
          <w:ilvl w:val="1"/>
          <w:numId w:val="15"/>
        </w:numPr>
        <w:autoSpaceDE w:val="0"/>
        <w:autoSpaceDN w:val="0"/>
        <w:ind w:right="117"/>
        <w:contextualSpacing/>
        <w:jc w:val="both"/>
      </w:pPr>
      <w:r w:rsidRPr="00D25022">
        <w:rPr>
          <w:spacing w:val="-11"/>
        </w:rPr>
        <w:t xml:space="preserve">Первый </w:t>
      </w:r>
      <w:r w:rsidRPr="00D25022">
        <w:rPr>
          <w:spacing w:val="-10"/>
        </w:rPr>
        <w:t xml:space="preserve">раздел </w:t>
      </w:r>
      <w:r w:rsidRPr="00D25022">
        <w:rPr>
          <w:spacing w:val="-11"/>
        </w:rPr>
        <w:t xml:space="preserve">содержит теоретические </w:t>
      </w:r>
      <w:r w:rsidRPr="00D25022">
        <w:rPr>
          <w:spacing w:val="-10"/>
        </w:rPr>
        <w:t xml:space="preserve">основы </w:t>
      </w:r>
      <w:r w:rsidRPr="00D25022">
        <w:rPr>
          <w:spacing w:val="-12"/>
        </w:rPr>
        <w:t xml:space="preserve">разрабатываемой </w:t>
      </w:r>
      <w:r w:rsidRPr="00D25022">
        <w:rPr>
          <w:spacing w:val="-10"/>
        </w:rPr>
        <w:t xml:space="preserve">темы, </w:t>
      </w:r>
      <w:r w:rsidRPr="00D25022">
        <w:t xml:space="preserve">в </w:t>
      </w:r>
      <w:r w:rsidRPr="00D25022">
        <w:rPr>
          <w:spacing w:val="-9"/>
        </w:rPr>
        <w:t xml:space="preserve">нем </w:t>
      </w:r>
      <w:r w:rsidRPr="00D25022">
        <w:rPr>
          <w:spacing w:val="-10"/>
        </w:rPr>
        <w:t xml:space="preserve">даны </w:t>
      </w:r>
      <w:r w:rsidRPr="00D25022">
        <w:rPr>
          <w:spacing w:val="-11"/>
        </w:rPr>
        <w:t xml:space="preserve">история </w:t>
      </w:r>
      <w:r w:rsidRPr="00D25022">
        <w:rPr>
          <w:spacing w:val="-10"/>
        </w:rPr>
        <w:t xml:space="preserve">вопроса, </w:t>
      </w:r>
      <w:r w:rsidRPr="00D25022">
        <w:rPr>
          <w:spacing w:val="-11"/>
        </w:rPr>
        <w:t xml:space="preserve">уровень </w:t>
      </w:r>
      <w:r w:rsidRPr="00D25022">
        <w:rPr>
          <w:spacing w:val="-12"/>
        </w:rPr>
        <w:t xml:space="preserve">разработанности </w:t>
      </w:r>
      <w:r w:rsidRPr="00D25022">
        <w:rPr>
          <w:spacing w:val="-11"/>
        </w:rPr>
        <w:t xml:space="preserve">проблемы </w:t>
      </w:r>
      <w:r w:rsidRPr="00D25022">
        <w:t xml:space="preserve">в </w:t>
      </w:r>
      <w:r w:rsidRPr="00D25022">
        <w:rPr>
          <w:spacing w:val="-10"/>
        </w:rPr>
        <w:t xml:space="preserve">теории </w:t>
      </w:r>
      <w:r w:rsidRPr="00D25022">
        <w:t xml:space="preserve">и </w:t>
      </w:r>
      <w:r w:rsidRPr="00D25022">
        <w:rPr>
          <w:spacing w:val="-11"/>
        </w:rPr>
        <w:t>практике;</w:t>
      </w:r>
    </w:p>
    <w:p w:rsidR="00D25022" w:rsidRPr="00D25022" w:rsidRDefault="00D25022" w:rsidP="00D25022">
      <w:pPr>
        <w:pStyle w:val="aa"/>
        <w:widowControl w:val="0"/>
        <w:numPr>
          <w:ilvl w:val="1"/>
          <w:numId w:val="15"/>
        </w:numPr>
        <w:autoSpaceDE w:val="0"/>
        <w:autoSpaceDN w:val="0"/>
        <w:ind w:right="118"/>
        <w:contextualSpacing/>
        <w:jc w:val="both"/>
      </w:pPr>
      <w:r w:rsidRPr="00D25022">
        <w:rPr>
          <w:spacing w:val="-10"/>
        </w:rPr>
        <w:t xml:space="preserve">Второй раздел </w:t>
      </w:r>
      <w:r w:rsidRPr="00D25022">
        <w:rPr>
          <w:spacing w:val="-11"/>
        </w:rPr>
        <w:t xml:space="preserve">представлен </w:t>
      </w:r>
      <w:r w:rsidRPr="00D25022">
        <w:rPr>
          <w:spacing w:val="-12"/>
        </w:rPr>
        <w:t xml:space="preserve">практической </w:t>
      </w:r>
      <w:r w:rsidRPr="00D25022">
        <w:rPr>
          <w:spacing w:val="-11"/>
        </w:rPr>
        <w:t xml:space="preserve">частью, </w:t>
      </w:r>
      <w:r w:rsidRPr="00D25022">
        <w:t xml:space="preserve">в </w:t>
      </w:r>
      <w:r w:rsidRPr="00D25022">
        <w:rPr>
          <w:spacing w:val="-10"/>
        </w:rPr>
        <w:t xml:space="preserve">которой </w:t>
      </w:r>
      <w:r w:rsidRPr="00D25022">
        <w:rPr>
          <w:spacing w:val="-11"/>
        </w:rPr>
        <w:t xml:space="preserve">содержатся </w:t>
      </w:r>
      <w:r w:rsidRPr="00D25022">
        <w:rPr>
          <w:spacing w:val="-9"/>
        </w:rPr>
        <w:t xml:space="preserve">план </w:t>
      </w:r>
      <w:r w:rsidRPr="00D25022">
        <w:rPr>
          <w:spacing w:val="-11"/>
        </w:rPr>
        <w:t xml:space="preserve">проведения эксперимента, </w:t>
      </w:r>
      <w:r w:rsidRPr="00D25022">
        <w:rPr>
          <w:spacing w:val="-12"/>
        </w:rPr>
        <w:t xml:space="preserve">характеристики </w:t>
      </w:r>
      <w:r w:rsidRPr="00D25022">
        <w:rPr>
          <w:spacing w:val="-11"/>
        </w:rPr>
        <w:t xml:space="preserve">методов </w:t>
      </w:r>
      <w:r w:rsidRPr="00D25022">
        <w:rPr>
          <w:spacing w:val="-12"/>
        </w:rPr>
        <w:t xml:space="preserve">экспериментальной </w:t>
      </w:r>
      <w:r w:rsidRPr="00D25022">
        <w:rPr>
          <w:spacing w:val="-11"/>
        </w:rPr>
        <w:t xml:space="preserve">работы, обоснование выбранного метода, основные </w:t>
      </w:r>
      <w:r w:rsidRPr="00D25022">
        <w:rPr>
          <w:spacing w:val="-10"/>
        </w:rPr>
        <w:t xml:space="preserve">этапы </w:t>
      </w:r>
      <w:r w:rsidRPr="00D25022">
        <w:rPr>
          <w:spacing w:val="-12"/>
        </w:rPr>
        <w:t xml:space="preserve">эксперимента, </w:t>
      </w:r>
      <w:r w:rsidRPr="00D25022">
        <w:rPr>
          <w:spacing w:val="-11"/>
        </w:rPr>
        <w:t xml:space="preserve">обработка </w:t>
      </w:r>
      <w:r w:rsidRPr="00D25022">
        <w:t xml:space="preserve">и </w:t>
      </w:r>
      <w:r w:rsidRPr="00D25022">
        <w:rPr>
          <w:spacing w:val="-10"/>
        </w:rPr>
        <w:t xml:space="preserve">анализ </w:t>
      </w:r>
      <w:r w:rsidRPr="00D25022">
        <w:rPr>
          <w:spacing w:val="-11"/>
        </w:rPr>
        <w:t xml:space="preserve">результатов </w:t>
      </w:r>
      <w:r w:rsidRPr="00D25022">
        <w:rPr>
          <w:spacing w:val="-12"/>
        </w:rPr>
        <w:t xml:space="preserve">опытно-экспериментальной </w:t>
      </w:r>
      <w:r w:rsidRPr="00D25022">
        <w:rPr>
          <w:spacing w:val="-10"/>
        </w:rPr>
        <w:t>работы;</w:t>
      </w:r>
    </w:p>
    <w:p w:rsidR="00D25022" w:rsidRPr="00D25022" w:rsidRDefault="00D25022" w:rsidP="00D25022">
      <w:pPr>
        <w:pStyle w:val="aa"/>
        <w:widowControl w:val="0"/>
        <w:numPr>
          <w:ilvl w:val="0"/>
          <w:numId w:val="15"/>
        </w:numPr>
        <w:autoSpaceDE w:val="0"/>
        <w:autoSpaceDN w:val="0"/>
        <w:ind w:right="118"/>
        <w:contextualSpacing/>
        <w:jc w:val="both"/>
      </w:pPr>
      <w:r w:rsidRPr="00D25022">
        <w:rPr>
          <w:spacing w:val="-12"/>
        </w:rPr>
        <w:t xml:space="preserve">Заключение, </w:t>
      </w:r>
      <w:r w:rsidRPr="00D25022">
        <w:t>в</w:t>
      </w:r>
      <w:r w:rsidRPr="00D25022">
        <w:tab/>
      </w:r>
      <w:r w:rsidRPr="00D25022">
        <w:rPr>
          <w:spacing w:val="-10"/>
        </w:rPr>
        <w:t>котором</w:t>
      </w:r>
      <w:r w:rsidRPr="00D25022">
        <w:rPr>
          <w:spacing w:val="-10"/>
        </w:rPr>
        <w:tab/>
      </w:r>
      <w:r w:rsidRPr="00D25022">
        <w:rPr>
          <w:spacing w:val="-11"/>
        </w:rPr>
        <w:t>содержатся</w:t>
      </w:r>
      <w:r w:rsidRPr="00D25022">
        <w:rPr>
          <w:spacing w:val="-11"/>
        </w:rPr>
        <w:tab/>
        <w:t>выводы</w:t>
      </w:r>
      <w:r w:rsidRPr="00D25022">
        <w:rPr>
          <w:spacing w:val="-11"/>
        </w:rPr>
        <w:tab/>
      </w:r>
      <w:r w:rsidRPr="00D25022">
        <w:t>и</w:t>
      </w:r>
      <w:r w:rsidRPr="00D25022">
        <w:tab/>
      </w:r>
      <w:r w:rsidRPr="00D25022">
        <w:rPr>
          <w:spacing w:val="-11"/>
        </w:rPr>
        <w:t xml:space="preserve">рекомендации </w:t>
      </w:r>
      <w:r w:rsidRPr="00D25022">
        <w:t>о</w:t>
      </w:r>
      <w:r w:rsidRPr="00D25022">
        <w:rPr>
          <w:spacing w:val="-27"/>
        </w:rPr>
        <w:t xml:space="preserve"> </w:t>
      </w:r>
      <w:r w:rsidRPr="00D25022">
        <w:rPr>
          <w:spacing w:val="-11"/>
        </w:rPr>
        <w:t>возможности</w:t>
      </w:r>
      <w:r w:rsidRPr="00D25022">
        <w:rPr>
          <w:spacing w:val="-29"/>
        </w:rPr>
        <w:t xml:space="preserve"> </w:t>
      </w:r>
      <w:r w:rsidRPr="00D25022">
        <w:rPr>
          <w:spacing w:val="-11"/>
        </w:rPr>
        <w:t>применения</w:t>
      </w:r>
      <w:r w:rsidRPr="00D25022">
        <w:rPr>
          <w:spacing w:val="-26"/>
        </w:rPr>
        <w:t xml:space="preserve"> </w:t>
      </w:r>
      <w:r w:rsidRPr="00D25022">
        <w:rPr>
          <w:spacing w:val="-11"/>
        </w:rPr>
        <w:t>полученных</w:t>
      </w:r>
      <w:r w:rsidRPr="00D25022">
        <w:rPr>
          <w:spacing w:val="-29"/>
        </w:rPr>
        <w:t xml:space="preserve"> </w:t>
      </w:r>
      <w:r w:rsidRPr="00D25022">
        <w:rPr>
          <w:spacing w:val="-11"/>
        </w:rPr>
        <w:t>результатов;</w:t>
      </w:r>
    </w:p>
    <w:p w:rsidR="00D25022" w:rsidRPr="00D25022" w:rsidRDefault="00D25022" w:rsidP="00D25022">
      <w:pPr>
        <w:pStyle w:val="aa"/>
        <w:widowControl w:val="0"/>
        <w:numPr>
          <w:ilvl w:val="0"/>
          <w:numId w:val="15"/>
        </w:numPr>
        <w:autoSpaceDE w:val="0"/>
        <w:autoSpaceDN w:val="0"/>
        <w:ind w:right="5512"/>
        <w:contextualSpacing/>
        <w:jc w:val="both"/>
        <w:rPr>
          <w:lang w:val="en-US"/>
        </w:rPr>
      </w:pPr>
      <w:r w:rsidRPr="00D25022">
        <w:rPr>
          <w:spacing w:val="-11"/>
        </w:rPr>
        <w:t>С</w:t>
      </w:r>
      <w:r w:rsidRPr="00D25022">
        <w:rPr>
          <w:spacing w:val="-11"/>
          <w:lang w:val="en-US"/>
        </w:rPr>
        <w:t>писок используемой литературы;</w:t>
      </w:r>
    </w:p>
    <w:p w:rsidR="00D25022" w:rsidRPr="00D25022" w:rsidRDefault="00D25022" w:rsidP="00D25022">
      <w:pPr>
        <w:pStyle w:val="aa"/>
        <w:widowControl w:val="0"/>
        <w:numPr>
          <w:ilvl w:val="0"/>
          <w:numId w:val="15"/>
        </w:numPr>
        <w:autoSpaceDE w:val="0"/>
        <w:autoSpaceDN w:val="0"/>
        <w:ind w:right="5512"/>
        <w:contextualSpacing/>
        <w:jc w:val="both"/>
        <w:rPr>
          <w:lang w:val="en-US"/>
        </w:rPr>
      </w:pPr>
      <w:r w:rsidRPr="00D25022">
        <w:rPr>
          <w:spacing w:val="-11"/>
        </w:rPr>
        <w:t>Прил</w:t>
      </w:r>
      <w:r w:rsidRPr="00D25022">
        <w:rPr>
          <w:spacing w:val="-11"/>
          <w:lang w:val="en-US"/>
        </w:rPr>
        <w:t>ожение.</w:t>
      </w:r>
    </w:p>
    <w:p w:rsidR="00D25022" w:rsidRPr="00D25022" w:rsidRDefault="00D25022" w:rsidP="009C4A0D">
      <w:pPr>
        <w:ind w:firstLine="709"/>
        <w:jc w:val="center"/>
        <w:rPr>
          <w:sz w:val="24"/>
          <w:szCs w:val="24"/>
        </w:rPr>
      </w:pPr>
    </w:p>
    <w:p w:rsidR="00D25022" w:rsidRPr="00D25022" w:rsidRDefault="00D25022" w:rsidP="00D25022">
      <w:pPr>
        <w:widowControl w:val="0"/>
        <w:autoSpaceDE w:val="0"/>
        <w:autoSpaceDN w:val="0"/>
        <w:spacing w:before="209"/>
        <w:ind w:left="55" w:right="55"/>
        <w:jc w:val="center"/>
        <w:rPr>
          <w:sz w:val="24"/>
          <w:szCs w:val="24"/>
          <w:lang w:eastAsia="en-US"/>
        </w:rPr>
      </w:pPr>
      <w:r w:rsidRPr="00D25022">
        <w:rPr>
          <w:sz w:val="24"/>
          <w:szCs w:val="24"/>
          <w:lang w:eastAsia="en-US"/>
        </w:rPr>
        <w:t>ВВЕДЕНИЕ</w:t>
      </w:r>
    </w:p>
    <w:p w:rsidR="00D25022" w:rsidRPr="00D25022" w:rsidRDefault="00D25022" w:rsidP="00D25022">
      <w:pPr>
        <w:widowControl w:val="0"/>
        <w:autoSpaceDE w:val="0"/>
        <w:autoSpaceDN w:val="0"/>
        <w:ind w:left="112" w:right="564" w:firstLine="708"/>
        <w:rPr>
          <w:sz w:val="24"/>
          <w:szCs w:val="24"/>
          <w:lang w:eastAsia="en-US"/>
        </w:rPr>
      </w:pPr>
      <w:r w:rsidRPr="00D25022">
        <w:rPr>
          <w:sz w:val="24"/>
          <w:szCs w:val="24"/>
          <w:lang w:eastAsia="en-US"/>
        </w:rPr>
        <w:t>Введение – это вступительная часть работы, в которой раскрывается актуальность темы, ее теоретическая и практическая значимость, соответствие темы современному состоянию и перспективам развития медицины и практического здравоохранения, излагаются цель и задачи исследования.</w:t>
      </w:r>
    </w:p>
    <w:p w:rsidR="00D25022" w:rsidRPr="00D25022" w:rsidRDefault="00D25022" w:rsidP="00D25022">
      <w:pPr>
        <w:widowControl w:val="0"/>
        <w:autoSpaceDE w:val="0"/>
        <w:autoSpaceDN w:val="0"/>
        <w:ind w:left="112" w:right="959"/>
        <w:rPr>
          <w:i/>
          <w:sz w:val="24"/>
          <w:szCs w:val="24"/>
          <w:lang w:eastAsia="en-US"/>
        </w:rPr>
      </w:pPr>
      <w:r w:rsidRPr="00D25022">
        <w:rPr>
          <w:sz w:val="24"/>
          <w:szCs w:val="24"/>
          <w:lang w:eastAsia="en-US"/>
        </w:rPr>
        <w:t xml:space="preserve">Цель исследования </w:t>
      </w:r>
      <w:r w:rsidRPr="00D25022">
        <w:rPr>
          <w:i/>
          <w:sz w:val="24"/>
          <w:szCs w:val="24"/>
          <w:lang w:eastAsia="en-US"/>
        </w:rPr>
        <w:t>– например, теоретически (теоретически и экспериментально) доказать (обосновать, показать) значение (влияние, действие) …</w:t>
      </w:r>
    </w:p>
    <w:p w:rsidR="00D25022" w:rsidRPr="00D25022" w:rsidRDefault="00D25022" w:rsidP="00D25022">
      <w:pPr>
        <w:widowControl w:val="0"/>
        <w:autoSpaceDE w:val="0"/>
        <w:autoSpaceDN w:val="0"/>
        <w:ind w:left="112"/>
        <w:jc w:val="both"/>
        <w:outlineLvl w:val="1"/>
        <w:rPr>
          <w:bCs/>
          <w:i/>
          <w:sz w:val="24"/>
          <w:szCs w:val="24"/>
          <w:lang w:eastAsia="en-US"/>
        </w:rPr>
      </w:pPr>
      <w:r w:rsidRPr="00D25022">
        <w:rPr>
          <w:bCs/>
          <w:sz w:val="24"/>
          <w:szCs w:val="24"/>
          <w:lang w:eastAsia="en-US"/>
        </w:rPr>
        <w:t>Задачи исследования</w:t>
      </w:r>
      <w:r w:rsidRPr="00D25022">
        <w:rPr>
          <w:bCs/>
          <w:i/>
          <w:sz w:val="24"/>
          <w:szCs w:val="24"/>
          <w:lang w:eastAsia="en-US"/>
        </w:rPr>
        <w:t>:</w:t>
      </w:r>
    </w:p>
    <w:p w:rsidR="00D25022" w:rsidRPr="00D25022" w:rsidRDefault="00D25022" w:rsidP="00D25022">
      <w:pPr>
        <w:widowControl w:val="0"/>
        <w:autoSpaceDE w:val="0"/>
        <w:autoSpaceDN w:val="0"/>
        <w:ind w:left="112" w:right="414"/>
        <w:rPr>
          <w:i/>
          <w:sz w:val="24"/>
          <w:szCs w:val="24"/>
          <w:lang w:eastAsia="en-US"/>
        </w:rPr>
      </w:pPr>
      <w:r w:rsidRPr="00D25022">
        <w:rPr>
          <w:i/>
          <w:sz w:val="24"/>
          <w:szCs w:val="24"/>
          <w:lang w:eastAsia="en-US"/>
        </w:rPr>
        <w:t>Приводим примерный перечень глаголов, с которых можно начать формулировку каж</w:t>
      </w:r>
      <w:r w:rsidRPr="00D25022">
        <w:rPr>
          <w:i/>
          <w:sz w:val="24"/>
          <w:szCs w:val="24"/>
          <w:lang w:eastAsia="en-US"/>
        </w:rPr>
        <w:lastRenderedPageBreak/>
        <w:t>дой задачи.</w:t>
      </w:r>
    </w:p>
    <w:p w:rsidR="00D25022" w:rsidRPr="00D25022" w:rsidRDefault="00D25022" w:rsidP="00D25022">
      <w:pPr>
        <w:widowControl w:val="0"/>
        <w:numPr>
          <w:ilvl w:val="0"/>
          <w:numId w:val="22"/>
        </w:numPr>
        <w:tabs>
          <w:tab w:val="left" w:pos="834"/>
        </w:tabs>
        <w:autoSpaceDE w:val="0"/>
        <w:autoSpaceDN w:val="0"/>
        <w:jc w:val="both"/>
        <w:rPr>
          <w:i/>
          <w:sz w:val="24"/>
          <w:szCs w:val="24"/>
          <w:lang w:val="en-US" w:eastAsia="en-US"/>
        </w:rPr>
      </w:pPr>
      <w:r w:rsidRPr="00D25022">
        <w:rPr>
          <w:i/>
          <w:sz w:val="24"/>
          <w:szCs w:val="24"/>
          <w:lang w:val="en-US" w:eastAsia="en-US"/>
        </w:rPr>
        <w:t>Определить место и роль</w:t>
      </w:r>
      <w:r w:rsidRPr="00D25022">
        <w:rPr>
          <w:i/>
          <w:spacing w:val="-5"/>
          <w:sz w:val="24"/>
          <w:szCs w:val="24"/>
          <w:lang w:val="en-US" w:eastAsia="en-US"/>
        </w:rPr>
        <w:t xml:space="preserve"> </w:t>
      </w:r>
      <w:r w:rsidRPr="00D25022">
        <w:rPr>
          <w:i/>
          <w:sz w:val="24"/>
          <w:szCs w:val="24"/>
          <w:lang w:val="en-US" w:eastAsia="en-US"/>
        </w:rPr>
        <w:t>…</w:t>
      </w:r>
    </w:p>
    <w:p w:rsidR="00D25022" w:rsidRPr="00D25022" w:rsidRDefault="00D25022" w:rsidP="00D25022">
      <w:pPr>
        <w:widowControl w:val="0"/>
        <w:numPr>
          <w:ilvl w:val="0"/>
          <w:numId w:val="22"/>
        </w:numPr>
        <w:tabs>
          <w:tab w:val="left" w:pos="834"/>
        </w:tabs>
        <w:autoSpaceDE w:val="0"/>
        <w:autoSpaceDN w:val="0"/>
        <w:jc w:val="both"/>
        <w:rPr>
          <w:i/>
          <w:sz w:val="24"/>
          <w:szCs w:val="24"/>
          <w:lang w:val="en-US" w:eastAsia="en-US"/>
        </w:rPr>
      </w:pPr>
      <w:r w:rsidRPr="00D25022">
        <w:rPr>
          <w:i/>
          <w:sz w:val="24"/>
          <w:szCs w:val="24"/>
          <w:lang w:val="en-US" w:eastAsia="en-US"/>
        </w:rPr>
        <w:t>Обосновать</w:t>
      </w:r>
      <w:r w:rsidRPr="00D25022">
        <w:rPr>
          <w:i/>
          <w:spacing w:val="-5"/>
          <w:sz w:val="24"/>
          <w:szCs w:val="24"/>
          <w:lang w:val="en-US" w:eastAsia="en-US"/>
        </w:rPr>
        <w:t xml:space="preserve"> </w:t>
      </w:r>
      <w:r w:rsidRPr="00D25022">
        <w:rPr>
          <w:i/>
          <w:sz w:val="24"/>
          <w:szCs w:val="24"/>
          <w:lang w:val="en-US" w:eastAsia="en-US"/>
        </w:rPr>
        <w:t>…</w:t>
      </w:r>
    </w:p>
    <w:p w:rsidR="00D25022" w:rsidRPr="00D25022" w:rsidRDefault="00D25022" w:rsidP="00D25022">
      <w:pPr>
        <w:widowControl w:val="0"/>
        <w:numPr>
          <w:ilvl w:val="0"/>
          <w:numId w:val="22"/>
        </w:numPr>
        <w:tabs>
          <w:tab w:val="left" w:pos="834"/>
        </w:tabs>
        <w:autoSpaceDE w:val="0"/>
        <w:autoSpaceDN w:val="0"/>
        <w:spacing w:before="1"/>
        <w:jc w:val="both"/>
        <w:rPr>
          <w:i/>
          <w:sz w:val="24"/>
          <w:szCs w:val="24"/>
          <w:lang w:val="en-US" w:eastAsia="en-US"/>
        </w:rPr>
      </w:pPr>
      <w:r w:rsidRPr="00D25022">
        <w:rPr>
          <w:i/>
          <w:sz w:val="24"/>
          <w:szCs w:val="24"/>
          <w:lang w:val="en-US" w:eastAsia="en-US"/>
        </w:rPr>
        <w:t>Показать</w:t>
      </w:r>
      <w:r w:rsidRPr="00D25022">
        <w:rPr>
          <w:i/>
          <w:spacing w:val="-1"/>
          <w:sz w:val="24"/>
          <w:szCs w:val="24"/>
          <w:lang w:val="en-US" w:eastAsia="en-US"/>
        </w:rPr>
        <w:t xml:space="preserve"> </w:t>
      </w:r>
      <w:r w:rsidRPr="00D25022">
        <w:rPr>
          <w:i/>
          <w:sz w:val="24"/>
          <w:szCs w:val="24"/>
          <w:lang w:val="en-US" w:eastAsia="en-US"/>
        </w:rPr>
        <w:t>…</w:t>
      </w:r>
    </w:p>
    <w:p w:rsidR="00D25022" w:rsidRPr="00D25022" w:rsidRDefault="00D25022" w:rsidP="00D25022">
      <w:pPr>
        <w:widowControl w:val="0"/>
        <w:numPr>
          <w:ilvl w:val="0"/>
          <w:numId w:val="22"/>
        </w:numPr>
        <w:tabs>
          <w:tab w:val="left" w:pos="834"/>
        </w:tabs>
        <w:autoSpaceDE w:val="0"/>
        <w:autoSpaceDN w:val="0"/>
        <w:jc w:val="both"/>
        <w:rPr>
          <w:i/>
          <w:sz w:val="24"/>
          <w:szCs w:val="24"/>
          <w:lang w:val="en-US" w:eastAsia="en-US"/>
        </w:rPr>
      </w:pPr>
      <w:r w:rsidRPr="00D25022">
        <w:rPr>
          <w:i/>
          <w:sz w:val="24"/>
          <w:szCs w:val="24"/>
          <w:lang w:val="en-US" w:eastAsia="en-US"/>
        </w:rPr>
        <w:t>Выявить</w:t>
      </w:r>
      <w:r w:rsidRPr="00D25022">
        <w:rPr>
          <w:i/>
          <w:spacing w:val="-3"/>
          <w:sz w:val="24"/>
          <w:szCs w:val="24"/>
          <w:lang w:val="en-US" w:eastAsia="en-US"/>
        </w:rPr>
        <w:t xml:space="preserve"> </w:t>
      </w:r>
      <w:r w:rsidRPr="00D25022">
        <w:rPr>
          <w:i/>
          <w:sz w:val="24"/>
          <w:szCs w:val="24"/>
          <w:lang w:val="en-US" w:eastAsia="en-US"/>
        </w:rPr>
        <w:t>…</w:t>
      </w:r>
    </w:p>
    <w:p w:rsidR="00D25022" w:rsidRPr="00D25022" w:rsidRDefault="00D25022" w:rsidP="00D25022">
      <w:pPr>
        <w:widowControl w:val="0"/>
        <w:numPr>
          <w:ilvl w:val="0"/>
          <w:numId w:val="22"/>
        </w:numPr>
        <w:tabs>
          <w:tab w:val="left" w:pos="834"/>
        </w:tabs>
        <w:autoSpaceDE w:val="0"/>
        <w:autoSpaceDN w:val="0"/>
        <w:jc w:val="both"/>
        <w:rPr>
          <w:i/>
          <w:sz w:val="24"/>
          <w:szCs w:val="24"/>
          <w:lang w:val="en-US" w:eastAsia="en-US"/>
        </w:rPr>
      </w:pPr>
      <w:r w:rsidRPr="00D25022">
        <w:rPr>
          <w:i/>
          <w:sz w:val="24"/>
          <w:szCs w:val="24"/>
          <w:lang w:val="en-US" w:eastAsia="en-US"/>
        </w:rPr>
        <w:t>Составить</w:t>
      </w:r>
      <w:r w:rsidRPr="00D25022">
        <w:rPr>
          <w:i/>
          <w:spacing w:val="-4"/>
          <w:sz w:val="24"/>
          <w:szCs w:val="24"/>
          <w:lang w:val="en-US" w:eastAsia="en-US"/>
        </w:rPr>
        <w:t xml:space="preserve"> </w:t>
      </w:r>
      <w:r w:rsidRPr="00D25022">
        <w:rPr>
          <w:i/>
          <w:sz w:val="24"/>
          <w:szCs w:val="24"/>
          <w:lang w:val="en-US" w:eastAsia="en-US"/>
        </w:rPr>
        <w:t>…</w:t>
      </w:r>
    </w:p>
    <w:p w:rsidR="00D25022" w:rsidRPr="00D25022" w:rsidRDefault="00D25022" w:rsidP="00D25022">
      <w:pPr>
        <w:widowControl w:val="0"/>
        <w:numPr>
          <w:ilvl w:val="0"/>
          <w:numId w:val="22"/>
        </w:numPr>
        <w:tabs>
          <w:tab w:val="left" w:pos="834"/>
        </w:tabs>
        <w:autoSpaceDE w:val="0"/>
        <w:autoSpaceDN w:val="0"/>
        <w:jc w:val="both"/>
        <w:rPr>
          <w:i/>
          <w:sz w:val="24"/>
          <w:szCs w:val="24"/>
          <w:lang w:val="en-US" w:eastAsia="en-US"/>
        </w:rPr>
      </w:pPr>
      <w:r w:rsidRPr="00D25022">
        <w:rPr>
          <w:i/>
          <w:sz w:val="24"/>
          <w:szCs w:val="24"/>
          <w:lang w:val="en-US" w:eastAsia="en-US"/>
        </w:rPr>
        <w:t>Разработать</w:t>
      </w:r>
      <w:r w:rsidRPr="00D25022">
        <w:rPr>
          <w:i/>
          <w:spacing w:val="-3"/>
          <w:sz w:val="24"/>
          <w:szCs w:val="24"/>
          <w:lang w:val="en-US" w:eastAsia="en-US"/>
        </w:rPr>
        <w:t xml:space="preserve"> </w:t>
      </w:r>
      <w:r w:rsidRPr="00D25022">
        <w:rPr>
          <w:i/>
          <w:sz w:val="24"/>
          <w:szCs w:val="24"/>
          <w:lang w:val="en-US" w:eastAsia="en-US"/>
        </w:rPr>
        <w:t>…</w:t>
      </w:r>
    </w:p>
    <w:p w:rsidR="00D25022" w:rsidRPr="00D25022" w:rsidRDefault="00D25022" w:rsidP="00D25022">
      <w:pPr>
        <w:widowControl w:val="0"/>
        <w:numPr>
          <w:ilvl w:val="0"/>
          <w:numId w:val="22"/>
        </w:numPr>
        <w:tabs>
          <w:tab w:val="left" w:pos="834"/>
        </w:tabs>
        <w:autoSpaceDE w:val="0"/>
        <w:autoSpaceDN w:val="0"/>
        <w:jc w:val="both"/>
        <w:rPr>
          <w:sz w:val="24"/>
          <w:szCs w:val="24"/>
          <w:lang w:val="en-US" w:eastAsia="en-US"/>
        </w:rPr>
      </w:pPr>
      <w:r w:rsidRPr="00D25022">
        <w:rPr>
          <w:i/>
          <w:sz w:val="24"/>
          <w:szCs w:val="24"/>
          <w:lang w:val="en-US" w:eastAsia="en-US"/>
        </w:rPr>
        <w:t>Сопоставить</w:t>
      </w:r>
      <w:r w:rsidRPr="00D25022">
        <w:rPr>
          <w:i/>
          <w:spacing w:val="-4"/>
          <w:sz w:val="24"/>
          <w:szCs w:val="24"/>
          <w:lang w:val="en-US" w:eastAsia="en-US"/>
        </w:rPr>
        <w:t xml:space="preserve"> </w:t>
      </w:r>
      <w:r w:rsidRPr="00D25022">
        <w:rPr>
          <w:sz w:val="24"/>
          <w:szCs w:val="24"/>
          <w:lang w:val="en-US" w:eastAsia="en-US"/>
        </w:rPr>
        <w:t>…</w:t>
      </w:r>
    </w:p>
    <w:p w:rsidR="00D25022" w:rsidRPr="00D25022" w:rsidRDefault="00D25022" w:rsidP="00D25022">
      <w:pPr>
        <w:widowControl w:val="0"/>
        <w:autoSpaceDE w:val="0"/>
        <w:autoSpaceDN w:val="0"/>
        <w:ind w:left="112" w:right="182"/>
        <w:rPr>
          <w:sz w:val="24"/>
          <w:szCs w:val="24"/>
          <w:lang w:eastAsia="en-US"/>
        </w:rPr>
      </w:pPr>
      <w:r w:rsidRPr="00D25022">
        <w:rPr>
          <w:i/>
          <w:sz w:val="24"/>
          <w:szCs w:val="24"/>
          <w:lang w:eastAsia="en-US"/>
        </w:rPr>
        <w:t xml:space="preserve">Рекомендации: </w:t>
      </w:r>
      <w:r w:rsidRPr="00D25022">
        <w:rPr>
          <w:sz w:val="24"/>
          <w:szCs w:val="24"/>
          <w:lang w:eastAsia="en-US"/>
        </w:rPr>
        <w:t>на начальном этапе работы введение пишется в виде проекта, а окончательный текст, особенно формулировки цели и задач оформляются после завершения работы, когда можно сопоставить установочные цель и задачи с результатами, полученными в ходе исследования.</w:t>
      </w:r>
    </w:p>
    <w:p w:rsidR="00D25022" w:rsidRPr="00D25022" w:rsidRDefault="00D25022" w:rsidP="00D25022">
      <w:pPr>
        <w:widowControl w:val="0"/>
        <w:autoSpaceDE w:val="0"/>
        <w:autoSpaceDN w:val="0"/>
        <w:ind w:left="112"/>
        <w:jc w:val="both"/>
        <w:rPr>
          <w:sz w:val="24"/>
          <w:szCs w:val="24"/>
          <w:lang w:eastAsia="en-US"/>
        </w:rPr>
      </w:pPr>
      <w:r w:rsidRPr="00D25022">
        <w:rPr>
          <w:sz w:val="24"/>
          <w:szCs w:val="24"/>
          <w:lang w:eastAsia="en-US"/>
        </w:rPr>
        <w:t>Объем введения – 1-2 стр.</w:t>
      </w:r>
    </w:p>
    <w:p w:rsidR="00D25022" w:rsidRPr="00D25022" w:rsidRDefault="00D25022" w:rsidP="00D25022">
      <w:pPr>
        <w:widowControl w:val="0"/>
        <w:autoSpaceDE w:val="0"/>
        <w:autoSpaceDN w:val="0"/>
        <w:ind w:left="112"/>
        <w:jc w:val="both"/>
        <w:rPr>
          <w:sz w:val="24"/>
          <w:szCs w:val="24"/>
          <w:lang w:eastAsia="en-US"/>
        </w:rPr>
      </w:pPr>
      <w:r w:rsidRPr="00D25022">
        <w:rPr>
          <w:sz w:val="24"/>
          <w:szCs w:val="24"/>
          <w:lang w:eastAsia="en-US"/>
        </w:rPr>
        <w:t>ГЛАВА 1. (название главы как в «содержании», шрифт жирный, все буквы заглавные)</w:t>
      </w:r>
    </w:p>
    <w:p w:rsidR="00D25022" w:rsidRPr="00D25022" w:rsidRDefault="00D25022" w:rsidP="00D25022">
      <w:pPr>
        <w:widowControl w:val="0"/>
        <w:numPr>
          <w:ilvl w:val="1"/>
          <w:numId w:val="21"/>
        </w:numPr>
        <w:tabs>
          <w:tab w:val="left" w:pos="474"/>
        </w:tabs>
        <w:autoSpaceDE w:val="0"/>
        <w:autoSpaceDN w:val="0"/>
        <w:ind w:right="474" w:firstLine="0"/>
        <w:rPr>
          <w:i/>
          <w:sz w:val="24"/>
          <w:szCs w:val="24"/>
          <w:lang w:eastAsia="en-US"/>
        </w:rPr>
      </w:pPr>
      <w:r w:rsidRPr="00D25022">
        <w:rPr>
          <w:i/>
          <w:sz w:val="24"/>
          <w:szCs w:val="24"/>
          <w:lang w:eastAsia="en-US"/>
        </w:rPr>
        <w:t>(название как в «содержании», жирным шрифтом, первая буква в названии заглавная, остальные</w:t>
      </w:r>
      <w:r w:rsidRPr="00D25022">
        <w:rPr>
          <w:i/>
          <w:spacing w:val="-3"/>
          <w:sz w:val="24"/>
          <w:szCs w:val="24"/>
          <w:lang w:eastAsia="en-US"/>
        </w:rPr>
        <w:t xml:space="preserve"> </w:t>
      </w:r>
      <w:r w:rsidRPr="00D25022">
        <w:rPr>
          <w:i/>
          <w:sz w:val="24"/>
          <w:szCs w:val="24"/>
          <w:lang w:eastAsia="en-US"/>
        </w:rPr>
        <w:t>прописные)</w:t>
      </w:r>
    </w:p>
    <w:p w:rsidR="00D25022" w:rsidRPr="00D25022" w:rsidRDefault="00D25022" w:rsidP="00D25022">
      <w:pPr>
        <w:widowControl w:val="0"/>
        <w:autoSpaceDE w:val="0"/>
        <w:autoSpaceDN w:val="0"/>
        <w:ind w:left="112"/>
        <w:jc w:val="both"/>
        <w:rPr>
          <w:sz w:val="24"/>
          <w:szCs w:val="24"/>
          <w:lang w:val="en-US" w:eastAsia="en-US"/>
        </w:rPr>
      </w:pPr>
      <w:proofErr w:type="gramStart"/>
      <w:r w:rsidRPr="00D25022">
        <w:rPr>
          <w:sz w:val="24"/>
          <w:szCs w:val="24"/>
          <w:lang w:val="en-US" w:eastAsia="en-US"/>
        </w:rPr>
        <w:t>текст</w:t>
      </w:r>
      <w:proofErr w:type="gramEnd"/>
    </w:p>
    <w:p w:rsidR="00D25022" w:rsidRPr="00D25022" w:rsidRDefault="00D25022" w:rsidP="00D25022">
      <w:pPr>
        <w:widowControl w:val="0"/>
        <w:numPr>
          <w:ilvl w:val="1"/>
          <w:numId w:val="21"/>
        </w:numPr>
        <w:tabs>
          <w:tab w:val="left" w:pos="474"/>
        </w:tabs>
        <w:autoSpaceDE w:val="0"/>
        <w:autoSpaceDN w:val="0"/>
        <w:ind w:right="474" w:firstLine="0"/>
        <w:rPr>
          <w:i/>
          <w:sz w:val="24"/>
          <w:szCs w:val="24"/>
          <w:lang w:eastAsia="en-US"/>
        </w:rPr>
      </w:pPr>
      <w:r w:rsidRPr="00D25022">
        <w:rPr>
          <w:i/>
          <w:sz w:val="24"/>
          <w:szCs w:val="24"/>
          <w:lang w:eastAsia="en-US"/>
        </w:rPr>
        <w:t>(название как в «содержании», жирным шрифтом, первая буква в названии заглавная, остальные</w:t>
      </w:r>
      <w:r w:rsidRPr="00D25022">
        <w:rPr>
          <w:i/>
          <w:spacing w:val="-3"/>
          <w:sz w:val="24"/>
          <w:szCs w:val="24"/>
          <w:lang w:eastAsia="en-US"/>
        </w:rPr>
        <w:t xml:space="preserve"> </w:t>
      </w:r>
      <w:r w:rsidRPr="00D25022">
        <w:rPr>
          <w:i/>
          <w:sz w:val="24"/>
          <w:szCs w:val="24"/>
          <w:lang w:eastAsia="en-US"/>
        </w:rPr>
        <w:t>прописные)</w:t>
      </w:r>
    </w:p>
    <w:p w:rsidR="00D25022" w:rsidRPr="00D25022" w:rsidRDefault="00D25022" w:rsidP="00D25022">
      <w:pPr>
        <w:widowControl w:val="0"/>
        <w:autoSpaceDE w:val="0"/>
        <w:autoSpaceDN w:val="0"/>
        <w:ind w:left="112"/>
        <w:jc w:val="both"/>
        <w:rPr>
          <w:sz w:val="24"/>
          <w:szCs w:val="24"/>
          <w:lang w:val="en-US" w:eastAsia="en-US"/>
        </w:rPr>
      </w:pPr>
      <w:proofErr w:type="gramStart"/>
      <w:r w:rsidRPr="00D25022">
        <w:rPr>
          <w:sz w:val="24"/>
          <w:szCs w:val="24"/>
          <w:lang w:val="en-US" w:eastAsia="en-US"/>
        </w:rPr>
        <w:t>текст</w:t>
      </w:r>
      <w:proofErr w:type="gramEnd"/>
    </w:p>
    <w:p w:rsidR="00D25022" w:rsidRPr="00D25022" w:rsidRDefault="00D25022" w:rsidP="00D25022">
      <w:pPr>
        <w:widowControl w:val="0"/>
        <w:autoSpaceDE w:val="0"/>
        <w:autoSpaceDN w:val="0"/>
        <w:ind w:left="112"/>
        <w:jc w:val="both"/>
        <w:rPr>
          <w:i/>
          <w:sz w:val="24"/>
          <w:szCs w:val="24"/>
          <w:lang w:eastAsia="en-US"/>
        </w:rPr>
      </w:pPr>
      <w:r w:rsidRPr="00D25022">
        <w:rPr>
          <w:i/>
          <w:sz w:val="24"/>
          <w:szCs w:val="24"/>
          <w:lang w:eastAsia="en-US"/>
        </w:rPr>
        <w:t>Рекомендации:</w:t>
      </w:r>
    </w:p>
    <w:p w:rsidR="00D25022" w:rsidRPr="00D25022" w:rsidRDefault="00D25022" w:rsidP="00D25022">
      <w:pPr>
        <w:widowControl w:val="0"/>
        <w:autoSpaceDE w:val="0"/>
        <w:autoSpaceDN w:val="0"/>
        <w:ind w:left="112"/>
        <w:jc w:val="both"/>
        <w:rPr>
          <w:sz w:val="24"/>
          <w:szCs w:val="24"/>
          <w:lang w:eastAsia="en-US"/>
        </w:rPr>
      </w:pPr>
      <w:r w:rsidRPr="00D25022">
        <w:rPr>
          <w:sz w:val="24"/>
          <w:szCs w:val="24"/>
          <w:lang w:eastAsia="en-US"/>
        </w:rPr>
        <w:t>Алгоритм составления литературного обзора:</w:t>
      </w:r>
    </w:p>
    <w:p w:rsidR="00D25022" w:rsidRPr="00D25022" w:rsidRDefault="00D25022" w:rsidP="00D25022">
      <w:pPr>
        <w:widowControl w:val="0"/>
        <w:numPr>
          <w:ilvl w:val="0"/>
          <w:numId w:val="20"/>
        </w:numPr>
        <w:tabs>
          <w:tab w:val="left" w:pos="354"/>
        </w:tabs>
        <w:autoSpaceDE w:val="0"/>
        <w:autoSpaceDN w:val="0"/>
        <w:ind w:firstLine="0"/>
        <w:jc w:val="both"/>
        <w:rPr>
          <w:sz w:val="24"/>
          <w:szCs w:val="24"/>
          <w:lang w:eastAsia="en-US"/>
        </w:rPr>
      </w:pPr>
      <w:r w:rsidRPr="00D25022">
        <w:rPr>
          <w:sz w:val="24"/>
          <w:szCs w:val="24"/>
          <w:lang w:eastAsia="en-US"/>
        </w:rPr>
        <w:t>Начинайте работу над литературным обзором</w:t>
      </w:r>
      <w:r w:rsidRPr="00D25022">
        <w:rPr>
          <w:spacing w:val="-16"/>
          <w:sz w:val="24"/>
          <w:szCs w:val="24"/>
          <w:lang w:eastAsia="en-US"/>
        </w:rPr>
        <w:t xml:space="preserve"> </w:t>
      </w:r>
      <w:r w:rsidRPr="00D25022">
        <w:rPr>
          <w:sz w:val="24"/>
          <w:szCs w:val="24"/>
          <w:lang w:eastAsia="en-US"/>
        </w:rPr>
        <w:t>заранее.</w:t>
      </w:r>
    </w:p>
    <w:p w:rsidR="00D25022" w:rsidRPr="00D25022" w:rsidRDefault="00D25022" w:rsidP="00D25022">
      <w:pPr>
        <w:widowControl w:val="0"/>
        <w:numPr>
          <w:ilvl w:val="0"/>
          <w:numId w:val="20"/>
        </w:numPr>
        <w:tabs>
          <w:tab w:val="left" w:pos="421"/>
        </w:tabs>
        <w:autoSpaceDE w:val="0"/>
        <w:autoSpaceDN w:val="0"/>
        <w:ind w:right="122" w:firstLine="0"/>
        <w:rPr>
          <w:sz w:val="24"/>
          <w:szCs w:val="24"/>
          <w:lang w:eastAsia="en-US"/>
        </w:rPr>
      </w:pPr>
      <w:r w:rsidRPr="00D25022">
        <w:rPr>
          <w:sz w:val="24"/>
          <w:szCs w:val="24"/>
          <w:lang w:eastAsia="en-US"/>
        </w:rPr>
        <w:t>Изучите максимальное количество литературы по теме: учебники, научные журналы, монографии, Интернет, нормативные</w:t>
      </w:r>
      <w:r w:rsidRPr="00D25022">
        <w:rPr>
          <w:spacing w:val="-12"/>
          <w:sz w:val="24"/>
          <w:szCs w:val="24"/>
          <w:lang w:eastAsia="en-US"/>
        </w:rPr>
        <w:t xml:space="preserve"> </w:t>
      </w:r>
      <w:r w:rsidRPr="00D25022">
        <w:rPr>
          <w:sz w:val="24"/>
          <w:szCs w:val="24"/>
          <w:lang w:eastAsia="en-US"/>
        </w:rPr>
        <w:t>документы.</w:t>
      </w:r>
    </w:p>
    <w:p w:rsidR="00D25022" w:rsidRPr="00D25022" w:rsidRDefault="00D25022" w:rsidP="00D25022">
      <w:pPr>
        <w:widowControl w:val="0"/>
        <w:numPr>
          <w:ilvl w:val="0"/>
          <w:numId w:val="20"/>
        </w:numPr>
        <w:tabs>
          <w:tab w:val="left" w:pos="359"/>
        </w:tabs>
        <w:autoSpaceDE w:val="0"/>
        <w:autoSpaceDN w:val="0"/>
        <w:ind w:right="120" w:firstLine="0"/>
        <w:jc w:val="both"/>
        <w:rPr>
          <w:sz w:val="24"/>
          <w:szCs w:val="24"/>
          <w:lang w:eastAsia="en-US"/>
        </w:rPr>
      </w:pPr>
      <w:r w:rsidRPr="00D25022">
        <w:rPr>
          <w:sz w:val="24"/>
          <w:szCs w:val="24"/>
          <w:lang w:eastAsia="en-US"/>
        </w:rPr>
        <w:t>После изучения каждого источника составляйте небольшой конспект, лучше на отдельных карточках, в котором изложите основное содержание прочитанного, укажите литературный источник.</w:t>
      </w:r>
    </w:p>
    <w:p w:rsidR="00D25022" w:rsidRPr="00D25022" w:rsidRDefault="00D25022" w:rsidP="00D25022">
      <w:pPr>
        <w:widowControl w:val="0"/>
        <w:numPr>
          <w:ilvl w:val="0"/>
          <w:numId w:val="20"/>
        </w:numPr>
        <w:tabs>
          <w:tab w:val="left" w:pos="414"/>
        </w:tabs>
        <w:autoSpaceDE w:val="0"/>
        <w:autoSpaceDN w:val="0"/>
        <w:ind w:right="113" w:firstLine="0"/>
        <w:jc w:val="both"/>
        <w:rPr>
          <w:sz w:val="24"/>
          <w:szCs w:val="24"/>
          <w:lang w:eastAsia="en-US"/>
        </w:rPr>
      </w:pPr>
      <w:r w:rsidRPr="00D25022">
        <w:rPr>
          <w:sz w:val="24"/>
          <w:szCs w:val="24"/>
          <w:lang w:eastAsia="en-US"/>
        </w:rPr>
        <w:t>Объедините все отдельные конспекты, возьмите за основу хронологический принцип: изложите историю вопроса, как эта проблема решилась разными авторами, чего они добились, какие вопросы, касающиеся данной темы, остались не</w:t>
      </w:r>
      <w:r w:rsidRPr="00D25022">
        <w:rPr>
          <w:spacing w:val="-22"/>
          <w:sz w:val="24"/>
          <w:szCs w:val="24"/>
          <w:lang w:eastAsia="en-US"/>
        </w:rPr>
        <w:t xml:space="preserve"> </w:t>
      </w:r>
      <w:r w:rsidRPr="00D25022">
        <w:rPr>
          <w:sz w:val="24"/>
          <w:szCs w:val="24"/>
          <w:lang w:eastAsia="en-US"/>
        </w:rPr>
        <w:t>освещёнными.</w:t>
      </w:r>
    </w:p>
    <w:p w:rsidR="00D25022" w:rsidRPr="00D25022" w:rsidRDefault="00D25022" w:rsidP="00D25022">
      <w:pPr>
        <w:widowControl w:val="0"/>
        <w:numPr>
          <w:ilvl w:val="0"/>
          <w:numId w:val="20"/>
        </w:numPr>
        <w:tabs>
          <w:tab w:val="left" w:pos="384"/>
        </w:tabs>
        <w:autoSpaceDE w:val="0"/>
        <w:autoSpaceDN w:val="0"/>
        <w:ind w:right="113" w:firstLine="0"/>
        <w:jc w:val="both"/>
        <w:rPr>
          <w:sz w:val="24"/>
          <w:szCs w:val="24"/>
          <w:lang w:eastAsia="en-US"/>
        </w:rPr>
      </w:pPr>
      <w:r w:rsidRPr="00D25022">
        <w:rPr>
          <w:sz w:val="24"/>
          <w:szCs w:val="24"/>
          <w:lang w:eastAsia="en-US"/>
        </w:rPr>
        <w:t>Обязательно следует давать ссылки на литературные источники, которые используются: указывается номер источника в квадратных скобках в соответствии со списком использованной литературы. При ссылке на ряд работ источники перечисляются через запятую, например, [24, 31, 93]. Использование чужого материала без ссылки на автора и источник заимствования является</w:t>
      </w:r>
      <w:r w:rsidRPr="00D25022">
        <w:rPr>
          <w:spacing w:val="-15"/>
          <w:sz w:val="24"/>
          <w:szCs w:val="24"/>
          <w:lang w:eastAsia="en-US"/>
        </w:rPr>
        <w:t xml:space="preserve"> </w:t>
      </w:r>
      <w:r w:rsidRPr="00D25022">
        <w:rPr>
          <w:sz w:val="24"/>
          <w:szCs w:val="24"/>
          <w:lang w:eastAsia="en-US"/>
        </w:rPr>
        <w:t>плагиатом!</w:t>
      </w:r>
    </w:p>
    <w:p w:rsidR="00D25022" w:rsidRPr="00D25022" w:rsidRDefault="00D25022" w:rsidP="00D25022">
      <w:pPr>
        <w:widowControl w:val="0"/>
        <w:autoSpaceDE w:val="0"/>
        <w:autoSpaceDN w:val="0"/>
        <w:ind w:left="112" w:right="115" w:firstLine="1080"/>
        <w:rPr>
          <w:sz w:val="24"/>
          <w:szCs w:val="24"/>
          <w:lang w:eastAsia="en-US"/>
        </w:rPr>
      </w:pPr>
      <w:r w:rsidRPr="00D25022">
        <w:rPr>
          <w:sz w:val="24"/>
          <w:szCs w:val="24"/>
          <w:lang w:eastAsia="en-US"/>
        </w:rPr>
        <w:t>При отсутствии ссылок работа не должна допускаться к защите, а отсутствие ссылок в тех случаях, когда они должны быть, ведет к снижению оценки работы.</w:t>
      </w:r>
    </w:p>
    <w:p w:rsidR="00D25022" w:rsidRPr="00D25022" w:rsidRDefault="00D25022" w:rsidP="00D25022">
      <w:pPr>
        <w:widowControl w:val="0"/>
        <w:numPr>
          <w:ilvl w:val="0"/>
          <w:numId w:val="20"/>
        </w:numPr>
        <w:tabs>
          <w:tab w:val="left" w:pos="416"/>
        </w:tabs>
        <w:autoSpaceDE w:val="0"/>
        <w:autoSpaceDN w:val="0"/>
        <w:spacing w:before="205"/>
        <w:ind w:right="113" w:firstLine="0"/>
        <w:jc w:val="both"/>
        <w:rPr>
          <w:sz w:val="24"/>
          <w:szCs w:val="24"/>
          <w:lang w:eastAsia="en-US"/>
        </w:rPr>
      </w:pPr>
      <w:r w:rsidRPr="00D25022">
        <w:rPr>
          <w:sz w:val="24"/>
          <w:szCs w:val="24"/>
          <w:lang w:eastAsia="en-US"/>
        </w:rPr>
        <w:t xml:space="preserve">В тексте при ссылке на высказывания авторов используют глаголы, например: И. В. Усачев анализирует (возражает, высказывает мнение, доказывает, допускает, задает вопрос, излагает, конструирует, надеется, находит, начинает, не разделяет точку зрения, не соглашается, обнаруживает, обсуждает, объясняет, одобряет, отвечает, отмечает, </w:t>
      </w:r>
      <w:r w:rsidRPr="00D25022">
        <w:rPr>
          <w:spacing w:val="5"/>
          <w:sz w:val="24"/>
          <w:szCs w:val="24"/>
          <w:lang w:eastAsia="en-US"/>
        </w:rPr>
        <w:t xml:space="preserve"> </w:t>
      </w:r>
      <w:r w:rsidRPr="00D25022">
        <w:rPr>
          <w:sz w:val="24"/>
          <w:szCs w:val="24"/>
          <w:lang w:eastAsia="en-US"/>
        </w:rPr>
        <w:t>отстаивает, определяет, пересказывает, пишет, повторяет, поддерживает, подтверждает, позволяет, полагает, понимает, предлагает, предполагает, представляет, признает, принимает точку зрения, приходит к выводу, разбирает вопрос, разделяет, размышляет, разъясняет, рекомендует, решает проблему, следует, соглашается, сомневается, сообщает, спрашивает, ссылается, считает, указывает, упоминает, утверждает, уточняет).</w:t>
      </w:r>
    </w:p>
    <w:p w:rsidR="00D25022" w:rsidRPr="00D25022" w:rsidRDefault="00D25022" w:rsidP="00D25022">
      <w:pPr>
        <w:widowControl w:val="0"/>
        <w:autoSpaceDE w:val="0"/>
        <w:autoSpaceDN w:val="0"/>
        <w:ind w:left="112" w:right="1083"/>
        <w:jc w:val="both"/>
        <w:rPr>
          <w:sz w:val="24"/>
          <w:szCs w:val="24"/>
          <w:lang w:eastAsia="en-US"/>
        </w:rPr>
      </w:pPr>
      <w:r w:rsidRPr="00D25022">
        <w:rPr>
          <w:sz w:val="24"/>
          <w:szCs w:val="24"/>
          <w:lang w:eastAsia="en-US"/>
        </w:rPr>
        <w:t>Материал для литературного обзора собирайте в течение всей работы над курсовым проектом и дополняйте текст литературного обзора.</w:t>
      </w:r>
    </w:p>
    <w:p w:rsidR="00D25022" w:rsidRPr="00D25022" w:rsidRDefault="00D25022" w:rsidP="00D25022">
      <w:pPr>
        <w:widowControl w:val="0"/>
        <w:autoSpaceDE w:val="0"/>
        <w:autoSpaceDN w:val="0"/>
        <w:ind w:left="112"/>
        <w:jc w:val="both"/>
        <w:rPr>
          <w:sz w:val="24"/>
          <w:szCs w:val="24"/>
          <w:lang w:eastAsia="en-US"/>
        </w:rPr>
      </w:pPr>
      <w:r w:rsidRPr="00D25022">
        <w:rPr>
          <w:sz w:val="24"/>
          <w:szCs w:val="24"/>
          <w:lang w:eastAsia="en-US"/>
        </w:rPr>
        <w:lastRenderedPageBreak/>
        <w:t>Объем главы – 3-5 стр.</w:t>
      </w:r>
    </w:p>
    <w:p w:rsidR="00D25022" w:rsidRPr="00D25022" w:rsidRDefault="00D25022" w:rsidP="00D25022">
      <w:pPr>
        <w:widowControl w:val="0"/>
        <w:autoSpaceDE w:val="0"/>
        <w:autoSpaceDN w:val="0"/>
        <w:ind w:left="112"/>
        <w:jc w:val="both"/>
        <w:rPr>
          <w:i/>
          <w:sz w:val="24"/>
          <w:szCs w:val="24"/>
          <w:lang w:eastAsia="en-US"/>
        </w:rPr>
      </w:pPr>
      <w:r w:rsidRPr="00D25022">
        <w:rPr>
          <w:sz w:val="24"/>
          <w:szCs w:val="24"/>
          <w:lang w:eastAsia="en-US"/>
        </w:rPr>
        <w:t xml:space="preserve">ГЛАВА 2. </w:t>
      </w:r>
      <w:r w:rsidRPr="00D25022">
        <w:rPr>
          <w:i/>
          <w:sz w:val="24"/>
          <w:szCs w:val="24"/>
          <w:lang w:eastAsia="en-US"/>
        </w:rPr>
        <w:t>(название главы как в «содержании, жирным шрифтом, все буквы заглавные)</w:t>
      </w:r>
    </w:p>
    <w:p w:rsidR="00D25022" w:rsidRPr="00D25022" w:rsidRDefault="00D25022" w:rsidP="00D25022">
      <w:pPr>
        <w:widowControl w:val="0"/>
        <w:autoSpaceDE w:val="0"/>
        <w:autoSpaceDN w:val="0"/>
        <w:spacing w:before="4" w:line="274" w:lineRule="exact"/>
        <w:ind w:left="112"/>
        <w:jc w:val="both"/>
        <w:outlineLvl w:val="1"/>
        <w:rPr>
          <w:bCs/>
          <w:sz w:val="24"/>
          <w:szCs w:val="24"/>
          <w:lang w:eastAsia="en-US"/>
        </w:rPr>
      </w:pPr>
      <w:r w:rsidRPr="00D25022">
        <w:rPr>
          <w:bCs/>
          <w:sz w:val="24"/>
          <w:szCs w:val="24"/>
          <w:lang w:eastAsia="en-US"/>
        </w:rPr>
        <w:t>2.1 Материал и методы исследования</w:t>
      </w:r>
    </w:p>
    <w:p w:rsidR="00D25022" w:rsidRPr="00D25022" w:rsidRDefault="00D25022" w:rsidP="00D25022">
      <w:pPr>
        <w:widowControl w:val="0"/>
        <w:autoSpaceDE w:val="0"/>
        <w:autoSpaceDN w:val="0"/>
        <w:ind w:left="112" w:right="114"/>
        <w:jc w:val="both"/>
        <w:rPr>
          <w:sz w:val="24"/>
          <w:szCs w:val="24"/>
          <w:lang w:eastAsia="en-US"/>
        </w:rPr>
      </w:pPr>
      <w:r w:rsidRPr="00D25022">
        <w:rPr>
          <w:i/>
          <w:sz w:val="24"/>
          <w:szCs w:val="24"/>
          <w:lang w:eastAsia="en-US"/>
        </w:rPr>
        <w:t>Содержание</w:t>
      </w:r>
      <w:r w:rsidRPr="00D25022">
        <w:rPr>
          <w:sz w:val="24"/>
          <w:szCs w:val="24"/>
          <w:lang w:eastAsia="en-US"/>
        </w:rPr>
        <w:t>: опишите, что является объектом исследования, обоснуйте со ссылкой на цель и задачи исследования; опишите методы исследования (лабораторные, клинические, маркетинговые, социологические, статистические, др.), обоснуйте их применение.</w:t>
      </w:r>
    </w:p>
    <w:p w:rsidR="00D25022" w:rsidRPr="00D25022" w:rsidRDefault="00D25022" w:rsidP="00D25022">
      <w:pPr>
        <w:widowControl w:val="0"/>
        <w:numPr>
          <w:ilvl w:val="1"/>
          <w:numId w:val="19"/>
        </w:numPr>
        <w:tabs>
          <w:tab w:val="left" w:pos="534"/>
        </w:tabs>
        <w:autoSpaceDE w:val="0"/>
        <w:autoSpaceDN w:val="0"/>
        <w:spacing w:before="3"/>
        <w:ind w:right="411" w:firstLine="0"/>
        <w:rPr>
          <w:i/>
          <w:sz w:val="24"/>
          <w:szCs w:val="24"/>
          <w:lang w:eastAsia="en-US"/>
        </w:rPr>
      </w:pPr>
      <w:r w:rsidRPr="00D25022">
        <w:rPr>
          <w:i/>
          <w:sz w:val="24"/>
          <w:szCs w:val="24"/>
          <w:lang w:eastAsia="en-US"/>
        </w:rPr>
        <w:t>(название как в «содержании», жирным шрифтом, первая буква в названии заглавная, остальные</w:t>
      </w:r>
      <w:r w:rsidRPr="00D25022">
        <w:rPr>
          <w:i/>
          <w:spacing w:val="-3"/>
          <w:sz w:val="24"/>
          <w:szCs w:val="24"/>
          <w:lang w:eastAsia="en-US"/>
        </w:rPr>
        <w:t xml:space="preserve"> </w:t>
      </w:r>
      <w:r w:rsidRPr="00D25022">
        <w:rPr>
          <w:i/>
          <w:sz w:val="24"/>
          <w:szCs w:val="24"/>
          <w:lang w:eastAsia="en-US"/>
        </w:rPr>
        <w:t>прописные)</w:t>
      </w:r>
    </w:p>
    <w:p w:rsidR="00D25022" w:rsidRPr="00D25022" w:rsidRDefault="00D25022" w:rsidP="00D25022">
      <w:pPr>
        <w:widowControl w:val="0"/>
        <w:autoSpaceDE w:val="0"/>
        <w:autoSpaceDN w:val="0"/>
        <w:ind w:left="112" w:right="115"/>
        <w:rPr>
          <w:sz w:val="24"/>
          <w:szCs w:val="24"/>
          <w:lang w:eastAsia="en-US"/>
        </w:rPr>
      </w:pPr>
      <w:r w:rsidRPr="00D25022">
        <w:rPr>
          <w:i/>
          <w:sz w:val="24"/>
          <w:szCs w:val="24"/>
          <w:lang w:eastAsia="en-US"/>
        </w:rPr>
        <w:t xml:space="preserve">Содержание: </w:t>
      </w:r>
      <w:r w:rsidRPr="00D25022">
        <w:rPr>
          <w:sz w:val="24"/>
          <w:szCs w:val="24"/>
          <w:lang w:eastAsia="en-US"/>
        </w:rPr>
        <w:t>план проведения исследования; содержание основных этапов работы; анализ результатов исследования в виде текста, таблиц, графиков, диаграмм.</w:t>
      </w:r>
    </w:p>
    <w:p w:rsidR="00D25022" w:rsidRPr="00D25022" w:rsidRDefault="00D25022" w:rsidP="00D25022">
      <w:pPr>
        <w:widowControl w:val="0"/>
        <w:autoSpaceDE w:val="0"/>
        <w:autoSpaceDN w:val="0"/>
        <w:ind w:left="112"/>
        <w:jc w:val="both"/>
        <w:rPr>
          <w:sz w:val="24"/>
          <w:szCs w:val="24"/>
          <w:lang w:eastAsia="en-US"/>
        </w:rPr>
      </w:pPr>
      <w:r w:rsidRPr="00D25022">
        <w:rPr>
          <w:sz w:val="24"/>
          <w:szCs w:val="24"/>
          <w:lang w:eastAsia="en-US"/>
        </w:rPr>
        <w:t>Объем главы – 8-11 стр.</w:t>
      </w:r>
    </w:p>
    <w:p w:rsidR="00D25022" w:rsidRPr="00D25022" w:rsidRDefault="00D25022" w:rsidP="00D25022">
      <w:pPr>
        <w:widowControl w:val="0"/>
        <w:autoSpaceDE w:val="0"/>
        <w:autoSpaceDN w:val="0"/>
        <w:spacing w:before="4"/>
        <w:ind w:left="55" w:right="55"/>
        <w:jc w:val="center"/>
        <w:outlineLvl w:val="1"/>
        <w:rPr>
          <w:bCs/>
          <w:sz w:val="24"/>
          <w:szCs w:val="24"/>
          <w:lang w:eastAsia="en-US"/>
        </w:rPr>
      </w:pPr>
      <w:r w:rsidRPr="00D25022">
        <w:rPr>
          <w:bCs/>
          <w:sz w:val="24"/>
          <w:szCs w:val="24"/>
          <w:lang w:eastAsia="en-US"/>
        </w:rPr>
        <w:t>ЗАКЛЮЧЕНИЕ</w:t>
      </w:r>
    </w:p>
    <w:p w:rsidR="00D25022" w:rsidRPr="00D25022" w:rsidRDefault="00D25022" w:rsidP="00D25022">
      <w:pPr>
        <w:widowControl w:val="0"/>
        <w:autoSpaceDE w:val="0"/>
        <w:autoSpaceDN w:val="0"/>
        <w:spacing w:before="6"/>
        <w:rPr>
          <w:sz w:val="24"/>
          <w:szCs w:val="24"/>
          <w:lang w:eastAsia="en-US"/>
        </w:rPr>
      </w:pPr>
    </w:p>
    <w:p w:rsidR="00D25022" w:rsidRPr="00D25022" w:rsidRDefault="00D25022" w:rsidP="00D25022">
      <w:pPr>
        <w:widowControl w:val="0"/>
        <w:autoSpaceDE w:val="0"/>
        <w:autoSpaceDN w:val="0"/>
        <w:ind w:left="112" w:right="115"/>
        <w:rPr>
          <w:sz w:val="24"/>
          <w:szCs w:val="24"/>
          <w:lang w:eastAsia="en-US"/>
        </w:rPr>
      </w:pPr>
      <w:r w:rsidRPr="00D25022">
        <w:rPr>
          <w:i/>
          <w:sz w:val="24"/>
          <w:szCs w:val="24"/>
          <w:lang w:eastAsia="en-US"/>
        </w:rPr>
        <w:t xml:space="preserve">Содержание: </w:t>
      </w:r>
      <w:r w:rsidRPr="00D25022">
        <w:rPr>
          <w:sz w:val="24"/>
          <w:szCs w:val="24"/>
          <w:lang w:eastAsia="en-US"/>
        </w:rPr>
        <w:t>решены ли полностью или частично задачи, достигнута или нет цель исследования, теоретическая и практическая значимость полученных результатов.</w:t>
      </w:r>
    </w:p>
    <w:p w:rsidR="00D25022" w:rsidRPr="00D25022" w:rsidRDefault="00D25022" w:rsidP="00D25022">
      <w:pPr>
        <w:widowControl w:val="0"/>
        <w:autoSpaceDE w:val="0"/>
        <w:autoSpaceDN w:val="0"/>
        <w:ind w:left="112"/>
        <w:outlineLvl w:val="2"/>
        <w:rPr>
          <w:bCs/>
          <w:sz w:val="24"/>
          <w:szCs w:val="24"/>
          <w:lang w:eastAsia="en-US"/>
        </w:rPr>
      </w:pPr>
      <w:r w:rsidRPr="00D25022">
        <w:rPr>
          <w:bCs/>
          <w:i/>
          <w:sz w:val="24"/>
          <w:szCs w:val="24"/>
          <w:lang w:eastAsia="en-US"/>
        </w:rPr>
        <w:t>Выводы</w:t>
      </w:r>
      <w:r w:rsidRPr="00D25022">
        <w:rPr>
          <w:bCs/>
          <w:sz w:val="24"/>
          <w:szCs w:val="24"/>
          <w:lang w:eastAsia="en-US"/>
        </w:rPr>
        <w:t>:</w:t>
      </w:r>
    </w:p>
    <w:p w:rsidR="00D25022" w:rsidRPr="00D25022" w:rsidRDefault="00D25022" w:rsidP="00D25022">
      <w:pPr>
        <w:widowControl w:val="0"/>
        <w:autoSpaceDE w:val="0"/>
        <w:autoSpaceDN w:val="0"/>
        <w:ind w:left="112"/>
        <w:rPr>
          <w:i/>
          <w:sz w:val="24"/>
          <w:szCs w:val="24"/>
          <w:lang w:eastAsia="en-US"/>
        </w:rPr>
      </w:pPr>
      <w:r w:rsidRPr="00D25022">
        <w:rPr>
          <w:i/>
          <w:sz w:val="24"/>
          <w:szCs w:val="24"/>
          <w:lang w:eastAsia="en-US"/>
        </w:rPr>
        <w:t>Выводы должны отвечать цели и задачам исследования.</w:t>
      </w:r>
    </w:p>
    <w:p w:rsidR="00D25022" w:rsidRPr="00D25022" w:rsidRDefault="00D25022" w:rsidP="00D25022">
      <w:pPr>
        <w:widowControl w:val="0"/>
        <w:autoSpaceDE w:val="0"/>
        <w:autoSpaceDN w:val="0"/>
        <w:ind w:left="112"/>
        <w:rPr>
          <w:sz w:val="24"/>
          <w:szCs w:val="24"/>
          <w:lang w:eastAsia="en-US"/>
        </w:rPr>
      </w:pPr>
      <w:r w:rsidRPr="00D25022">
        <w:rPr>
          <w:sz w:val="24"/>
          <w:szCs w:val="24"/>
          <w:lang w:eastAsia="en-US"/>
        </w:rPr>
        <w:t>1.</w:t>
      </w:r>
    </w:p>
    <w:p w:rsidR="00D25022" w:rsidRPr="00D25022" w:rsidRDefault="00D25022" w:rsidP="00D25022">
      <w:pPr>
        <w:widowControl w:val="0"/>
        <w:autoSpaceDE w:val="0"/>
        <w:autoSpaceDN w:val="0"/>
        <w:spacing w:before="1"/>
        <w:ind w:left="112"/>
        <w:rPr>
          <w:sz w:val="24"/>
          <w:szCs w:val="24"/>
          <w:lang w:eastAsia="en-US"/>
        </w:rPr>
      </w:pPr>
      <w:r w:rsidRPr="00D25022">
        <w:rPr>
          <w:sz w:val="24"/>
          <w:szCs w:val="24"/>
          <w:lang w:eastAsia="en-US"/>
        </w:rPr>
        <w:t>2.</w:t>
      </w:r>
    </w:p>
    <w:p w:rsidR="00D25022" w:rsidRPr="00D25022" w:rsidRDefault="00D25022" w:rsidP="00D25022">
      <w:pPr>
        <w:widowControl w:val="0"/>
        <w:autoSpaceDE w:val="0"/>
        <w:autoSpaceDN w:val="0"/>
        <w:ind w:left="112"/>
        <w:rPr>
          <w:sz w:val="24"/>
          <w:szCs w:val="24"/>
          <w:lang w:eastAsia="en-US"/>
        </w:rPr>
      </w:pPr>
      <w:r w:rsidRPr="00D25022">
        <w:rPr>
          <w:sz w:val="24"/>
          <w:szCs w:val="24"/>
          <w:lang w:eastAsia="en-US"/>
        </w:rPr>
        <w:t>3.</w:t>
      </w:r>
    </w:p>
    <w:p w:rsidR="00D25022" w:rsidRPr="00D25022" w:rsidRDefault="00D25022" w:rsidP="00D25022">
      <w:pPr>
        <w:widowControl w:val="0"/>
        <w:autoSpaceDE w:val="0"/>
        <w:autoSpaceDN w:val="0"/>
        <w:spacing w:before="4" w:line="274" w:lineRule="exact"/>
        <w:ind w:left="112"/>
        <w:outlineLvl w:val="2"/>
        <w:rPr>
          <w:bCs/>
          <w:i/>
          <w:sz w:val="24"/>
          <w:szCs w:val="24"/>
          <w:lang w:eastAsia="en-US"/>
        </w:rPr>
      </w:pPr>
      <w:r w:rsidRPr="00D25022">
        <w:rPr>
          <w:bCs/>
          <w:i/>
          <w:sz w:val="24"/>
          <w:szCs w:val="24"/>
          <w:lang w:eastAsia="en-US"/>
        </w:rPr>
        <w:t>Рекомендации:</w:t>
      </w:r>
    </w:p>
    <w:p w:rsidR="00D25022" w:rsidRPr="00D25022" w:rsidRDefault="00D25022" w:rsidP="00D25022">
      <w:pPr>
        <w:widowControl w:val="0"/>
        <w:autoSpaceDE w:val="0"/>
        <w:autoSpaceDN w:val="0"/>
        <w:ind w:left="112" w:right="4653"/>
        <w:rPr>
          <w:sz w:val="24"/>
          <w:szCs w:val="24"/>
          <w:lang w:eastAsia="en-US"/>
        </w:rPr>
      </w:pPr>
      <w:r w:rsidRPr="00D25022">
        <w:rPr>
          <w:sz w:val="24"/>
          <w:szCs w:val="24"/>
          <w:lang w:eastAsia="en-US"/>
        </w:rPr>
        <w:t>Рекомендации должны соотноситься с выводами. 1.</w:t>
      </w:r>
    </w:p>
    <w:p w:rsidR="00D25022" w:rsidRPr="00D25022" w:rsidRDefault="00D25022" w:rsidP="00D25022">
      <w:pPr>
        <w:widowControl w:val="0"/>
        <w:autoSpaceDE w:val="0"/>
        <w:autoSpaceDN w:val="0"/>
        <w:spacing w:before="3"/>
        <w:ind w:left="112"/>
        <w:rPr>
          <w:sz w:val="24"/>
          <w:szCs w:val="24"/>
          <w:lang w:eastAsia="en-US"/>
        </w:rPr>
      </w:pPr>
      <w:r w:rsidRPr="00D25022">
        <w:rPr>
          <w:sz w:val="24"/>
          <w:szCs w:val="24"/>
          <w:lang w:eastAsia="en-US"/>
        </w:rPr>
        <w:t>2.</w:t>
      </w:r>
    </w:p>
    <w:p w:rsidR="00D25022" w:rsidRPr="00D25022" w:rsidRDefault="00D25022" w:rsidP="00D25022">
      <w:pPr>
        <w:widowControl w:val="0"/>
        <w:autoSpaceDE w:val="0"/>
        <w:autoSpaceDN w:val="0"/>
        <w:spacing w:before="4"/>
        <w:ind w:left="2563"/>
        <w:outlineLvl w:val="1"/>
        <w:rPr>
          <w:bCs/>
          <w:sz w:val="24"/>
          <w:szCs w:val="24"/>
          <w:lang w:eastAsia="en-US"/>
        </w:rPr>
      </w:pPr>
      <w:r w:rsidRPr="00D25022">
        <w:rPr>
          <w:bCs/>
          <w:sz w:val="24"/>
          <w:szCs w:val="24"/>
          <w:lang w:eastAsia="en-US"/>
        </w:rPr>
        <w:t>ОФОРМЛЕНИЕ СПИСКА ЛИТЕРАТУРЫ</w:t>
      </w:r>
    </w:p>
    <w:p w:rsidR="00D25022" w:rsidRPr="00D25022" w:rsidRDefault="00D25022" w:rsidP="00D25022">
      <w:pPr>
        <w:widowControl w:val="0"/>
        <w:autoSpaceDE w:val="0"/>
        <w:autoSpaceDN w:val="0"/>
        <w:rPr>
          <w:sz w:val="24"/>
          <w:szCs w:val="24"/>
          <w:lang w:eastAsia="en-US"/>
        </w:rPr>
      </w:pPr>
    </w:p>
    <w:p w:rsidR="00D25022" w:rsidRPr="00D25022" w:rsidRDefault="00D25022" w:rsidP="00D25022">
      <w:pPr>
        <w:widowControl w:val="0"/>
        <w:autoSpaceDE w:val="0"/>
        <w:autoSpaceDN w:val="0"/>
        <w:spacing w:line="228" w:lineRule="exact"/>
        <w:ind w:left="112"/>
        <w:jc w:val="both"/>
        <w:rPr>
          <w:sz w:val="24"/>
          <w:szCs w:val="24"/>
          <w:lang w:eastAsia="en-US"/>
        </w:rPr>
      </w:pPr>
      <w:r w:rsidRPr="00D25022">
        <w:rPr>
          <w:sz w:val="24"/>
          <w:szCs w:val="24"/>
          <w:lang w:eastAsia="en-US"/>
        </w:rPr>
        <w:t>Правила оформления списка использованной литературы при выполнении курсовой работы</w:t>
      </w:r>
    </w:p>
    <w:p w:rsidR="00D25022" w:rsidRPr="00D25022" w:rsidRDefault="00D25022" w:rsidP="00D25022">
      <w:pPr>
        <w:widowControl w:val="0"/>
        <w:autoSpaceDE w:val="0"/>
        <w:autoSpaceDN w:val="0"/>
        <w:ind w:left="112" w:right="524" w:firstLine="470"/>
        <w:rPr>
          <w:sz w:val="24"/>
          <w:szCs w:val="24"/>
          <w:lang w:eastAsia="en-US"/>
        </w:rPr>
      </w:pPr>
      <w:r w:rsidRPr="00D25022">
        <w:rPr>
          <w:sz w:val="24"/>
          <w:szCs w:val="24"/>
          <w:lang w:eastAsia="en-US"/>
        </w:rPr>
        <w:t>Библиографический список использованной литературы - необходимый элемент библиографического аппарата любой научной работы: статьи, реферата, курсовой или дипломной работы, который содержит библиографическое описание используемых источников и помещается после заключения.</w:t>
      </w:r>
    </w:p>
    <w:p w:rsidR="00D25022" w:rsidRPr="00D25022" w:rsidRDefault="00D25022" w:rsidP="00D25022">
      <w:pPr>
        <w:widowControl w:val="0"/>
        <w:autoSpaceDE w:val="0"/>
        <w:autoSpaceDN w:val="0"/>
        <w:spacing w:before="1"/>
        <w:ind w:left="112" w:right="120"/>
        <w:jc w:val="both"/>
        <w:rPr>
          <w:sz w:val="24"/>
          <w:szCs w:val="24"/>
          <w:lang w:eastAsia="en-US"/>
        </w:rPr>
      </w:pPr>
      <w:r w:rsidRPr="00D25022">
        <w:rPr>
          <w:sz w:val="24"/>
          <w:szCs w:val="24"/>
          <w:lang w:eastAsia="en-US"/>
        </w:rPr>
        <w:t>Список составляется в алфавитном порядке: произведения одного автора расставляются в списке по алфавиту заглавий. Список обязательно должен быть пронумерован. Каждый источник упоминается в списке один раз, вне зависимости от того, как часто на него делается ссылка в тексте работы.</w:t>
      </w:r>
    </w:p>
    <w:p w:rsidR="00D25022" w:rsidRPr="00D25022" w:rsidRDefault="00D25022" w:rsidP="00D25022">
      <w:pPr>
        <w:widowControl w:val="0"/>
        <w:autoSpaceDE w:val="0"/>
        <w:autoSpaceDN w:val="0"/>
        <w:ind w:left="112" w:right="119" w:firstLine="502"/>
        <w:jc w:val="both"/>
        <w:rPr>
          <w:sz w:val="24"/>
          <w:szCs w:val="24"/>
          <w:lang w:eastAsia="en-US"/>
        </w:rPr>
      </w:pPr>
      <w:r w:rsidRPr="00D25022">
        <w:rPr>
          <w:sz w:val="24"/>
          <w:szCs w:val="24"/>
          <w:lang w:eastAsia="en-US"/>
        </w:rPr>
        <w:t>Содержание библиографического списка определяется автором работы. Особое внимание уделяется отражению литературы последних 3-5 лет как показателю осведомлённости автора о современном состоянии изучения рассматриваемой им темы.</w:t>
      </w:r>
    </w:p>
    <w:p w:rsidR="00D25022" w:rsidRPr="00D25022" w:rsidRDefault="00D25022" w:rsidP="00D25022">
      <w:pPr>
        <w:widowControl w:val="0"/>
        <w:autoSpaceDE w:val="0"/>
        <w:autoSpaceDN w:val="0"/>
        <w:spacing w:line="228" w:lineRule="exact"/>
        <w:ind w:left="614"/>
        <w:rPr>
          <w:sz w:val="24"/>
          <w:szCs w:val="24"/>
          <w:lang w:eastAsia="en-US"/>
        </w:rPr>
      </w:pPr>
      <w:r w:rsidRPr="00D25022">
        <w:rPr>
          <w:sz w:val="24"/>
          <w:szCs w:val="24"/>
          <w:lang w:eastAsia="en-US"/>
        </w:rPr>
        <w:t>Литература в списке располагается в следующей последовательности:</w:t>
      </w:r>
    </w:p>
    <w:p w:rsidR="00D25022" w:rsidRPr="00D25022" w:rsidRDefault="00D25022" w:rsidP="00D25022">
      <w:pPr>
        <w:widowControl w:val="0"/>
        <w:autoSpaceDE w:val="0"/>
        <w:autoSpaceDN w:val="0"/>
        <w:spacing w:before="1"/>
        <w:ind w:left="112" w:right="119" w:firstLine="552"/>
        <w:jc w:val="both"/>
        <w:rPr>
          <w:sz w:val="24"/>
          <w:szCs w:val="24"/>
          <w:lang w:eastAsia="en-US"/>
        </w:rPr>
      </w:pPr>
      <w:r w:rsidRPr="00D25022">
        <w:rPr>
          <w:sz w:val="24"/>
          <w:szCs w:val="24"/>
          <w:lang w:eastAsia="en-US"/>
        </w:rPr>
        <w:t xml:space="preserve">а) официальные документы ставятся в начале списка в определённом порядке: Конституция; Кодексы; Законы; Указы Президента; Постановление Правительства; другие нормативные акты (письма, приказы и т. д.). Внутри каждой </w:t>
      </w:r>
      <w:proofErr w:type="gramStart"/>
      <w:r w:rsidRPr="00D25022">
        <w:rPr>
          <w:sz w:val="24"/>
          <w:szCs w:val="24"/>
          <w:lang w:eastAsia="en-US"/>
        </w:rPr>
        <w:t>группы  документы</w:t>
      </w:r>
      <w:proofErr w:type="gramEnd"/>
      <w:r w:rsidRPr="00D25022">
        <w:rPr>
          <w:sz w:val="24"/>
          <w:szCs w:val="24"/>
          <w:lang w:eastAsia="en-US"/>
        </w:rPr>
        <w:t xml:space="preserve"> располагаются в хронологическом порядке;</w:t>
      </w:r>
    </w:p>
    <w:p w:rsidR="00D25022" w:rsidRPr="00D25022" w:rsidRDefault="00D25022" w:rsidP="00D25022">
      <w:pPr>
        <w:widowControl w:val="0"/>
        <w:autoSpaceDE w:val="0"/>
        <w:autoSpaceDN w:val="0"/>
        <w:ind w:left="112" w:right="123" w:firstLine="502"/>
        <w:jc w:val="both"/>
        <w:rPr>
          <w:sz w:val="24"/>
          <w:szCs w:val="24"/>
          <w:lang w:eastAsia="en-US"/>
        </w:rPr>
      </w:pPr>
      <w:r w:rsidRPr="00D25022">
        <w:rPr>
          <w:sz w:val="24"/>
          <w:szCs w:val="24"/>
          <w:lang w:eastAsia="en-US"/>
        </w:rPr>
        <w:t>б) литература на иностранных языках ставится в конце списка после литературы на русском языке, образуя дополнительный алфавитный ряд, но в общей нумерации;</w:t>
      </w:r>
    </w:p>
    <w:p w:rsidR="00D25022" w:rsidRPr="00D25022" w:rsidRDefault="00D25022" w:rsidP="00D25022">
      <w:pPr>
        <w:widowControl w:val="0"/>
        <w:autoSpaceDE w:val="0"/>
        <w:autoSpaceDN w:val="0"/>
        <w:ind w:left="112" w:right="119" w:firstLine="502"/>
        <w:jc w:val="both"/>
        <w:rPr>
          <w:sz w:val="24"/>
          <w:szCs w:val="24"/>
          <w:lang w:eastAsia="en-US"/>
        </w:rPr>
      </w:pPr>
      <w:r w:rsidRPr="00D25022">
        <w:rPr>
          <w:sz w:val="24"/>
          <w:szCs w:val="24"/>
          <w:lang w:eastAsia="en-US"/>
        </w:rPr>
        <w:t>в) все остальные источники - в алфавитном порядке по первому слогу фамилии автора или названия работы, если автор на титульном листе не указан.</w:t>
      </w:r>
    </w:p>
    <w:p w:rsidR="00D25022" w:rsidRPr="00D25022" w:rsidRDefault="00D25022" w:rsidP="00D25022">
      <w:pPr>
        <w:widowControl w:val="0"/>
        <w:autoSpaceDE w:val="0"/>
        <w:autoSpaceDN w:val="0"/>
        <w:spacing w:before="3"/>
        <w:ind w:left="614"/>
        <w:rPr>
          <w:sz w:val="24"/>
          <w:szCs w:val="24"/>
          <w:lang w:eastAsia="en-US"/>
        </w:rPr>
      </w:pPr>
      <w:proofErr w:type="gramStart"/>
      <w:r w:rsidRPr="00D25022">
        <w:rPr>
          <w:sz w:val="24"/>
          <w:szCs w:val="24"/>
          <w:lang w:eastAsia="en-US"/>
        </w:rPr>
        <w:t>Нумерация  библиографического</w:t>
      </w:r>
      <w:proofErr w:type="gramEnd"/>
      <w:r w:rsidRPr="00D25022">
        <w:rPr>
          <w:sz w:val="24"/>
          <w:szCs w:val="24"/>
          <w:lang w:eastAsia="en-US"/>
        </w:rPr>
        <w:t xml:space="preserve">  списка  литературы  –  сплошная  от  первого  до  последнего  названия.</w:t>
      </w:r>
    </w:p>
    <w:p w:rsidR="00D25022" w:rsidRDefault="00D25022" w:rsidP="00D25022">
      <w:pPr>
        <w:widowControl w:val="0"/>
        <w:autoSpaceDE w:val="0"/>
        <w:autoSpaceDN w:val="0"/>
        <w:spacing w:before="1"/>
        <w:ind w:left="112"/>
        <w:jc w:val="both"/>
        <w:rPr>
          <w:sz w:val="24"/>
          <w:szCs w:val="24"/>
          <w:lang w:eastAsia="en-US"/>
        </w:rPr>
      </w:pPr>
    </w:p>
    <w:p w:rsidR="00D25022" w:rsidRPr="00D25022" w:rsidRDefault="00D25022" w:rsidP="00D25022">
      <w:pPr>
        <w:widowControl w:val="0"/>
        <w:autoSpaceDE w:val="0"/>
        <w:autoSpaceDN w:val="0"/>
        <w:spacing w:before="1"/>
        <w:ind w:left="112"/>
        <w:jc w:val="both"/>
        <w:rPr>
          <w:sz w:val="24"/>
          <w:szCs w:val="24"/>
          <w:lang w:eastAsia="en-US"/>
        </w:rPr>
      </w:pPr>
      <w:r w:rsidRPr="00D25022">
        <w:rPr>
          <w:sz w:val="24"/>
          <w:szCs w:val="24"/>
          <w:lang w:eastAsia="en-US"/>
        </w:rPr>
        <w:lastRenderedPageBreak/>
        <w:t>Каждый литературный источник начинается с красной строки.</w:t>
      </w:r>
    </w:p>
    <w:p w:rsidR="00D25022" w:rsidRPr="00D25022" w:rsidRDefault="00D25022" w:rsidP="00D25022">
      <w:pPr>
        <w:widowControl w:val="0"/>
        <w:autoSpaceDE w:val="0"/>
        <w:autoSpaceDN w:val="0"/>
        <w:ind w:left="614"/>
        <w:rPr>
          <w:sz w:val="24"/>
          <w:szCs w:val="24"/>
          <w:lang w:eastAsia="en-US"/>
        </w:rPr>
      </w:pPr>
      <w:r w:rsidRPr="00D25022">
        <w:rPr>
          <w:sz w:val="24"/>
          <w:szCs w:val="24"/>
          <w:lang w:eastAsia="en-US"/>
        </w:rPr>
        <w:t>Библиографический список курсовой работы должен включать   от 10 до 20 источников.</w:t>
      </w:r>
    </w:p>
    <w:p w:rsidR="00D25022" w:rsidRPr="00D25022" w:rsidRDefault="00D25022" w:rsidP="00D25022">
      <w:pPr>
        <w:widowControl w:val="0"/>
        <w:autoSpaceDE w:val="0"/>
        <w:autoSpaceDN w:val="0"/>
        <w:ind w:left="112" w:right="114" w:firstLine="653"/>
        <w:jc w:val="both"/>
        <w:rPr>
          <w:sz w:val="24"/>
          <w:szCs w:val="24"/>
          <w:lang w:eastAsia="en-US"/>
        </w:rPr>
      </w:pPr>
      <w:r w:rsidRPr="00D25022">
        <w:rPr>
          <w:sz w:val="24"/>
          <w:szCs w:val="24"/>
          <w:lang w:eastAsia="en-US"/>
        </w:rPr>
        <w:t>При оформлении библиографического списка к курсовой работе необходимо соблюдать общие требования и правила составления библиографической записи документов, установленные следующими стандартами:</w:t>
      </w:r>
    </w:p>
    <w:p w:rsidR="00D25022" w:rsidRPr="00D25022" w:rsidRDefault="00D25022" w:rsidP="00D25022">
      <w:pPr>
        <w:widowControl w:val="0"/>
        <w:numPr>
          <w:ilvl w:val="0"/>
          <w:numId w:val="18"/>
        </w:numPr>
        <w:tabs>
          <w:tab w:val="left" w:pos="1462"/>
        </w:tabs>
        <w:autoSpaceDE w:val="0"/>
        <w:autoSpaceDN w:val="0"/>
        <w:ind w:right="3991" w:hanging="149"/>
        <w:rPr>
          <w:sz w:val="24"/>
          <w:szCs w:val="24"/>
          <w:lang w:val="en-US" w:eastAsia="en-US"/>
        </w:rPr>
      </w:pPr>
      <w:r w:rsidRPr="00D25022">
        <w:rPr>
          <w:sz w:val="24"/>
          <w:szCs w:val="24"/>
          <w:lang w:eastAsia="en-US"/>
        </w:rPr>
        <w:t xml:space="preserve">ГОСТ 7.1 - 2003 "Библиографическая запись. Библиографическое описание. </w:t>
      </w:r>
      <w:r w:rsidRPr="00D25022">
        <w:rPr>
          <w:sz w:val="24"/>
          <w:szCs w:val="24"/>
          <w:lang w:val="en-US" w:eastAsia="en-US"/>
        </w:rPr>
        <w:t>Общие требования</w:t>
      </w:r>
      <w:r w:rsidRPr="00D25022">
        <w:rPr>
          <w:spacing w:val="-21"/>
          <w:sz w:val="24"/>
          <w:szCs w:val="24"/>
          <w:lang w:val="en-US" w:eastAsia="en-US"/>
        </w:rPr>
        <w:t xml:space="preserve"> </w:t>
      </w:r>
      <w:r w:rsidRPr="00D25022">
        <w:rPr>
          <w:sz w:val="24"/>
          <w:szCs w:val="24"/>
          <w:lang w:val="en-US" w:eastAsia="en-US"/>
        </w:rPr>
        <w:t>и правила</w:t>
      </w:r>
      <w:r w:rsidRPr="00D25022">
        <w:rPr>
          <w:spacing w:val="-12"/>
          <w:sz w:val="24"/>
          <w:szCs w:val="24"/>
          <w:lang w:val="en-US" w:eastAsia="en-US"/>
        </w:rPr>
        <w:t xml:space="preserve"> </w:t>
      </w:r>
      <w:r w:rsidRPr="00D25022">
        <w:rPr>
          <w:sz w:val="24"/>
          <w:szCs w:val="24"/>
          <w:lang w:val="en-US" w:eastAsia="en-US"/>
        </w:rPr>
        <w:t>составления"</w:t>
      </w:r>
    </w:p>
    <w:p w:rsidR="00D25022" w:rsidRPr="00D25022" w:rsidRDefault="00D25022" w:rsidP="00D25022">
      <w:pPr>
        <w:widowControl w:val="0"/>
        <w:numPr>
          <w:ilvl w:val="0"/>
          <w:numId w:val="18"/>
        </w:numPr>
        <w:tabs>
          <w:tab w:val="left" w:pos="1462"/>
        </w:tabs>
        <w:autoSpaceDE w:val="0"/>
        <w:autoSpaceDN w:val="0"/>
        <w:ind w:right="3842" w:hanging="199"/>
        <w:rPr>
          <w:sz w:val="24"/>
          <w:szCs w:val="24"/>
          <w:lang w:val="en-US" w:eastAsia="en-US"/>
        </w:rPr>
      </w:pPr>
      <w:r w:rsidRPr="00D25022">
        <w:rPr>
          <w:sz w:val="24"/>
          <w:szCs w:val="24"/>
          <w:lang w:eastAsia="en-US"/>
        </w:rPr>
        <w:t>ГОСТ 7.82 - 2001 "Библиографическая запись. Библиографическое описание электронных</w:t>
      </w:r>
      <w:r w:rsidRPr="00D25022">
        <w:rPr>
          <w:spacing w:val="-22"/>
          <w:sz w:val="24"/>
          <w:szCs w:val="24"/>
          <w:lang w:eastAsia="en-US"/>
        </w:rPr>
        <w:t xml:space="preserve"> </w:t>
      </w:r>
      <w:r w:rsidRPr="00D25022">
        <w:rPr>
          <w:sz w:val="24"/>
          <w:szCs w:val="24"/>
          <w:lang w:eastAsia="en-US"/>
        </w:rPr>
        <w:t xml:space="preserve">ресурсов. </w:t>
      </w:r>
      <w:r w:rsidRPr="00D25022">
        <w:rPr>
          <w:sz w:val="24"/>
          <w:szCs w:val="24"/>
          <w:lang w:val="en-US" w:eastAsia="en-US"/>
        </w:rPr>
        <w:t>Общие требования и правила</w:t>
      </w:r>
      <w:r w:rsidRPr="00D25022">
        <w:rPr>
          <w:spacing w:val="-14"/>
          <w:sz w:val="24"/>
          <w:szCs w:val="24"/>
          <w:lang w:val="en-US" w:eastAsia="en-US"/>
        </w:rPr>
        <w:t xml:space="preserve"> </w:t>
      </w:r>
      <w:r w:rsidRPr="00D25022">
        <w:rPr>
          <w:sz w:val="24"/>
          <w:szCs w:val="24"/>
          <w:lang w:val="en-US" w:eastAsia="en-US"/>
        </w:rPr>
        <w:t>составления»</w:t>
      </w:r>
    </w:p>
    <w:p w:rsidR="00D25022" w:rsidRPr="00D25022" w:rsidRDefault="00D25022" w:rsidP="00D25022">
      <w:pPr>
        <w:widowControl w:val="0"/>
        <w:autoSpaceDE w:val="0"/>
        <w:autoSpaceDN w:val="0"/>
        <w:spacing w:before="187"/>
        <w:ind w:left="112" w:right="115" w:firstLine="653"/>
        <w:rPr>
          <w:sz w:val="24"/>
          <w:szCs w:val="24"/>
          <w:lang w:eastAsia="en-US"/>
        </w:rPr>
      </w:pPr>
      <w:r w:rsidRPr="00D25022">
        <w:rPr>
          <w:sz w:val="24"/>
          <w:szCs w:val="24"/>
          <w:lang w:eastAsia="en-US"/>
        </w:rPr>
        <w:t>Источником библиографических сведений является документ в целом, в первую очередь те его элементы, которые содержат выходные сведения (например, для книг – титульный лист или при его отсутствии</w:t>
      </w:r>
    </w:p>
    <w:p w:rsidR="00D25022" w:rsidRPr="00D25022" w:rsidRDefault="00D25022" w:rsidP="00D25022">
      <w:pPr>
        <w:widowControl w:val="0"/>
        <w:autoSpaceDE w:val="0"/>
        <w:autoSpaceDN w:val="0"/>
        <w:ind w:left="112"/>
        <w:rPr>
          <w:sz w:val="24"/>
          <w:szCs w:val="24"/>
          <w:lang w:eastAsia="en-US"/>
        </w:rPr>
      </w:pPr>
      <w:r w:rsidRPr="00D25022">
        <w:rPr>
          <w:sz w:val="24"/>
          <w:szCs w:val="24"/>
          <w:lang w:eastAsia="en-US"/>
        </w:rPr>
        <w:t>– обложка, для электронных – главная страница сайта).</w:t>
      </w:r>
    </w:p>
    <w:p w:rsidR="00D25022" w:rsidRPr="00D25022" w:rsidRDefault="00D25022" w:rsidP="00D25022">
      <w:pPr>
        <w:widowControl w:val="0"/>
        <w:autoSpaceDE w:val="0"/>
        <w:autoSpaceDN w:val="0"/>
        <w:ind w:left="112" w:right="115" w:firstLine="653"/>
        <w:jc w:val="both"/>
        <w:rPr>
          <w:sz w:val="24"/>
          <w:szCs w:val="24"/>
          <w:lang w:eastAsia="en-US"/>
        </w:rPr>
      </w:pPr>
      <w:r w:rsidRPr="00D25022">
        <w:rPr>
          <w:sz w:val="24"/>
          <w:szCs w:val="24"/>
          <w:lang w:eastAsia="en-US"/>
        </w:rPr>
        <w:t>Для составления библиографического списка используется краткое библиографическое описание, состоящее из обязательных элементов: заголовка, области заглавия, сведения об ответственности, области издания, выходных данных области физической характеристики и области серии.</w:t>
      </w:r>
    </w:p>
    <w:p w:rsidR="00D25022" w:rsidRPr="00D25022" w:rsidRDefault="00D25022" w:rsidP="00D25022">
      <w:pPr>
        <w:widowControl w:val="0"/>
        <w:autoSpaceDE w:val="0"/>
        <w:autoSpaceDN w:val="0"/>
        <w:spacing w:before="183"/>
        <w:ind w:left="112" w:right="115"/>
        <w:rPr>
          <w:sz w:val="24"/>
          <w:szCs w:val="24"/>
          <w:lang w:eastAsia="en-US"/>
        </w:rPr>
      </w:pPr>
      <w:r w:rsidRPr="00D25022">
        <w:rPr>
          <w:sz w:val="24"/>
          <w:szCs w:val="24"/>
          <w:lang w:eastAsia="en-US"/>
        </w:rPr>
        <w:t xml:space="preserve">Заголовок: фамилия и инициалы автора, если он один; фамилия и инициалы первого автора, если авторов не больше трёх коллективный автор - организации, совещания, семинары, конференции и т.п., </w:t>
      </w:r>
      <w:proofErr w:type="gramStart"/>
      <w:r w:rsidRPr="00D25022">
        <w:rPr>
          <w:sz w:val="24"/>
          <w:szCs w:val="24"/>
          <w:lang w:eastAsia="en-US"/>
        </w:rPr>
        <w:t>например</w:t>
      </w:r>
      <w:proofErr w:type="gramEnd"/>
      <w:r w:rsidRPr="00D25022">
        <w:rPr>
          <w:sz w:val="24"/>
          <w:szCs w:val="24"/>
          <w:lang w:eastAsia="en-US"/>
        </w:rPr>
        <w:t>:</w:t>
      </w:r>
    </w:p>
    <w:p w:rsidR="00D25022" w:rsidRPr="00D25022" w:rsidRDefault="00D25022" w:rsidP="00D25022">
      <w:pPr>
        <w:widowControl w:val="0"/>
        <w:autoSpaceDE w:val="0"/>
        <w:autoSpaceDN w:val="0"/>
        <w:ind w:left="55" w:right="6885"/>
        <w:jc w:val="center"/>
        <w:rPr>
          <w:sz w:val="24"/>
          <w:szCs w:val="24"/>
          <w:lang w:eastAsia="en-US"/>
        </w:rPr>
      </w:pPr>
      <w:r w:rsidRPr="00D25022">
        <w:rPr>
          <w:sz w:val="24"/>
          <w:szCs w:val="24"/>
          <w:lang w:eastAsia="en-US"/>
        </w:rPr>
        <w:t>Мухина С.А.</w:t>
      </w:r>
    </w:p>
    <w:p w:rsidR="00D25022" w:rsidRPr="00D25022" w:rsidRDefault="00D25022" w:rsidP="00D25022">
      <w:pPr>
        <w:widowControl w:val="0"/>
        <w:autoSpaceDE w:val="0"/>
        <w:autoSpaceDN w:val="0"/>
        <w:spacing w:before="183"/>
        <w:ind w:left="112"/>
        <w:rPr>
          <w:sz w:val="24"/>
          <w:szCs w:val="24"/>
          <w:lang w:eastAsia="en-US"/>
        </w:rPr>
      </w:pPr>
      <w:r w:rsidRPr="00D25022">
        <w:rPr>
          <w:sz w:val="24"/>
          <w:szCs w:val="24"/>
          <w:lang w:eastAsia="en-US"/>
        </w:rPr>
        <w:t>Область заглавия - название документа:</w:t>
      </w:r>
    </w:p>
    <w:p w:rsidR="00D25022" w:rsidRPr="00D25022" w:rsidRDefault="00D25022" w:rsidP="00D25022">
      <w:pPr>
        <w:widowControl w:val="0"/>
        <w:autoSpaceDE w:val="0"/>
        <w:autoSpaceDN w:val="0"/>
        <w:ind w:left="866" w:right="1859" w:hanging="755"/>
        <w:rPr>
          <w:sz w:val="24"/>
          <w:szCs w:val="24"/>
          <w:lang w:eastAsia="en-US"/>
        </w:rPr>
      </w:pPr>
      <w:r w:rsidRPr="00D25022">
        <w:rPr>
          <w:sz w:val="24"/>
          <w:szCs w:val="24"/>
          <w:lang w:eastAsia="en-US"/>
        </w:rPr>
        <w:t xml:space="preserve">сведения, относящиеся к заглавию. Отделяются друг от друга двоеточием, </w:t>
      </w:r>
      <w:proofErr w:type="gramStart"/>
      <w:r w:rsidRPr="00D25022">
        <w:rPr>
          <w:sz w:val="24"/>
          <w:szCs w:val="24"/>
          <w:lang w:eastAsia="en-US"/>
        </w:rPr>
        <w:t>например</w:t>
      </w:r>
      <w:proofErr w:type="gramEnd"/>
      <w:r w:rsidRPr="00D25022">
        <w:rPr>
          <w:sz w:val="24"/>
          <w:szCs w:val="24"/>
          <w:lang w:eastAsia="en-US"/>
        </w:rPr>
        <w:t>: Практическое руководство к предмету «Основы сестринского дела»: учеб. пособие</w:t>
      </w:r>
    </w:p>
    <w:p w:rsidR="00D25022" w:rsidRPr="00D25022" w:rsidRDefault="00D25022" w:rsidP="00D25022">
      <w:pPr>
        <w:widowControl w:val="0"/>
        <w:autoSpaceDE w:val="0"/>
        <w:autoSpaceDN w:val="0"/>
        <w:spacing w:before="182"/>
        <w:ind w:left="112"/>
        <w:rPr>
          <w:sz w:val="24"/>
          <w:szCs w:val="24"/>
          <w:lang w:eastAsia="en-US"/>
        </w:rPr>
      </w:pPr>
      <w:r w:rsidRPr="00D25022">
        <w:rPr>
          <w:sz w:val="24"/>
          <w:szCs w:val="24"/>
          <w:lang w:eastAsia="en-US"/>
        </w:rPr>
        <w:t>Сведения об ответственности - за косой чертой (/)</w:t>
      </w:r>
    </w:p>
    <w:p w:rsidR="00D25022" w:rsidRPr="00D25022" w:rsidRDefault="00D25022" w:rsidP="00D25022">
      <w:pPr>
        <w:widowControl w:val="0"/>
        <w:autoSpaceDE w:val="0"/>
        <w:autoSpaceDN w:val="0"/>
        <w:ind w:left="112" w:right="115"/>
        <w:rPr>
          <w:sz w:val="24"/>
          <w:szCs w:val="24"/>
          <w:lang w:eastAsia="en-US"/>
        </w:rPr>
      </w:pPr>
      <w:r w:rsidRPr="00D25022">
        <w:rPr>
          <w:sz w:val="24"/>
          <w:szCs w:val="24"/>
          <w:lang w:eastAsia="en-US"/>
        </w:rPr>
        <w:t xml:space="preserve">повторяется фамилия первого автора, и перечисляются фамилии второго и третьего автора (инициалы ставятся перед фамилией), а </w:t>
      </w:r>
      <w:proofErr w:type="gramStart"/>
      <w:r w:rsidRPr="00D25022">
        <w:rPr>
          <w:sz w:val="24"/>
          <w:szCs w:val="24"/>
          <w:lang w:eastAsia="en-US"/>
        </w:rPr>
        <w:t>так же</w:t>
      </w:r>
      <w:proofErr w:type="gramEnd"/>
      <w:r w:rsidRPr="00D25022">
        <w:rPr>
          <w:sz w:val="24"/>
          <w:szCs w:val="24"/>
          <w:lang w:eastAsia="en-US"/>
        </w:rPr>
        <w:t xml:space="preserve"> приводятся последующие сведения, например:</w:t>
      </w:r>
    </w:p>
    <w:p w:rsidR="00D25022" w:rsidRPr="00D25022" w:rsidRDefault="00D25022" w:rsidP="00D25022">
      <w:pPr>
        <w:widowControl w:val="0"/>
        <w:autoSpaceDE w:val="0"/>
        <w:autoSpaceDN w:val="0"/>
        <w:ind w:left="715" w:right="6402"/>
        <w:rPr>
          <w:sz w:val="24"/>
          <w:szCs w:val="24"/>
          <w:lang w:eastAsia="en-US"/>
        </w:rPr>
      </w:pPr>
      <w:r w:rsidRPr="00D25022">
        <w:rPr>
          <w:sz w:val="24"/>
          <w:szCs w:val="24"/>
          <w:lang w:eastAsia="en-US"/>
        </w:rPr>
        <w:t>/ С.А. Мухина, И.И. Тарновская или / В. Новак; пер с англ.</w:t>
      </w:r>
    </w:p>
    <w:p w:rsidR="00D25022" w:rsidRPr="00D25022" w:rsidRDefault="00D25022" w:rsidP="00D25022">
      <w:pPr>
        <w:widowControl w:val="0"/>
        <w:autoSpaceDE w:val="0"/>
        <w:autoSpaceDN w:val="0"/>
        <w:ind w:left="112" w:right="115" w:firstLine="451"/>
        <w:rPr>
          <w:sz w:val="24"/>
          <w:szCs w:val="24"/>
          <w:lang w:eastAsia="en-US"/>
        </w:rPr>
      </w:pPr>
      <w:r w:rsidRPr="00D25022">
        <w:rPr>
          <w:sz w:val="24"/>
          <w:szCs w:val="24"/>
          <w:lang w:eastAsia="en-US"/>
        </w:rPr>
        <w:t>Если авторов больше трёх, то указываются инициалы и фамилия только первого автора со словами и др. - обязательно в квадратных скобках.</w:t>
      </w:r>
    </w:p>
    <w:p w:rsidR="00D25022" w:rsidRPr="00D25022" w:rsidRDefault="00D25022" w:rsidP="00D25022">
      <w:pPr>
        <w:widowControl w:val="0"/>
        <w:autoSpaceDE w:val="0"/>
        <w:autoSpaceDN w:val="0"/>
        <w:ind w:left="665"/>
        <w:rPr>
          <w:sz w:val="24"/>
          <w:szCs w:val="24"/>
          <w:lang w:eastAsia="en-US"/>
        </w:rPr>
      </w:pPr>
      <w:r w:rsidRPr="00D25022">
        <w:rPr>
          <w:sz w:val="24"/>
          <w:szCs w:val="24"/>
          <w:lang w:eastAsia="en-US"/>
        </w:rPr>
        <w:t>/В.В. Артёмов и др.</w:t>
      </w:r>
    </w:p>
    <w:p w:rsidR="00D25022" w:rsidRPr="00D25022" w:rsidRDefault="00D25022" w:rsidP="00D25022">
      <w:pPr>
        <w:widowControl w:val="0"/>
        <w:autoSpaceDE w:val="0"/>
        <w:autoSpaceDN w:val="0"/>
        <w:spacing w:before="5" w:line="228" w:lineRule="exact"/>
        <w:ind w:left="112"/>
        <w:rPr>
          <w:sz w:val="24"/>
          <w:szCs w:val="24"/>
          <w:lang w:eastAsia="en-US"/>
        </w:rPr>
      </w:pPr>
      <w:r w:rsidRPr="00D25022">
        <w:rPr>
          <w:sz w:val="24"/>
          <w:szCs w:val="24"/>
          <w:lang w:eastAsia="en-US"/>
        </w:rPr>
        <w:t>Область издания:</w:t>
      </w:r>
    </w:p>
    <w:p w:rsidR="00D25022" w:rsidRPr="00D25022" w:rsidRDefault="00D25022" w:rsidP="00D25022">
      <w:pPr>
        <w:widowControl w:val="0"/>
        <w:autoSpaceDE w:val="0"/>
        <w:autoSpaceDN w:val="0"/>
        <w:spacing w:line="228" w:lineRule="exact"/>
        <w:ind w:left="715"/>
        <w:rPr>
          <w:sz w:val="24"/>
          <w:szCs w:val="24"/>
          <w:lang w:eastAsia="en-US"/>
        </w:rPr>
      </w:pPr>
      <w:proofErr w:type="gramStart"/>
      <w:r w:rsidRPr="00D25022">
        <w:rPr>
          <w:sz w:val="24"/>
          <w:szCs w:val="24"/>
          <w:lang w:eastAsia="en-US"/>
        </w:rPr>
        <w:t>например:.</w:t>
      </w:r>
      <w:proofErr w:type="gramEnd"/>
      <w:r w:rsidRPr="00D25022">
        <w:rPr>
          <w:sz w:val="24"/>
          <w:szCs w:val="24"/>
          <w:lang w:eastAsia="en-US"/>
        </w:rPr>
        <w:t>- 2-е изд., испр., доп.</w:t>
      </w:r>
    </w:p>
    <w:p w:rsidR="00D25022" w:rsidRPr="00D25022" w:rsidRDefault="00D25022" w:rsidP="00D25022">
      <w:pPr>
        <w:widowControl w:val="0"/>
        <w:autoSpaceDE w:val="0"/>
        <w:autoSpaceDN w:val="0"/>
        <w:spacing w:before="182"/>
        <w:ind w:left="112"/>
        <w:rPr>
          <w:sz w:val="24"/>
          <w:szCs w:val="24"/>
          <w:lang w:eastAsia="en-US"/>
        </w:rPr>
      </w:pPr>
      <w:r w:rsidRPr="00D25022">
        <w:rPr>
          <w:sz w:val="24"/>
          <w:szCs w:val="24"/>
          <w:lang w:eastAsia="en-US"/>
        </w:rPr>
        <w:t xml:space="preserve">Область выходных данных (город, где издана книга, название издательства, год издания), </w:t>
      </w:r>
      <w:proofErr w:type="gramStart"/>
      <w:r w:rsidRPr="00D25022">
        <w:rPr>
          <w:sz w:val="24"/>
          <w:szCs w:val="24"/>
          <w:lang w:eastAsia="en-US"/>
        </w:rPr>
        <w:t>например</w:t>
      </w:r>
      <w:proofErr w:type="gramEnd"/>
      <w:r w:rsidRPr="00D25022">
        <w:rPr>
          <w:sz w:val="24"/>
          <w:szCs w:val="24"/>
          <w:lang w:eastAsia="en-US"/>
        </w:rPr>
        <w:t>:</w:t>
      </w:r>
    </w:p>
    <w:p w:rsidR="00D25022" w:rsidRPr="00D25022" w:rsidRDefault="00D25022" w:rsidP="00D25022">
      <w:pPr>
        <w:widowControl w:val="0"/>
        <w:autoSpaceDE w:val="0"/>
        <w:autoSpaceDN w:val="0"/>
        <w:ind w:left="715"/>
        <w:rPr>
          <w:sz w:val="24"/>
          <w:szCs w:val="24"/>
          <w:lang w:eastAsia="en-US"/>
        </w:rPr>
      </w:pPr>
      <w:proofErr w:type="gramStart"/>
      <w:r w:rsidRPr="00D25022">
        <w:rPr>
          <w:sz w:val="24"/>
          <w:szCs w:val="24"/>
          <w:lang w:eastAsia="en-US"/>
        </w:rPr>
        <w:t>.-</w:t>
      </w:r>
      <w:proofErr w:type="gramEnd"/>
      <w:r w:rsidRPr="00D25022">
        <w:rPr>
          <w:sz w:val="24"/>
          <w:szCs w:val="24"/>
          <w:lang w:eastAsia="en-US"/>
        </w:rPr>
        <w:t xml:space="preserve"> М.: Медицина, 2013.</w:t>
      </w:r>
    </w:p>
    <w:p w:rsidR="00D25022" w:rsidRPr="00D25022" w:rsidRDefault="00D25022" w:rsidP="00D25022">
      <w:pPr>
        <w:widowControl w:val="0"/>
        <w:autoSpaceDE w:val="0"/>
        <w:autoSpaceDN w:val="0"/>
        <w:spacing w:before="190" w:line="228" w:lineRule="exact"/>
        <w:ind w:left="112"/>
        <w:rPr>
          <w:sz w:val="24"/>
          <w:szCs w:val="24"/>
          <w:lang w:eastAsia="en-US"/>
        </w:rPr>
      </w:pPr>
      <w:r w:rsidRPr="00D25022">
        <w:rPr>
          <w:sz w:val="24"/>
          <w:szCs w:val="24"/>
          <w:lang w:eastAsia="en-US"/>
        </w:rPr>
        <w:t>Область физической характеристики:</w:t>
      </w:r>
    </w:p>
    <w:p w:rsidR="00D25022" w:rsidRPr="00D25022" w:rsidRDefault="00D25022" w:rsidP="00D25022">
      <w:pPr>
        <w:widowControl w:val="0"/>
        <w:autoSpaceDE w:val="0"/>
        <w:autoSpaceDN w:val="0"/>
        <w:spacing w:line="227" w:lineRule="exact"/>
        <w:ind w:left="112"/>
        <w:rPr>
          <w:sz w:val="24"/>
          <w:szCs w:val="24"/>
          <w:lang w:eastAsia="en-US"/>
        </w:rPr>
      </w:pPr>
      <w:proofErr w:type="gramStart"/>
      <w:r w:rsidRPr="00D25022">
        <w:rPr>
          <w:sz w:val="24"/>
          <w:szCs w:val="24"/>
          <w:lang w:eastAsia="en-US"/>
        </w:rPr>
        <w:t>( количество</w:t>
      </w:r>
      <w:proofErr w:type="gramEnd"/>
      <w:r w:rsidRPr="00D25022">
        <w:rPr>
          <w:sz w:val="24"/>
          <w:szCs w:val="24"/>
          <w:lang w:eastAsia="en-US"/>
        </w:rPr>
        <w:t xml:space="preserve"> страниц в данном документе или номера страниц, где расположена данная статья)</w:t>
      </w:r>
    </w:p>
    <w:p w:rsidR="00D25022" w:rsidRPr="00D25022" w:rsidRDefault="00D25022" w:rsidP="00D25022">
      <w:pPr>
        <w:widowControl w:val="0"/>
        <w:autoSpaceDE w:val="0"/>
        <w:autoSpaceDN w:val="0"/>
        <w:spacing w:line="229" w:lineRule="exact"/>
        <w:ind w:left="766"/>
        <w:rPr>
          <w:sz w:val="24"/>
          <w:szCs w:val="24"/>
          <w:lang w:eastAsia="en-US"/>
        </w:rPr>
      </w:pPr>
      <w:proofErr w:type="gramStart"/>
      <w:r w:rsidRPr="00D25022">
        <w:rPr>
          <w:sz w:val="24"/>
          <w:szCs w:val="24"/>
          <w:lang w:eastAsia="en-US"/>
        </w:rPr>
        <w:lastRenderedPageBreak/>
        <w:t>.-</w:t>
      </w:r>
      <w:proofErr w:type="gramEnd"/>
      <w:r w:rsidRPr="00D25022">
        <w:rPr>
          <w:sz w:val="24"/>
          <w:szCs w:val="24"/>
          <w:lang w:eastAsia="en-US"/>
        </w:rPr>
        <w:t xml:space="preserve"> М.: Медицина, 2013.-127с.</w:t>
      </w:r>
    </w:p>
    <w:p w:rsidR="00D25022" w:rsidRPr="00D25022" w:rsidRDefault="00D25022" w:rsidP="00D25022">
      <w:pPr>
        <w:widowControl w:val="0"/>
        <w:autoSpaceDE w:val="0"/>
        <w:autoSpaceDN w:val="0"/>
        <w:spacing w:before="185"/>
        <w:ind w:left="112"/>
        <w:rPr>
          <w:sz w:val="24"/>
          <w:szCs w:val="24"/>
          <w:lang w:eastAsia="en-US"/>
        </w:rPr>
      </w:pPr>
      <w:r w:rsidRPr="00D25022">
        <w:rPr>
          <w:sz w:val="24"/>
          <w:szCs w:val="24"/>
          <w:lang w:eastAsia="en-US"/>
        </w:rPr>
        <w:t xml:space="preserve">Область </w:t>
      </w:r>
      <w:proofErr w:type="gramStart"/>
      <w:r w:rsidRPr="00D25022">
        <w:rPr>
          <w:sz w:val="24"/>
          <w:szCs w:val="24"/>
          <w:lang w:eastAsia="en-US"/>
        </w:rPr>
        <w:t>серии  -</w:t>
      </w:r>
      <w:proofErr w:type="gramEnd"/>
      <w:r w:rsidRPr="00D25022">
        <w:rPr>
          <w:sz w:val="24"/>
          <w:szCs w:val="24"/>
          <w:lang w:eastAsia="en-US"/>
        </w:rPr>
        <w:t xml:space="preserve"> отмечается круглыми скобками.</w:t>
      </w:r>
    </w:p>
    <w:p w:rsidR="00D25022" w:rsidRPr="00D25022" w:rsidRDefault="00D25022" w:rsidP="00D25022">
      <w:pPr>
        <w:widowControl w:val="0"/>
        <w:autoSpaceDE w:val="0"/>
        <w:autoSpaceDN w:val="0"/>
        <w:ind w:left="112"/>
        <w:rPr>
          <w:sz w:val="24"/>
          <w:szCs w:val="24"/>
          <w:lang w:eastAsia="en-US"/>
        </w:rPr>
      </w:pPr>
      <w:proofErr w:type="gramStart"/>
      <w:r w:rsidRPr="00D25022">
        <w:rPr>
          <w:sz w:val="24"/>
          <w:szCs w:val="24"/>
          <w:lang w:eastAsia="en-US"/>
        </w:rPr>
        <w:t>.-</w:t>
      </w:r>
      <w:proofErr w:type="gramEnd"/>
      <w:r w:rsidRPr="00D25022">
        <w:rPr>
          <w:sz w:val="24"/>
          <w:szCs w:val="24"/>
          <w:lang w:eastAsia="en-US"/>
        </w:rPr>
        <w:t xml:space="preserve"> ( Среднее профессиональное образование).</w:t>
      </w:r>
    </w:p>
    <w:p w:rsidR="00D25022" w:rsidRPr="00D25022" w:rsidRDefault="00D25022" w:rsidP="00D25022">
      <w:pPr>
        <w:widowControl w:val="0"/>
        <w:autoSpaceDE w:val="0"/>
        <w:autoSpaceDN w:val="0"/>
        <w:spacing w:before="183"/>
        <w:ind w:left="112"/>
        <w:rPr>
          <w:sz w:val="24"/>
          <w:szCs w:val="24"/>
          <w:lang w:eastAsia="en-US"/>
        </w:rPr>
      </w:pPr>
      <w:r w:rsidRPr="00D25022">
        <w:rPr>
          <w:sz w:val="24"/>
          <w:szCs w:val="24"/>
          <w:lang w:eastAsia="en-US"/>
        </w:rPr>
        <w:t xml:space="preserve">Каждой области описания, кроме заголовка и </w:t>
      </w:r>
      <w:proofErr w:type="gramStart"/>
      <w:r w:rsidRPr="00D25022">
        <w:rPr>
          <w:sz w:val="24"/>
          <w:szCs w:val="24"/>
          <w:lang w:eastAsia="en-US"/>
        </w:rPr>
        <w:t>заглавия  предшествуют</w:t>
      </w:r>
      <w:proofErr w:type="gramEnd"/>
      <w:r w:rsidRPr="00D25022">
        <w:rPr>
          <w:sz w:val="24"/>
          <w:szCs w:val="24"/>
          <w:lang w:eastAsia="en-US"/>
        </w:rPr>
        <w:t xml:space="preserve"> знаки точка и тире ( . - ).</w:t>
      </w:r>
    </w:p>
    <w:p w:rsidR="00D25022" w:rsidRPr="00D25022" w:rsidRDefault="00D25022" w:rsidP="00D25022">
      <w:pPr>
        <w:widowControl w:val="0"/>
        <w:autoSpaceDE w:val="0"/>
        <w:autoSpaceDN w:val="0"/>
        <w:spacing w:before="185"/>
        <w:ind w:left="112" w:right="115" w:firstLine="708"/>
        <w:rPr>
          <w:sz w:val="24"/>
          <w:szCs w:val="24"/>
          <w:lang w:eastAsia="en-US"/>
        </w:rPr>
      </w:pPr>
      <w:r w:rsidRPr="00D25022">
        <w:rPr>
          <w:sz w:val="24"/>
          <w:szCs w:val="24"/>
          <w:lang w:eastAsia="en-US"/>
        </w:rPr>
        <w:t>Для более четкого разделения областей и элементов описания применяются пробелы в один печатный знак до и после предписанного знака. Исключение составляют знаки "точка" и "запятая"- пробелы ставятся только после них.</w:t>
      </w:r>
    </w:p>
    <w:p w:rsidR="00D25022" w:rsidRPr="00D25022" w:rsidRDefault="00D25022" w:rsidP="00D25022">
      <w:pPr>
        <w:widowControl w:val="0"/>
        <w:autoSpaceDE w:val="0"/>
        <w:autoSpaceDN w:val="0"/>
        <w:ind w:left="821"/>
        <w:rPr>
          <w:sz w:val="24"/>
          <w:szCs w:val="24"/>
          <w:lang w:eastAsia="en-US"/>
        </w:rPr>
      </w:pPr>
      <w:r w:rsidRPr="00D25022">
        <w:rPr>
          <w:sz w:val="24"/>
          <w:szCs w:val="24"/>
          <w:lang w:eastAsia="en-US"/>
        </w:rPr>
        <w:t>В конце библиографического описания ставится точка.</w:t>
      </w:r>
    </w:p>
    <w:p w:rsidR="00D25022" w:rsidRPr="00D25022" w:rsidRDefault="00D25022" w:rsidP="00D25022">
      <w:pPr>
        <w:widowControl w:val="0"/>
        <w:autoSpaceDE w:val="0"/>
        <w:autoSpaceDN w:val="0"/>
        <w:spacing w:before="5"/>
        <w:rPr>
          <w:sz w:val="24"/>
          <w:szCs w:val="24"/>
          <w:lang w:eastAsia="en-US"/>
        </w:rPr>
      </w:pPr>
    </w:p>
    <w:p w:rsidR="00D25022" w:rsidRPr="0040265B" w:rsidRDefault="00D25022" w:rsidP="0040265B">
      <w:pPr>
        <w:widowControl w:val="0"/>
        <w:autoSpaceDE w:val="0"/>
        <w:autoSpaceDN w:val="0"/>
        <w:spacing w:line="322" w:lineRule="exact"/>
        <w:ind w:left="1358"/>
        <w:jc w:val="center"/>
        <w:outlineLvl w:val="0"/>
        <w:rPr>
          <w:i/>
          <w:sz w:val="24"/>
          <w:szCs w:val="24"/>
          <w:lang w:eastAsia="en-US"/>
        </w:rPr>
      </w:pPr>
      <w:r w:rsidRPr="0040265B">
        <w:rPr>
          <w:bCs/>
          <w:i/>
          <w:sz w:val="24"/>
          <w:szCs w:val="24"/>
          <w:lang w:eastAsia="en-US"/>
        </w:rPr>
        <w:t>Примеры библиографического описания книг, статей</w:t>
      </w:r>
      <w:r w:rsidR="0040265B">
        <w:rPr>
          <w:bCs/>
          <w:i/>
          <w:sz w:val="24"/>
          <w:szCs w:val="24"/>
          <w:lang w:eastAsia="en-US"/>
        </w:rPr>
        <w:t xml:space="preserve"> </w:t>
      </w:r>
      <w:r w:rsidRPr="0040265B">
        <w:rPr>
          <w:i/>
          <w:sz w:val="24"/>
          <w:szCs w:val="24"/>
          <w:lang w:eastAsia="en-US"/>
        </w:rPr>
        <w:t>из периодических изданий, электронных ресурсов по ГОСТ 7.1 – 2003</w:t>
      </w:r>
    </w:p>
    <w:p w:rsidR="00D25022" w:rsidRPr="00D25022" w:rsidRDefault="00D25022" w:rsidP="00D25022">
      <w:pPr>
        <w:widowControl w:val="0"/>
        <w:autoSpaceDE w:val="0"/>
        <w:autoSpaceDN w:val="0"/>
        <w:spacing w:before="226"/>
        <w:ind w:left="55" w:right="57"/>
        <w:jc w:val="center"/>
        <w:rPr>
          <w:sz w:val="24"/>
          <w:szCs w:val="24"/>
          <w:lang w:eastAsia="en-US"/>
        </w:rPr>
      </w:pPr>
      <w:r w:rsidRPr="00D25022">
        <w:rPr>
          <w:sz w:val="24"/>
          <w:szCs w:val="24"/>
          <w:lang w:eastAsia="en-US"/>
        </w:rPr>
        <w:t>ЗАКОНОДАТЕЛЬНЫЕ МАТЕРИАЛЫ</w:t>
      </w:r>
    </w:p>
    <w:p w:rsidR="00D25022" w:rsidRPr="00D25022" w:rsidRDefault="00D25022" w:rsidP="00D25022">
      <w:pPr>
        <w:widowControl w:val="0"/>
        <w:autoSpaceDE w:val="0"/>
        <w:autoSpaceDN w:val="0"/>
        <w:spacing w:line="229" w:lineRule="exact"/>
        <w:ind w:left="112"/>
        <w:rPr>
          <w:sz w:val="24"/>
          <w:szCs w:val="24"/>
          <w:lang w:eastAsia="en-US"/>
        </w:rPr>
      </w:pPr>
      <w:r w:rsidRPr="00D25022">
        <w:rPr>
          <w:sz w:val="24"/>
          <w:szCs w:val="24"/>
          <w:lang w:eastAsia="en-US"/>
        </w:rPr>
        <w:t>Конституция Российской Федерации. – М.: Приор, 2004. – 32с.</w:t>
      </w:r>
    </w:p>
    <w:p w:rsidR="00D25022" w:rsidRPr="00D25022" w:rsidRDefault="00D25022" w:rsidP="00D25022">
      <w:pPr>
        <w:widowControl w:val="0"/>
        <w:autoSpaceDE w:val="0"/>
        <w:autoSpaceDN w:val="0"/>
        <w:ind w:left="112" w:right="115" w:firstLine="100"/>
        <w:rPr>
          <w:sz w:val="24"/>
          <w:szCs w:val="24"/>
          <w:lang w:eastAsia="en-US"/>
        </w:rPr>
      </w:pPr>
      <w:r w:rsidRPr="00D25022">
        <w:rPr>
          <w:sz w:val="24"/>
          <w:szCs w:val="24"/>
          <w:lang w:eastAsia="en-US"/>
        </w:rPr>
        <w:t xml:space="preserve">О воинской обязанности и военной службе: Федер. Закон: (принят Гос. Думой 6 марта 2002 г.: одобр. Советом Федерации 12 марта 2002 г.) – 4-е изд. – М.: Ось-89, </w:t>
      </w:r>
      <w:proofErr w:type="gramStart"/>
      <w:r w:rsidRPr="00D25022">
        <w:rPr>
          <w:sz w:val="24"/>
          <w:szCs w:val="24"/>
          <w:lang w:eastAsia="en-US"/>
        </w:rPr>
        <w:t>2003.-</w:t>
      </w:r>
      <w:proofErr w:type="gramEnd"/>
      <w:r w:rsidRPr="00D25022">
        <w:rPr>
          <w:sz w:val="24"/>
          <w:szCs w:val="24"/>
          <w:lang w:eastAsia="en-US"/>
        </w:rPr>
        <w:t xml:space="preserve"> 46с.</w:t>
      </w:r>
    </w:p>
    <w:p w:rsidR="00D25022" w:rsidRPr="00D25022" w:rsidRDefault="00D25022" w:rsidP="00D25022">
      <w:pPr>
        <w:widowControl w:val="0"/>
        <w:autoSpaceDE w:val="0"/>
        <w:autoSpaceDN w:val="0"/>
        <w:spacing w:before="1"/>
        <w:ind w:left="55" w:right="56"/>
        <w:jc w:val="center"/>
        <w:rPr>
          <w:sz w:val="24"/>
          <w:szCs w:val="24"/>
          <w:lang w:eastAsia="en-US"/>
        </w:rPr>
      </w:pPr>
      <w:r w:rsidRPr="00D25022">
        <w:rPr>
          <w:sz w:val="24"/>
          <w:szCs w:val="24"/>
          <w:lang w:eastAsia="en-US"/>
        </w:rPr>
        <w:t>КНИГА ОДНОГО АВТОРА</w:t>
      </w:r>
    </w:p>
    <w:p w:rsidR="00D25022" w:rsidRPr="00D25022" w:rsidRDefault="00D25022" w:rsidP="00D25022">
      <w:pPr>
        <w:widowControl w:val="0"/>
        <w:autoSpaceDE w:val="0"/>
        <w:autoSpaceDN w:val="0"/>
        <w:ind w:left="112" w:right="115" w:firstLine="50"/>
        <w:rPr>
          <w:sz w:val="24"/>
          <w:szCs w:val="24"/>
          <w:lang w:eastAsia="en-US"/>
        </w:rPr>
      </w:pPr>
      <w:r w:rsidRPr="00D25022">
        <w:rPr>
          <w:sz w:val="24"/>
          <w:szCs w:val="24"/>
          <w:lang w:eastAsia="en-US"/>
        </w:rPr>
        <w:t>Румянцева А.Г. Сестринский уход в детской гематологии и онкологии: практическое руководство для медицинских сестёр / А.Г. Румянцева. – М.: ГЭОТАР – Медиа, 2013. – 208с. – (Практическое руководство).</w:t>
      </w:r>
    </w:p>
    <w:p w:rsidR="00D25022" w:rsidRPr="00D25022" w:rsidRDefault="00D25022" w:rsidP="00D25022">
      <w:pPr>
        <w:widowControl w:val="0"/>
        <w:autoSpaceDE w:val="0"/>
        <w:autoSpaceDN w:val="0"/>
        <w:rPr>
          <w:sz w:val="24"/>
          <w:szCs w:val="24"/>
          <w:lang w:eastAsia="en-US"/>
        </w:rPr>
        <w:sectPr w:rsidR="00D25022" w:rsidRPr="00D25022" w:rsidSect="00D25022">
          <w:headerReference w:type="default" r:id="rId7"/>
          <w:type w:val="continuous"/>
          <w:pgSz w:w="11910" w:h="16840"/>
          <w:pgMar w:top="1440" w:right="1080" w:bottom="1440" w:left="1080" w:header="0" w:footer="779" w:gutter="0"/>
          <w:cols w:space="720"/>
        </w:sectPr>
      </w:pPr>
    </w:p>
    <w:p w:rsidR="00D25022" w:rsidRPr="00D25022" w:rsidRDefault="00D25022" w:rsidP="00D25022">
      <w:pPr>
        <w:widowControl w:val="0"/>
        <w:autoSpaceDE w:val="0"/>
        <w:autoSpaceDN w:val="0"/>
        <w:rPr>
          <w:sz w:val="24"/>
          <w:szCs w:val="24"/>
          <w:lang w:eastAsia="en-US"/>
        </w:rPr>
      </w:pPr>
    </w:p>
    <w:p w:rsidR="00D25022" w:rsidRPr="00D25022" w:rsidRDefault="00D25022" w:rsidP="00D25022">
      <w:pPr>
        <w:widowControl w:val="0"/>
        <w:autoSpaceDE w:val="0"/>
        <w:autoSpaceDN w:val="0"/>
        <w:ind w:left="55" w:right="56"/>
        <w:jc w:val="center"/>
        <w:rPr>
          <w:sz w:val="24"/>
          <w:szCs w:val="24"/>
          <w:lang w:eastAsia="en-US"/>
        </w:rPr>
      </w:pPr>
      <w:r w:rsidRPr="00D25022">
        <w:rPr>
          <w:sz w:val="24"/>
          <w:szCs w:val="24"/>
          <w:lang w:eastAsia="en-US"/>
        </w:rPr>
        <w:t>КНИГА ДВУХ АВТОРОВ</w:t>
      </w:r>
    </w:p>
    <w:p w:rsidR="00D25022" w:rsidRPr="00D25022" w:rsidRDefault="00D25022" w:rsidP="00D25022">
      <w:pPr>
        <w:widowControl w:val="0"/>
        <w:autoSpaceDE w:val="0"/>
        <w:autoSpaceDN w:val="0"/>
        <w:ind w:left="112" w:right="111"/>
        <w:rPr>
          <w:sz w:val="24"/>
          <w:szCs w:val="24"/>
          <w:lang w:eastAsia="en-US"/>
        </w:rPr>
      </w:pPr>
      <w:r w:rsidRPr="00D25022">
        <w:rPr>
          <w:sz w:val="24"/>
          <w:szCs w:val="24"/>
          <w:lang w:eastAsia="en-US"/>
        </w:rPr>
        <w:t>Дубровский В.И. Лечебный массаж / В.И.Дубровский, А.В.Дубровская. – 3-е изд., перераб. и доп. – М.: ГЭОТАР-Медиа, 2013. – 512 с.: ил.</w:t>
      </w:r>
    </w:p>
    <w:p w:rsidR="00D25022" w:rsidRPr="00D25022" w:rsidRDefault="00D25022" w:rsidP="00D25022">
      <w:pPr>
        <w:widowControl w:val="0"/>
        <w:autoSpaceDE w:val="0"/>
        <w:autoSpaceDN w:val="0"/>
        <w:ind w:left="112"/>
        <w:rPr>
          <w:sz w:val="24"/>
          <w:szCs w:val="24"/>
          <w:lang w:eastAsia="en-US"/>
        </w:rPr>
      </w:pPr>
      <w:r w:rsidRPr="00D25022">
        <w:rPr>
          <w:sz w:val="24"/>
          <w:szCs w:val="24"/>
          <w:lang w:eastAsia="en-US"/>
        </w:rPr>
        <w:t>Зеленская Д.И. Сестриский уход за новорожденными в амбулаторно-поликлинических условиях: учеб. пособие</w:t>
      </w:r>
    </w:p>
    <w:p w:rsidR="00D25022" w:rsidRPr="00D25022" w:rsidRDefault="00D25022" w:rsidP="00D25022">
      <w:pPr>
        <w:widowControl w:val="0"/>
        <w:autoSpaceDE w:val="0"/>
        <w:autoSpaceDN w:val="0"/>
        <w:spacing w:line="229" w:lineRule="exact"/>
        <w:ind w:left="112"/>
        <w:rPr>
          <w:sz w:val="24"/>
          <w:szCs w:val="24"/>
          <w:lang w:eastAsia="en-US"/>
        </w:rPr>
      </w:pPr>
      <w:r w:rsidRPr="00D25022">
        <w:rPr>
          <w:sz w:val="24"/>
          <w:szCs w:val="24"/>
          <w:lang w:eastAsia="en-US"/>
        </w:rPr>
        <w:t xml:space="preserve">/ Д.И. Зеленская, Е.С. </w:t>
      </w:r>
      <w:proofErr w:type="gramStart"/>
      <w:r w:rsidRPr="00D25022">
        <w:rPr>
          <w:sz w:val="24"/>
          <w:szCs w:val="24"/>
          <w:lang w:eastAsia="en-US"/>
        </w:rPr>
        <w:t>Кешишян.-</w:t>
      </w:r>
      <w:proofErr w:type="gramEnd"/>
      <w:r w:rsidRPr="00D25022">
        <w:rPr>
          <w:sz w:val="24"/>
          <w:szCs w:val="24"/>
          <w:lang w:eastAsia="en-US"/>
        </w:rPr>
        <w:t xml:space="preserve"> М.: ГЭОТАР - Медиа, 2013. – 176 с.</w:t>
      </w:r>
    </w:p>
    <w:p w:rsidR="00D25022" w:rsidRPr="00D25022" w:rsidRDefault="00D25022" w:rsidP="00D25022">
      <w:pPr>
        <w:widowControl w:val="0"/>
        <w:autoSpaceDE w:val="0"/>
        <w:autoSpaceDN w:val="0"/>
        <w:spacing w:line="229" w:lineRule="exact"/>
        <w:ind w:left="55" w:right="56"/>
        <w:jc w:val="center"/>
        <w:rPr>
          <w:sz w:val="24"/>
          <w:szCs w:val="24"/>
          <w:lang w:eastAsia="en-US"/>
        </w:rPr>
      </w:pPr>
      <w:r w:rsidRPr="00D25022">
        <w:rPr>
          <w:sz w:val="24"/>
          <w:szCs w:val="24"/>
          <w:lang w:eastAsia="en-US"/>
        </w:rPr>
        <w:t>КНИГА ТРЁХ АВТОРОВ</w:t>
      </w:r>
    </w:p>
    <w:p w:rsidR="00D25022" w:rsidRPr="00D25022" w:rsidRDefault="00D25022" w:rsidP="00D25022">
      <w:pPr>
        <w:widowControl w:val="0"/>
        <w:autoSpaceDE w:val="0"/>
        <w:autoSpaceDN w:val="0"/>
        <w:spacing w:before="1"/>
        <w:ind w:left="112" w:right="115" w:firstLine="353"/>
        <w:rPr>
          <w:sz w:val="24"/>
          <w:szCs w:val="24"/>
          <w:lang w:eastAsia="en-US"/>
        </w:rPr>
      </w:pPr>
      <w:r w:rsidRPr="00D25022">
        <w:rPr>
          <w:sz w:val="24"/>
          <w:szCs w:val="24"/>
          <w:lang w:eastAsia="en-US"/>
        </w:rPr>
        <w:t xml:space="preserve">Шелехов К.К. Фельдшер скорой помощи / К.К.Шелехов, Э.В.Смолева, Л.А.Степанова. - 7 - е изд., доп. и перераб. - Ростов н/Д: Феникс, </w:t>
      </w:r>
      <w:proofErr w:type="gramStart"/>
      <w:r w:rsidRPr="00D25022">
        <w:rPr>
          <w:sz w:val="24"/>
          <w:szCs w:val="24"/>
          <w:lang w:eastAsia="en-US"/>
        </w:rPr>
        <w:t>2013.-</w:t>
      </w:r>
      <w:proofErr w:type="gramEnd"/>
      <w:r w:rsidRPr="00D25022">
        <w:rPr>
          <w:sz w:val="24"/>
          <w:szCs w:val="24"/>
          <w:lang w:eastAsia="en-US"/>
        </w:rPr>
        <w:t xml:space="preserve"> 477 с.</w:t>
      </w:r>
    </w:p>
    <w:p w:rsidR="00D25022" w:rsidRPr="00D25022" w:rsidRDefault="00D25022" w:rsidP="00D25022">
      <w:pPr>
        <w:widowControl w:val="0"/>
        <w:autoSpaceDE w:val="0"/>
        <w:autoSpaceDN w:val="0"/>
        <w:ind w:left="112" w:right="115"/>
        <w:rPr>
          <w:sz w:val="24"/>
          <w:szCs w:val="24"/>
          <w:lang w:eastAsia="en-US"/>
        </w:rPr>
      </w:pPr>
      <w:r w:rsidRPr="00D25022">
        <w:rPr>
          <w:sz w:val="24"/>
          <w:szCs w:val="24"/>
          <w:lang w:eastAsia="en-US"/>
        </w:rPr>
        <w:t xml:space="preserve">Путов Н.В. Рак поджелудочной железы / Н.В.Путов, Н.Н. Аржемьева, Н.Ю. Коханенко. - </w:t>
      </w:r>
      <w:proofErr w:type="gramStart"/>
      <w:r w:rsidRPr="00D25022">
        <w:rPr>
          <w:sz w:val="24"/>
          <w:szCs w:val="24"/>
          <w:lang w:eastAsia="en-US"/>
        </w:rPr>
        <w:t>СПб.:</w:t>
      </w:r>
      <w:proofErr w:type="gramEnd"/>
      <w:r w:rsidRPr="00D25022">
        <w:rPr>
          <w:sz w:val="24"/>
          <w:szCs w:val="24"/>
          <w:lang w:eastAsia="en-US"/>
        </w:rPr>
        <w:t xml:space="preserve"> Питер, 2013.- 416 с.</w:t>
      </w:r>
    </w:p>
    <w:p w:rsidR="00D25022" w:rsidRPr="00D25022" w:rsidRDefault="00D25022" w:rsidP="00D25022">
      <w:pPr>
        <w:widowControl w:val="0"/>
        <w:autoSpaceDE w:val="0"/>
        <w:autoSpaceDN w:val="0"/>
        <w:ind w:left="3296" w:right="2851" w:hanging="432"/>
        <w:rPr>
          <w:sz w:val="24"/>
          <w:szCs w:val="24"/>
          <w:lang w:eastAsia="en-US"/>
        </w:rPr>
      </w:pPr>
      <w:r w:rsidRPr="00D25022">
        <w:rPr>
          <w:sz w:val="24"/>
          <w:szCs w:val="24"/>
          <w:lang w:eastAsia="en-US"/>
        </w:rPr>
        <w:t>КНИГА, ИМЕЮЩАЯ БОЛЕЕ ТРЁХ АВТОРОВ ОПИСЫВАЕТСЯ ПОД ЗАГЛАВИЕМ</w:t>
      </w:r>
    </w:p>
    <w:p w:rsidR="00D25022" w:rsidRPr="00D25022" w:rsidRDefault="00D25022" w:rsidP="00D25022">
      <w:pPr>
        <w:widowControl w:val="0"/>
        <w:autoSpaceDE w:val="0"/>
        <w:autoSpaceDN w:val="0"/>
        <w:ind w:left="112" w:right="115" w:firstLine="403"/>
        <w:rPr>
          <w:sz w:val="24"/>
          <w:szCs w:val="24"/>
          <w:lang w:eastAsia="en-US"/>
        </w:rPr>
      </w:pPr>
      <w:r w:rsidRPr="00D25022">
        <w:rPr>
          <w:sz w:val="24"/>
          <w:szCs w:val="24"/>
          <w:lang w:eastAsia="en-US"/>
        </w:rPr>
        <w:t>Охрана здоровья детей и подростков: учеб. пособие / Н.В. Иванова [и др.]. - М.: ГЭОТАР - Медиа, 2013. - 368 с.</w:t>
      </w:r>
    </w:p>
    <w:p w:rsidR="00D25022" w:rsidRPr="00D25022" w:rsidRDefault="00D25022" w:rsidP="00D25022">
      <w:pPr>
        <w:widowControl w:val="0"/>
        <w:autoSpaceDE w:val="0"/>
        <w:autoSpaceDN w:val="0"/>
        <w:ind w:left="112" w:right="115" w:firstLine="403"/>
        <w:rPr>
          <w:sz w:val="24"/>
          <w:szCs w:val="24"/>
          <w:lang w:val="en-US" w:eastAsia="en-US"/>
        </w:rPr>
      </w:pPr>
      <w:r w:rsidRPr="00D25022">
        <w:rPr>
          <w:sz w:val="24"/>
          <w:szCs w:val="24"/>
          <w:lang w:eastAsia="en-US"/>
        </w:rPr>
        <w:t>Спинальная анестезия при кесаревом сечении: практическое руководство / И.А Шурыгин [и др</w:t>
      </w:r>
      <w:proofErr w:type="gramStart"/>
      <w:r w:rsidRPr="00D25022">
        <w:rPr>
          <w:sz w:val="24"/>
          <w:szCs w:val="24"/>
          <w:lang w:eastAsia="en-US"/>
        </w:rPr>
        <w:t>].-</w:t>
      </w:r>
      <w:proofErr w:type="gramEnd"/>
      <w:r w:rsidRPr="00D25022">
        <w:rPr>
          <w:sz w:val="24"/>
          <w:szCs w:val="24"/>
          <w:lang w:eastAsia="en-US"/>
        </w:rPr>
        <w:t xml:space="preserve"> </w:t>
      </w:r>
      <w:r w:rsidRPr="00D25022">
        <w:rPr>
          <w:sz w:val="24"/>
          <w:szCs w:val="24"/>
          <w:lang w:val="en-US" w:eastAsia="en-US"/>
        </w:rPr>
        <w:t>СПб.: Диалект, 2013.- 112 с.</w:t>
      </w:r>
    </w:p>
    <w:p w:rsidR="00D25022" w:rsidRPr="00D25022" w:rsidRDefault="00D25022" w:rsidP="00D25022">
      <w:pPr>
        <w:widowControl w:val="0"/>
        <w:autoSpaceDE w:val="0"/>
        <w:autoSpaceDN w:val="0"/>
        <w:spacing w:line="229" w:lineRule="exact"/>
        <w:ind w:left="55" w:right="58"/>
        <w:jc w:val="center"/>
        <w:rPr>
          <w:sz w:val="24"/>
          <w:szCs w:val="24"/>
          <w:lang w:eastAsia="en-US"/>
        </w:rPr>
      </w:pPr>
      <w:r w:rsidRPr="00D25022">
        <w:rPr>
          <w:sz w:val="24"/>
          <w:szCs w:val="24"/>
          <w:lang w:eastAsia="en-US"/>
        </w:rPr>
        <w:t>КНИГА БЕЗ УКАЗАНИЯ АВТОРОВ НА ТИТУЛЬНОМ ЛИСТЕ</w:t>
      </w:r>
    </w:p>
    <w:p w:rsidR="00D25022" w:rsidRPr="00D25022" w:rsidRDefault="00D25022" w:rsidP="00D25022">
      <w:pPr>
        <w:widowControl w:val="0"/>
        <w:tabs>
          <w:tab w:val="left" w:pos="7914"/>
          <w:tab w:val="left" w:pos="8205"/>
          <w:tab w:val="left" w:pos="8687"/>
          <w:tab w:val="left" w:pos="9318"/>
        </w:tabs>
        <w:autoSpaceDE w:val="0"/>
        <w:autoSpaceDN w:val="0"/>
        <w:ind w:left="112" w:right="112" w:firstLine="403"/>
        <w:rPr>
          <w:sz w:val="24"/>
          <w:szCs w:val="24"/>
          <w:lang w:eastAsia="en-US"/>
        </w:rPr>
      </w:pPr>
      <w:r w:rsidRPr="00D25022">
        <w:rPr>
          <w:sz w:val="24"/>
          <w:szCs w:val="24"/>
          <w:lang w:eastAsia="en-US"/>
        </w:rPr>
        <w:t>Лечебное питание при инфекционных заболеваниях / под</w:t>
      </w:r>
      <w:r w:rsidRPr="00D25022">
        <w:rPr>
          <w:spacing w:val="-21"/>
          <w:sz w:val="24"/>
          <w:szCs w:val="24"/>
          <w:lang w:eastAsia="en-US"/>
        </w:rPr>
        <w:t xml:space="preserve"> </w:t>
      </w:r>
      <w:r w:rsidRPr="00D25022">
        <w:rPr>
          <w:sz w:val="24"/>
          <w:szCs w:val="24"/>
          <w:lang w:eastAsia="en-US"/>
        </w:rPr>
        <w:t>ред.</w:t>
      </w:r>
      <w:r w:rsidRPr="00D25022">
        <w:rPr>
          <w:spacing w:val="1"/>
          <w:sz w:val="24"/>
          <w:szCs w:val="24"/>
          <w:lang w:eastAsia="en-US"/>
        </w:rPr>
        <w:t xml:space="preserve"> </w:t>
      </w:r>
      <w:r w:rsidRPr="00D25022">
        <w:rPr>
          <w:sz w:val="24"/>
          <w:szCs w:val="24"/>
          <w:lang w:eastAsia="en-US"/>
        </w:rPr>
        <w:t>Ю.Барановского.</w:t>
      </w:r>
      <w:r w:rsidRPr="00D25022">
        <w:rPr>
          <w:sz w:val="24"/>
          <w:szCs w:val="24"/>
          <w:lang w:eastAsia="en-US"/>
        </w:rPr>
        <w:tab/>
        <w:t>-</w:t>
      </w:r>
      <w:r w:rsidRPr="00D25022">
        <w:rPr>
          <w:sz w:val="24"/>
          <w:szCs w:val="24"/>
          <w:lang w:eastAsia="en-US"/>
        </w:rPr>
        <w:tab/>
        <w:t>2-е</w:t>
      </w:r>
      <w:r w:rsidRPr="00D25022">
        <w:rPr>
          <w:sz w:val="24"/>
          <w:szCs w:val="24"/>
          <w:lang w:eastAsia="en-US"/>
        </w:rPr>
        <w:tab/>
        <w:t>изд.-</w:t>
      </w:r>
      <w:r w:rsidRPr="00D25022">
        <w:rPr>
          <w:sz w:val="24"/>
          <w:szCs w:val="24"/>
          <w:lang w:eastAsia="en-US"/>
        </w:rPr>
        <w:tab/>
        <w:t>СПб: Диалект, 2013. - 112</w:t>
      </w:r>
      <w:r w:rsidRPr="00D25022">
        <w:rPr>
          <w:spacing w:val="-10"/>
          <w:sz w:val="24"/>
          <w:szCs w:val="24"/>
          <w:lang w:eastAsia="en-US"/>
        </w:rPr>
        <w:t xml:space="preserve"> </w:t>
      </w:r>
      <w:r w:rsidRPr="00D25022">
        <w:rPr>
          <w:sz w:val="24"/>
          <w:szCs w:val="24"/>
          <w:lang w:eastAsia="en-US"/>
        </w:rPr>
        <w:t>с.</w:t>
      </w:r>
    </w:p>
    <w:p w:rsidR="00D25022" w:rsidRPr="00D25022" w:rsidRDefault="00D25022" w:rsidP="00D25022">
      <w:pPr>
        <w:widowControl w:val="0"/>
        <w:tabs>
          <w:tab w:val="left" w:pos="7914"/>
        </w:tabs>
        <w:autoSpaceDE w:val="0"/>
        <w:autoSpaceDN w:val="0"/>
        <w:spacing w:before="1"/>
        <w:ind w:left="112" w:right="113" w:firstLine="302"/>
        <w:rPr>
          <w:sz w:val="24"/>
          <w:szCs w:val="24"/>
          <w:lang w:eastAsia="en-US"/>
        </w:rPr>
      </w:pPr>
      <w:r w:rsidRPr="00D25022">
        <w:rPr>
          <w:sz w:val="24"/>
          <w:szCs w:val="24"/>
          <w:lang w:eastAsia="en-US"/>
        </w:rPr>
        <w:t>Интенсивная терапия в педиатрии: практическое</w:t>
      </w:r>
      <w:r w:rsidRPr="00D25022">
        <w:rPr>
          <w:spacing w:val="-15"/>
          <w:sz w:val="24"/>
          <w:szCs w:val="24"/>
          <w:lang w:eastAsia="en-US"/>
        </w:rPr>
        <w:t xml:space="preserve"> </w:t>
      </w:r>
      <w:r w:rsidRPr="00D25022">
        <w:rPr>
          <w:sz w:val="24"/>
          <w:szCs w:val="24"/>
          <w:lang w:eastAsia="en-US"/>
        </w:rPr>
        <w:t>руководство</w:t>
      </w:r>
      <w:r w:rsidRPr="00D25022">
        <w:rPr>
          <w:spacing w:val="-4"/>
          <w:sz w:val="24"/>
          <w:szCs w:val="24"/>
          <w:lang w:eastAsia="en-US"/>
        </w:rPr>
        <w:t xml:space="preserve"> </w:t>
      </w:r>
      <w:r w:rsidRPr="00D25022">
        <w:rPr>
          <w:sz w:val="24"/>
          <w:szCs w:val="24"/>
          <w:lang w:eastAsia="en-US"/>
        </w:rPr>
        <w:t>/А.И.Гребенников</w:t>
      </w:r>
      <w:proofErr w:type="gramStart"/>
      <w:r w:rsidRPr="00D25022">
        <w:rPr>
          <w:sz w:val="24"/>
          <w:szCs w:val="24"/>
          <w:lang w:eastAsia="en-US"/>
        </w:rPr>
        <w:tab/>
        <w:t>[</w:t>
      </w:r>
      <w:proofErr w:type="gramEnd"/>
      <w:r w:rsidRPr="00D25022">
        <w:rPr>
          <w:sz w:val="24"/>
          <w:szCs w:val="24"/>
          <w:lang w:eastAsia="en-US"/>
        </w:rPr>
        <w:t xml:space="preserve">и    др.];  </w:t>
      </w:r>
      <w:r w:rsidRPr="00D25022">
        <w:rPr>
          <w:spacing w:val="25"/>
          <w:sz w:val="24"/>
          <w:szCs w:val="24"/>
          <w:lang w:eastAsia="en-US"/>
        </w:rPr>
        <w:t xml:space="preserve"> </w:t>
      </w:r>
      <w:r w:rsidRPr="00D25022">
        <w:rPr>
          <w:sz w:val="24"/>
          <w:szCs w:val="24"/>
          <w:lang w:eastAsia="en-US"/>
        </w:rPr>
        <w:t xml:space="preserve">ред.  </w:t>
      </w:r>
      <w:r w:rsidRPr="00D25022">
        <w:rPr>
          <w:spacing w:val="35"/>
          <w:sz w:val="24"/>
          <w:szCs w:val="24"/>
          <w:lang w:eastAsia="en-US"/>
        </w:rPr>
        <w:t xml:space="preserve"> </w:t>
      </w:r>
      <w:r w:rsidRPr="00D25022">
        <w:rPr>
          <w:sz w:val="24"/>
          <w:szCs w:val="24"/>
          <w:lang w:eastAsia="en-US"/>
        </w:rPr>
        <w:t>В.А.</w:t>
      </w:r>
      <w:r w:rsidRPr="00D25022">
        <w:rPr>
          <w:w w:val="99"/>
          <w:sz w:val="24"/>
          <w:szCs w:val="24"/>
          <w:lang w:eastAsia="en-US"/>
        </w:rPr>
        <w:t xml:space="preserve"> </w:t>
      </w:r>
      <w:r w:rsidRPr="00D25022">
        <w:rPr>
          <w:sz w:val="24"/>
          <w:szCs w:val="24"/>
          <w:lang w:eastAsia="en-US"/>
        </w:rPr>
        <w:t>Михельсон. - М.: ГЭОТАР - Медиа, 2004. - 448</w:t>
      </w:r>
      <w:r w:rsidRPr="00D25022">
        <w:rPr>
          <w:spacing w:val="-16"/>
          <w:sz w:val="24"/>
          <w:szCs w:val="24"/>
          <w:lang w:eastAsia="en-US"/>
        </w:rPr>
        <w:t xml:space="preserve"> </w:t>
      </w:r>
      <w:r w:rsidRPr="00D25022">
        <w:rPr>
          <w:sz w:val="24"/>
          <w:szCs w:val="24"/>
          <w:lang w:eastAsia="en-US"/>
        </w:rPr>
        <w:t>с.</w:t>
      </w:r>
    </w:p>
    <w:p w:rsidR="00D25022" w:rsidRPr="00D25022" w:rsidRDefault="00D25022" w:rsidP="00D25022">
      <w:pPr>
        <w:widowControl w:val="0"/>
        <w:autoSpaceDE w:val="0"/>
        <w:autoSpaceDN w:val="0"/>
        <w:spacing w:before="9"/>
        <w:rPr>
          <w:sz w:val="24"/>
          <w:szCs w:val="24"/>
          <w:lang w:eastAsia="en-US"/>
        </w:rPr>
      </w:pPr>
    </w:p>
    <w:p w:rsidR="00D25022" w:rsidRPr="00D25022" w:rsidRDefault="00D25022" w:rsidP="00D25022">
      <w:pPr>
        <w:widowControl w:val="0"/>
        <w:autoSpaceDE w:val="0"/>
        <w:autoSpaceDN w:val="0"/>
        <w:ind w:left="55" w:right="56"/>
        <w:jc w:val="center"/>
        <w:rPr>
          <w:sz w:val="24"/>
          <w:szCs w:val="24"/>
          <w:lang w:eastAsia="en-US"/>
        </w:rPr>
      </w:pPr>
      <w:r w:rsidRPr="00D25022">
        <w:rPr>
          <w:sz w:val="24"/>
          <w:szCs w:val="24"/>
          <w:lang w:eastAsia="en-US"/>
        </w:rPr>
        <w:t>СЛОВАРИ. СПРАВОЧНИКИ</w:t>
      </w:r>
    </w:p>
    <w:p w:rsidR="00D25022" w:rsidRPr="00D25022" w:rsidRDefault="00D25022" w:rsidP="00D25022">
      <w:pPr>
        <w:widowControl w:val="0"/>
        <w:autoSpaceDE w:val="0"/>
        <w:autoSpaceDN w:val="0"/>
        <w:ind w:left="516" w:right="3150"/>
        <w:rPr>
          <w:sz w:val="24"/>
          <w:szCs w:val="24"/>
          <w:lang w:eastAsia="en-US"/>
        </w:rPr>
      </w:pPr>
      <w:r w:rsidRPr="00D25022">
        <w:rPr>
          <w:sz w:val="24"/>
          <w:szCs w:val="24"/>
          <w:lang w:eastAsia="en-US"/>
        </w:rPr>
        <w:t xml:space="preserve">Философский энциклопедический словарь / под ред. </w:t>
      </w:r>
      <w:proofErr w:type="gramStart"/>
      <w:r w:rsidRPr="00D25022">
        <w:rPr>
          <w:sz w:val="24"/>
          <w:szCs w:val="24"/>
          <w:lang w:eastAsia="en-US"/>
        </w:rPr>
        <w:t>У.Ф.Губского.-</w:t>
      </w:r>
      <w:proofErr w:type="gramEnd"/>
      <w:r w:rsidRPr="00D25022">
        <w:rPr>
          <w:sz w:val="24"/>
          <w:szCs w:val="24"/>
          <w:lang w:eastAsia="en-US"/>
        </w:rPr>
        <w:t xml:space="preserve"> М.: Инфа - М, 2004. - 578 с.</w:t>
      </w:r>
    </w:p>
    <w:p w:rsidR="00D25022" w:rsidRPr="00D25022" w:rsidRDefault="00D25022" w:rsidP="00D25022">
      <w:pPr>
        <w:widowControl w:val="0"/>
        <w:autoSpaceDE w:val="0"/>
        <w:autoSpaceDN w:val="0"/>
        <w:ind w:left="516" w:right="2676"/>
        <w:rPr>
          <w:sz w:val="24"/>
          <w:szCs w:val="24"/>
          <w:lang w:eastAsia="en-US"/>
        </w:rPr>
      </w:pPr>
      <w:r w:rsidRPr="00D25022">
        <w:rPr>
          <w:sz w:val="24"/>
          <w:szCs w:val="24"/>
          <w:lang w:eastAsia="en-US"/>
        </w:rPr>
        <w:t xml:space="preserve">Справочник важнейших лекарственных средств / сост. П.В. </w:t>
      </w:r>
      <w:proofErr w:type="gramStart"/>
      <w:r w:rsidRPr="00D25022">
        <w:rPr>
          <w:sz w:val="24"/>
          <w:szCs w:val="24"/>
          <w:lang w:eastAsia="en-US"/>
        </w:rPr>
        <w:t>Смольников.-</w:t>
      </w:r>
      <w:proofErr w:type="gramEnd"/>
      <w:r w:rsidRPr="00D25022">
        <w:rPr>
          <w:sz w:val="24"/>
          <w:szCs w:val="24"/>
          <w:lang w:eastAsia="en-US"/>
        </w:rPr>
        <w:t xml:space="preserve"> М.: Мир и образование, 2004. - 448 с.- (Современная медицина).</w:t>
      </w:r>
    </w:p>
    <w:p w:rsidR="00D25022" w:rsidRPr="00D25022" w:rsidRDefault="00D25022" w:rsidP="00D25022">
      <w:pPr>
        <w:widowControl w:val="0"/>
        <w:autoSpaceDE w:val="0"/>
        <w:autoSpaceDN w:val="0"/>
        <w:spacing w:before="9"/>
        <w:rPr>
          <w:sz w:val="24"/>
          <w:szCs w:val="24"/>
          <w:lang w:eastAsia="en-US"/>
        </w:rPr>
      </w:pPr>
    </w:p>
    <w:p w:rsidR="00D25022" w:rsidRPr="00D25022" w:rsidRDefault="00D25022" w:rsidP="00D25022">
      <w:pPr>
        <w:widowControl w:val="0"/>
        <w:autoSpaceDE w:val="0"/>
        <w:autoSpaceDN w:val="0"/>
        <w:ind w:left="55" w:right="55"/>
        <w:jc w:val="center"/>
        <w:rPr>
          <w:sz w:val="24"/>
          <w:szCs w:val="24"/>
          <w:lang w:eastAsia="en-US"/>
        </w:rPr>
      </w:pPr>
      <w:r w:rsidRPr="00D25022">
        <w:rPr>
          <w:sz w:val="24"/>
          <w:szCs w:val="24"/>
          <w:lang w:eastAsia="en-US"/>
        </w:rPr>
        <w:t>СТАНДАРТЫ</w:t>
      </w:r>
    </w:p>
    <w:p w:rsidR="00D25022" w:rsidRPr="00D25022" w:rsidRDefault="00D25022" w:rsidP="00D25022">
      <w:pPr>
        <w:widowControl w:val="0"/>
        <w:autoSpaceDE w:val="0"/>
        <w:autoSpaceDN w:val="0"/>
        <w:ind w:left="112" w:right="115"/>
        <w:rPr>
          <w:sz w:val="24"/>
          <w:szCs w:val="24"/>
          <w:lang w:eastAsia="en-US"/>
        </w:rPr>
      </w:pPr>
      <w:r w:rsidRPr="00D25022">
        <w:rPr>
          <w:sz w:val="24"/>
          <w:szCs w:val="24"/>
          <w:lang w:eastAsia="en-US"/>
        </w:rPr>
        <w:t xml:space="preserve">ГОСТ 7.1-2003. Библиографическая запись. Библиографическое описание. Общие требования и правила </w:t>
      </w:r>
      <w:proofErr w:type="gramStart"/>
      <w:r w:rsidRPr="00D25022">
        <w:rPr>
          <w:sz w:val="24"/>
          <w:szCs w:val="24"/>
          <w:lang w:eastAsia="en-US"/>
        </w:rPr>
        <w:t>составления.-</w:t>
      </w:r>
      <w:proofErr w:type="gramEnd"/>
      <w:r w:rsidRPr="00D25022">
        <w:rPr>
          <w:sz w:val="24"/>
          <w:szCs w:val="24"/>
          <w:lang w:eastAsia="en-US"/>
        </w:rPr>
        <w:t xml:space="preserve"> Введ.2004. - 01.07. - М.: Изд-во стандартов, 2004. - 156 с.</w:t>
      </w:r>
    </w:p>
    <w:p w:rsidR="00D25022" w:rsidRPr="00D25022" w:rsidRDefault="00D25022" w:rsidP="00D25022">
      <w:pPr>
        <w:widowControl w:val="0"/>
        <w:autoSpaceDE w:val="0"/>
        <w:autoSpaceDN w:val="0"/>
        <w:rPr>
          <w:sz w:val="24"/>
          <w:szCs w:val="24"/>
          <w:lang w:eastAsia="en-US"/>
        </w:rPr>
      </w:pPr>
    </w:p>
    <w:p w:rsidR="00D25022" w:rsidRPr="00D25022" w:rsidRDefault="00D25022" w:rsidP="00D25022">
      <w:pPr>
        <w:widowControl w:val="0"/>
        <w:autoSpaceDE w:val="0"/>
        <w:autoSpaceDN w:val="0"/>
        <w:ind w:left="55" w:right="59"/>
        <w:jc w:val="center"/>
        <w:rPr>
          <w:sz w:val="24"/>
          <w:szCs w:val="24"/>
          <w:lang w:eastAsia="en-US"/>
        </w:rPr>
      </w:pPr>
      <w:r w:rsidRPr="00D25022">
        <w:rPr>
          <w:sz w:val="24"/>
          <w:szCs w:val="24"/>
          <w:lang w:eastAsia="en-US"/>
        </w:rPr>
        <w:t>ЭЛЕКТРОННЫЕ РЕСУРСЫ ЛОКАЛЬНОГО ДОСТУПА</w:t>
      </w:r>
    </w:p>
    <w:p w:rsidR="00D25022" w:rsidRPr="00D25022" w:rsidRDefault="00D25022" w:rsidP="00D25022">
      <w:pPr>
        <w:widowControl w:val="0"/>
        <w:autoSpaceDE w:val="0"/>
        <w:autoSpaceDN w:val="0"/>
        <w:ind w:left="112" w:right="115"/>
        <w:rPr>
          <w:sz w:val="24"/>
          <w:szCs w:val="24"/>
          <w:lang w:eastAsia="en-US"/>
        </w:rPr>
      </w:pPr>
      <w:r w:rsidRPr="00D25022">
        <w:rPr>
          <w:sz w:val="24"/>
          <w:szCs w:val="24"/>
          <w:lang w:eastAsia="en-US"/>
        </w:rPr>
        <w:t xml:space="preserve">Осипов Л.В. ультразвуковые диагностические приборы (Электронный ресурс): практическое руководство для пользователей/ Л.В. </w:t>
      </w:r>
      <w:proofErr w:type="gramStart"/>
      <w:r w:rsidRPr="00D25022">
        <w:rPr>
          <w:sz w:val="24"/>
          <w:szCs w:val="24"/>
          <w:lang w:eastAsia="en-US"/>
        </w:rPr>
        <w:t>Осипов.-</w:t>
      </w:r>
      <w:proofErr w:type="gramEnd"/>
      <w:r w:rsidRPr="00D25022">
        <w:rPr>
          <w:sz w:val="24"/>
          <w:szCs w:val="24"/>
          <w:lang w:eastAsia="en-US"/>
        </w:rPr>
        <w:t>М.: ВИДАР, 2014.</w:t>
      </w:r>
    </w:p>
    <w:p w:rsidR="00D25022" w:rsidRPr="00D25022" w:rsidRDefault="00D25022" w:rsidP="00D25022">
      <w:pPr>
        <w:widowControl w:val="0"/>
        <w:autoSpaceDE w:val="0"/>
        <w:autoSpaceDN w:val="0"/>
        <w:spacing w:before="1"/>
        <w:rPr>
          <w:sz w:val="24"/>
          <w:szCs w:val="24"/>
          <w:lang w:eastAsia="en-US"/>
        </w:rPr>
      </w:pPr>
    </w:p>
    <w:p w:rsidR="00D25022" w:rsidRPr="00D25022" w:rsidRDefault="00D25022" w:rsidP="00D25022">
      <w:pPr>
        <w:widowControl w:val="0"/>
        <w:autoSpaceDE w:val="0"/>
        <w:autoSpaceDN w:val="0"/>
        <w:ind w:left="55" w:right="59"/>
        <w:jc w:val="center"/>
        <w:rPr>
          <w:sz w:val="24"/>
          <w:szCs w:val="24"/>
          <w:lang w:eastAsia="en-US"/>
        </w:rPr>
      </w:pPr>
      <w:r w:rsidRPr="00D25022">
        <w:rPr>
          <w:sz w:val="24"/>
          <w:szCs w:val="24"/>
          <w:lang w:eastAsia="en-US"/>
        </w:rPr>
        <w:t>ЭЛЕКТРОННЫЕ РЕСУРСЫ УДАЛЁННОГО ДОСТУПА</w:t>
      </w:r>
    </w:p>
    <w:p w:rsidR="00D25022" w:rsidRPr="00D25022" w:rsidRDefault="00D25022" w:rsidP="00D25022">
      <w:pPr>
        <w:widowControl w:val="0"/>
        <w:autoSpaceDE w:val="0"/>
        <w:autoSpaceDN w:val="0"/>
        <w:ind w:left="112" w:right="2839"/>
        <w:rPr>
          <w:sz w:val="24"/>
          <w:szCs w:val="24"/>
          <w:lang w:eastAsia="en-US"/>
        </w:rPr>
      </w:pPr>
      <w:hyperlink r:id="rId8">
        <w:r w:rsidRPr="00D25022">
          <w:rPr>
            <w:color w:val="0000FF"/>
            <w:sz w:val="24"/>
            <w:szCs w:val="24"/>
            <w:u w:val="single" w:color="0000FF"/>
            <w:lang w:val="en-US" w:eastAsia="en-US"/>
          </w:rPr>
          <w:t>http</w:t>
        </w:r>
        <w:r w:rsidRPr="00D25022">
          <w:rPr>
            <w:color w:val="0000FF"/>
            <w:sz w:val="24"/>
            <w:szCs w:val="24"/>
            <w:u w:val="single" w:color="0000FF"/>
            <w:lang w:eastAsia="en-US"/>
          </w:rPr>
          <w:t>://</w:t>
        </w:r>
        <w:r w:rsidRPr="00D25022">
          <w:rPr>
            <w:color w:val="0000FF"/>
            <w:sz w:val="24"/>
            <w:szCs w:val="24"/>
            <w:u w:val="single" w:color="0000FF"/>
            <w:lang w:val="en-US" w:eastAsia="en-US"/>
          </w:rPr>
          <w:t>www</w:t>
        </w:r>
        <w:r w:rsidRPr="00D25022">
          <w:rPr>
            <w:color w:val="0000FF"/>
            <w:sz w:val="24"/>
            <w:szCs w:val="24"/>
            <w:u w:val="single" w:color="0000FF"/>
            <w:lang w:eastAsia="en-US"/>
          </w:rPr>
          <w:t>.</w:t>
        </w:r>
        <w:r w:rsidRPr="00D25022">
          <w:rPr>
            <w:color w:val="0000FF"/>
            <w:sz w:val="24"/>
            <w:szCs w:val="24"/>
            <w:u w:val="single" w:color="0000FF"/>
            <w:lang w:val="en-US" w:eastAsia="en-US"/>
          </w:rPr>
          <w:t>happy</w:t>
        </w:r>
        <w:r w:rsidRPr="00D25022">
          <w:rPr>
            <w:color w:val="0000FF"/>
            <w:sz w:val="24"/>
            <w:szCs w:val="24"/>
            <w:u w:val="single" w:color="0000FF"/>
            <w:lang w:eastAsia="en-US"/>
          </w:rPr>
          <w:t>-</w:t>
        </w:r>
        <w:r w:rsidRPr="00D25022">
          <w:rPr>
            <w:color w:val="0000FF"/>
            <w:sz w:val="24"/>
            <w:szCs w:val="24"/>
            <w:u w:val="single" w:color="0000FF"/>
            <w:lang w:val="en-US" w:eastAsia="en-US"/>
          </w:rPr>
          <w:t>giraffe</w:t>
        </w:r>
        <w:r w:rsidRPr="00D25022">
          <w:rPr>
            <w:color w:val="0000FF"/>
            <w:sz w:val="24"/>
            <w:szCs w:val="24"/>
            <w:u w:val="single" w:color="0000FF"/>
            <w:lang w:eastAsia="en-US"/>
          </w:rPr>
          <w:t>.</w:t>
        </w:r>
        <w:r w:rsidRPr="00D25022">
          <w:rPr>
            <w:color w:val="0000FF"/>
            <w:sz w:val="24"/>
            <w:szCs w:val="24"/>
            <w:u w:val="single" w:color="0000FF"/>
            <w:lang w:val="en-US" w:eastAsia="en-US"/>
          </w:rPr>
          <w:t>ru</w:t>
        </w:r>
        <w:r w:rsidRPr="00D25022">
          <w:rPr>
            <w:color w:val="0000FF"/>
            <w:sz w:val="24"/>
            <w:szCs w:val="24"/>
            <w:u w:val="single" w:color="0000FF"/>
            <w:lang w:eastAsia="en-US"/>
          </w:rPr>
          <w:t>/</w:t>
        </w:r>
        <w:r w:rsidRPr="00D25022">
          <w:rPr>
            <w:color w:val="0000FF"/>
            <w:sz w:val="24"/>
            <w:szCs w:val="24"/>
            <w:u w:val="single" w:color="0000FF"/>
            <w:lang w:val="en-US" w:eastAsia="en-US"/>
          </w:rPr>
          <w:t>community</w:t>
        </w:r>
        <w:r w:rsidRPr="00D25022">
          <w:rPr>
            <w:color w:val="0000FF"/>
            <w:sz w:val="24"/>
            <w:szCs w:val="24"/>
            <w:u w:val="single" w:color="0000FF"/>
            <w:lang w:eastAsia="en-US"/>
          </w:rPr>
          <w:t>/8/</w:t>
        </w:r>
        <w:r w:rsidRPr="00D25022">
          <w:rPr>
            <w:color w:val="0000FF"/>
            <w:sz w:val="24"/>
            <w:szCs w:val="24"/>
            <w:u w:val="single" w:color="0000FF"/>
            <w:lang w:val="en-US" w:eastAsia="en-US"/>
          </w:rPr>
          <w:t>forum</w:t>
        </w:r>
        <w:r w:rsidRPr="00D25022">
          <w:rPr>
            <w:color w:val="0000FF"/>
            <w:sz w:val="24"/>
            <w:szCs w:val="24"/>
            <w:u w:val="single" w:color="0000FF"/>
            <w:lang w:eastAsia="en-US"/>
          </w:rPr>
          <w:t>/</w:t>
        </w:r>
        <w:r w:rsidRPr="00D25022">
          <w:rPr>
            <w:color w:val="0000FF"/>
            <w:sz w:val="24"/>
            <w:szCs w:val="24"/>
            <w:u w:val="single" w:color="0000FF"/>
            <w:lang w:val="en-US" w:eastAsia="en-US"/>
          </w:rPr>
          <w:t>post</w:t>
        </w:r>
        <w:r w:rsidRPr="00D25022">
          <w:rPr>
            <w:color w:val="0000FF"/>
            <w:sz w:val="24"/>
            <w:szCs w:val="24"/>
            <w:u w:val="single" w:color="0000FF"/>
            <w:lang w:eastAsia="en-US"/>
          </w:rPr>
          <w:t xml:space="preserve">/43153/ </w:t>
        </w:r>
      </w:hyperlink>
      <w:r w:rsidRPr="00D25022">
        <w:rPr>
          <w:sz w:val="24"/>
          <w:szCs w:val="24"/>
          <w:lang w:eastAsia="en-US"/>
        </w:rPr>
        <w:t xml:space="preserve">дата последнего входа </w:t>
      </w:r>
      <w:hyperlink r:id="rId9">
        <w:r w:rsidRPr="00D25022">
          <w:rPr>
            <w:color w:val="0000FF"/>
            <w:sz w:val="24"/>
            <w:szCs w:val="24"/>
            <w:u w:val="single" w:color="0000FF"/>
            <w:lang w:val="en-US" w:eastAsia="en-US"/>
          </w:rPr>
          <w:t>http</w:t>
        </w:r>
        <w:r w:rsidRPr="00D25022">
          <w:rPr>
            <w:color w:val="0000FF"/>
            <w:sz w:val="24"/>
            <w:szCs w:val="24"/>
            <w:u w:val="single" w:color="0000FF"/>
            <w:lang w:eastAsia="en-US"/>
          </w:rPr>
          <w:t>://</w:t>
        </w:r>
        <w:r w:rsidRPr="00D25022">
          <w:rPr>
            <w:color w:val="0000FF"/>
            <w:sz w:val="24"/>
            <w:szCs w:val="24"/>
            <w:u w:val="single" w:color="0000FF"/>
            <w:lang w:val="en-US" w:eastAsia="en-US"/>
          </w:rPr>
          <w:t>medicalplanet</w:t>
        </w:r>
        <w:r w:rsidRPr="00D25022">
          <w:rPr>
            <w:color w:val="0000FF"/>
            <w:sz w:val="24"/>
            <w:szCs w:val="24"/>
            <w:u w:val="single" w:color="0000FF"/>
            <w:lang w:eastAsia="en-US"/>
          </w:rPr>
          <w:t>.</w:t>
        </w:r>
        <w:r w:rsidRPr="00D25022">
          <w:rPr>
            <w:color w:val="0000FF"/>
            <w:sz w:val="24"/>
            <w:szCs w:val="24"/>
            <w:u w:val="single" w:color="0000FF"/>
            <w:lang w:val="en-US" w:eastAsia="en-US"/>
          </w:rPr>
          <w:t>su</w:t>
        </w:r>
        <w:r w:rsidRPr="00D25022">
          <w:rPr>
            <w:color w:val="0000FF"/>
            <w:sz w:val="24"/>
            <w:szCs w:val="24"/>
            <w:u w:val="single" w:color="0000FF"/>
            <w:lang w:eastAsia="en-US"/>
          </w:rPr>
          <w:t>/207.</w:t>
        </w:r>
        <w:r w:rsidRPr="00D25022">
          <w:rPr>
            <w:color w:val="0000FF"/>
            <w:sz w:val="24"/>
            <w:szCs w:val="24"/>
            <w:u w:val="single" w:color="0000FF"/>
            <w:lang w:val="en-US" w:eastAsia="en-US"/>
          </w:rPr>
          <w:t>html</w:t>
        </w:r>
        <w:r w:rsidRPr="00D25022">
          <w:rPr>
            <w:color w:val="0000FF"/>
            <w:sz w:val="24"/>
            <w:szCs w:val="24"/>
            <w:u w:val="single" w:color="0000FF"/>
            <w:lang w:eastAsia="en-US"/>
          </w:rPr>
          <w:t xml:space="preserve"> </w:t>
        </w:r>
      </w:hyperlink>
      <w:r w:rsidRPr="00D25022">
        <w:rPr>
          <w:sz w:val="24"/>
          <w:szCs w:val="24"/>
          <w:lang w:val="en-US" w:eastAsia="en-US"/>
        </w:rPr>
        <w:t>MedicalPlanet</w:t>
      </w:r>
      <w:r w:rsidRPr="00D25022">
        <w:rPr>
          <w:sz w:val="24"/>
          <w:szCs w:val="24"/>
          <w:lang w:eastAsia="en-US"/>
        </w:rPr>
        <w:t xml:space="preserve"> дата последнего входа</w:t>
      </w:r>
    </w:p>
    <w:p w:rsidR="00D25022" w:rsidRPr="00D25022" w:rsidRDefault="00D25022" w:rsidP="00D25022">
      <w:pPr>
        <w:widowControl w:val="0"/>
        <w:autoSpaceDE w:val="0"/>
        <w:autoSpaceDN w:val="0"/>
        <w:spacing w:before="10"/>
        <w:rPr>
          <w:sz w:val="24"/>
          <w:szCs w:val="24"/>
          <w:lang w:eastAsia="en-US"/>
        </w:rPr>
      </w:pPr>
    </w:p>
    <w:p w:rsidR="00D25022" w:rsidRPr="00D25022" w:rsidRDefault="00D25022" w:rsidP="00D25022">
      <w:pPr>
        <w:widowControl w:val="0"/>
        <w:autoSpaceDE w:val="0"/>
        <w:autoSpaceDN w:val="0"/>
        <w:spacing w:before="91"/>
        <w:ind w:left="55" w:right="62"/>
        <w:jc w:val="center"/>
        <w:rPr>
          <w:sz w:val="24"/>
          <w:szCs w:val="24"/>
          <w:lang w:eastAsia="en-US"/>
        </w:rPr>
      </w:pPr>
      <w:r w:rsidRPr="00D25022">
        <w:rPr>
          <w:sz w:val="24"/>
          <w:szCs w:val="24"/>
          <w:lang w:eastAsia="en-US"/>
        </w:rPr>
        <w:t>СТАТЬИ ИЗ КНИГИ, ЖУРНАЛА или ДРУГОГО РАЗОВОГО ИЗДАНИЯ</w:t>
      </w:r>
    </w:p>
    <w:p w:rsidR="00D25022" w:rsidRPr="00D25022" w:rsidRDefault="00D25022" w:rsidP="00D25022">
      <w:pPr>
        <w:widowControl w:val="0"/>
        <w:autoSpaceDE w:val="0"/>
        <w:autoSpaceDN w:val="0"/>
        <w:rPr>
          <w:sz w:val="24"/>
          <w:szCs w:val="24"/>
          <w:lang w:eastAsia="en-US"/>
        </w:rPr>
      </w:pPr>
    </w:p>
    <w:p w:rsidR="00D25022" w:rsidRPr="00D25022" w:rsidRDefault="00D25022" w:rsidP="00D25022">
      <w:pPr>
        <w:widowControl w:val="0"/>
        <w:autoSpaceDE w:val="0"/>
        <w:autoSpaceDN w:val="0"/>
        <w:ind w:left="112" w:right="115" w:firstLine="350"/>
        <w:rPr>
          <w:sz w:val="24"/>
          <w:szCs w:val="24"/>
          <w:lang w:eastAsia="en-US"/>
        </w:rPr>
      </w:pPr>
      <w:r w:rsidRPr="00D25022">
        <w:rPr>
          <w:sz w:val="24"/>
          <w:szCs w:val="24"/>
          <w:lang w:eastAsia="en-US"/>
        </w:rPr>
        <w:t xml:space="preserve">Верещагина Т.Г. Естественное вскармливание детей первого года жизни / Верещагина, </w:t>
      </w:r>
      <w:r w:rsidRPr="00D25022">
        <w:rPr>
          <w:sz w:val="24"/>
          <w:szCs w:val="24"/>
          <w:lang w:eastAsia="en-US"/>
        </w:rPr>
        <w:lastRenderedPageBreak/>
        <w:t>И.Г.Михалева // Медицинская сестра. - 2004. - №6. - С. 11-16.</w:t>
      </w:r>
    </w:p>
    <w:p w:rsidR="00D25022" w:rsidRPr="00D25022" w:rsidRDefault="00D25022" w:rsidP="00D25022">
      <w:pPr>
        <w:widowControl w:val="0"/>
        <w:autoSpaceDE w:val="0"/>
        <w:autoSpaceDN w:val="0"/>
        <w:spacing w:before="1"/>
        <w:ind w:left="112" w:right="112" w:firstLine="353"/>
        <w:rPr>
          <w:sz w:val="24"/>
          <w:szCs w:val="24"/>
          <w:lang w:eastAsia="en-US"/>
        </w:rPr>
      </w:pPr>
      <w:r w:rsidRPr="00D25022">
        <w:rPr>
          <w:sz w:val="24"/>
          <w:szCs w:val="24"/>
          <w:lang w:eastAsia="en-US"/>
        </w:rPr>
        <w:t>Смурова Т.Ф. Туберкулез легких и сахарный диабет / Т.Ф. Смурова // Медицинская помощь. - 2004. - №6. - С.27-30.</w:t>
      </w:r>
    </w:p>
    <w:p w:rsidR="00D25022" w:rsidRPr="00D25022" w:rsidRDefault="00D25022" w:rsidP="00D25022">
      <w:pPr>
        <w:widowControl w:val="0"/>
        <w:autoSpaceDE w:val="0"/>
        <w:autoSpaceDN w:val="0"/>
        <w:ind w:left="415"/>
        <w:rPr>
          <w:sz w:val="24"/>
          <w:szCs w:val="24"/>
          <w:lang w:val="en-US" w:eastAsia="en-US"/>
        </w:rPr>
      </w:pPr>
      <w:r w:rsidRPr="00D25022">
        <w:rPr>
          <w:sz w:val="24"/>
          <w:szCs w:val="24"/>
          <w:lang w:eastAsia="en-US"/>
        </w:rPr>
        <w:t xml:space="preserve">Характеристика делового общения / А.Н.Сухов // Социальная </w:t>
      </w:r>
      <w:proofErr w:type="gramStart"/>
      <w:r w:rsidRPr="00D25022">
        <w:rPr>
          <w:sz w:val="24"/>
          <w:szCs w:val="24"/>
          <w:lang w:eastAsia="en-US"/>
        </w:rPr>
        <w:t>психология.-</w:t>
      </w:r>
      <w:proofErr w:type="gramEnd"/>
      <w:r w:rsidRPr="00D25022">
        <w:rPr>
          <w:sz w:val="24"/>
          <w:szCs w:val="24"/>
          <w:lang w:eastAsia="en-US"/>
        </w:rPr>
        <w:t xml:space="preserve"> </w:t>
      </w:r>
      <w:r w:rsidRPr="00D25022">
        <w:rPr>
          <w:sz w:val="24"/>
          <w:szCs w:val="24"/>
          <w:lang w:val="en-US" w:eastAsia="en-US"/>
        </w:rPr>
        <w:t>М., 2002. - С.74-83.</w:t>
      </w:r>
    </w:p>
    <w:p w:rsidR="00D25022" w:rsidRPr="00D25022" w:rsidRDefault="00D25022" w:rsidP="00D25022">
      <w:pPr>
        <w:widowControl w:val="0"/>
        <w:autoSpaceDE w:val="0"/>
        <w:autoSpaceDN w:val="0"/>
        <w:rPr>
          <w:sz w:val="24"/>
          <w:szCs w:val="24"/>
          <w:lang w:val="en-US" w:eastAsia="en-US"/>
        </w:rPr>
      </w:pPr>
    </w:p>
    <w:p w:rsidR="00D25022" w:rsidRPr="00D25022" w:rsidRDefault="00D25022" w:rsidP="00D25022">
      <w:pPr>
        <w:widowControl w:val="0"/>
        <w:autoSpaceDE w:val="0"/>
        <w:autoSpaceDN w:val="0"/>
        <w:ind w:left="55" w:right="59"/>
        <w:jc w:val="center"/>
        <w:rPr>
          <w:sz w:val="24"/>
          <w:szCs w:val="24"/>
          <w:lang w:val="en-US" w:eastAsia="en-US"/>
        </w:rPr>
      </w:pPr>
      <w:r w:rsidRPr="00D25022">
        <w:rPr>
          <w:sz w:val="24"/>
          <w:szCs w:val="24"/>
          <w:lang w:val="en-US" w:eastAsia="en-US"/>
        </w:rPr>
        <w:t>ОБРАЗЕЦ СПИСКА ИСПОЛЬЗОВАННОЙ ЛИТЕРАТУРЫ</w:t>
      </w:r>
    </w:p>
    <w:p w:rsidR="00D25022" w:rsidRPr="0040265B" w:rsidRDefault="00D25022" w:rsidP="0040265B">
      <w:pPr>
        <w:widowControl w:val="0"/>
        <w:autoSpaceDE w:val="0"/>
        <w:autoSpaceDN w:val="0"/>
        <w:jc w:val="both"/>
        <w:rPr>
          <w:sz w:val="24"/>
          <w:szCs w:val="24"/>
          <w:lang w:val="en-US" w:eastAsia="en-US"/>
        </w:rPr>
      </w:pPr>
    </w:p>
    <w:p w:rsidR="00D25022" w:rsidRPr="0040265B" w:rsidRDefault="00D25022" w:rsidP="0040265B">
      <w:pPr>
        <w:widowControl w:val="0"/>
        <w:numPr>
          <w:ilvl w:val="2"/>
          <w:numId w:val="19"/>
        </w:numPr>
        <w:tabs>
          <w:tab w:val="left" w:pos="284"/>
        </w:tabs>
        <w:autoSpaceDE w:val="0"/>
        <w:autoSpaceDN w:val="0"/>
        <w:spacing w:line="229" w:lineRule="exact"/>
        <w:ind w:left="0" w:firstLine="0"/>
        <w:jc w:val="both"/>
        <w:rPr>
          <w:sz w:val="24"/>
          <w:szCs w:val="24"/>
          <w:lang w:eastAsia="en-US"/>
        </w:rPr>
      </w:pPr>
      <w:r w:rsidRPr="0040265B">
        <w:rPr>
          <w:sz w:val="24"/>
          <w:szCs w:val="24"/>
          <w:lang w:eastAsia="en-US"/>
        </w:rPr>
        <w:t>Конституция Российской Федерации. - М.: Приор, 2004. - 32</w:t>
      </w:r>
      <w:r w:rsidRPr="0040265B">
        <w:rPr>
          <w:spacing w:val="-22"/>
          <w:sz w:val="24"/>
          <w:szCs w:val="24"/>
          <w:lang w:eastAsia="en-US"/>
        </w:rPr>
        <w:t xml:space="preserve"> </w:t>
      </w:r>
      <w:r w:rsidRPr="0040265B">
        <w:rPr>
          <w:sz w:val="24"/>
          <w:szCs w:val="24"/>
          <w:lang w:eastAsia="en-US"/>
        </w:rPr>
        <w:t>с.</w:t>
      </w:r>
    </w:p>
    <w:p w:rsidR="00D25022" w:rsidRPr="0040265B" w:rsidRDefault="00D25022" w:rsidP="0040265B">
      <w:pPr>
        <w:widowControl w:val="0"/>
        <w:numPr>
          <w:ilvl w:val="2"/>
          <w:numId w:val="19"/>
        </w:numPr>
        <w:tabs>
          <w:tab w:val="left" w:pos="332"/>
        </w:tabs>
        <w:autoSpaceDE w:val="0"/>
        <w:autoSpaceDN w:val="0"/>
        <w:ind w:left="0" w:right="114" w:firstLine="0"/>
        <w:jc w:val="both"/>
        <w:rPr>
          <w:sz w:val="24"/>
          <w:szCs w:val="24"/>
          <w:lang w:eastAsia="en-US"/>
        </w:rPr>
      </w:pPr>
      <w:r w:rsidRPr="0040265B">
        <w:rPr>
          <w:sz w:val="24"/>
          <w:szCs w:val="24"/>
          <w:lang w:eastAsia="en-US"/>
        </w:rPr>
        <w:t>ВерещагинаТ.Г. Естественное вскармливание детей первого года жизни / Т.Г.Верещагина, И.Г. Михалева // Медицинская сестра. - 2008. - №5. - С. 16 –</w:t>
      </w:r>
      <w:r w:rsidRPr="0040265B">
        <w:rPr>
          <w:spacing w:val="-12"/>
          <w:sz w:val="24"/>
          <w:szCs w:val="24"/>
          <w:lang w:eastAsia="en-US"/>
        </w:rPr>
        <w:t xml:space="preserve"> </w:t>
      </w:r>
      <w:r w:rsidRPr="0040265B">
        <w:rPr>
          <w:sz w:val="24"/>
          <w:szCs w:val="24"/>
          <w:lang w:eastAsia="en-US"/>
        </w:rPr>
        <w:t>21.</w:t>
      </w:r>
    </w:p>
    <w:p w:rsidR="00D25022" w:rsidRPr="0040265B" w:rsidRDefault="00D25022" w:rsidP="0040265B">
      <w:pPr>
        <w:widowControl w:val="0"/>
        <w:numPr>
          <w:ilvl w:val="2"/>
          <w:numId w:val="19"/>
        </w:numPr>
        <w:tabs>
          <w:tab w:val="left" w:pos="354"/>
        </w:tabs>
        <w:autoSpaceDE w:val="0"/>
        <w:autoSpaceDN w:val="0"/>
        <w:spacing w:before="2"/>
        <w:ind w:left="0" w:right="117" w:firstLine="0"/>
        <w:jc w:val="both"/>
        <w:rPr>
          <w:sz w:val="24"/>
          <w:szCs w:val="24"/>
          <w:lang w:eastAsia="en-US"/>
        </w:rPr>
      </w:pPr>
      <w:r w:rsidRPr="0040265B">
        <w:rPr>
          <w:sz w:val="24"/>
          <w:szCs w:val="24"/>
          <w:lang w:eastAsia="en-US"/>
        </w:rPr>
        <w:t>Зеленская Д.И. Сестринский уход за новорождёнными в амбулаторно - иклинических условиях: учебное пособие / Зеленская Д.И. - М.: ГЭОТАР - Медиа, 2013. - 176</w:t>
      </w:r>
      <w:r w:rsidRPr="0040265B">
        <w:rPr>
          <w:spacing w:val="-24"/>
          <w:sz w:val="24"/>
          <w:szCs w:val="24"/>
          <w:lang w:eastAsia="en-US"/>
        </w:rPr>
        <w:t xml:space="preserve"> </w:t>
      </w:r>
      <w:r w:rsidRPr="0040265B">
        <w:rPr>
          <w:sz w:val="24"/>
          <w:szCs w:val="24"/>
          <w:lang w:eastAsia="en-US"/>
        </w:rPr>
        <w:t>с.</w:t>
      </w:r>
    </w:p>
    <w:p w:rsidR="00D25022" w:rsidRPr="0040265B" w:rsidRDefault="00D25022" w:rsidP="0040265B">
      <w:pPr>
        <w:widowControl w:val="0"/>
        <w:numPr>
          <w:ilvl w:val="2"/>
          <w:numId w:val="19"/>
        </w:numPr>
        <w:tabs>
          <w:tab w:val="left" w:pos="284"/>
          <w:tab w:val="left" w:pos="2227"/>
        </w:tabs>
        <w:autoSpaceDE w:val="0"/>
        <w:autoSpaceDN w:val="0"/>
        <w:ind w:left="0" w:right="117" w:firstLine="0"/>
        <w:jc w:val="both"/>
        <w:rPr>
          <w:sz w:val="24"/>
          <w:szCs w:val="24"/>
          <w:lang w:val="en-US" w:eastAsia="en-US"/>
        </w:rPr>
      </w:pPr>
      <w:r w:rsidRPr="0040265B">
        <w:rPr>
          <w:sz w:val="24"/>
          <w:szCs w:val="24"/>
          <w:lang w:eastAsia="en-US"/>
        </w:rPr>
        <w:t>Интенсивная</w:t>
      </w:r>
      <w:r w:rsidRPr="0040265B">
        <w:rPr>
          <w:sz w:val="24"/>
          <w:szCs w:val="24"/>
          <w:lang w:eastAsia="en-US"/>
        </w:rPr>
        <w:tab/>
        <w:t xml:space="preserve">терапия в педиатрии: практическое руководство / В.И. Гребенщиков </w:t>
      </w:r>
      <w:proofErr w:type="gramStart"/>
      <w:r w:rsidRPr="0040265B">
        <w:rPr>
          <w:sz w:val="24"/>
          <w:szCs w:val="24"/>
          <w:lang w:eastAsia="en-US"/>
        </w:rPr>
        <w:t>[ и</w:t>
      </w:r>
      <w:proofErr w:type="gramEnd"/>
      <w:r w:rsidRPr="0040265B">
        <w:rPr>
          <w:sz w:val="24"/>
          <w:szCs w:val="24"/>
          <w:lang w:eastAsia="en-US"/>
        </w:rPr>
        <w:t xml:space="preserve"> др.]: </w:t>
      </w:r>
      <w:r w:rsidRPr="0040265B">
        <w:rPr>
          <w:spacing w:val="46"/>
          <w:sz w:val="24"/>
          <w:szCs w:val="24"/>
          <w:lang w:eastAsia="en-US"/>
        </w:rPr>
        <w:t xml:space="preserve"> </w:t>
      </w:r>
      <w:r w:rsidRPr="0040265B">
        <w:rPr>
          <w:sz w:val="24"/>
          <w:szCs w:val="24"/>
          <w:lang w:eastAsia="en-US"/>
        </w:rPr>
        <w:t>ред.</w:t>
      </w:r>
      <w:r w:rsidRPr="0040265B">
        <w:rPr>
          <w:spacing w:val="6"/>
          <w:sz w:val="24"/>
          <w:szCs w:val="24"/>
          <w:lang w:eastAsia="en-US"/>
        </w:rPr>
        <w:t xml:space="preserve"> </w:t>
      </w:r>
      <w:r w:rsidRPr="0040265B">
        <w:rPr>
          <w:sz w:val="24"/>
          <w:szCs w:val="24"/>
          <w:lang w:val="en-US" w:eastAsia="en-US"/>
        </w:rPr>
        <w:t>В.А.</w:t>
      </w:r>
      <w:r w:rsidRPr="0040265B">
        <w:rPr>
          <w:w w:val="99"/>
          <w:sz w:val="24"/>
          <w:szCs w:val="24"/>
          <w:lang w:val="en-US" w:eastAsia="en-US"/>
        </w:rPr>
        <w:t xml:space="preserve"> </w:t>
      </w:r>
      <w:r w:rsidRPr="0040265B">
        <w:rPr>
          <w:sz w:val="24"/>
          <w:szCs w:val="24"/>
          <w:lang w:val="en-US" w:eastAsia="en-US"/>
        </w:rPr>
        <w:t xml:space="preserve">Михельсон. - </w:t>
      </w:r>
      <w:proofErr w:type="gramStart"/>
      <w:r w:rsidRPr="0040265B">
        <w:rPr>
          <w:sz w:val="24"/>
          <w:szCs w:val="24"/>
          <w:lang w:val="en-US" w:eastAsia="en-US"/>
        </w:rPr>
        <w:t>М.:</w:t>
      </w:r>
      <w:proofErr w:type="gramEnd"/>
      <w:r w:rsidRPr="0040265B">
        <w:rPr>
          <w:sz w:val="24"/>
          <w:szCs w:val="24"/>
          <w:lang w:val="en-US" w:eastAsia="en-US"/>
        </w:rPr>
        <w:t xml:space="preserve"> ГЭОТАР - Медиа, 2013. –</w:t>
      </w:r>
      <w:r w:rsidRPr="0040265B">
        <w:rPr>
          <w:spacing w:val="-17"/>
          <w:sz w:val="24"/>
          <w:szCs w:val="24"/>
          <w:lang w:val="en-US" w:eastAsia="en-US"/>
        </w:rPr>
        <w:t xml:space="preserve"> </w:t>
      </w:r>
      <w:r w:rsidRPr="0040265B">
        <w:rPr>
          <w:sz w:val="24"/>
          <w:szCs w:val="24"/>
          <w:lang w:val="en-US" w:eastAsia="en-US"/>
        </w:rPr>
        <w:t>448с.</w:t>
      </w:r>
    </w:p>
    <w:p w:rsidR="00D25022" w:rsidRPr="0040265B" w:rsidRDefault="00D25022" w:rsidP="0040265B">
      <w:pPr>
        <w:widowControl w:val="0"/>
        <w:tabs>
          <w:tab w:val="left" w:pos="2227"/>
        </w:tabs>
        <w:autoSpaceDE w:val="0"/>
        <w:autoSpaceDN w:val="0"/>
        <w:ind w:right="112"/>
        <w:jc w:val="both"/>
        <w:rPr>
          <w:sz w:val="24"/>
          <w:szCs w:val="24"/>
          <w:lang w:val="en-US" w:eastAsia="en-US"/>
        </w:rPr>
      </w:pPr>
      <w:r w:rsidRPr="0040265B">
        <w:rPr>
          <w:sz w:val="24"/>
          <w:szCs w:val="24"/>
          <w:lang w:eastAsia="en-US"/>
        </w:rPr>
        <w:t>5.Лечебное</w:t>
      </w:r>
      <w:r w:rsidRPr="0040265B">
        <w:rPr>
          <w:sz w:val="24"/>
          <w:szCs w:val="24"/>
          <w:lang w:eastAsia="en-US"/>
        </w:rPr>
        <w:tab/>
      </w:r>
      <w:proofErr w:type="gramStart"/>
      <w:r w:rsidRPr="0040265B">
        <w:rPr>
          <w:sz w:val="24"/>
          <w:szCs w:val="24"/>
          <w:lang w:eastAsia="en-US"/>
        </w:rPr>
        <w:t>питание  при</w:t>
      </w:r>
      <w:proofErr w:type="gramEnd"/>
      <w:r w:rsidRPr="0040265B">
        <w:rPr>
          <w:sz w:val="24"/>
          <w:szCs w:val="24"/>
          <w:lang w:eastAsia="en-US"/>
        </w:rPr>
        <w:t xml:space="preserve">  инфекционных  заболеваниях  /  под  ред.  </w:t>
      </w:r>
      <w:r w:rsidRPr="0040265B">
        <w:rPr>
          <w:sz w:val="24"/>
          <w:szCs w:val="24"/>
          <w:lang w:val="en-US" w:eastAsia="en-US"/>
        </w:rPr>
        <w:t>А.Ю.  Барановского</w:t>
      </w:r>
      <w:proofErr w:type="gramStart"/>
      <w:r w:rsidRPr="0040265B">
        <w:rPr>
          <w:sz w:val="24"/>
          <w:szCs w:val="24"/>
          <w:lang w:val="en-US" w:eastAsia="en-US"/>
        </w:rPr>
        <w:t>.-</w:t>
      </w:r>
      <w:proofErr w:type="gramEnd"/>
      <w:r w:rsidRPr="0040265B">
        <w:rPr>
          <w:spacing w:val="17"/>
          <w:sz w:val="24"/>
          <w:szCs w:val="24"/>
          <w:lang w:val="en-US" w:eastAsia="en-US"/>
        </w:rPr>
        <w:t xml:space="preserve"> </w:t>
      </w:r>
      <w:r w:rsidRPr="0040265B">
        <w:rPr>
          <w:sz w:val="24"/>
          <w:szCs w:val="24"/>
          <w:lang w:val="en-US" w:eastAsia="en-US"/>
        </w:rPr>
        <w:t>2-е</w:t>
      </w:r>
      <w:r w:rsidRPr="0040265B">
        <w:rPr>
          <w:spacing w:val="45"/>
          <w:sz w:val="24"/>
          <w:szCs w:val="24"/>
          <w:lang w:val="en-US" w:eastAsia="en-US"/>
        </w:rPr>
        <w:t xml:space="preserve"> </w:t>
      </w:r>
      <w:r w:rsidRPr="0040265B">
        <w:rPr>
          <w:sz w:val="24"/>
          <w:szCs w:val="24"/>
          <w:lang w:val="en-US" w:eastAsia="en-US"/>
        </w:rPr>
        <w:t>изд.-</w:t>
      </w:r>
      <w:r w:rsidRPr="0040265B">
        <w:rPr>
          <w:w w:val="99"/>
          <w:sz w:val="24"/>
          <w:szCs w:val="24"/>
          <w:lang w:val="en-US" w:eastAsia="en-US"/>
        </w:rPr>
        <w:t xml:space="preserve"> </w:t>
      </w:r>
      <w:r w:rsidRPr="0040265B">
        <w:rPr>
          <w:sz w:val="24"/>
          <w:szCs w:val="24"/>
          <w:lang w:val="en-US" w:eastAsia="en-US"/>
        </w:rPr>
        <w:t>СПб.: Диалект, 2013. - 112</w:t>
      </w:r>
      <w:r w:rsidRPr="0040265B">
        <w:rPr>
          <w:spacing w:val="-10"/>
          <w:sz w:val="24"/>
          <w:szCs w:val="24"/>
          <w:lang w:val="en-US" w:eastAsia="en-US"/>
        </w:rPr>
        <w:t xml:space="preserve"> </w:t>
      </w:r>
      <w:r w:rsidRPr="0040265B">
        <w:rPr>
          <w:sz w:val="24"/>
          <w:szCs w:val="24"/>
          <w:lang w:val="en-US" w:eastAsia="en-US"/>
        </w:rPr>
        <w:t>с.</w:t>
      </w:r>
    </w:p>
    <w:p w:rsidR="00D25022" w:rsidRPr="0040265B" w:rsidRDefault="00D25022" w:rsidP="0040265B">
      <w:pPr>
        <w:widowControl w:val="0"/>
        <w:numPr>
          <w:ilvl w:val="0"/>
          <w:numId w:val="17"/>
        </w:numPr>
        <w:tabs>
          <w:tab w:val="left" w:pos="142"/>
        </w:tabs>
        <w:autoSpaceDE w:val="0"/>
        <w:autoSpaceDN w:val="0"/>
        <w:spacing w:before="3"/>
        <w:ind w:left="0" w:right="114" w:firstLine="0"/>
        <w:jc w:val="both"/>
        <w:rPr>
          <w:sz w:val="24"/>
          <w:szCs w:val="24"/>
          <w:lang w:eastAsia="en-US"/>
        </w:rPr>
      </w:pPr>
      <w:r w:rsidRPr="0040265B">
        <w:rPr>
          <w:sz w:val="24"/>
          <w:szCs w:val="24"/>
          <w:lang w:eastAsia="en-US"/>
        </w:rPr>
        <w:t xml:space="preserve">Путов Н.В. Рак поджелудочной железы / Н.В. Путов, Н.Н. Аржемьева, О. Коханенко. - </w:t>
      </w:r>
      <w:proofErr w:type="gramStart"/>
      <w:r w:rsidRPr="0040265B">
        <w:rPr>
          <w:sz w:val="24"/>
          <w:szCs w:val="24"/>
          <w:lang w:eastAsia="en-US"/>
        </w:rPr>
        <w:t>СПб.:</w:t>
      </w:r>
      <w:proofErr w:type="gramEnd"/>
      <w:r w:rsidRPr="0040265B">
        <w:rPr>
          <w:sz w:val="24"/>
          <w:szCs w:val="24"/>
          <w:lang w:eastAsia="en-US"/>
        </w:rPr>
        <w:t xml:space="preserve"> Питер, 2013. - 416 с.- (Краткое</w:t>
      </w:r>
      <w:r w:rsidRPr="0040265B">
        <w:rPr>
          <w:spacing w:val="-21"/>
          <w:sz w:val="24"/>
          <w:szCs w:val="24"/>
          <w:lang w:eastAsia="en-US"/>
        </w:rPr>
        <w:t xml:space="preserve"> </w:t>
      </w:r>
      <w:r w:rsidRPr="0040265B">
        <w:rPr>
          <w:sz w:val="24"/>
          <w:szCs w:val="24"/>
          <w:lang w:eastAsia="en-US"/>
        </w:rPr>
        <w:t>руководство).</w:t>
      </w:r>
    </w:p>
    <w:p w:rsidR="00D25022" w:rsidRPr="0040265B" w:rsidRDefault="00D25022" w:rsidP="0040265B">
      <w:pPr>
        <w:widowControl w:val="0"/>
        <w:numPr>
          <w:ilvl w:val="0"/>
          <w:numId w:val="17"/>
        </w:numPr>
        <w:tabs>
          <w:tab w:val="left" w:pos="815"/>
          <w:tab w:val="left" w:pos="2023"/>
        </w:tabs>
        <w:autoSpaceDE w:val="0"/>
        <w:autoSpaceDN w:val="0"/>
        <w:ind w:left="0" w:firstLine="0"/>
        <w:jc w:val="both"/>
        <w:rPr>
          <w:sz w:val="24"/>
          <w:szCs w:val="24"/>
          <w:lang w:eastAsia="en-US"/>
        </w:rPr>
      </w:pPr>
      <w:r w:rsidRPr="0040265B">
        <w:rPr>
          <w:sz w:val="24"/>
          <w:szCs w:val="24"/>
          <w:lang w:eastAsia="en-US"/>
        </w:rPr>
        <w:t>Румянцева</w:t>
      </w:r>
      <w:r w:rsidRPr="0040265B">
        <w:rPr>
          <w:sz w:val="24"/>
          <w:szCs w:val="24"/>
          <w:lang w:eastAsia="en-US"/>
        </w:rPr>
        <w:tab/>
        <w:t>А.Г.</w:t>
      </w:r>
      <w:r w:rsidRPr="0040265B">
        <w:rPr>
          <w:spacing w:val="22"/>
          <w:sz w:val="24"/>
          <w:szCs w:val="24"/>
          <w:lang w:eastAsia="en-US"/>
        </w:rPr>
        <w:t xml:space="preserve"> </w:t>
      </w:r>
      <w:r w:rsidRPr="0040265B">
        <w:rPr>
          <w:sz w:val="24"/>
          <w:szCs w:val="24"/>
          <w:lang w:eastAsia="en-US"/>
        </w:rPr>
        <w:t>Сестринский</w:t>
      </w:r>
      <w:r w:rsidRPr="0040265B">
        <w:rPr>
          <w:spacing w:val="20"/>
          <w:sz w:val="24"/>
          <w:szCs w:val="24"/>
          <w:lang w:eastAsia="en-US"/>
        </w:rPr>
        <w:t xml:space="preserve"> </w:t>
      </w:r>
      <w:r w:rsidRPr="0040265B">
        <w:rPr>
          <w:sz w:val="24"/>
          <w:szCs w:val="24"/>
          <w:lang w:eastAsia="en-US"/>
        </w:rPr>
        <w:t>уход</w:t>
      </w:r>
      <w:r w:rsidRPr="0040265B">
        <w:rPr>
          <w:spacing w:val="21"/>
          <w:sz w:val="24"/>
          <w:szCs w:val="24"/>
          <w:lang w:eastAsia="en-US"/>
        </w:rPr>
        <w:t xml:space="preserve"> </w:t>
      </w:r>
      <w:r w:rsidRPr="0040265B">
        <w:rPr>
          <w:sz w:val="24"/>
          <w:szCs w:val="24"/>
          <w:lang w:eastAsia="en-US"/>
        </w:rPr>
        <w:t>в</w:t>
      </w:r>
      <w:r w:rsidRPr="0040265B">
        <w:rPr>
          <w:spacing w:val="18"/>
          <w:sz w:val="24"/>
          <w:szCs w:val="24"/>
          <w:lang w:eastAsia="en-US"/>
        </w:rPr>
        <w:t xml:space="preserve"> </w:t>
      </w:r>
      <w:r w:rsidRPr="0040265B">
        <w:rPr>
          <w:sz w:val="24"/>
          <w:szCs w:val="24"/>
          <w:lang w:eastAsia="en-US"/>
        </w:rPr>
        <w:t>детской</w:t>
      </w:r>
      <w:r w:rsidRPr="0040265B">
        <w:rPr>
          <w:spacing w:val="23"/>
          <w:sz w:val="24"/>
          <w:szCs w:val="24"/>
          <w:lang w:eastAsia="en-US"/>
        </w:rPr>
        <w:t xml:space="preserve"> </w:t>
      </w:r>
      <w:r w:rsidRPr="0040265B">
        <w:rPr>
          <w:sz w:val="24"/>
          <w:szCs w:val="24"/>
          <w:lang w:eastAsia="en-US"/>
        </w:rPr>
        <w:t>гематологии</w:t>
      </w:r>
      <w:r w:rsidRPr="0040265B">
        <w:rPr>
          <w:spacing w:val="20"/>
          <w:sz w:val="24"/>
          <w:szCs w:val="24"/>
          <w:lang w:eastAsia="en-US"/>
        </w:rPr>
        <w:t xml:space="preserve"> </w:t>
      </w:r>
      <w:r w:rsidRPr="0040265B">
        <w:rPr>
          <w:sz w:val="24"/>
          <w:szCs w:val="24"/>
          <w:lang w:eastAsia="en-US"/>
        </w:rPr>
        <w:t>и</w:t>
      </w:r>
      <w:r w:rsidRPr="0040265B">
        <w:rPr>
          <w:spacing w:val="20"/>
          <w:sz w:val="24"/>
          <w:szCs w:val="24"/>
          <w:lang w:eastAsia="en-US"/>
        </w:rPr>
        <w:t xml:space="preserve"> </w:t>
      </w:r>
      <w:r w:rsidRPr="0040265B">
        <w:rPr>
          <w:sz w:val="24"/>
          <w:szCs w:val="24"/>
          <w:lang w:eastAsia="en-US"/>
        </w:rPr>
        <w:t>онкологии:</w:t>
      </w:r>
      <w:r w:rsidRPr="0040265B">
        <w:rPr>
          <w:spacing w:val="20"/>
          <w:sz w:val="24"/>
          <w:szCs w:val="24"/>
          <w:lang w:eastAsia="en-US"/>
        </w:rPr>
        <w:t xml:space="preserve"> </w:t>
      </w:r>
      <w:r w:rsidRPr="0040265B">
        <w:rPr>
          <w:sz w:val="24"/>
          <w:szCs w:val="24"/>
          <w:lang w:eastAsia="en-US"/>
        </w:rPr>
        <w:t>этическое</w:t>
      </w:r>
      <w:r w:rsidRPr="0040265B">
        <w:rPr>
          <w:spacing w:val="21"/>
          <w:sz w:val="24"/>
          <w:szCs w:val="24"/>
          <w:lang w:eastAsia="en-US"/>
        </w:rPr>
        <w:t xml:space="preserve"> </w:t>
      </w:r>
      <w:r w:rsidRPr="0040265B">
        <w:rPr>
          <w:sz w:val="24"/>
          <w:szCs w:val="24"/>
          <w:lang w:eastAsia="en-US"/>
        </w:rPr>
        <w:t>руководство</w:t>
      </w:r>
      <w:r w:rsidRPr="0040265B">
        <w:rPr>
          <w:spacing w:val="20"/>
          <w:sz w:val="24"/>
          <w:szCs w:val="24"/>
          <w:lang w:eastAsia="en-US"/>
        </w:rPr>
        <w:t xml:space="preserve"> </w:t>
      </w:r>
      <w:r w:rsidRPr="0040265B">
        <w:rPr>
          <w:sz w:val="24"/>
          <w:szCs w:val="24"/>
          <w:lang w:eastAsia="en-US"/>
        </w:rPr>
        <w:t>для</w:t>
      </w:r>
      <w:r w:rsidR="0040265B" w:rsidRPr="0040265B">
        <w:rPr>
          <w:sz w:val="24"/>
          <w:szCs w:val="24"/>
          <w:lang w:eastAsia="en-US"/>
        </w:rPr>
        <w:t xml:space="preserve"> </w:t>
      </w:r>
      <w:r w:rsidRPr="0040265B">
        <w:rPr>
          <w:sz w:val="24"/>
          <w:szCs w:val="24"/>
          <w:lang w:eastAsia="en-US"/>
        </w:rPr>
        <w:t>медицинских сестёр / А.Г. Румянцева. - М.: ГЭОТАР - Медиа, 2013. - 208 с. - (Практическое руководство).</w:t>
      </w:r>
    </w:p>
    <w:p w:rsidR="00D25022" w:rsidRPr="0040265B" w:rsidRDefault="00D25022" w:rsidP="0040265B">
      <w:pPr>
        <w:widowControl w:val="0"/>
        <w:tabs>
          <w:tab w:val="left" w:pos="2227"/>
        </w:tabs>
        <w:autoSpaceDE w:val="0"/>
        <w:autoSpaceDN w:val="0"/>
        <w:ind w:right="109"/>
        <w:jc w:val="both"/>
        <w:rPr>
          <w:sz w:val="24"/>
          <w:szCs w:val="24"/>
          <w:lang w:eastAsia="en-US"/>
        </w:rPr>
      </w:pPr>
      <w:r w:rsidRPr="0040265B">
        <w:rPr>
          <w:sz w:val="24"/>
          <w:szCs w:val="24"/>
          <w:lang w:eastAsia="en-US"/>
        </w:rPr>
        <w:t>8.Спинальная</w:t>
      </w:r>
      <w:r w:rsidRPr="0040265B">
        <w:rPr>
          <w:sz w:val="24"/>
          <w:szCs w:val="24"/>
          <w:lang w:eastAsia="en-US"/>
        </w:rPr>
        <w:tab/>
        <w:t>анестезия при кесаревом сечении: практическое руководство / И.А. Шурыгин и</w:t>
      </w:r>
      <w:proofErr w:type="gramStart"/>
      <w:r w:rsidRPr="0040265B">
        <w:rPr>
          <w:sz w:val="24"/>
          <w:szCs w:val="24"/>
          <w:lang w:eastAsia="en-US"/>
        </w:rPr>
        <w:t xml:space="preserve">  </w:t>
      </w:r>
      <w:r w:rsidRPr="0040265B">
        <w:rPr>
          <w:spacing w:val="23"/>
          <w:sz w:val="24"/>
          <w:szCs w:val="24"/>
          <w:lang w:eastAsia="en-US"/>
        </w:rPr>
        <w:t xml:space="preserve"> </w:t>
      </w:r>
      <w:r w:rsidRPr="0040265B">
        <w:rPr>
          <w:sz w:val="24"/>
          <w:szCs w:val="24"/>
          <w:lang w:eastAsia="en-US"/>
        </w:rPr>
        <w:t>[</w:t>
      </w:r>
      <w:proofErr w:type="gramEnd"/>
      <w:r w:rsidRPr="0040265B">
        <w:rPr>
          <w:spacing w:val="15"/>
          <w:sz w:val="24"/>
          <w:szCs w:val="24"/>
          <w:lang w:eastAsia="en-US"/>
        </w:rPr>
        <w:t xml:space="preserve"> </w:t>
      </w:r>
      <w:r w:rsidRPr="0040265B">
        <w:rPr>
          <w:sz w:val="24"/>
          <w:szCs w:val="24"/>
          <w:lang w:eastAsia="en-US"/>
        </w:rPr>
        <w:t>др.]-</w:t>
      </w:r>
      <w:r w:rsidRPr="0040265B">
        <w:rPr>
          <w:w w:val="99"/>
          <w:sz w:val="24"/>
          <w:szCs w:val="24"/>
          <w:lang w:eastAsia="en-US"/>
        </w:rPr>
        <w:t xml:space="preserve"> </w:t>
      </w:r>
      <w:r w:rsidRPr="0040265B">
        <w:rPr>
          <w:sz w:val="24"/>
          <w:szCs w:val="24"/>
          <w:lang w:eastAsia="en-US"/>
        </w:rPr>
        <w:t>СПб.: Диалект, 2004. - 192</w:t>
      </w:r>
      <w:r w:rsidRPr="0040265B">
        <w:rPr>
          <w:spacing w:val="-10"/>
          <w:sz w:val="24"/>
          <w:szCs w:val="24"/>
          <w:lang w:eastAsia="en-US"/>
        </w:rPr>
        <w:t xml:space="preserve"> </w:t>
      </w:r>
      <w:r w:rsidRPr="0040265B">
        <w:rPr>
          <w:sz w:val="24"/>
          <w:szCs w:val="24"/>
          <w:lang w:eastAsia="en-US"/>
        </w:rPr>
        <w:t>с.</w:t>
      </w:r>
    </w:p>
    <w:p w:rsidR="00D25022" w:rsidRPr="0040265B" w:rsidRDefault="00D25022" w:rsidP="0040265B">
      <w:pPr>
        <w:widowControl w:val="0"/>
        <w:tabs>
          <w:tab w:val="left" w:pos="2117"/>
        </w:tabs>
        <w:autoSpaceDE w:val="0"/>
        <w:autoSpaceDN w:val="0"/>
        <w:jc w:val="both"/>
        <w:rPr>
          <w:sz w:val="24"/>
          <w:szCs w:val="24"/>
          <w:lang w:eastAsia="en-US"/>
        </w:rPr>
      </w:pPr>
      <w:r w:rsidRPr="0040265B">
        <w:rPr>
          <w:sz w:val="24"/>
          <w:szCs w:val="24"/>
          <w:lang w:eastAsia="en-US"/>
        </w:rPr>
        <w:t>9.Характеристика</w:t>
      </w:r>
      <w:r w:rsidRPr="0040265B">
        <w:rPr>
          <w:sz w:val="24"/>
          <w:szCs w:val="24"/>
          <w:lang w:eastAsia="en-US"/>
        </w:rPr>
        <w:tab/>
        <w:t>делового общения / А.Н. Сухов // Социальная [</w:t>
      </w:r>
      <w:proofErr w:type="gramStart"/>
      <w:r w:rsidRPr="0040265B">
        <w:rPr>
          <w:sz w:val="24"/>
          <w:szCs w:val="24"/>
          <w:lang w:eastAsia="en-US"/>
        </w:rPr>
        <w:t>хология.-</w:t>
      </w:r>
      <w:proofErr w:type="gramEnd"/>
      <w:r w:rsidRPr="0040265B">
        <w:rPr>
          <w:sz w:val="24"/>
          <w:szCs w:val="24"/>
          <w:lang w:eastAsia="en-US"/>
        </w:rPr>
        <w:t xml:space="preserve"> М., 2002. - С.74 -</w:t>
      </w:r>
      <w:r w:rsidRPr="0040265B">
        <w:rPr>
          <w:spacing w:val="-25"/>
          <w:sz w:val="24"/>
          <w:szCs w:val="24"/>
          <w:lang w:eastAsia="en-US"/>
        </w:rPr>
        <w:t xml:space="preserve"> </w:t>
      </w:r>
      <w:r w:rsidRPr="0040265B">
        <w:rPr>
          <w:sz w:val="24"/>
          <w:szCs w:val="24"/>
          <w:lang w:eastAsia="en-US"/>
        </w:rPr>
        <w:t>83.</w:t>
      </w:r>
    </w:p>
    <w:p w:rsidR="00D25022" w:rsidRPr="00D25022" w:rsidRDefault="00D25022" w:rsidP="00D25022">
      <w:pPr>
        <w:widowControl w:val="0"/>
        <w:autoSpaceDE w:val="0"/>
        <w:autoSpaceDN w:val="0"/>
        <w:spacing w:before="10"/>
        <w:rPr>
          <w:sz w:val="24"/>
          <w:szCs w:val="24"/>
          <w:lang w:eastAsia="en-US"/>
        </w:rPr>
      </w:pPr>
    </w:p>
    <w:p w:rsidR="00D25022" w:rsidRPr="00D25022" w:rsidRDefault="00D25022" w:rsidP="00D25022">
      <w:pPr>
        <w:widowControl w:val="0"/>
        <w:autoSpaceDE w:val="0"/>
        <w:autoSpaceDN w:val="0"/>
        <w:ind w:left="55" w:right="56"/>
        <w:jc w:val="center"/>
        <w:rPr>
          <w:sz w:val="24"/>
          <w:szCs w:val="24"/>
          <w:lang w:eastAsia="en-US"/>
        </w:rPr>
      </w:pPr>
      <w:r w:rsidRPr="00D25022">
        <w:rPr>
          <w:sz w:val="24"/>
          <w:szCs w:val="24"/>
          <w:lang w:eastAsia="en-US"/>
        </w:rPr>
        <w:t>ПРИЛОЖЕНИЯ</w:t>
      </w:r>
    </w:p>
    <w:p w:rsidR="00D25022" w:rsidRPr="00D25022" w:rsidRDefault="00D25022" w:rsidP="00D25022">
      <w:pPr>
        <w:widowControl w:val="0"/>
        <w:autoSpaceDE w:val="0"/>
        <w:autoSpaceDN w:val="0"/>
        <w:spacing w:before="11"/>
        <w:rPr>
          <w:sz w:val="24"/>
          <w:szCs w:val="24"/>
          <w:lang w:eastAsia="en-US"/>
        </w:rPr>
      </w:pPr>
    </w:p>
    <w:p w:rsidR="00D25022" w:rsidRPr="00D25022" w:rsidRDefault="00D25022" w:rsidP="0040265B">
      <w:pPr>
        <w:widowControl w:val="0"/>
        <w:autoSpaceDE w:val="0"/>
        <w:autoSpaceDN w:val="0"/>
        <w:ind w:left="112" w:right="109"/>
        <w:jc w:val="both"/>
        <w:rPr>
          <w:sz w:val="24"/>
          <w:szCs w:val="24"/>
          <w:lang w:eastAsia="en-US"/>
        </w:rPr>
      </w:pPr>
      <w:r w:rsidRPr="00D25022">
        <w:rPr>
          <w:sz w:val="24"/>
          <w:szCs w:val="24"/>
          <w:lang w:eastAsia="en-US"/>
        </w:rPr>
        <w:t>В приложение (я) можно вынести дополнительную информацию из Глав 1 или 2: списки, таблицы, перечни и пр., которые в тексте не приводятся, но обязательно делается ссылка на эти приложения в тексте глав по ходу изложения материала.</w:t>
      </w:r>
    </w:p>
    <w:p w:rsidR="00D25022" w:rsidRPr="00D25022" w:rsidRDefault="00D25022" w:rsidP="0040265B">
      <w:pPr>
        <w:widowControl w:val="0"/>
        <w:autoSpaceDE w:val="0"/>
        <w:autoSpaceDN w:val="0"/>
        <w:spacing w:before="11"/>
        <w:jc w:val="both"/>
        <w:rPr>
          <w:sz w:val="24"/>
          <w:szCs w:val="24"/>
          <w:lang w:eastAsia="en-US"/>
        </w:rPr>
      </w:pPr>
    </w:p>
    <w:p w:rsidR="00D25022" w:rsidRPr="00D25022" w:rsidRDefault="00D25022" w:rsidP="0040265B">
      <w:pPr>
        <w:widowControl w:val="0"/>
        <w:autoSpaceDE w:val="0"/>
        <w:autoSpaceDN w:val="0"/>
        <w:ind w:left="112" w:right="115"/>
        <w:jc w:val="both"/>
        <w:rPr>
          <w:sz w:val="24"/>
          <w:szCs w:val="24"/>
          <w:lang w:eastAsia="en-US"/>
        </w:rPr>
      </w:pPr>
      <w:r w:rsidRPr="00D25022">
        <w:rPr>
          <w:sz w:val="24"/>
          <w:szCs w:val="24"/>
          <w:lang w:eastAsia="en-US"/>
        </w:rPr>
        <w:t xml:space="preserve">Каждое приложение должно быть обозначено заглавной буквой и заголовком, напечатано в центре верхнего поля страницы. </w:t>
      </w:r>
      <w:proofErr w:type="gramStart"/>
      <w:r w:rsidRPr="00D25022">
        <w:rPr>
          <w:sz w:val="24"/>
          <w:szCs w:val="24"/>
          <w:lang w:eastAsia="en-US"/>
        </w:rPr>
        <w:t>Например</w:t>
      </w:r>
      <w:proofErr w:type="gramEnd"/>
      <w:r w:rsidRPr="00D25022">
        <w:rPr>
          <w:sz w:val="24"/>
          <w:szCs w:val="24"/>
          <w:lang w:eastAsia="en-US"/>
        </w:rPr>
        <w:t>:</w:t>
      </w:r>
    </w:p>
    <w:p w:rsidR="00D25022" w:rsidRPr="00D25022" w:rsidRDefault="00D25022" w:rsidP="00D25022">
      <w:pPr>
        <w:widowControl w:val="0"/>
        <w:autoSpaceDE w:val="0"/>
        <w:autoSpaceDN w:val="0"/>
        <w:rPr>
          <w:sz w:val="24"/>
          <w:szCs w:val="24"/>
          <w:lang w:eastAsia="en-US"/>
        </w:rPr>
      </w:pPr>
    </w:p>
    <w:p w:rsidR="00D25022" w:rsidRPr="00D25022" w:rsidRDefault="00D25022" w:rsidP="00D25022">
      <w:pPr>
        <w:widowControl w:val="0"/>
        <w:autoSpaceDE w:val="0"/>
        <w:autoSpaceDN w:val="0"/>
        <w:ind w:left="55" w:right="55"/>
        <w:jc w:val="center"/>
        <w:rPr>
          <w:sz w:val="24"/>
          <w:szCs w:val="24"/>
          <w:lang w:eastAsia="en-US"/>
        </w:rPr>
      </w:pPr>
      <w:r w:rsidRPr="00D25022">
        <w:rPr>
          <w:sz w:val="24"/>
          <w:szCs w:val="24"/>
          <w:lang w:eastAsia="en-US"/>
        </w:rPr>
        <w:t>ПРИЛОЖЕНИЕ 1</w:t>
      </w:r>
    </w:p>
    <w:p w:rsidR="00D25022" w:rsidRPr="00D25022" w:rsidRDefault="00D25022" w:rsidP="00D25022">
      <w:pPr>
        <w:widowControl w:val="0"/>
        <w:autoSpaceDE w:val="0"/>
        <w:autoSpaceDN w:val="0"/>
        <w:ind w:left="55" w:right="59"/>
        <w:jc w:val="center"/>
        <w:rPr>
          <w:sz w:val="24"/>
          <w:szCs w:val="24"/>
          <w:lang w:eastAsia="en-US"/>
        </w:rPr>
      </w:pPr>
      <w:r w:rsidRPr="00D25022">
        <w:rPr>
          <w:sz w:val="24"/>
          <w:szCs w:val="24"/>
          <w:lang w:eastAsia="en-US"/>
        </w:rPr>
        <w:t>Перечень медицинских организаций, на базе которого проводились исследования.</w:t>
      </w:r>
    </w:p>
    <w:p w:rsidR="00D25022" w:rsidRPr="00D25022" w:rsidRDefault="00D25022" w:rsidP="00D25022">
      <w:pPr>
        <w:widowControl w:val="0"/>
        <w:autoSpaceDE w:val="0"/>
        <w:autoSpaceDN w:val="0"/>
        <w:spacing w:before="3"/>
        <w:rPr>
          <w:sz w:val="24"/>
          <w:szCs w:val="24"/>
          <w:lang w:eastAsia="en-US"/>
        </w:rPr>
      </w:pPr>
    </w:p>
    <w:p w:rsidR="00D25022" w:rsidRPr="00D25022" w:rsidRDefault="00D25022" w:rsidP="00D25022">
      <w:pPr>
        <w:widowControl w:val="0"/>
        <w:autoSpaceDE w:val="0"/>
        <w:autoSpaceDN w:val="0"/>
        <w:spacing w:line="237" w:lineRule="auto"/>
        <w:ind w:left="112" w:right="115"/>
        <w:rPr>
          <w:i/>
          <w:sz w:val="24"/>
          <w:szCs w:val="24"/>
          <w:lang w:eastAsia="en-US"/>
        </w:rPr>
      </w:pPr>
      <w:r w:rsidRPr="00D25022">
        <w:rPr>
          <w:i/>
          <w:sz w:val="24"/>
          <w:szCs w:val="24"/>
          <w:lang w:eastAsia="en-US"/>
        </w:rPr>
        <w:t>Примечание: приложения не учитываются при подсчёте общего количества листов курсовой работы.</w:t>
      </w:r>
    </w:p>
    <w:p w:rsidR="00D25022" w:rsidRPr="00D25022" w:rsidRDefault="00D25022" w:rsidP="00D25022">
      <w:pPr>
        <w:widowControl w:val="0"/>
        <w:autoSpaceDE w:val="0"/>
        <w:autoSpaceDN w:val="0"/>
        <w:spacing w:before="4"/>
        <w:rPr>
          <w:i/>
          <w:sz w:val="24"/>
          <w:szCs w:val="24"/>
          <w:lang w:eastAsia="en-US"/>
        </w:rPr>
      </w:pPr>
    </w:p>
    <w:p w:rsidR="00D25022" w:rsidRPr="00D25022" w:rsidRDefault="00D25022" w:rsidP="00D25022">
      <w:pPr>
        <w:widowControl w:val="0"/>
        <w:autoSpaceDE w:val="0"/>
        <w:autoSpaceDN w:val="0"/>
        <w:ind w:left="55" w:right="58"/>
        <w:jc w:val="center"/>
        <w:outlineLvl w:val="1"/>
        <w:rPr>
          <w:bCs/>
          <w:sz w:val="24"/>
          <w:szCs w:val="24"/>
          <w:lang w:eastAsia="en-US"/>
        </w:rPr>
      </w:pPr>
      <w:r w:rsidRPr="00D25022">
        <w:rPr>
          <w:bCs/>
          <w:sz w:val="24"/>
          <w:szCs w:val="24"/>
          <w:lang w:eastAsia="en-US"/>
        </w:rPr>
        <w:t>ТЕХНИЧЕСКИЕ ТРЕБОВАНИЯ К ОФОРМЛЕНИЮ КУРСОВОЙ РАБОТЫ</w:t>
      </w:r>
    </w:p>
    <w:p w:rsidR="00D25022" w:rsidRPr="00D25022" w:rsidRDefault="00D25022" w:rsidP="00D25022">
      <w:pPr>
        <w:widowControl w:val="0"/>
        <w:autoSpaceDE w:val="0"/>
        <w:autoSpaceDN w:val="0"/>
        <w:spacing w:before="6"/>
        <w:rPr>
          <w:sz w:val="24"/>
          <w:szCs w:val="24"/>
          <w:lang w:eastAsia="en-US"/>
        </w:rPr>
      </w:pPr>
    </w:p>
    <w:p w:rsidR="00D25022" w:rsidRPr="00D25022" w:rsidRDefault="00D25022" w:rsidP="0040265B">
      <w:pPr>
        <w:widowControl w:val="0"/>
        <w:autoSpaceDE w:val="0"/>
        <w:autoSpaceDN w:val="0"/>
        <w:ind w:left="112"/>
        <w:jc w:val="both"/>
        <w:rPr>
          <w:sz w:val="24"/>
          <w:szCs w:val="24"/>
          <w:lang w:eastAsia="en-US"/>
        </w:rPr>
      </w:pPr>
      <w:r w:rsidRPr="00D25022">
        <w:rPr>
          <w:sz w:val="24"/>
          <w:szCs w:val="24"/>
          <w:lang w:eastAsia="en-US"/>
        </w:rPr>
        <w:t>К оформлению курсовой работы предъявляются следующие требования:</w:t>
      </w:r>
    </w:p>
    <w:p w:rsidR="00D25022" w:rsidRPr="00D25022" w:rsidRDefault="00D25022" w:rsidP="0040265B">
      <w:pPr>
        <w:widowControl w:val="0"/>
        <w:numPr>
          <w:ilvl w:val="0"/>
          <w:numId w:val="16"/>
        </w:numPr>
        <w:tabs>
          <w:tab w:val="left" w:pos="680"/>
        </w:tabs>
        <w:autoSpaceDE w:val="0"/>
        <w:autoSpaceDN w:val="0"/>
        <w:ind w:firstLine="0"/>
        <w:jc w:val="both"/>
        <w:rPr>
          <w:sz w:val="24"/>
          <w:szCs w:val="24"/>
          <w:lang w:val="en-US" w:eastAsia="en-US"/>
        </w:rPr>
      </w:pPr>
      <w:r w:rsidRPr="00D25022">
        <w:rPr>
          <w:sz w:val="24"/>
          <w:szCs w:val="24"/>
          <w:lang w:val="en-US" w:eastAsia="en-US"/>
        </w:rPr>
        <w:t>Объем – 15-25 страниц печатного</w:t>
      </w:r>
      <w:r w:rsidRPr="00D25022">
        <w:rPr>
          <w:spacing w:val="-11"/>
          <w:sz w:val="24"/>
          <w:szCs w:val="24"/>
          <w:lang w:val="en-US" w:eastAsia="en-US"/>
        </w:rPr>
        <w:t xml:space="preserve"> </w:t>
      </w:r>
      <w:r w:rsidRPr="00D25022">
        <w:rPr>
          <w:sz w:val="24"/>
          <w:szCs w:val="24"/>
          <w:lang w:val="en-US" w:eastAsia="en-US"/>
        </w:rPr>
        <w:t>текста.</w:t>
      </w:r>
    </w:p>
    <w:p w:rsidR="00D25022" w:rsidRPr="00D25022" w:rsidRDefault="00D25022" w:rsidP="0040265B">
      <w:pPr>
        <w:widowControl w:val="0"/>
        <w:numPr>
          <w:ilvl w:val="0"/>
          <w:numId w:val="16"/>
        </w:numPr>
        <w:tabs>
          <w:tab w:val="left" w:pos="680"/>
        </w:tabs>
        <w:autoSpaceDE w:val="0"/>
        <w:autoSpaceDN w:val="0"/>
        <w:ind w:left="679"/>
        <w:jc w:val="both"/>
        <w:rPr>
          <w:sz w:val="24"/>
          <w:szCs w:val="24"/>
          <w:lang w:eastAsia="en-US"/>
        </w:rPr>
      </w:pPr>
      <w:r w:rsidRPr="00D25022">
        <w:rPr>
          <w:sz w:val="24"/>
          <w:szCs w:val="24"/>
          <w:lang w:eastAsia="en-US"/>
        </w:rPr>
        <w:t>Формат - А4, печатается на одной стороне</w:t>
      </w:r>
      <w:r w:rsidRPr="00D25022">
        <w:rPr>
          <w:spacing w:val="-11"/>
          <w:sz w:val="24"/>
          <w:szCs w:val="24"/>
          <w:lang w:eastAsia="en-US"/>
        </w:rPr>
        <w:t xml:space="preserve"> </w:t>
      </w:r>
      <w:r w:rsidRPr="00D25022">
        <w:rPr>
          <w:sz w:val="24"/>
          <w:szCs w:val="24"/>
          <w:lang w:eastAsia="en-US"/>
        </w:rPr>
        <w:t>листа.</w:t>
      </w:r>
    </w:p>
    <w:p w:rsidR="00D25022" w:rsidRPr="00D25022" w:rsidRDefault="00D25022" w:rsidP="0040265B">
      <w:pPr>
        <w:widowControl w:val="0"/>
        <w:numPr>
          <w:ilvl w:val="0"/>
          <w:numId w:val="16"/>
        </w:numPr>
        <w:tabs>
          <w:tab w:val="left" w:pos="680"/>
        </w:tabs>
        <w:autoSpaceDE w:val="0"/>
        <w:autoSpaceDN w:val="0"/>
        <w:ind w:left="679"/>
        <w:jc w:val="both"/>
        <w:rPr>
          <w:sz w:val="24"/>
          <w:szCs w:val="24"/>
          <w:lang w:val="en-US" w:eastAsia="en-US"/>
        </w:rPr>
      </w:pPr>
      <w:r w:rsidRPr="00D25022">
        <w:rPr>
          <w:sz w:val="24"/>
          <w:szCs w:val="24"/>
          <w:lang w:val="en-US" w:eastAsia="en-US"/>
        </w:rPr>
        <w:t>Шрифт – Times New Roman, кегль 14, интервал</w:t>
      </w:r>
      <w:r w:rsidRPr="00D25022">
        <w:rPr>
          <w:spacing w:val="-9"/>
          <w:sz w:val="24"/>
          <w:szCs w:val="24"/>
          <w:lang w:val="en-US" w:eastAsia="en-US"/>
        </w:rPr>
        <w:t xml:space="preserve"> </w:t>
      </w:r>
      <w:r w:rsidRPr="00D25022">
        <w:rPr>
          <w:sz w:val="24"/>
          <w:szCs w:val="24"/>
          <w:lang w:val="en-US" w:eastAsia="en-US"/>
        </w:rPr>
        <w:t>1</w:t>
      </w:r>
      <w:proofErr w:type="gramStart"/>
      <w:r w:rsidRPr="00D25022">
        <w:rPr>
          <w:sz w:val="24"/>
          <w:szCs w:val="24"/>
          <w:lang w:val="en-US" w:eastAsia="en-US"/>
        </w:rPr>
        <w:t>,5</w:t>
      </w:r>
      <w:proofErr w:type="gramEnd"/>
      <w:r w:rsidRPr="00D25022">
        <w:rPr>
          <w:sz w:val="24"/>
          <w:szCs w:val="24"/>
          <w:lang w:val="en-US" w:eastAsia="en-US"/>
        </w:rPr>
        <w:t>.</w:t>
      </w:r>
    </w:p>
    <w:p w:rsidR="00D25022" w:rsidRPr="00D25022" w:rsidRDefault="00D25022" w:rsidP="0040265B">
      <w:pPr>
        <w:widowControl w:val="0"/>
        <w:numPr>
          <w:ilvl w:val="0"/>
          <w:numId w:val="16"/>
        </w:numPr>
        <w:tabs>
          <w:tab w:val="left" w:pos="680"/>
        </w:tabs>
        <w:autoSpaceDE w:val="0"/>
        <w:autoSpaceDN w:val="0"/>
        <w:ind w:left="679"/>
        <w:jc w:val="both"/>
        <w:rPr>
          <w:sz w:val="24"/>
          <w:szCs w:val="24"/>
          <w:lang w:eastAsia="en-US"/>
        </w:rPr>
      </w:pPr>
      <w:r w:rsidRPr="00D25022">
        <w:rPr>
          <w:sz w:val="24"/>
          <w:szCs w:val="24"/>
          <w:lang w:eastAsia="en-US"/>
        </w:rPr>
        <w:t>Нумерация страниц арабскими цифрами посередине верхнего</w:t>
      </w:r>
      <w:r w:rsidRPr="00D25022">
        <w:rPr>
          <w:spacing w:val="-20"/>
          <w:sz w:val="24"/>
          <w:szCs w:val="24"/>
          <w:lang w:eastAsia="en-US"/>
        </w:rPr>
        <w:t xml:space="preserve"> </w:t>
      </w:r>
      <w:r w:rsidRPr="00D25022">
        <w:rPr>
          <w:sz w:val="24"/>
          <w:szCs w:val="24"/>
          <w:lang w:eastAsia="en-US"/>
        </w:rPr>
        <w:t>листа.</w:t>
      </w:r>
    </w:p>
    <w:p w:rsidR="00D25022" w:rsidRPr="00D25022" w:rsidRDefault="00D25022" w:rsidP="0040265B">
      <w:pPr>
        <w:widowControl w:val="0"/>
        <w:numPr>
          <w:ilvl w:val="0"/>
          <w:numId w:val="16"/>
        </w:numPr>
        <w:tabs>
          <w:tab w:val="left" w:pos="679"/>
          <w:tab w:val="left" w:pos="680"/>
        </w:tabs>
        <w:autoSpaceDE w:val="0"/>
        <w:autoSpaceDN w:val="0"/>
        <w:ind w:right="122" w:firstLine="0"/>
        <w:jc w:val="both"/>
        <w:rPr>
          <w:sz w:val="24"/>
          <w:szCs w:val="24"/>
          <w:lang w:eastAsia="en-US"/>
        </w:rPr>
      </w:pPr>
      <w:r w:rsidRPr="00D25022">
        <w:rPr>
          <w:sz w:val="24"/>
          <w:szCs w:val="24"/>
          <w:lang w:eastAsia="en-US"/>
        </w:rPr>
        <w:t xml:space="preserve">Титульный лист и страница, на которой расположено оглавление, не нумеруются, но </w:t>
      </w:r>
      <w:r w:rsidRPr="00D25022">
        <w:rPr>
          <w:sz w:val="24"/>
          <w:szCs w:val="24"/>
          <w:lang w:eastAsia="en-US"/>
        </w:rPr>
        <w:lastRenderedPageBreak/>
        <w:t>принимаются за первую и вторую</w:t>
      </w:r>
      <w:r w:rsidRPr="00D25022">
        <w:rPr>
          <w:spacing w:val="-15"/>
          <w:sz w:val="24"/>
          <w:szCs w:val="24"/>
          <w:lang w:eastAsia="en-US"/>
        </w:rPr>
        <w:t xml:space="preserve"> </w:t>
      </w:r>
      <w:r w:rsidRPr="00D25022">
        <w:rPr>
          <w:sz w:val="24"/>
          <w:szCs w:val="24"/>
          <w:lang w:eastAsia="en-US"/>
        </w:rPr>
        <w:t>страницу</w:t>
      </w:r>
    </w:p>
    <w:p w:rsidR="00D25022" w:rsidRPr="00D25022" w:rsidRDefault="00D25022" w:rsidP="0040265B">
      <w:pPr>
        <w:widowControl w:val="0"/>
        <w:numPr>
          <w:ilvl w:val="0"/>
          <w:numId w:val="16"/>
        </w:numPr>
        <w:tabs>
          <w:tab w:val="left" w:pos="680"/>
        </w:tabs>
        <w:autoSpaceDE w:val="0"/>
        <w:autoSpaceDN w:val="0"/>
        <w:ind w:left="679"/>
        <w:jc w:val="both"/>
        <w:rPr>
          <w:sz w:val="24"/>
          <w:szCs w:val="24"/>
          <w:lang w:eastAsia="en-US"/>
        </w:rPr>
      </w:pPr>
      <w:r w:rsidRPr="00D25022">
        <w:rPr>
          <w:sz w:val="24"/>
          <w:szCs w:val="24"/>
          <w:lang w:eastAsia="en-US"/>
        </w:rPr>
        <w:t>Размер полей: левое – 30 мм, правое – 15 мм, верхнее – 20 мм, нижнее – 20</w:t>
      </w:r>
      <w:r w:rsidRPr="00D25022">
        <w:rPr>
          <w:spacing w:val="-14"/>
          <w:sz w:val="24"/>
          <w:szCs w:val="24"/>
          <w:lang w:eastAsia="en-US"/>
        </w:rPr>
        <w:t xml:space="preserve"> </w:t>
      </w:r>
      <w:r w:rsidRPr="00D25022">
        <w:rPr>
          <w:sz w:val="24"/>
          <w:szCs w:val="24"/>
          <w:lang w:eastAsia="en-US"/>
        </w:rPr>
        <w:t>мм.</w:t>
      </w:r>
    </w:p>
    <w:p w:rsidR="00D25022" w:rsidRPr="00D25022" w:rsidRDefault="00D25022" w:rsidP="0040265B">
      <w:pPr>
        <w:widowControl w:val="0"/>
        <w:numPr>
          <w:ilvl w:val="0"/>
          <w:numId w:val="16"/>
        </w:numPr>
        <w:tabs>
          <w:tab w:val="left" w:pos="680"/>
        </w:tabs>
        <w:autoSpaceDE w:val="0"/>
        <w:autoSpaceDN w:val="0"/>
        <w:ind w:left="679"/>
        <w:jc w:val="both"/>
        <w:rPr>
          <w:sz w:val="24"/>
          <w:szCs w:val="24"/>
          <w:lang w:eastAsia="en-US"/>
        </w:rPr>
      </w:pPr>
      <w:r w:rsidRPr="00D25022">
        <w:rPr>
          <w:sz w:val="24"/>
          <w:szCs w:val="24"/>
          <w:lang w:eastAsia="en-US"/>
        </w:rPr>
        <w:t>Главы и параграфы должны быть</w:t>
      </w:r>
      <w:r w:rsidRPr="00D25022">
        <w:rPr>
          <w:spacing w:val="-7"/>
          <w:sz w:val="24"/>
          <w:szCs w:val="24"/>
          <w:lang w:eastAsia="en-US"/>
        </w:rPr>
        <w:t xml:space="preserve"> </w:t>
      </w:r>
      <w:r w:rsidRPr="00D25022">
        <w:rPr>
          <w:sz w:val="24"/>
          <w:szCs w:val="24"/>
          <w:lang w:eastAsia="en-US"/>
        </w:rPr>
        <w:t>пронумерованы.</w:t>
      </w:r>
    </w:p>
    <w:p w:rsidR="00D25022" w:rsidRPr="00D25022" w:rsidRDefault="00D25022" w:rsidP="0040265B">
      <w:pPr>
        <w:widowControl w:val="0"/>
        <w:numPr>
          <w:ilvl w:val="0"/>
          <w:numId w:val="16"/>
        </w:numPr>
        <w:tabs>
          <w:tab w:val="left" w:pos="745"/>
          <w:tab w:val="left" w:pos="745"/>
          <w:tab w:val="left" w:pos="2876"/>
          <w:tab w:val="left" w:pos="4664"/>
          <w:tab w:val="left" w:pos="5618"/>
          <w:tab w:val="left" w:pos="6449"/>
          <w:tab w:val="left" w:pos="8634"/>
        </w:tabs>
        <w:autoSpaceDE w:val="0"/>
        <w:autoSpaceDN w:val="0"/>
        <w:ind w:right="114" w:firstLine="0"/>
        <w:jc w:val="both"/>
        <w:rPr>
          <w:sz w:val="24"/>
          <w:szCs w:val="24"/>
          <w:lang w:eastAsia="en-US"/>
        </w:rPr>
      </w:pPr>
      <w:r w:rsidRPr="00D25022">
        <w:rPr>
          <w:sz w:val="24"/>
          <w:szCs w:val="24"/>
          <w:lang w:eastAsia="en-US"/>
        </w:rPr>
        <w:t>«ОГЛАВЛЕНИЕ</w:t>
      </w:r>
      <w:proofErr w:type="gramStart"/>
      <w:r w:rsidRPr="00D25022">
        <w:rPr>
          <w:sz w:val="24"/>
          <w:szCs w:val="24"/>
          <w:lang w:eastAsia="en-US"/>
        </w:rPr>
        <w:t>»,</w:t>
      </w:r>
      <w:r w:rsidRPr="00D25022">
        <w:rPr>
          <w:sz w:val="24"/>
          <w:szCs w:val="24"/>
          <w:lang w:eastAsia="en-US"/>
        </w:rPr>
        <w:tab/>
      </w:r>
      <w:proofErr w:type="gramEnd"/>
      <w:r w:rsidRPr="00D25022">
        <w:rPr>
          <w:sz w:val="24"/>
          <w:szCs w:val="24"/>
          <w:lang w:eastAsia="en-US"/>
        </w:rPr>
        <w:t>«ВВЕДЕНИЕ»,</w:t>
      </w:r>
      <w:r w:rsidRPr="00D25022">
        <w:rPr>
          <w:sz w:val="24"/>
          <w:szCs w:val="24"/>
          <w:lang w:eastAsia="en-US"/>
        </w:rPr>
        <w:tab/>
        <w:t>каждая</w:t>
      </w:r>
      <w:r w:rsidRPr="00D25022">
        <w:rPr>
          <w:sz w:val="24"/>
          <w:szCs w:val="24"/>
          <w:lang w:eastAsia="en-US"/>
        </w:rPr>
        <w:tab/>
        <w:t>глава,</w:t>
      </w:r>
      <w:r w:rsidRPr="00D25022">
        <w:rPr>
          <w:sz w:val="24"/>
          <w:szCs w:val="24"/>
          <w:lang w:eastAsia="en-US"/>
        </w:rPr>
        <w:tab/>
        <w:t>«ЗАКЛЮЧЕНИЕ»,</w:t>
      </w:r>
      <w:r w:rsidRPr="00D25022">
        <w:rPr>
          <w:sz w:val="24"/>
          <w:szCs w:val="24"/>
          <w:lang w:eastAsia="en-US"/>
        </w:rPr>
        <w:tab/>
      </w:r>
      <w:r w:rsidRPr="00D25022">
        <w:rPr>
          <w:spacing w:val="-1"/>
          <w:sz w:val="24"/>
          <w:szCs w:val="24"/>
          <w:lang w:eastAsia="en-US"/>
        </w:rPr>
        <w:t xml:space="preserve">«СПИСОК </w:t>
      </w:r>
      <w:r w:rsidRPr="00D25022">
        <w:rPr>
          <w:sz w:val="24"/>
          <w:szCs w:val="24"/>
          <w:lang w:eastAsia="en-US"/>
        </w:rPr>
        <w:t>ЛИТЕРАТУРЫ», «ПРИЛОЖЕНИЯ» начинаются с новой</w:t>
      </w:r>
      <w:r w:rsidRPr="00D25022">
        <w:rPr>
          <w:spacing w:val="-15"/>
          <w:sz w:val="24"/>
          <w:szCs w:val="24"/>
          <w:lang w:eastAsia="en-US"/>
        </w:rPr>
        <w:t xml:space="preserve"> </w:t>
      </w:r>
      <w:r w:rsidRPr="00D25022">
        <w:rPr>
          <w:sz w:val="24"/>
          <w:szCs w:val="24"/>
          <w:lang w:eastAsia="en-US"/>
        </w:rPr>
        <w:t>страницы.</w:t>
      </w:r>
    </w:p>
    <w:p w:rsidR="00D25022" w:rsidRPr="00D25022" w:rsidRDefault="00D25022" w:rsidP="0040265B">
      <w:pPr>
        <w:widowControl w:val="0"/>
        <w:numPr>
          <w:ilvl w:val="0"/>
          <w:numId w:val="16"/>
        </w:numPr>
        <w:tabs>
          <w:tab w:val="left" w:pos="680"/>
        </w:tabs>
        <w:autoSpaceDE w:val="0"/>
        <w:autoSpaceDN w:val="0"/>
        <w:ind w:left="679"/>
        <w:jc w:val="both"/>
        <w:rPr>
          <w:sz w:val="24"/>
          <w:szCs w:val="24"/>
          <w:lang w:eastAsia="en-US"/>
        </w:rPr>
      </w:pPr>
      <w:r w:rsidRPr="00D25022">
        <w:rPr>
          <w:sz w:val="24"/>
          <w:szCs w:val="24"/>
          <w:lang w:eastAsia="en-US"/>
        </w:rPr>
        <w:t>Точку в конце заголовка, располагаемого посредине строки, не</w:t>
      </w:r>
      <w:r w:rsidRPr="00D25022">
        <w:rPr>
          <w:spacing w:val="-16"/>
          <w:sz w:val="24"/>
          <w:szCs w:val="24"/>
          <w:lang w:eastAsia="en-US"/>
        </w:rPr>
        <w:t xml:space="preserve"> </w:t>
      </w:r>
      <w:r w:rsidRPr="00D25022">
        <w:rPr>
          <w:sz w:val="24"/>
          <w:szCs w:val="24"/>
          <w:lang w:eastAsia="en-US"/>
        </w:rPr>
        <w:t>ставят.</w:t>
      </w:r>
    </w:p>
    <w:p w:rsidR="00D25022" w:rsidRPr="00D25022" w:rsidRDefault="00D25022" w:rsidP="0040265B">
      <w:pPr>
        <w:widowControl w:val="0"/>
        <w:numPr>
          <w:ilvl w:val="0"/>
          <w:numId w:val="16"/>
        </w:numPr>
        <w:tabs>
          <w:tab w:val="left" w:pos="680"/>
        </w:tabs>
        <w:autoSpaceDE w:val="0"/>
        <w:autoSpaceDN w:val="0"/>
        <w:ind w:left="679"/>
        <w:jc w:val="both"/>
        <w:rPr>
          <w:sz w:val="24"/>
          <w:szCs w:val="24"/>
          <w:lang w:eastAsia="en-US"/>
        </w:rPr>
      </w:pPr>
      <w:r w:rsidRPr="00D25022">
        <w:rPr>
          <w:sz w:val="24"/>
          <w:szCs w:val="24"/>
          <w:lang w:eastAsia="en-US"/>
        </w:rPr>
        <w:t>Между названием и последующим текстом делается пропуск</w:t>
      </w:r>
      <w:r w:rsidRPr="00D25022">
        <w:rPr>
          <w:spacing w:val="-21"/>
          <w:sz w:val="24"/>
          <w:szCs w:val="24"/>
          <w:lang w:eastAsia="en-US"/>
        </w:rPr>
        <w:t xml:space="preserve"> </w:t>
      </w:r>
      <w:r w:rsidRPr="00D25022">
        <w:rPr>
          <w:sz w:val="24"/>
          <w:szCs w:val="24"/>
          <w:lang w:eastAsia="en-US"/>
        </w:rPr>
        <w:t>строки.</w:t>
      </w:r>
    </w:p>
    <w:p w:rsidR="00D25022" w:rsidRPr="00D25022" w:rsidRDefault="00D25022" w:rsidP="0040265B">
      <w:pPr>
        <w:widowControl w:val="0"/>
        <w:numPr>
          <w:ilvl w:val="0"/>
          <w:numId w:val="16"/>
        </w:numPr>
        <w:tabs>
          <w:tab w:val="left" w:pos="679"/>
          <w:tab w:val="left" w:pos="680"/>
        </w:tabs>
        <w:autoSpaceDE w:val="0"/>
        <w:autoSpaceDN w:val="0"/>
        <w:ind w:right="113" w:firstLine="0"/>
        <w:jc w:val="both"/>
        <w:rPr>
          <w:sz w:val="24"/>
          <w:szCs w:val="24"/>
          <w:lang w:eastAsia="en-US"/>
        </w:rPr>
      </w:pPr>
      <w:r w:rsidRPr="00D25022">
        <w:rPr>
          <w:sz w:val="24"/>
          <w:szCs w:val="24"/>
          <w:lang w:eastAsia="en-US"/>
        </w:rPr>
        <w:t>Названия заголовков глав, параграфов в «СОДЕРЖАНИИ» перечисляются в той же последовательности, что и в</w:t>
      </w:r>
      <w:r w:rsidRPr="00D25022">
        <w:rPr>
          <w:spacing w:val="-12"/>
          <w:sz w:val="24"/>
          <w:szCs w:val="24"/>
          <w:lang w:eastAsia="en-US"/>
        </w:rPr>
        <w:t xml:space="preserve"> </w:t>
      </w:r>
      <w:r w:rsidRPr="00D25022">
        <w:rPr>
          <w:sz w:val="24"/>
          <w:szCs w:val="24"/>
          <w:lang w:eastAsia="en-US"/>
        </w:rPr>
        <w:t>тексте.</w:t>
      </w:r>
    </w:p>
    <w:p w:rsidR="00D25022" w:rsidRPr="00D25022" w:rsidRDefault="00D25022" w:rsidP="0040265B">
      <w:pPr>
        <w:widowControl w:val="0"/>
        <w:numPr>
          <w:ilvl w:val="0"/>
          <w:numId w:val="16"/>
        </w:numPr>
        <w:tabs>
          <w:tab w:val="left" w:pos="680"/>
        </w:tabs>
        <w:autoSpaceDE w:val="0"/>
        <w:autoSpaceDN w:val="0"/>
        <w:ind w:left="679"/>
        <w:jc w:val="both"/>
        <w:rPr>
          <w:sz w:val="24"/>
          <w:szCs w:val="24"/>
          <w:lang w:eastAsia="en-US"/>
        </w:rPr>
      </w:pPr>
      <w:r w:rsidRPr="00D25022">
        <w:rPr>
          <w:sz w:val="24"/>
          <w:szCs w:val="24"/>
          <w:lang w:eastAsia="en-US"/>
        </w:rPr>
        <w:t>Введение, заключение, список литературы и приложения в оглавлении не</w:t>
      </w:r>
      <w:r w:rsidRPr="00D25022">
        <w:rPr>
          <w:spacing w:val="-34"/>
          <w:sz w:val="24"/>
          <w:szCs w:val="24"/>
          <w:lang w:eastAsia="en-US"/>
        </w:rPr>
        <w:t xml:space="preserve"> </w:t>
      </w:r>
      <w:r w:rsidRPr="00D25022">
        <w:rPr>
          <w:sz w:val="24"/>
          <w:szCs w:val="24"/>
          <w:lang w:eastAsia="en-US"/>
        </w:rPr>
        <w:t>нумеруются.</w:t>
      </w:r>
    </w:p>
    <w:p w:rsidR="00D25022" w:rsidRPr="00D25022" w:rsidRDefault="00D25022" w:rsidP="0040265B">
      <w:pPr>
        <w:widowControl w:val="0"/>
        <w:numPr>
          <w:ilvl w:val="0"/>
          <w:numId w:val="16"/>
        </w:numPr>
        <w:tabs>
          <w:tab w:val="left" w:pos="680"/>
        </w:tabs>
        <w:autoSpaceDE w:val="0"/>
        <w:autoSpaceDN w:val="0"/>
        <w:ind w:right="108" w:firstLine="0"/>
        <w:jc w:val="both"/>
        <w:rPr>
          <w:sz w:val="24"/>
          <w:szCs w:val="24"/>
          <w:lang w:val="en-US" w:eastAsia="en-US"/>
        </w:rPr>
      </w:pPr>
      <w:r w:rsidRPr="00D25022">
        <w:rPr>
          <w:sz w:val="24"/>
          <w:szCs w:val="24"/>
          <w:lang w:eastAsia="en-US"/>
        </w:rPr>
        <w:t xml:space="preserve">Таблицы и графические материалы должны иметь название (выполняются </w:t>
      </w:r>
      <w:proofErr w:type="gramStart"/>
      <w:r w:rsidRPr="00D25022">
        <w:rPr>
          <w:sz w:val="24"/>
          <w:szCs w:val="24"/>
          <w:lang w:eastAsia="en-US"/>
        </w:rPr>
        <w:t xml:space="preserve">в  </w:t>
      </w:r>
      <w:r w:rsidRPr="00D25022">
        <w:rPr>
          <w:sz w:val="24"/>
          <w:szCs w:val="24"/>
          <w:lang w:val="en-US" w:eastAsia="en-US"/>
        </w:rPr>
        <w:t>Word</w:t>
      </w:r>
      <w:proofErr w:type="gramEnd"/>
      <w:r w:rsidRPr="00D25022">
        <w:rPr>
          <w:sz w:val="24"/>
          <w:szCs w:val="24"/>
          <w:lang w:eastAsia="en-US"/>
        </w:rPr>
        <w:t xml:space="preserve">, </w:t>
      </w:r>
      <w:r w:rsidRPr="00D25022">
        <w:rPr>
          <w:sz w:val="24"/>
          <w:szCs w:val="24"/>
          <w:lang w:val="en-US" w:eastAsia="en-US"/>
        </w:rPr>
        <w:t>Excel</w:t>
      </w:r>
      <w:r w:rsidRPr="00D25022">
        <w:rPr>
          <w:sz w:val="24"/>
          <w:szCs w:val="24"/>
          <w:lang w:eastAsia="en-US"/>
        </w:rPr>
        <w:t xml:space="preserve"> или любом математическом пакете). Они могут размещаться сразу же после ссылки на них в тексте работы или в приложении. Ссылки на них в тексте пишут сокращенно и без значка </w:t>
      </w:r>
      <w:r w:rsidRPr="00D25022">
        <w:rPr>
          <w:spacing w:val="-4"/>
          <w:sz w:val="24"/>
          <w:szCs w:val="24"/>
          <w:lang w:eastAsia="en-US"/>
        </w:rPr>
        <w:t xml:space="preserve">«№», </w:t>
      </w:r>
      <w:proofErr w:type="gramStart"/>
      <w:r w:rsidRPr="00D25022">
        <w:rPr>
          <w:sz w:val="24"/>
          <w:szCs w:val="24"/>
          <w:lang w:eastAsia="en-US"/>
        </w:rPr>
        <w:t>например</w:t>
      </w:r>
      <w:proofErr w:type="gramEnd"/>
      <w:r w:rsidRPr="00D25022">
        <w:rPr>
          <w:sz w:val="24"/>
          <w:szCs w:val="24"/>
          <w:lang w:eastAsia="en-US"/>
        </w:rPr>
        <w:t>: рис. 3, табл.</w:t>
      </w:r>
      <w:r w:rsidRPr="00D25022">
        <w:rPr>
          <w:spacing w:val="6"/>
          <w:sz w:val="24"/>
          <w:szCs w:val="24"/>
          <w:lang w:eastAsia="en-US"/>
        </w:rPr>
        <w:t xml:space="preserve"> </w:t>
      </w:r>
      <w:r w:rsidRPr="00D25022">
        <w:rPr>
          <w:sz w:val="24"/>
          <w:szCs w:val="24"/>
          <w:lang w:val="en-US" w:eastAsia="en-US"/>
        </w:rPr>
        <w:t>4.</w:t>
      </w:r>
    </w:p>
    <w:p w:rsidR="00D25022" w:rsidRPr="00D25022" w:rsidRDefault="00D25022" w:rsidP="0040265B">
      <w:pPr>
        <w:widowControl w:val="0"/>
        <w:numPr>
          <w:ilvl w:val="0"/>
          <w:numId w:val="16"/>
        </w:numPr>
        <w:tabs>
          <w:tab w:val="left" w:pos="680"/>
        </w:tabs>
        <w:autoSpaceDE w:val="0"/>
        <w:autoSpaceDN w:val="0"/>
        <w:ind w:right="114" w:firstLine="0"/>
        <w:jc w:val="both"/>
        <w:rPr>
          <w:sz w:val="24"/>
          <w:szCs w:val="24"/>
          <w:lang w:val="en-US" w:eastAsia="en-US"/>
        </w:rPr>
      </w:pPr>
      <w:r w:rsidRPr="00D25022">
        <w:rPr>
          <w:sz w:val="24"/>
          <w:szCs w:val="24"/>
          <w:lang w:eastAsia="en-US"/>
        </w:rPr>
        <w:t xml:space="preserve">Допускаются сокращения: т.е., т.д., т.п., и др., и пр.; при ссылках – см. (смотри), ср. (сравни), при обозначении цифрами годов и веков – в. (век), вв. (века), г. (год), гг. (года) и др.; акад. (академик), проф. </w:t>
      </w:r>
      <w:r w:rsidRPr="00D25022">
        <w:rPr>
          <w:sz w:val="24"/>
          <w:szCs w:val="24"/>
          <w:lang w:val="en-US" w:eastAsia="en-US"/>
        </w:rPr>
        <w:t>(профессор), г. (город), обл. (область) и</w:t>
      </w:r>
      <w:r w:rsidRPr="00D25022">
        <w:rPr>
          <w:spacing w:val="-13"/>
          <w:sz w:val="24"/>
          <w:szCs w:val="24"/>
          <w:lang w:val="en-US" w:eastAsia="en-US"/>
        </w:rPr>
        <w:t xml:space="preserve"> </w:t>
      </w:r>
      <w:r w:rsidRPr="00D25022">
        <w:rPr>
          <w:sz w:val="24"/>
          <w:szCs w:val="24"/>
          <w:lang w:val="en-US" w:eastAsia="en-US"/>
        </w:rPr>
        <w:t>др.</w:t>
      </w:r>
    </w:p>
    <w:p w:rsidR="00D25022" w:rsidRPr="00D25022" w:rsidRDefault="00D25022" w:rsidP="00D25022">
      <w:pPr>
        <w:widowControl w:val="0"/>
        <w:numPr>
          <w:ilvl w:val="0"/>
          <w:numId w:val="16"/>
        </w:numPr>
        <w:tabs>
          <w:tab w:val="left" w:pos="679"/>
          <w:tab w:val="left" w:pos="680"/>
          <w:tab w:val="left" w:pos="1507"/>
          <w:tab w:val="left" w:pos="1953"/>
          <w:tab w:val="left" w:pos="3031"/>
          <w:tab w:val="left" w:pos="3480"/>
          <w:tab w:val="left" w:pos="5537"/>
          <w:tab w:val="left" w:pos="5980"/>
          <w:tab w:val="left" w:pos="7035"/>
          <w:tab w:val="left" w:pos="7956"/>
          <w:tab w:val="left" w:pos="9515"/>
        </w:tabs>
        <w:autoSpaceDE w:val="0"/>
        <w:autoSpaceDN w:val="0"/>
        <w:ind w:right="112" w:firstLine="0"/>
        <w:rPr>
          <w:sz w:val="24"/>
          <w:szCs w:val="24"/>
          <w:lang w:eastAsia="en-US"/>
        </w:rPr>
      </w:pPr>
      <w:r w:rsidRPr="00D25022">
        <w:rPr>
          <w:sz w:val="24"/>
          <w:szCs w:val="24"/>
          <w:lang w:eastAsia="en-US"/>
        </w:rPr>
        <w:t>Слова</w:t>
      </w:r>
      <w:proofErr w:type="gramStart"/>
      <w:r w:rsidRPr="00D25022">
        <w:rPr>
          <w:sz w:val="24"/>
          <w:szCs w:val="24"/>
          <w:lang w:eastAsia="en-US"/>
        </w:rPr>
        <w:tab/>
      </w:r>
      <w:r w:rsidRPr="00D25022">
        <w:rPr>
          <w:spacing w:val="-4"/>
          <w:sz w:val="24"/>
          <w:szCs w:val="24"/>
          <w:lang w:eastAsia="en-US"/>
        </w:rPr>
        <w:t>«</w:t>
      </w:r>
      <w:proofErr w:type="gramEnd"/>
      <w:r w:rsidRPr="00D25022">
        <w:rPr>
          <w:spacing w:val="-4"/>
          <w:sz w:val="24"/>
          <w:szCs w:val="24"/>
          <w:lang w:eastAsia="en-US"/>
        </w:rPr>
        <w:t>и</w:t>
      </w:r>
      <w:r w:rsidRPr="00D25022">
        <w:rPr>
          <w:spacing w:val="-4"/>
          <w:sz w:val="24"/>
          <w:szCs w:val="24"/>
          <w:lang w:eastAsia="en-US"/>
        </w:rPr>
        <w:tab/>
      </w:r>
      <w:r w:rsidRPr="00D25022">
        <w:rPr>
          <w:sz w:val="24"/>
          <w:szCs w:val="24"/>
          <w:lang w:eastAsia="en-US"/>
        </w:rPr>
        <w:t>другие»,</w:t>
      </w:r>
      <w:r w:rsidRPr="00D25022">
        <w:rPr>
          <w:sz w:val="24"/>
          <w:szCs w:val="24"/>
          <w:lang w:eastAsia="en-US"/>
        </w:rPr>
        <w:tab/>
      </w:r>
      <w:r w:rsidRPr="00D25022">
        <w:rPr>
          <w:spacing w:val="-3"/>
          <w:sz w:val="24"/>
          <w:szCs w:val="24"/>
          <w:lang w:eastAsia="en-US"/>
        </w:rPr>
        <w:t>«и</w:t>
      </w:r>
      <w:r w:rsidRPr="00D25022">
        <w:rPr>
          <w:spacing w:val="-3"/>
          <w:sz w:val="24"/>
          <w:szCs w:val="24"/>
          <w:lang w:eastAsia="en-US"/>
        </w:rPr>
        <w:tab/>
      </w:r>
      <w:r w:rsidRPr="00D25022">
        <w:rPr>
          <w:sz w:val="24"/>
          <w:szCs w:val="24"/>
          <w:lang w:eastAsia="en-US"/>
        </w:rPr>
        <w:t xml:space="preserve">тому  </w:t>
      </w:r>
      <w:r w:rsidRPr="00D25022">
        <w:rPr>
          <w:spacing w:val="16"/>
          <w:sz w:val="24"/>
          <w:szCs w:val="24"/>
          <w:lang w:eastAsia="en-US"/>
        </w:rPr>
        <w:t xml:space="preserve"> </w:t>
      </w:r>
      <w:r w:rsidRPr="00D25022">
        <w:rPr>
          <w:sz w:val="24"/>
          <w:szCs w:val="24"/>
          <w:lang w:eastAsia="en-US"/>
        </w:rPr>
        <w:t>подобное»,</w:t>
      </w:r>
      <w:r w:rsidRPr="00D25022">
        <w:rPr>
          <w:sz w:val="24"/>
          <w:szCs w:val="24"/>
          <w:lang w:eastAsia="en-US"/>
        </w:rPr>
        <w:tab/>
      </w:r>
      <w:r w:rsidRPr="00D25022">
        <w:rPr>
          <w:spacing w:val="-5"/>
          <w:sz w:val="24"/>
          <w:szCs w:val="24"/>
          <w:lang w:eastAsia="en-US"/>
        </w:rPr>
        <w:t>«и</w:t>
      </w:r>
      <w:r w:rsidRPr="00D25022">
        <w:rPr>
          <w:spacing w:val="-5"/>
          <w:sz w:val="24"/>
          <w:szCs w:val="24"/>
          <w:lang w:eastAsia="en-US"/>
        </w:rPr>
        <w:tab/>
      </w:r>
      <w:r w:rsidRPr="00D25022">
        <w:rPr>
          <w:sz w:val="24"/>
          <w:szCs w:val="24"/>
          <w:lang w:eastAsia="en-US"/>
        </w:rPr>
        <w:t>прочие»</w:t>
      </w:r>
      <w:r w:rsidRPr="00D25022">
        <w:rPr>
          <w:sz w:val="24"/>
          <w:szCs w:val="24"/>
          <w:lang w:eastAsia="en-US"/>
        </w:rPr>
        <w:tab/>
        <w:t>внутри</w:t>
      </w:r>
      <w:r w:rsidRPr="00D25022">
        <w:rPr>
          <w:sz w:val="24"/>
          <w:szCs w:val="24"/>
          <w:lang w:eastAsia="en-US"/>
        </w:rPr>
        <w:tab/>
        <w:t>предложения</w:t>
      </w:r>
      <w:r w:rsidRPr="00D25022">
        <w:rPr>
          <w:sz w:val="24"/>
          <w:szCs w:val="24"/>
          <w:lang w:eastAsia="en-US"/>
        </w:rPr>
        <w:tab/>
        <w:t>не сокращаются, также не сокращаются «так называемый», «так</w:t>
      </w:r>
      <w:r w:rsidRPr="00D25022">
        <w:rPr>
          <w:spacing w:val="-26"/>
          <w:sz w:val="24"/>
          <w:szCs w:val="24"/>
          <w:lang w:eastAsia="en-US"/>
        </w:rPr>
        <w:t xml:space="preserve"> </w:t>
      </w:r>
      <w:r w:rsidRPr="00D25022">
        <w:rPr>
          <w:sz w:val="24"/>
          <w:szCs w:val="24"/>
          <w:lang w:eastAsia="en-US"/>
        </w:rPr>
        <w:t>как».</w:t>
      </w:r>
    </w:p>
    <w:p w:rsidR="00D25022" w:rsidRPr="00D25022" w:rsidRDefault="00D25022" w:rsidP="00D25022">
      <w:pPr>
        <w:widowControl w:val="0"/>
        <w:numPr>
          <w:ilvl w:val="0"/>
          <w:numId w:val="16"/>
        </w:numPr>
        <w:tabs>
          <w:tab w:val="left" w:pos="680"/>
        </w:tabs>
        <w:autoSpaceDE w:val="0"/>
        <w:autoSpaceDN w:val="0"/>
        <w:ind w:left="679"/>
        <w:jc w:val="both"/>
        <w:rPr>
          <w:sz w:val="24"/>
          <w:szCs w:val="24"/>
          <w:lang w:eastAsia="en-US"/>
        </w:rPr>
      </w:pPr>
      <w:r w:rsidRPr="00D25022">
        <w:rPr>
          <w:sz w:val="24"/>
          <w:szCs w:val="24"/>
          <w:lang w:eastAsia="en-US"/>
        </w:rPr>
        <w:t>Все листы должны быть скреплены или</w:t>
      </w:r>
      <w:r w:rsidRPr="00D25022">
        <w:rPr>
          <w:spacing w:val="-11"/>
          <w:sz w:val="24"/>
          <w:szCs w:val="24"/>
          <w:lang w:eastAsia="en-US"/>
        </w:rPr>
        <w:t xml:space="preserve"> </w:t>
      </w:r>
      <w:r w:rsidRPr="00D25022">
        <w:rPr>
          <w:sz w:val="24"/>
          <w:szCs w:val="24"/>
          <w:lang w:eastAsia="en-US"/>
        </w:rPr>
        <w:t>сброшюрованы.</w:t>
      </w:r>
    </w:p>
    <w:p w:rsidR="00D25022" w:rsidRDefault="00D25022" w:rsidP="00D25022">
      <w:pPr>
        <w:ind w:firstLine="709"/>
        <w:rPr>
          <w:b/>
          <w:sz w:val="24"/>
          <w:szCs w:val="24"/>
        </w:rPr>
      </w:pPr>
    </w:p>
    <w:p w:rsidR="00D25022" w:rsidRPr="00EB2DB0" w:rsidRDefault="00D25022" w:rsidP="009C4A0D">
      <w:pPr>
        <w:ind w:firstLine="709"/>
        <w:jc w:val="center"/>
        <w:rPr>
          <w:b/>
          <w:sz w:val="24"/>
          <w:szCs w:val="24"/>
        </w:rPr>
      </w:pPr>
    </w:p>
    <w:p w:rsidR="004F497C" w:rsidRPr="00BD3374" w:rsidRDefault="004F497C" w:rsidP="004F497C">
      <w:pPr>
        <w:jc w:val="center"/>
        <w:rPr>
          <w:b/>
          <w:sz w:val="24"/>
          <w:szCs w:val="24"/>
        </w:rPr>
      </w:pPr>
      <w:r w:rsidRPr="00BD3374">
        <w:rPr>
          <w:b/>
          <w:sz w:val="24"/>
          <w:szCs w:val="24"/>
        </w:rPr>
        <w:t xml:space="preserve">Методические указания обучающимся по формированию навыков </w:t>
      </w:r>
      <w:r w:rsidR="00EB2DB0">
        <w:rPr>
          <w:b/>
          <w:sz w:val="24"/>
          <w:szCs w:val="24"/>
        </w:rPr>
        <w:t>к</w:t>
      </w:r>
      <w:r w:rsidRPr="00BD3374">
        <w:rPr>
          <w:b/>
          <w:sz w:val="24"/>
          <w:szCs w:val="24"/>
        </w:rPr>
        <w:t xml:space="preserve">онспектирования лекционного материала </w:t>
      </w:r>
    </w:p>
    <w:p w:rsidR="004F497C" w:rsidRPr="00BD3374" w:rsidRDefault="004F497C" w:rsidP="004F497C">
      <w:pPr>
        <w:ind w:firstLine="709"/>
        <w:jc w:val="both"/>
        <w:rPr>
          <w:color w:val="000000"/>
          <w:sz w:val="24"/>
          <w:szCs w:val="24"/>
        </w:rPr>
      </w:pPr>
    </w:p>
    <w:p w:rsidR="004F497C" w:rsidRPr="00BD3374" w:rsidRDefault="004F497C" w:rsidP="004F497C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4F497C" w:rsidRPr="00BD3374" w:rsidRDefault="004F497C" w:rsidP="004F497C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>а) дорабатывать записи в будущем (уточнять, вводить новую информацию);</w:t>
      </w:r>
    </w:p>
    <w:p w:rsidR="004F497C" w:rsidRPr="00BD3374" w:rsidRDefault="004F497C" w:rsidP="004F497C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>б) работать над содержанием записей – сопоставлять отдельные части, выделять основные идеи, делать выводы;</w:t>
      </w:r>
    </w:p>
    <w:p w:rsidR="004F497C" w:rsidRPr="00BD3374" w:rsidRDefault="004F497C" w:rsidP="004F497C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>в) сокращать время на нахождение нужного материала в конспекте;</w:t>
      </w:r>
    </w:p>
    <w:p w:rsidR="004F497C" w:rsidRPr="00BD3374" w:rsidRDefault="004F497C" w:rsidP="004F497C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4F497C" w:rsidRDefault="004F497C" w:rsidP="004F497C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:rsidR="004F497C" w:rsidRDefault="004F497C" w:rsidP="004F497C">
      <w:pPr>
        <w:ind w:firstLine="709"/>
        <w:jc w:val="both"/>
        <w:rPr>
          <w:color w:val="000000"/>
          <w:sz w:val="24"/>
          <w:szCs w:val="24"/>
        </w:rPr>
      </w:pPr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4F497C" w:rsidTr="00D25022">
        <w:tc>
          <w:tcPr>
            <w:tcW w:w="4785" w:type="dxa"/>
          </w:tcPr>
          <w:p w:rsidR="004F497C" w:rsidRPr="00BD3374" w:rsidRDefault="004F497C" w:rsidP="00D25022">
            <w:pPr>
              <w:ind w:firstLine="709"/>
              <w:jc w:val="center"/>
              <w:rPr>
                <w:color w:val="000000"/>
                <w:sz w:val="24"/>
                <w:szCs w:val="24"/>
              </w:rPr>
            </w:pPr>
            <w:r w:rsidRPr="00BD3374">
              <w:rPr>
                <w:color w:val="000000"/>
                <w:sz w:val="24"/>
                <w:szCs w:val="24"/>
              </w:rPr>
              <w:t>Пример 1</w:t>
            </w:r>
          </w:p>
          <w:p w:rsidR="004F497C" w:rsidRPr="00BD3374" w:rsidRDefault="004F497C" w:rsidP="00D25022">
            <w:pPr>
              <w:jc w:val="both"/>
              <w:rPr>
                <w:color w:val="000000"/>
                <w:sz w:val="24"/>
                <w:szCs w:val="24"/>
              </w:rPr>
            </w:pPr>
            <w:r w:rsidRPr="00BD3374">
              <w:rPr>
                <w:color w:val="000000"/>
                <w:sz w:val="24"/>
                <w:szCs w:val="24"/>
              </w:rPr>
              <w:t>/ - прочитать еще раз;</w:t>
            </w:r>
          </w:p>
          <w:p w:rsidR="004F497C" w:rsidRPr="00BD3374" w:rsidRDefault="004F497C" w:rsidP="00D25022">
            <w:pPr>
              <w:jc w:val="both"/>
              <w:rPr>
                <w:color w:val="000000"/>
                <w:sz w:val="24"/>
                <w:szCs w:val="24"/>
              </w:rPr>
            </w:pPr>
            <w:r w:rsidRPr="00BD3374">
              <w:rPr>
                <w:color w:val="000000"/>
                <w:sz w:val="24"/>
                <w:szCs w:val="24"/>
              </w:rPr>
              <w:t>// законспектировать первоисточник;</w:t>
            </w:r>
          </w:p>
          <w:p w:rsidR="004F497C" w:rsidRPr="00BD3374" w:rsidRDefault="004F497C" w:rsidP="00D25022">
            <w:pPr>
              <w:jc w:val="both"/>
              <w:rPr>
                <w:color w:val="000000"/>
                <w:sz w:val="24"/>
                <w:szCs w:val="24"/>
              </w:rPr>
            </w:pPr>
            <w:r w:rsidRPr="00BD3374">
              <w:rPr>
                <w:color w:val="000000"/>
                <w:sz w:val="24"/>
                <w:szCs w:val="24"/>
              </w:rPr>
              <w:t>? – непонятно, требует уточнения;</w:t>
            </w:r>
          </w:p>
          <w:p w:rsidR="004F497C" w:rsidRPr="00BD3374" w:rsidRDefault="004F497C" w:rsidP="00D25022">
            <w:pPr>
              <w:jc w:val="both"/>
              <w:rPr>
                <w:color w:val="000000"/>
                <w:sz w:val="24"/>
                <w:szCs w:val="24"/>
              </w:rPr>
            </w:pPr>
            <w:r w:rsidRPr="00BD3374">
              <w:rPr>
                <w:color w:val="000000"/>
                <w:sz w:val="24"/>
                <w:szCs w:val="24"/>
              </w:rPr>
              <w:t>! – смело;</w:t>
            </w:r>
          </w:p>
          <w:p w:rsidR="004F497C" w:rsidRDefault="004F497C" w:rsidP="00D25022">
            <w:pPr>
              <w:jc w:val="both"/>
              <w:rPr>
                <w:color w:val="000000"/>
                <w:sz w:val="24"/>
                <w:szCs w:val="24"/>
              </w:rPr>
            </w:pPr>
            <w:r w:rsidRPr="00BD3374">
              <w:rPr>
                <w:color w:val="000000"/>
                <w:sz w:val="24"/>
                <w:szCs w:val="24"/>
              </w:rPr>
              <w:t xml:space="preserve">S – слишком сложно. </w:t>
            </w:r>
          </w:p>
        </w:tc>
        <w:tc>
          <w:tcPr>
            <w:tcW w:w="4785" w:type="dxa"/>
          </w:tcPr>
          <w:p w:rsidR="004F497C" w:rsidRPr="00BD3374" w:rsidRDefault="004F497C" w:rsidP="00D25022">
            <w:pPr>
              <w:ind w:firstLine="709"/>
              <w:jc w:val="center"/>
              <w:rPr>
                <w:color w:val="000000"/>
                <w:sz w:val="24"/>
                <w:szCs w:val="24"/>
              </w:rPr>
            </w:pPr>
            <w:r w:rsidRPr="00BD3374">
              <w:rPr>
                <w:color w:val="000000"/>
                <w:sz w:val="24"/>
                <w:szCs w:val="24"/>
              </w:rPr>
              <w:t>Пример 2</w:t>
            </w:r>
          </w:p>
          <w:p w:rsidR="004F497C" w:rsidRPr="00BD3374" w:rsidRDefault="004F497C" w:rsidP="00D25022">
            <w:pPr>
              <w:jc w:val="both"/>
              <w:rPr>
                <w:color w:val="000000"/>
                <w:sz w:val="24"/>
                <w:szCs w:val="24"/>
              </w:rPr>
            </w:pPr>
            <w:r w:rsidRPr="00BD3374">
              <w:rPr>
                <w:color w:val="000000"/>
                <w:sz w:val="24"/>
                <w:szCs w:val="24"/>
              </w:rPr>
              <w:t>= - это важно;</w:t>
            </w:r>
          </w:p>
          <w:p w:rsidR="004F497C" w:rsidRPr="00BD3374" w:rsidRDefault="004F497C" w:rsidP="00D25022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BD3374">
              <w:rPr>
                <w:color w:val="000000"/>
                <w:sz w:val="24"/>
                <w:szCs w:val="24"/>
              </w:rPr>
              <w:t>[ -</w:t>
            </w:r>
            <w:proofErr w:type="gramEnd"/>
            <w:r w:rsidRPr="00BD3374">
              <w:rPr>
                <w:color w:val="000000"/>
                <w:sz w:val="24"/>
                <w:szCs w:val="24"/>
              </w:rPr>
              <w:t xml:space="preserve"> сделать выписки;</w:t>
            </w:r>
          </w:p>
          <w:p w:rsidR="004F497C" w:rsidRPr="00BD3374" w:rsidRDefault="004F497C" w:rsidP="00D25022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BD3374">
              <w:rPr>
                <w:color w:val="000000"/>
                <w:sz w:val="24"/>
                <w:szCs w:val="24"/>
              </w:rPr>
              <w:t>[ ]</w:t>
            </w:r>
            <w:proofErr w:type="gramEnd"/>
            <w:r w:rsidRPr="00BD3374">
              <w:rPr>
                <w:color w:val="000000"/>
                <w:sz w:val="24"/>
                <w:szCs w:val="24"/>
              </w:rPr>
              <w:t xml:space="preserve"> – выписки сделаны;</w:t>
            </w:r>
          </w:p>
          <w:p w:rsidR="004F497C" w:rsidRPr="00BD3374" w:rsidRDefault="004F497C" w:rsidP="00D25022">
            <w:pPr>
              <w:jc w:val="both"/>
              <w:rPr>
                <w:color w:val="000000"/>
                <w:sz w:val="24"/>
                <w:szCs w:val="24"/>
              </w:rPr>
            </w:pPr>
            <w:r w:rsidRPr="00BD3374">
              <w:rPr>
                <w:color w:val="000000"/>
                <w:sz w:val="24"/>
                <w:szCs w:val="24"/>
              </w:rPr>
              <w:t>! – очень важно;</w:t>
            </w:r>
          </w:p>
          <w:p w:rsidR="004F497C" w:rsidRDefault="004F497C" w:rsidP="00D25022">
            <w:pPr>
              <w:jc w:val="both"/>
              <w:rPr>
                <w:color w:val="000000"/>
                <w:sz w:val="24"/>
                <w:szCs w:val="24"/>
              </w:rPr>
            </w:pPr>
            <w:r w:rsidRPr="00BD3374">
              <w:rPr>
                <w:color w:val="000000"/>
                <w:sz w:val="24"/>
                <w:szCs w:val="24"/>
              </w:rPr>
              <w:t xml:space="preserve">? – надо посмотреть, </w:t>
            </w:r>
            <w:r>
              <w:rPr>
                <w:color w:val="000000"/>
                <w:sz w:val="24"/>
                <w:szCs w:val="24"/>
              </w:rPr>
              <w:t>не совсем понятно.</w:t>
            </w:r>
          </w:p>
        </w:tc>
      </w:tr>
    </w:tbl>
    <w:p w:rsidR="004F497C" w:rsidRPr="00BD3374" w:rsidRDefault="004F497C" w:rsidP="004F497C">
      <w:pPr>
        <w:jc w:val="both"/>
        <w:rPr>
          <w:color w:val="000000"/>
          <w:sz w:val="24"/>
          <w:szCs w:val="24"/>
        </w:rPr>
      </w:pPr>
    </w:p>
    <w:p w:rsidR="004F497C" w:rsidRPr="00BD3374" w:rsidRDefault="004F497C" w:rsidP="004F497C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:rsidR="004F497C" w:rsidRPr="00BD3374" w:rsidRDefault="004F497C" w:rsidP="004F497C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lastRenderedPageBreak/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BD3374">
        <w:rPr>
          <w:color w:val="000000"/>
          <w:spacing w:val="-2"/>
          <w:sz w:val="24"/>
          <w:szCs w:val="24"/>
        </w:rPr>
        <w:t>части курса, что дает возможность легче сравнивать, устанавливать связи, обобщать материа</w:t>
      </w:r>
      <w:r w:rsidRPr="00BD3374">
        <w:rPr>
          <w:color w:val="000000"/>
          <w:sz w:val="24"/>
          <w:szCs w:val="24"/>
        </w:rPr>
        <w:t xml:space="preserve">л. </w:t>
      </w:r>
    </w:p>
    <w:p w:rsidR="004F497C" w:rsidRPr="00BD3374" w:rsidRDefault="004F497C" w:rsidP="004F497C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4F497C" w:rsidRPr="00BD3374" w:rsidRDefault="004F497C" w:rsidP="004F497C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4F497C" w:rsidRPr="00BD3374" w:rsidRDefault="004F497C" w:rsidP="004F497C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 xml:space="preserve">6. При конспектировании действует принцип дистантного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4F497C" w:rsidRPr="00BD3374" w:rsidRDefault="004F497C" w:rsidP="004F497C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 xml:space="preserve">7. Огромную помощь в понимании логики излагаемого материала оказывает рубрикация, т.е. нумерование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:rsidR="004F497C" w:rsidRPr="00BD3374" w:rsidRDefault="004F497C" w:rsidP="004F497C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 xml:space="preserve">8. </w:t>
      </w:r>
      <w:r w:rsidRPr="00BD3374">
        <w:rPr>
          <w:color w:val="000000"/>
          <w:spacing w:val="-4"/>
          <w:sz w:val="24"/>
          <w:szCs w:val="24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«конспект+память=исходный текст</w:t>
      </w:r>
      <w:r w:rsidRPr="00BD3374">
        <w:rPr>
          <w:color w:val="000000"/>
          <w:sz w:val="24"/>
          <w:szCs w:val="24"/>
        </w:rPr>
        <w:t>».</w:t>
      </w:r>
    </w:p>
    <w:p w:rsidR="004F497C" w:rsidRPr="00BD3374" w:rsidRDefault="004F497C" w:rsidP="004F497C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 xml:space="preserve"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словами обычно идет очень важная информация. Обращайте на них внимание. </w:t>
      </w:r>
    </w:p>
    <w:p w:rsidR="004F497C" w:rsidRPr="00BD3374" w:rsidRDefault="004F497C" w:rsidP="004F497C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 xml:space="preserve">10. Если в ходе лекции предлагается графическое моделирование, то опорную схему </w:t>
      </w:r>
      <w:r w:rsidRPr="00BD3374">
        <w:rPr>
          <w:color w:val="000000"/>
          <w:spacing w:val="-2"/>
          <w:sz w:val="24"/>
          <w:szCs w:val="24"/>
        </w:rPr>
        <w:t>записывают крупно, свободно, так как скученность и мелкий шрифт затрудняют её понимание</w:t>
      </w:r>
      <w:r w:rsidRPr="00BD3374">
        <w:rPr>
          <w:color w:val="000000"/>
          <w:sz w:val="24"/>
          <w:szCs w:val="24"/>
        </w:rPr>
        <w:t xml:space="preserve">. </w:t>
      </w:r>
    </w:p>
    <w:p w:rsidR="004F497C" w:rsidRPr="00BD3374" w:rsidRDefault="004F497C" w:rsidP="004F497C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:rsidR="004F497C" w:rsidRPr="00BD3374" w:rsidRDefault="004F497C" w:rsidP="004F497C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:rsidR="004F497C" w:rsidRPr="00BD3374" w:rsidRDefault="004F497C" w:rsidP="004F497C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 xml:space="preserve">13. У каждого слушателя имеется своя система скорописи, которая основывается на следующих приемах: </w:t>
      </w:r>
      <w:r w:rsidRPr="00BD3374">
        <w:rPr>
          <w:color w:val="000000"/>
          <w:spacing w:val="-2"/>
          <w:sz w:val="24"/>
          <w:szCs w:val="24"/>
        </w:rPr>
        <w:t>слова, наиболее часто встречающиеся в данной области, сокращаются наиболее сильно</w:t>
      </w:r>
      <w:r w:rsidRPr="00BD3374">
        <w:rPr>
          <w:color w:val="000000"/>
          <w:sz w:val="24"/>
          <w:szCs w:val="24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начинающиеся с корня, пишут без окончания («соц.», «кап.», «рев.» и т.д.) или без середины («кол-во», «в-во» и т.д.).</w:t>
      </w:r>
    </w:p>
    <w:p w:rsidR="004F497C" w:rsidRPr="00BD3374" w:rsidRDefault="004F497C" w:rsidP="004F497C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 xml:space="preserve">14. Пониманию материала и быстрому нахождению нужного помогает система акцентировок и обозначений. Во время лекции на парте должно лежать 2-3 цветных карандаша или фломастера,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:rsidR="004F497C" w:rsidRPr="00BD3374" w:rsidRDefault="004F497C" w:rsidP="004F497C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Основной тезис подчеркивается </w:t>
      </w:r>
      <w:r w:rsidRPr="00BD3374">
        <w:rPr>
          <w:color w:val="000000"/>
          <w:spacing w:val="-2"/>
          <w:sz w:val="24"/>
          <w:szCs w:val="24"/>
        </w:rPr>
        <w:t>красным, формулировки – синим или черным, зеленым – фактический иллюстративный материал</w:t>
      </w:r>
      <w:r w:rsidRPr="00BD3374">
        <w:rPr>
          <w:color w:val="000000"/>
          <w:sz w:val="24"/>
          <w:szCs w:val="24"/>
        </w:rPr>
        <w:t xml:space="preserve">. </w:t>
      </w:r>
    </w:p>
    <w:p w:rsidR="004F497C" w:rsidRPr="00BD3374" w:rsidRDefault="004F497C" w:rsidP="004F497C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lastRenderedPageBreak/>
        <w:t xml:space="preserve">15. </w:t>
      </w:r>
      <w:r w:rsidRPr="00BD3374">
        <w:rPr>
          <w:color w:val="000000"/>
          <w:spacing w:val="-4"/>
          <w:sz w:val="24"/>
          <w:szCs w:val="24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BD3374">
        <w:rPr>
          <w:color w:val="000000"/>
          <w:sz w:val="24"/>
          <w:szCs w:val="24"/>
        </w:rPr>
        <w:t xml:space="preserve">. </w:t>
      </w:r>
    </w:p>
    <w:p w:rsidR="004F497C" w:rsidRPr="00BD3374" w:rsidRDefault="004F497C" w:rsidP="004F497C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:rsidR="004F497C" w:rsidRDefault="004F497C" w:rsidP="004F497C">
      <w:pPr>
        <w:ind w:firstLine="709"/>
        <w:jc w:val="both"/>
        <w:rPr>
          <w:sz w:val="24"/>
          <w:szCs w:val="24"/>
        </w:rPr>
      </w:pPr>
    </w:p>
    <w:p w:rsidR="004F497C" w:rsidRDefault="004F497C" w:rsidP="004F497C">
      <w:pPr>
        <w:ind w:firstLine="709"/>
        <w:jc w:val="both"/>
        <w:rPr>
          <w:sz w:val="24"/>
          <w:szCs w:val="24"/>
        </w:rPr>
      </w:pPr>
    </w:p>
    <w:p w:rsidR="004F497C" w:rsidRDefault="004F497C" w:rsidP="004F497C">
      <w:pPr>
        <w:ind w:firstLine="709"/>
        <w:jc w:val="both"/>
        <w:rPr>
          <w:sz w:val="24"/>
          <w:szCs w:val="24"/>
        </w:rPr>
      </w:pPr>
    </w:p>
    <w:p w:rsidR="004F497C" w:rsidRDefault="004F497C" w:rsidP="004F497C">
      <w:pPr>
        <w:ind w:firstLine="709"/>
        <w:jc w:val="both"/>
        <w:rPr>
          <w:sz w:val="24"/>
          <w:szCs w:val="24"/>
        </w:rPr>
      </w:pPr>
    </w:p>
    <w:p w:rsidR="004F497C" w:rsidRPr="00BD3374" w:rsidRDefault="004F497C" w:rsidP="004F497C">
      <w:pPr>
        <w:jc w:val="center"/>
        <w:rPr>
          <w:b/>
          <w:sz w:val="24"/>
          <w:szCs w:val="24"/>
        </w:rPr>
      </w:pPr>
      <w:r w:rsidRPr="00BD3374">
        <w:rPr>
          <w:b/>
          <w:sz w:val="24"/>
          <w:szCs w:val="24"/>
        </w:rPr>
        <w:t>Методические указания обучающимся по подготовке</w:t>
      </w:r>
      <w:r>
        <w:rPr>
          <w:b/>
          <w:sz w:val="24"/>
          <w:szCs w:val="24"/>
        </w:rPr>
        <w:t xml:space="preserve"> </w:t>
      </w:r>
      <w:r w:rsidRPr="00BD3374">
        <w:rPr>
          <w:b/>
          <w:sz w:val="24"/>
          <w:szCs w:val="24"/>
        </w:rPr>
        <w:t xml:space="preserve">к практическим занятиям </w:t>
      </w:r>
    </w:p>
    <w:p w:rsidR="004F497C" w:rsidRPr="00BD3374" w:rsidRDefault="004F497C" w:rsidP="004F497C">
      <w:pPr>
        <w:ind w:firstLine="709"/>
        <w:jc w:val="both"/>
        <w:rPr>
          <w:sz w:val="24"/>
          <w:szCs w:val="24"/>
        </w:rPr>
      </w:pPr>
    </w:p>
    <w:p w:rsidR="004F497C" w:rsidRPr="00BD3374" w:rsidRDefault="004F497C" w:rsidP="004F497C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Практическое занятие </w:t>
      </w:r>
      <w:r w:rsidRPr="00BD3374">
        <w:rPr>
          <w:i/>
          <w:sz w:val="24"/>
          <w:szCs w:val="24"/>
        </w:rPr>
        <w:t>–</w:t>
      </w:r>
      <w:r w:rsidRPr="00BD3374">
        <w:rPr>
          <w:sz w:val="24"/>
          <w:szCs w:val="24"/>
        </w:rPr>
        <w:t xml:space="preserve"> форма организации учебного процесса, направленная на повышение обучающимися практических умений и навыков посредством группового обсуждения темы, учебной проблемы под руководством преподавателя. </w:t>
      </w:r>
    </w:p>
    <w:p w:rsidR="004F497C" w:rsidRPr="00BD3374" w:rsidRDefault="004F497C" w:rsidP="004F497C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При разработке устного ответа на практическом занятии можно использовать классическую схему ораторского искусства. В основе этой схемы лежит 5 этапов: </w:t>
      </w:r>
    </w:p>
    <w:p w:rsidR="004F497C" w:rsidRPr="00BD3374" w:rsidRDefault="004F497C" w:rsidP="004F497C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1. Подбор необходимого материала содержания предстоящего выступления.</w:t>
      </w:r>
    </w:p>
    <w:p w:rsidR="004F497C" w:rsidRPr="00BD3374" w:rsidRDefault="004F497C" w:rsidP="004F497C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4F497C" w:rsidRPr="00BD3374" w:rsidRDefault="004F497C" w:rsidP="004F497C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3. «</w:t>
      </w:r>
      <w:r w:rsidRPr="00BD3374">
        <w:rPr>
          <w:spacing w:val="-4"/>
          <w:sz w:val="24"/>
          <w:szCs w:val="24"/>
        </w:rPr>
        <w:t>Словесное выражение», литературная обработка речи, насыщение её содержания</w:t>
      </w:r>
      <w:r w:rsidRPr="00BD3374">
        <w:rPr>
          <w:sz w:val="24"/>
          <w:szCs w:val="24"/>
        </w:rPr>
        <w:t>.</w:t>
      </w:r>
    </w:p>
    <w:p w:rsidR="004F497C" w:rsidRPr="00BD3374" w:rsidRDefault="004F497C" w:rsidP="004F497C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4. Заучивание, запоминание текста речи или её отдельных аспектов (при необходимости).</w:t>
      </w:r>
    </w:p>
    <w:p w:rsidR="004F497C" w:rsidRPr="00BD3374" w:rsidRDefault="004F497C" w:rsidP="004F497C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5. Произнесение речи с соответствующей интонацией, мимикой, жестами.</w:t>
      </w:r>
    </w:p>
    <w:p w:rsidR="004F497C" w:rsidRPr="00BD3374" w:rsidRDefault="004F497C" w:rsidP="004F497C">
      <w:pPr>
        <w:ind w:firstLine="709"/>
        <w:jc w:val="center"/>
        <w:rPr>
          <w:sz w:val="24"/>
          <w:szCs w:val="24"/>
        </w:rPr>
      </w:pPr>
      <w:r w:rsidRPr="00BD3374">
        <w:rPr>
          <w:i/>
          <w:sz w:val="24"/>
          <w:szCs w:val="24"/>
        </w:rPr>
        <w:t>Рекомендации по построению композиции устного ответа:</w:t>
      </w:r>
    </w:p>
    <w:p w:rsidR="004F497C" w:rsidRPr="00BD3374" w:rsidRDefault="004F497C" w:rsidP="004F497C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1. Во введение следует: </w:t>
      </w:r>
    </w:p>
    <w:p w:rsidR="004F497C" w:rsidRPr="00BD3374" w:rsidRDefault="004F497C" w:rsidP="004F497C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- привлечь внимание, вызвать интерес слушателей к проблеме, предмету ответа;</w:t>
      </w:r>
    </w:p>
    <w:p w:rsidR="004F497C" w:rsidRPr="00BD3374" w:rsidRDefault="004F497C" w:rsidP="004F497C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- объяснить, почему ваши суждения о предмете (проблеме) являются авторитетными, значимыми;</w:t>
      </w:r>
    </w:p>
    <w:p w:rsidR="004F497C" w:rsidRPr="00BD3374" w:rsidRDefault="004F497C" w:rsidP="004F497C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- установить контакт со слушателями путем указания на общие взгляды, прежний опыт.</w:t>
      </w:r>
    </w:p>
    <w:p w:rsidR="004F497C" w:rsidRPr="00BD3374" w:rsidRDefault="004F497C" w:rsidP="004F497C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2. В предуведомлении следует:</w:t>
      </w:r>
    </w:p>
    <w:p w:rsidR="004F497C" w:rsidRPr="00BD3374" w:rsidRDefault="004F497C" w:rsidP="004F497C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- раскрыть историю возникновения проблемы (предмета) выступления;</w:t>
      </w:r>
    </w:p>
    <w:p w:rsidR="004F497C" w:rsidRPr="00BD3374" w:rsidRDefault="004F497C" w:rsidP="004F497C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- показать её социальную, научную или практическую значимость;</w:t>
      </w:r>
    </w:p>
    <w:p w:rsidR="004F497C" w:rsidRPr="00BD3374" w:rsidRDefault="004F497C" w:rsidP="004F497C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- раскрыть известные ранее попытки её решения.</w:t>
      </w:r>
    </w:p>
    <w:p w:rsidR="004F497C" w:rsidRPr="00BD3374" w:rsidRDefault="004F497C" w:rsidP="004F497C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3. В процессе аргументации необходимо: </w:t>
      </w:r>
    </w:p>
    <w:p w:rsidR="004F497C" w:rsidRPr="00BD3374" w:rsidRDefault="004F497C" w:rsidP="004F497C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- сформулировать главный тезис и дать, если это необходимо для его разъяснения, дополнительную информацию;</w:t>
      </w:r>
    </w:p>
    <w:p w:rsidR="004F497C" w:rsidRPr="00BD3374" w:rsidRDefault="004F497C" w:rsidP="004F497C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- сформулировать дополнительный тезис, при необходимости сопроводив его дополнительной информацией;</w:t>
      </w:r>
    </w:p>
    <w:p w:rsidR="004F497C" w:rsidRPr="00BD3374" w:rsidRDefault="004F497C" w:rsidP="004F497C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- сформулировать заключение в общем виде;</w:t>
      </w:r>
    </w:p>
    <w:p w:rsidR="004F497C" w:rsidRPr="00BD3374" w:rsidRDefault="004F497C" w:rsidP="004F497C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</w:t>
      </w:r>
      <w:r w:rsidRPr="00BD3374">
        <w:rPr>
          <w:spacing w:val="-4"/>
          <w:sz w:val="24"/>
          <w:szCs w:val="24"/>
        </w:rPr>
        <w:t>указать на недостатки альтернативных позиций и на преимущества вашей позиции</w:t>
      </w:r>
      <w:r w:rsidRPr="00BD3374">
        <w:rPr>
          <w:sz w:val="24"/>
          <w:szCs w:val="24"/>
        </w:rPr>
        <w:t xml:space="preserve">. </w:t>
      </w:r>
    </w:p>
    <w:p w:rsidR="004F497C" w:rsidRPr="00BD3374" w:rsidRDefault="004F497C" w:rsidP="004F497C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4. В заключении целесообразно:</w:t>
      </w:r>
    </w:p>
    <w:p w:rsidR="004F497C" w:rsidRPr="00BD3374" w:rsidRDefault="004F497C" w:rsidP="004F497C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- обобщить вашу позицию по обсуждаемой проблеме, ваш окончательный вывод и решение;</w:t>
      </w:r>
    </w:p>
    <w:p w:rsidR="004F497C" w:rsidRPr="00BD3374" w:rsidRDefault="004F497C" w:rsidP="004F497C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обосновать, каковы последствия в случае отказа от вашего подхода к решению проблемы. </w:t>
      </w:r>
    </w:p>
    <w:p w:rsidR="004F497C" w:rsidRDefault="004F497C" w:rsidP="004F497C">
      <w:pPr>
        <w:ind w:firstLine="709"/>
        <w:jc w:val="center"/>
        <w:rPr>
          <w:i/>
          <w:color w:val="000000"/>
          <w:sz w:val="24"/>
          <w:szCs w:val="24"/>
        </w:rPr>
      </w:pPr>
    </w:p>
    <w:p w:rsidR="004F497C" w:rsidRPr="00BD3374" w:rsidRDefault="004F497C" w:rsidP="004F497C">
      <w:pPr>
        <w:jc w:val="center"/>
        <w:rPr>
          <w:i/>
          <w:color w:val="000000"/>
          <w:sz w:val="24"/>
          <w:szCs w:val="24"/>
        </w:rPr>
      </w:pPr>
      <w:r w:rsidRPr="00BD3374">
        <w:rPr>
          <w:i/>
          <w:color w:val="000000"/>
          <w:sz w:val="24"/>
          <w:szCs w:val="24"/>
        </w:rPr>
        <w:lastRenderedPageBreak/>
        <w:t>Рекомендации по составлению развернутого плана-ответа</w:t>
      </w:r>
      <w:r>
        <w:rPr>
          <w:i/>
          <w:color w:val="000000"/>
          <w:sz w:val="24"/>
          <w:szCs w:val="24"/>
        </w:rPr>
        <w:t xml:space="preserve"> </w:t>
      </w:r>
      <w:r w:rsidRPr="00BD3374">
        <w:rPr>
          <w:i/>
          <w:color w:val="000000"/>
          <w:sz w:val="24"/>
          <w:szCs w:val="24"/>
        </w:rPr>
        <w:t>к теоретическим вопросам практического занятия</w:t>
      </w:r>
    </w:p>
    <w:p w:rsidR="004F497C" w:rsidRPr="00BD3374" w:rsidRDefault="004F497C" w:rsidP="004F497C">
      <w:pPr>
        <w:pStyle w:val="a4"/>
        <w:tabs>
          <w:tab w:val="left" w:pos="554"/>
        </w:tabs>
        <w:spacing w:after="0"/>
        <w:ind w:firstLine="709"/>
        <w:jc w:val="both"/>
        <w:rPr>
          <w:szCs w:val="24"/>
        </w:rPr>
      </w:pPr>
      <w:r w:rsidRPr="00BD3374">
        <w:rPr>
          <w:szCs w:val="24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4F497C" w:rsidRPr="00BD3374" w:rsidRDefault="004F497C" w:rsidP="004F497C">
      <w:pPr>
        <w:pStyle w:val="a4"/>
        <w:tabs>
          <w:tab w:val="left" w:pos="544"/>
        </w:tabs>
        <w:spacing w:after="0"/>
        <w:ind w:firstLine="709"/>
        <w:jc w:val="both"/>
        <w:rPr>
          <w:szCs w:val="24"/>
        </w:rPr>
      </w:pPr>
      <w:r w:rsidRPr="00BD3374">
        <w:rPr>
          <w:szCs w:val="24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4F497C" w:rsidRPr="00BD3374" w:rsidRDefault="004F497C" w:rsidP="004F497C">
      <w:pPr>
        <w:pStyle w:val="a4"/>
        <w:tabs>
          <w:tab w:val="left" w:pos="549"/>
        </w:tabs>
        <w:spacing w:after="0"/>
        <w:ind w:firstLine="709"/>
        <w:jc w:val="both"/>
        <w:rPr>
          <w:szCs w:val="24"/>
        </w:rPr>
      </w:pPr>
      <w:r w:rsidRPr="00BD3374">
        <w:rPr>
          <w:szCs w:val="24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4F497C" w:rsidRPr="00BD3374" w:rsidRDefault="004F497C" w:rsidP="004F497C">
      <w:pPr>
        <w:pStyle w:val="a4"/>
        <w:tabs>
          <w:tab w:val="left" w:pos="558"/>
        </w:tabs>
        <w:spacing w:after="0"/>
        <w:ind w:firstLine="709"/>
        <w:jc w:val="both"/>
        <w:rPr>
          <w:szCs w:val="24"/>
        </w:rPr>
      </w:pPr>
      <w:r w:rsidRPr="00BD3374">
        <w:rPr>
          <w:szCs w:val="24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4F497C" w:rsidRPr="00BD3374" w:rsidRDefault="004F497C" w:rsidP="004F497C">
      <w:pPr>
        <w:pStyle w:val="a4"/>
        <w:tabs>
          <w:tab w:val="left" w:pos="544"/>
        </w:tabs>
        <w:spacing w:after="0"/>
        <w:ind w:firstLine="709"/>
        <w:jc w:val="both"/>
        <w:rPr>
          <w:szCs w:val="24"/>
        </w:rPr>
      </w:pPr>
      <w:r w:rsidRPr="00BD3374">
        <w:rPr>
          <w:szCs w:val="24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4F497C" w:rsidRPr="00BD3374" w:rsidRDefault="004F497C" w:rsidP="004F497C">
      <w:pPr>
        <w:pStyle w:val="a4"/>
        <w:tabs>
          <w:tab w:val="left" w:pos="549"/>
        </w:tabs>
        <w:spacing w:after="0"/>
        <w:ind w:firstLine="709"/>
        <w:jc w:val="both"/>
        <w:rPr>
          <w:szCs w:val="24"/>
        </w:rPr>
      </w:pPr>
      <w:r w:rsidRPr="00BD3374">
        <w:rPr>
          <w:szCs w:val="24"/>
        </w:rPr>
        <w:t>6. Располагайте абзацы ступеньками, применяйте цветные карандаши, маркеры, фломастеры для выделения значимых мест.</w:t>
      </w:r>
    </w:p>
    <w:p w:rsidR="004F497C" w:rsidRDefault="004F497C" w:rsidP="004F497C">
      <w:pPr>
        <w:jc w:val="both"/>
        <w:rPr>
          <w:sz w:val="24"/>
          <w:szCs w:val="24"/>
        </w:rPr>
      </w:pPr>
    </w:p>
    <w:p w:rsidR="004F497C" w:rsidRDefault="004F497C" w:rsidP="004F497C">
      <w:pPr>
        <w:jc w:val="center"/>
        <w:rPr>
          <w:b/>
          <w:sz w:val="24"/>
          <w:szCs w:val="24"/>
        </w:rPr>
      </w:pPr>
      <w:r w:rsidRPr="00BD3374">
        <w:rPr>
          <w:b/>
          <w:sz w:val="24"/>
          <w:szCs w:val="24"/>
        </w:rPr>
        <w:t xml:space="preserve">Методические указания по подготовке устного доклада </w:t>
      </w:r>
    </w:p>
    <w:p w:rsidR="004F497C" w:rsidRPr="00BD3374" w:rsidRDefault="004F497C" w:rsidP="004F497C">
      <w:pPr>
        <w:ind w:firstLine="709"/>
        <w:jc w:val="center"/>
        <w:rPr>
          <w:b/>
          <w:sz w:val="24"/>
          <w:szCs w:val="24"/>
        </w:rPr>
      </w:pPr>
    </w:p>
    <w:p w:rsidR="004F497C" w:rsidRPr="00BD3374" w:rsidRDefault="004F497C" w:rsidP="004F497C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Доклад – публичное сообщение или документ, которые содержат информацию и отражают суть вопроса или исследования применительно к данной ситуации. </w:t>
      </w:r>
    </w:p>
    <w:p w:rsidR="004F497C" w:rsidRPr="00BD3374" w:rsidRDefault="004F497C" w:rsidP="004F497C">
      <w:pPr>
        <w:ind w:firstLine="709"/>
        <w:jc w:val="center"/>
        <w:rPr>
          <w:sz w:val="24"/>
          <w:szCs w:val="24"/>
        </w:rPr>
      </w:pPr>
      <w:r w:rsidRPr="00BD3374">
        <w:rPr>
          <w:i/>
          <w:sz w:val="24"/>
          <w:szCs w:val="24"/>
        </w:rPr>
        <w:t>Алгоритм выполнение задания</w:t>
      </w:r>
      <w:r w:rsidRPr="00BD3374">
        <w:rPr>
          <w:sz w:val="24"/>
          <w:szCs w:val="24"/>
        </w:rPr>
        <w:t>:</w:t>
      </w:r>
    </w:p>
    <w:p w:rsidR="004F497C" w:rsidRPr="00BD3374" w:rsidRDefault="004F497C" w:rsidP="004F497C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1) четко сформулировать тему; </w:t>
      </w:r>
    </w:p>
    <w:p w:rsidR="004F497C" w:rsidRPr="00BD3374" w:rsidRDefault="004F497C" w:rsidP="004F497C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2) изучить и подобрать литературу, рекомендуемую по теме, выделив три источника библиографической информации: </w:t>
      </w:r>
    </w:p>
    <w:p w:rsidR="004F497C" w:rsidRPr="00BD3374" w:rsidRDefault="004F497C" w:rsidP="004F497C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первичные (статьи, диссертации, монографии и т д.); </w:t>
      </w:r>
    </w:p>
    <w:p w:rsidR="004F497C" w:rsidRPr="00BD3374" w:rsidRDefault="004F497C" w:rsidP="004F497C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- вторичные (библиография, реферативные журналы, сигнальная информация, планы, граф-схемы, предметные указатели и т.д.);</w:t>
      </w:r>
    </w:p>
    <w:p w:rsidR="004F497C" w:rsidRPr="00BD3374" w:rsidRDefault="004F497C" w:rsidP="004F497C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- третичные (обзоры, компилятивные работы, справочные книги и т.д.);</w:t>
      </w:r>
    </w:p>
    <w:p w:rsidR="004F497C" w:rsidRPr="00BD3374" w:rsidRDefault="004F497C" w:rsidP="004F497C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3) написать план, который полностью согласуется с выбранной темой и логично раскрывает ее;</w:t>
      </w:r>
    </w:p>
    <w:p w:rsidR="004F497C" w:rsidRPr="00BD3374" w:rsidRDefault="004F497C" w:rsidP="004F497C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4) написать доклад, соблюдая следующие требования: </w:t>
      </w:r>
    </w:p>
    <w:p w:rsidR="004F497C" w:rsidRPr="00BD3374" w:rsidRDefault="004F497C" w:rsidP="004F497C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к структуре доклада – она должна включать: краткое введение, обосновывающее актуальность проблемы; основной текст; заключение с краткими выводами по исследуемой проблеме; список использованной литературы; </w:t>
      </w:r>
    </w:p>
    <w:p w:rsidR="004F497C" w:rsidRPr="00BD3374" w:rsidRDefault="004F497C" w:rsidP="004F497C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- к содержанию доклада – общие положения надо подкрепить и пояснить конкретными примерами; не пересказывать отдельные главы учебника или учебного пособия, а изложить собственные соображения по существу рассматриваемых вопросов, внести свои предложения;</w:t>
      </w:r>
    </w:p>
    <w:p w:rsidR="004F497C" w:rsidRPr="00BD3374" w:rsidRDefault="004F497C" w:rsidP="004F497C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5) оформить работу в соответствии с требованиями. </w:t>
      </w:r>
    </w:p>
    <w:p w:rsidR="004F497C" w:rsidRDefault="004F497C" w:rsidP="004F497C">
      <w:pPr>
        <w:ind w:firstLine="709"/>
        <w:jc w:val="both"/>
        <w:rPr>
          <w:sz w:val="24"/>
          <w:szCs w:val="24"/>
        </w:rPr>
      </w:pPr>
    </w:p>
    <w:p w:rsidR="004F497C" w:rsidRDefault="004F497C" w:rsidP="004F497C">
      <w:pPr>
        <w:jc w:val="center"/>
        <w:rPr>
          <w:b/>
          <w:sz w:val="24"/>
          <w:szCs w:val="24"/>
        </w:rPr>
      </w:pPr>
      <w:r w:rsidRPr="00BD3374">
        <w:rPr>
          <w:b/>
          <w:sz w:val="24"/>
          <w:szCs w:val="24"/>
        </w:rPr>
        <w:t xml:space="preserve">Методические указания по подготовке письменного конспекта </w:t>
      </w:r>
    </w:p>
    <w:p w:rsidR="004F497C" w:rsidRPr="00BD3374" w:rsidRDefault="004F497C" w:rsidP="004F497C">
      <w:pPr>
        <w:ind w:firstLine="709"/>
        <w:jc w:val="center"/>
        <w:rPr>
          <w:b/>
          <w:sz w:val="24"/>
          <w:szCs w:val="24"/>
        </w:rPr>
      </w:pPr>
    </w:p>
    <w:p w:rsidR="004F497C" w:rsidRPr="00BD3374" w:rsidRDefault="004F497C" w:rsidP="004F497C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Конспект (от лат. conspectus — обзор, изложение) – 1) письменный текст, систематически, кратко, логично и связно передающий содержание основного источника информации (статьи, книги, лекции и др.); 2) синтезирующая форма записи, которая может включать в себя план источника информации, выписки из него и его тезисы.  </w:t>
      </w:r>
    </w:p>
    <w:p w:rsidR="004F497C" w:rsidRPr="00BD3374" w:rsidRDefault="004F497C" w:rsidP="004F497C">
      <w:pPr>
        <w:ind w:firstLine="709"/>
        <w:jc w:val="both"/>
        <w:rPr>
          <w:i/>
          <w:sz w:val="24"/>
          <w:szCs w:val="24"/>
        </w:rPr>
      </w:pPr>
      <w:r w:rsidRPr="00BD3374">
        <w:rPr>
          <w:sz w:val="24"/>
          <w:szCs w:val="24"/>
        </w:rPr>
        <w:t>В процессе выполнения самостоятельной работы можно использовать следующие виды конспектов</w:t>
      </w:r>
      <w:bookmarkStart w:id="0" w:name="_GoBack"/>
      <w:bookmarkEnd w:id="0"/>
      <w:r w:rsidRPr="00BD3374">
        <w:rPr>
          <w:sz w:val="24"/>
          <w:szCs w:val="24"/>
        </w:rPr>
        <w:t xml:space="preserve">: </w:t>
      </w:r>
    </w:p>
    <w:p w:rsidR="004F497C" w:rsidRPr="00BD3374" w:rsidRDefault="004F497C" w:rsidP="004F497C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lastRenderedPageBreak/>
        <w:t xml:space="preserve">- плановый конспект (план-конспект) – конспект на основе сформированного плана, состоящего из определенного количества пунктов (с заголовками) и подпунктов, соответствующих определенным частям источника информации; </w:t>
      </w:r>
    </w:p>
    <w:p w:rsidR="004F497C" w:rsidRPr="00BD3374" w:rsidRDefault="004F497C" w:rsidP="004F497C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- текстуальный конспект – подробная форма изложения, основанная на выписках из текста-источника и его цитировании (с логическими связями);</w:t>
      </w:r>
    </w:p>
    <w:p w:rsidR="004F497C" w:rsidRPr="00BD3374" w:rsidRDefault="004F497C" w:rsidP="004F497C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- произвольный конспект – конспект, включающий несколько способов работы над материалом (выписки, цитирование, план и др.);</w:t>
      </w:r>
    </w:p>
    <w:p w:rsidR="004F497C" w:rsidRPr="00BD3374" w:rsidRDefault="004F497C" w:rsidP="004F497C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схематический конспект (контекст-схема) – конспект на основе плана, составленного из пунктов в виде вопросов, на которые нужно дать ответ; </w:t>
      </w:r>
    </w:p>
    <w:p w:rsidR="004F497C" w:rsidRPr="00BD3374" w:rsidRDefault="004F497C" w:rsidP="004F497C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тематический конспект – разработка и освещение в конспективной форме определенного вопроса, темы; </w:t>
      </w:r>
    </w:p>
    <w:p w:rsidR="004F497C" w:rsidRPr="00BD3374" w:rsidRDefault="004F497C" w:rsidP="004F497C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опорный конспект (введен В.Ф. Шаталовым) — конспект, в котором содержание источника информации закодировано с помощью графических символов, рисунков, цифр, ключевых слов и др.; </w:t>
      </w:r>
    </w:p>
    <w:p w:rsidR="004F497C" w:rsidRPr="00BD3374" w:rsidRDefault="004F497C" w:rsidP="004F497C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сводный конспект – обработка нескольких текстов с целью их сопоставления, сравнения и сведения к единой конструкции; </w:t>
      </w:r>
    </w:p>
    <w:p w:rsidR="004F497C" w:rsidRPr="00BD3374" w:rsidRDefault="004F497C" w:rsidP="004F497C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выборочный конспект – выбор из текста информации на определенную тему. </w:t>
      </w:r>
    </w:p>
    <w:p w:rsidR="004F497C" w:rsidRPr="00BD3374" w:rsidRDefault="004F497C" w:rsidP="004F497C">
      <w:pPr>
        <w:ind w:firstLine="709"/>
        <w:jc w:val="both"/>
        <w:rPr>
          <w:i/>
          <w:sz w:val="24"/>
          <w:szCs w:val="24"/>
        </w:rPr>
      </w:pPr>
      <w:r w:rsidRPr="00BD3374">
        <w:rPr>
          <w:sz w:val="24"/>
          <w:szCs w:val="24"/>
        </w:rPr>
        <w:t>В процессе выполнения самостоятельной работы обучающийся может использовать следующие формы конспектирования: (</w:t>
      </w:r>
      <w:r w:rsidRPr="00BD3374">
        <w:rPr>
          <w:i/>
          <w:sz w:val="24"/>
          <w:szCs w:val="24"/>
        </w:rPr>
        <w:t>преподаватель может сразу указать требуемую форму конспектирования, исходя из содержания задания и целей самостоятельной работы)</w:t>
      </w:r>
    </w:p>
    <w:p w:rsidR="004F497C" w:rsidRPr="00BD3374" w:rsidRDefault="004F497C" w:rsidP="004F497C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план (простой, сложный) – форма конспектирования, которая включает анализ структуры текста, обобщение, выделение логики развития событий и их сути; </w:t>
      </w:r>
    </w:p>
    <w:p w:rsidR="004F497C" w:rsidRPr="00BD3374" w:rsidRDefault="004F497C" w:rsidP="004F497C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выписки – простейшая форма конспектирования, почти дословно воспроизводящая текст; </w:t>
      </w:r>
    </w:p>
    <w:p w:rsidR="004F497C" w:rsidRPr="00BD3374" w:rsidRDefault="004F497C" w:rsidP="004F497C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тезисы – форма конспектирования, которая представляет собой выводы, сделанные на основе прочитанного; </w:t>
      </w:r>
    </w:p>
    <w:p w:rsidR="004F497C" w:rsidRPr="00BD3374" w:rsidRDefault="004F497C" w:rsidP="004F497C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- цитирование – дословная выписка, которая используется, когда передать мысль автора своими словами невозможно.</w:t>
      </w:r>
    </w:p>
    <w:p w:rsidR="004F497C" w:rsidRPr="00BD3374" w:rsidRDefault="004F497C" w:rsidP="004F497C">
      <w:pPr>
        <w:ind w:firstLine="709"/>
        <w:jc w:val="center"/>
        <w:rPr>
          <w:sz w:val="24"/>
          <w:szCs w:val="24"/>
        </w:rPr>
      </w:pPr>
      <w:r w:rsidRPr="00BD3374">
        <w:rPr>
          <w:i/>
          <w:sz w:val="24"/>
          <w:szCs w:val="24"/>
        </w:rPr>
        <w:t>Алгоритм выполнения задания</w:t>
      </w:r>
      <w:r w:rsidRPr="00BD3374">
        <w:rPr>
          <w:sz w:val="24"/>
          <w:szCs w:val="24"/>
        </w:rPr>
        <w:t>:</w:t>
      </w:r>
    </w:p>
    <w:p w:rsidR="004F497C" w:rsidRPr="00BD3374" w:rsidRDefault="004F497C" w:rsidP="004F497C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1) определить цель составления конспекта; </w:t>
      </w:r>
    </w:p>
    <w:p w:rsidR="004F497C" w:rsidRPr="00BD3374" w:rsidRDefault="004F497C" w:rsidP="004F497C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2) записать название текста или его части; </w:t>
      </w:r>
    </w:p>
    <w:p w:rsidR="004F497C" w:rsidRPr="00BD3374" w:rsidRDefault="004F497C" w:rsidP="004F497C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3) записать выходные данные текста (автор, место и год издания); </w:t>
      </w:r>
    </w:p>
    <w:p w:rsidR="004F497C" w:rsidRPr="00BD3374" w:rsidRDefault="004F497C" w:rsidP="004F497C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4) выделить при первичном чтении основные смысловые части текста; </w:t>
      </w:r>
    </w:p>
    <w:p w:rsidR="004F497C" w:rsidRPr="00BD3374" w:rsidRDefault="004F497C" w:rsidP="004F497C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5) выделить основные положения текста; </w:t>
      </w:r>
    </w:p>
    <w:p w:rsidR="004F497C" w:rsidRPr="00BD3374" w:rsidRDefault="004F497C" w:rsidP="004F497C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6) выделить понятия, термины, которые требуют разъяснений; </w:t>
      </w:r>
    </w:p>
    <w:p w:rsidR="004F497C" w:rsidRPr="00BD3374" w:rsidRDefault="004F497C" w:rsidP="004F497C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7) последовательно и кратко изложить своими словами существенные положения изучаемого материала; </w:t>
      </w:r>
    </w:p>
    <w:p w:rsidR="004F497C" w:rsidRPr="00BD3374" w:rsidRDefault="004F497C" w:rsidP="004F497C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8) включить в запись выводы по основным положениям, конкретным фактам и примерам (без подробного описания);</w:t>
      </w:r>
    </w:p>
    <w:p w:rsidR="004F497C" w:rsidRPr="00BD3374" w:rsidRDefault="004F497C" w:rsidP="004F497C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9) использовать приемы наглядного отражения содержания (абзацы «ступеньками», различные способы подчеркивания, ручки разного цвета); </w:t>
      </w:r>
    </w:p>
    <w:p w:rsidR="004F497C" w:rsidRPr="00BD3374" w:rsidRDefault="004F497C" w:rsidP="004F497C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10) соблюдать правила цитирования (цитата должна быть заключена в кавычки, дана ссылка на ее источник, указана страница).</w:t>
      </w:r>
    </w:p>
    <w:p w:rsidR="004F497C" w:rsidRDefault="004F497C" w:rsidP="004F497C">
      <w:pPr>
        <w:ind w:firstLine="709"/>
        <w:jc w:val="center"/>
        <w:rPr>
          <w:b/>
          <w:sz w:val="24"/>
          <w:szCs w:val="24"/>
        </w:rPr>
      </w:pPr>
    </w:p>
    <w:p w:rsidR="004F497C" w:rsidRDefault="004F497C" w:rsidP="004F497C">
      <w:pPr>
        <w:jc w:val="center"/>
        <w:rPr>
          <w:b/>
          <w:sz w:val="24"/>
          <w:szCs w:val="24"/>
        </w:rPr>
      </w:pPr>
      <w:r w:rsidRPr="00BD3374">
        <w:rPr>
          <w:b/>
          <w:sz w:val="24"/>
          <w:szCs w:val="24"/>
        </w:rPr>
        <w:t xml:space="preserve">Методические указания по выполнению Информационного поиска (поиска неструктурированной информации) </w:t>
      </w:r>
    </w:p>
    <w:p w:rsidR="004F497C" w:rsidRPr="00BD3374" w:rsidRDefault="004F497C" w:rsidP="004F497C">
      <w:pPr>
        <w:ind w:firstLine="709"/>
        <w:jc w:val="center"/>
        <w:rPr>
          <w:b/>
          <w:sz w:val="24"/>
          <w:szCs w:val="24"/>
        </w:rPr>
      </w:pPr>
    </w:p>
    <w:p w:rsidR="004F497C" w:rsidRPr="00BD3374" w:rsidRDefault="004F497C" w:rsidP="004F497C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Задачи современного информационного поиска: </w:t>
      </w:r>
    </w:p>
    <w:p w:rsidR="004F497C" w:rsidRPr="00BD3374" w:rsidRDefault="004F497C" w:rsidP="004F497C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решение вопросов моделирования; </w:t>
      </w:r>
    </w:p>
    <w:p w:rsidR="004F497C" w:rsidRPr="00BD3374" w:rsidRDefault="004F497C" w:rsidP="004F497C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классификация документов; </w:t>
      </w:r>
    </w:p>
    <w:p w:rsidR="004F497C" w:rsidRPr="00BD3374" w:rsidRDefault="004F497C" w:rsidP="004F497C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lastRenderedPageBreak/>
        <w:t xml:space="preserve">- фильтрация, классификация документов; </w:t>
      </w:r>
    </w:p>
    <w:p w:rsidR="004F497C" w:rsidRPr="00BD3374" w:rsidRDefault="004F497C" w:rsidP="004F497C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проектирование архитектур поисковых систем и пользовательских интерфейсов; </w:t>
      </w:r>
    </w:p>
    <w:p w:rsidR="004F497C" w:rsidRPr="00BD3374" w:rsidRDefault="004F497C" w:rsidP="004F497C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извлечение информации (аннотирование и реферирование документов); </w:t>
      </w:r>
    </w:p>
    <w:p w:rsidR="004F497C" w:rsidRPr="00BD3374" w:rsidRDefault="004F497C" w:rsidP="004F497C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выбор информационно-поискового языка запроса в поисковых системах. </w:t>
      </w:r>
    </w:p>
    <w:p w:rsidR="004F497C" w:rsidRPr="00BD3374" w:rsidRDefault="004F497C" w:rsidP="004F497C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В процессе выполнения самостоятельной работы студент может использовать различные виды поиска (</w:t>
      </w:r>
      <w:r w:rsidRPr="00BD3374">
        <w:rPr>
          <w:i/>
          <w:sz w:val="24"/>
          <w:szCs w:val="24"/>
        </w:rPr>
        <w:t>преподаватель может сразу указать необходимый для выполнения задания вид информационного поиска)</w:t>
      </w:r>
      <w:r w:rsidRPr="00BD3374">
        <w:rPr>
          <w:sz w:val="24"/>
          <w:szCs w:val="24"/>
        </w:rPr>
        <w:t xml:space="preserve">: </w:t>
      </w:r>
    </w:p>
    <w:p w:rsidR="004F497C" w:rsidRPr="00BD3374" w:rsidRDefault="004F497C" w:rsidP="004F497C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поиск библиографический – поиск необходимых сведений об источнике и установление его наличия в системе других источников. Ведется путем разыскания библиографической информации и библиографических пособий (информационных изданий); </w:t>
      </w:r>
    </w:p>
    <w:p w:rsidR="004F497C" w:rsidRPr="00BD3374" w:rsidRDefault="004F497C" w:rsidP="004F497C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поиск самих информационных источников (документов и изданий), в которых есть или может содержаться нужная информация; </w:t>
      </w:r>
    </w:p>
    <w:p w:rsidR="004F497C" w:rsidRDefault="004F497C" w:rsidP="004F497C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поиск фактических сведений, содержащихся в литературе, книге (например, об исторических фактах и событиях, о биографических данных из жизни и деятельности писателя, ученого и т. п.). </w:t>
      </w:r>
    </w:p>
    <w:p w:rsidR="004F497C" w:rsidRPr="00BD3374" w:rsidRDefault="004F497C" w:rsidP="004F497C">
      <w:pPr>
        <w:ind w:firstLine="709"/>
        <w:jc w:val="both"/>
        <w:rPr>
          <w:sz w:val="24"/>
          <w:szCs w:val="24"/>
        </w:rPr>
      </w:pPr>
    </w:p>
    <w:p w:rsidR="004F497C" w:rsidRDefault="004F497C" w:rsidP="004F497C">
      <w:pPr>
        <w:ind w:firstLine="709"/>
        <w:jc w:val="center"/>
        <w:rPr>
          <w:i/>
          <w:sz w:val="24"/>
          <w:szCs w:val="24"/>
        </w:rPr>
      </w:pPr>
    </w:p>
    <w:p w:rsidR="004F497C" w:rsidRPr="00BD3374" w:rsidRDefault="004F497C" w:rsidP="004F497C">
      <w:pPr>
        <w:jc w:val="center"/>
        <w:rPr>
          <w:sz w:val="24"/>
          <w:szCs w:val="24"/>
        </w:rPr>
      </w:pPr>
      <w:r w:rsidRPr="00BD3374">
        <w:rPr>
          <w:i/>
          <w:sz w:val="24"/>
          <w:szCs w:val="24"/>
        </w:rPr>
        <w:t xml:space="preserve">Алгоритм выполнения задания: </w:t>
      </w:r>
    </w:p>
    <w:p w:rsidR="004F497C" w:rsidRPr="00BD3374" w:rsidRDefault="004F497C" w:rsidP="004F497C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1) определение области знаний;</w:t>
      </w:r>
    </w:p>
    <w:p w:rsidR="004F497C" w:rsidRPr="00BD3374" w:rsidRDefault="004F497C" w:rsidP="004F497C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2) выбор типа и источников данных; </w:t>
      </w:r>
    </w:p>
    <w:p w:rsidR="004F497C" w:rsidRPr="00BD3374" w:rsidRDefault="004F497C" w:rsidP="004F497C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3) сбор материалов, необходимых для наполнения информационной модели; </w:t>
      </w:r>
    </w:p>
    <w:p w:rsidR="004F497C" w:rsidRPr="00BD3374" w:rsidRDefault="004F497C" w:rsidP="004F497C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4) отбор наиболее полезной информации;</w:t>
      </w:r>
    </w:p>
    <w:p w:rsidR="004F497C" w:rsidRPr="00BD3374" w:rsidRDefault="004F497C" w:rsidP="004F497C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5) выбор метода обработки информации (классификация, кластеризация, регрессионный анализ и т.д.); </w:t>
      </w:r>
    </w:p>
    <w:p w:rsidR="004F497C" w:rsidRPr="00BD3374" w:rsidRDefault="004F497C" w:rsidP="004F497C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6) выбор алгоритма поиска закономерностей; </w:t>
      </w:r>
    </w:p>
    <w:p w:rsidR="004F497C" w:rsidRPr="00BD3374" w:rsidRDefault="004F497C" w:rsidP="004F497C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7) поиск закономерностей, формальных правил и структурных связей в собранной информации;</w:t>
      </w:r>
    </w:p>
    <w:p w:rsidR="004F497C" w:rsidRPr="00BD3374" w:rsidRDefault="004F497C" w:rsidP="004F497C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8) творческая интерпретация полученных результатов.</w:t>
      </w:r>
    </w:p>
    <w:p w:rsidR="004F497C" w:rsidRDefault="004F497C" w:rsidP="004F497C">
      <w:pPr>
        <w:ind w:firstLine="709"/>
        <w:jc w:val="center"/>
        <w:rPr>
          <w:b/>
          <w:sz w:val="24"/>
          <w:szCs w:val="24"/>
        </w:rPr>
      </w:pPr>
    </w:p>
    <w:p w:rsidR="004F497C" w:rsidRDefault="004F497C" w:rsidP="004F497C">
      <w:pPr>
        <w:jc w:val="center"/>
        <w:rPr>
          <w:b/>
          <w:sz w:val="24"/>
          <w:szCs w:val="24"/>
        </w:rPr>
      </w:pPr>
      <w:r w:rsidRPr="00BD3374">
        <w:rPr>
          <w:b/>
          <w:sz w:val="24"/>
          <w:szCs w:val="24"/>
        </w:rPr>
        <w:t xml:space="preserve">Методические указания по составлению сводных (обобщающих) таблиц к тексту </w:t>
      </w:r>
    </w:p>
    <w:p w:rsidR="004F497C" w:rsidRPr="00BD3374" w:rsidRDefault="004F497C" w:rsidP="004F497C">
      <w:pPr>
        <w:ind w:firstLine="709"/>
        <w:jc w:val="center"/>
        <w:rPr>
          <w:b/>
          <w:sz w:val="24"/>
          <w:szCs w:val="24"/>
        </w:rPr>
      </w:pPr>
    </w:p>
    <w:p w:rsidR="004F497C" w:rsidRPr="00BD3374" w:rsidRDefault="004F497C" w:rsidP="004F497C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Сводная (обобщающая) таблица – концентрированное представление отношений между изучаемыми феноменами, выраженными в форме переменных. </w:t>
      </w:r>
    </w:p>
    <w:p w:rsidR="004F497C" w:rsidRPr="00BD3374" w:rsidRDefault="004F497C" w:rsidP="004F497C">
      <w:pPr>
        <w:ind w:firstLine="709"/>
        <w:jc w:val="center"/>
        <w:rPr>
          <w:i/>
          <w:sz w:val="24"/>
          <w:szCs w:val="24"/>
        </w:rPr>
      </w:pPr>
      <w:r w:rsidRPr="00BD3374">
        <w:rPr>
          <w:i/>
          <w:sz w:val="24"/>
          <w:szCs w:val="24"/>
        </w:rPr>
        <w:t>Правила составления таблицы:</w:t>
      </w:r>
    </w:p>
    <w:p w:rsidR="004F497C" w:rsidRPr="00BD3374" w:rsidRDefault="004F497C" w:rsidP="004F497C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1) таблица должна быть выразительной и компактной, лучше делать несколько небольших по объему, но наглядных таблиц, отвечающих задаче исследования; </w:t>
      </w:r>
    </w:p>
    <w:p w:rsidR="004F497C" w:rsidRPr="00BD3374" w:rsidRDefault="004F497C" w:rsidP="004F497C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2) название таблицы, заглавия граф и строк следует формулировать точно и лаконично; </w:t>
      </w:r>
    </w:p>
    <w:p w:rsidR="004F497C" w:rsidRPr="00BD3374" w:rsidRDefault="004F497C" w:rsidP="004F497C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3) в таблице обязательно должны быть указаны изучаемый объект и единицы измерения; </w:t>
      </w:r>
    </w:p>
    <w:p w:rsidR="004F497C" w:rsidRPr="00BD3374" w:rsidRDefault="004F497C" w:rsidP="004F497C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4) при отсутствии каких-либо данных в таблице ставят многоточие либо пишут «нет сведений», если какое-либо явление не имело места, то ставят тире; </w:t>
      </w:r>
    </w:p>
    <w:p w:rsidR="004F497C" w:rsidRPr="00BD3374" w:rsidRDefault="004F497C" w:rsidP="004F497C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5) значения одних и тех же показателей приводятся в таблице в одинаковой степенью точности; </w:t>
      </w:r>
    </w:p>
    <w:p w:rsidR="004F497C" w:rsidRPr="00BD3374" w:rsidRDefault="004F497C" w:rsidP="004F497C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6) таблица должна иметь итоги по группам, подгруппам и в целом; </w:t>
      </w:r>
    </w:p>
    <w:p w:rsidR="004F497C" w:rsidRPr="00BD3374" w:rsidRDefault="004F497C" w:rsidP="004F497C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7) если суммирование данных невозможно, то в этой графе ставят знак умножения; </w:t>
      </w:r>
    </w:p>
    <w:p w:rsidR="004F497C" w:rsidRPr="00BD3374" w:rsidRDefault="004F497C" w:rsidP="004F497C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8) в больших таблицах после каждых пяти строк делается промежуток для удобства чтения и анализа.</w:t>
      </w:r>
    </w:p>
    <w:p w:rsidR="00C35B2E" w:rsidRDefault="00C35B2E" w:rsidP="004F497C">
      <w:pPr>
        <w:ind w:firstLine="709"/>
        <w:jc w:val="center"/>
        <w:rPr>
          <w:sz w:val="24"/>
          <w:szCs w:val="24"/>
        </w:rPr>
      </w:pPr>
    </w:p>
    <w:p w:rsidR="004F497C" w:rsidRPr="00BD3374" w:rsidRDefault="004F497C" w:rsidP="004F497C">
      <w:pPr>
        <w:pStyle w:val="aa"/>
        <w:tabs>
          <w:tab w:val="left" w:pos="1134"/>
        </w:tabs>
        <w:ind w:left="0" w:firstLine="709"/>
        <w:contextualSpacing/>
        <w:jc w:val="both"/>
      </w:pPr>
    </w:p>
    <w:p w:rsidR="004F497C" w:rsidRDefault="004F497C" w:rsidP="004F497C">
      <w:pPr>
        <w:ind w:firstLine="709"/>
        <w:jc w:val="both"/>
        <w:rPr>
          <w:b/>
          <w:sz w:val="24"/>
          <w:szCs w:val="24"/>
        </w:rPr>
      </w:pPr>
      <w:r w:rsidRPr="00BD3374">
        <w:rPr>
          <w:b/>
          <w:sz w:val="24"/>
          <w:szCs w:val="24"/>
        </w:rPr>
        <w:lastRenderedPageBreak/>
        <w:t>4. Критерии оценивания результатов выполнения заданий по самостоятельной работе обучающихся.</w:t>
      </w:r>
    </w:p>
    <w:p w:rsidR="004F497C" w:rsidRPr="00BD3374" w:rsidRDefault="004F497C" w:rsidP="004F497C">
      <w:pPr>
        <w:ind w:firstLine="709"/>
        <w:jc w:val="both"/>
        <w:rPr>
          <w:b/>
          <w:sz w:val="24"/>
          <w:szCs w:val="24"/>
        </w:rPr>
      </w:pPr>
    </w:p>
    <w:p w:rsidR="004F497C" w:rsidRPr="00BD3374" w:rsidRDefault="004F497C" w:rsidP="004F497C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Критерии оценивания выполненных заданий представлены в фонде оценочных средств для проведения текущего контроля успеваемости и промежуточной аттестации по дисциплине, который прикреплен к рабочей программе дисциплины, раздел 6 «Учебно-методическое обеспечение по дисциплине (модулю)», в информационной системе Университета.</w:t>
      </w:r>
    </w:p>
    <w:p w:rsidR="004F497C" w:rsidRPr="001A5E19" w:rsidRDefault="004F497C" w:rsidP="004F497C">
      <w:pPr>
        <w:ind w:firstLine="709"/>
        <w:jc w:val="center"/>
        <w:rPr>
          <w:sz w:val="24"/>
          <w:szCs w:val="24"/>
        </w:rPr>
      </w:pPr>
    </w:p>
    <w:sectPr w:rsidR="004F497C" w:rsidRPr="001A5E19" w:rsidSect="00D25022">
      <w:footerReference w:type="default" r:id="rId10"/>
      <w:type w:val="continuous"/>
      <w:pgSz w:w="11906" w:h="16838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022" w:rsidRDefault="00D25022" w:rsidP="00FD5B6B">
      <w:r>
        <w:separator/>
      </w:r>
    </w:p>
  </w:endnote>
  <w:endnote w:type="continuationSeparator" w:id="0">
    <w:p w:rsidR="00D25022" w:rsidRDefault="00D25022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022" w:rsidRDefault="00D25022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E4241B">
      <w:rPr>
        <w:noProof/>
      </w:rPr>
      <w:t>18</w:t>
    </w:r>
    <w:r>
      <w:rPr>
        <w:noProof/>
      </w:rPr>
      <w:fldChar w:fldCharType="end"/>
    </w:r>
  </w:p>
  <w:p w:rsidR="00D25022" w:rsidRDefault="00D2502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022" w:rsidRDefault="00D25022" w:rsidP="00FD5B6B">
      <w:r>
        <w:separator/>
      </w:r>
    </w:p>
  </w:footnote>
  <w:footnote w:type="continuationSeparator" w:id="0">
    <w:p w:rsidR="00D25022" w:rsidRDefault="00D25022" w:rsidP="00FD5B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022" w:rsidRDefault="00D25022">
    <w:pPr>
      <w:pStyle w:val="a4"/>
      <w:spacing w:line="14" w:lineRule="auto"/>
      <w:rPr>
        <w:sz w:val="2"/>
      </w:rPr>
    </w:pPr>
    <w:r>
      <w:rPr>
        <w:noProof/>
      </w:rPr>
      <w:drawing>
        <wp:anchor distT="0" distB="0" distL="0" distR="0" simplePos="0" relativeHeight="251660288" behindDoc="1" locked="0" layoutInCell="1" allowOverlap="1" wp14:anchorId="19943467" wp14:editId="65AB10DB">
          <wp:simplePos x="0" y="0"/>
          <wp:positionH relativeFrom="page">
            <wp:posOffset>1134084</wp:posOffset>
          </wp:positionH>
          <wp:positionV relativeFrom="page">
            <wp:posOffset>2792416</wp:posOffset>
          </wp:positionV>
          <wp:extent cx="5292394" cy="5107550"/>
          <wp:effectExtent l="0" t="0" r="0" b="0"/>
          <wp:wrapNone/>
          <wp:docPr id="2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92394" cy="5107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947B20"/>
    <w:multiLevelType w:val="hybridMultilevel"/>
    <w:tmpl w:val="C1C4FB14"/>
    <w:lvl w:ilvl="0" w:tplc="EB9A1650">
      <w:numFmt w:val="bullet"/>
      <w:lvlText w:val="*"/>
      <w:lvlJc w:val="left"/>
      <w:pPr>
        <w:ind w:left="1464" w:hanging="147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484CDA6E">
      <w:numFmt w:val="bullet"/>
      <w:lvlText w:val="•"/>
      <w:lvlJc w:val="left"/>
      <w:pPr>
        <w:ind w:left="2300" w:hanging="147"/>
      </w:pPr>
      <w:rPr>
        <w:rFonts w:hint="default"/>
      </w:rPr>
    </w:lvl>
    <w:lvl w:ilvl="2" w:tplc="27EE17FC">
      <w:numFmt w:val="bullet"/>
      <w:lvlText w:val="•"/>
      <w:lvlJc w:val="left"/>
      <w:pPr>
        <w:ind w:left="3141" w:hanging="147"/>
      </w:pPr>
      <w:rPr>
        <w:rFonts w:hint="default"/>
      </w:rPr>
    </w:lvl>
    <w:lvl w:ilvl="3" w:tplc="96CCBC84">
      <w:numFmt w:val="bullet"/>
      <w:lvlText w:val="•"/>
      <w:lvlJc w:val="left"/>
      <w:pPr>
        <w:ind w:left="3981" w:hanging="147"/>
      </w:pPr>
      <w:rPr>
        <w:rFonts w:hint="default"/>
      </w:rPr>
    </w:lvl>
    <w:lvl w:ilvl="4" w:tplc="AFA262DC">
      <w:numFmt w:val="bullet"/>
      <w:lvlText w:val="•"/>
      <w:lvlJc w:val="left"/>
      <w:pPr>
        <w:ind w:left="4822" w:hanging="147"/>
      </w:pPr>
      <w:rPr>
        <w:rFonts w:hint="default"/>
      </w:rPr>
    </w:lvl>
    <w:lvl w:ilvl="5" w:tplc="ECF8A3EE">
      <w:numFmt w:val="bullet"/>
      <w:lvlText w:val="•"/>
      <w:lvlJc w:val="left"/>
      <w:pPr>
        <w:ind w:left="5663" w:hanging="147"/>
      </w:pPr>
      <w:rPr>
        <w:rFonts w:hint="default"/>
      </w:rPr>
    </w:lvl>
    <w:lvl w:ilvl="6" w:tplc="73D07CB0">
      <w:numFmt w:val="bullet"/>
      <w:lvlText w:val="•"/>
      <w:lvlJc w:val="left"/>
      <w:pPr>
        <w:ind w:left="6503" w:hanging="147"/>
      </w:pPr>
      <w:rPr>
        <w:rFonts w:hint="default"/>
      </w:rPr>
    </w:lvl>
    <w:lvl w:ilvl="7" w:tplc="D56E864C">
      <w:numFmt w:val="bullet"/>
      <w:lvlText w:val="•"/>
      <w:lvlJc w:val="left"/>
      <w:pPr>
        <w:ind w:left="7344" w:hanging="147"/>
      </w:pPr>
      <w:rPr>
        <w:rFonts w:hint="default"/>
      </w:rPr>
    </w:lvl>
    <w:lvl w:ilvl="8" w:tplc="7B5E3FE6">
      <w:numFmt w:val="bullet"/>
      <w:lvlText w:val="•"/>
      <w:lvlJc w:val="left"/>
      <w:pPr>
        <w:ind w:left="8185" w:hanging="147"/>
      </w:pPr>
      <w:rPr>
        <w:rFonts w:hint="default"/>
      </w:rPr>
    </w:lvl>
  </w:abstractNum>
  <w:abstractNum w:abstractNumId="2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B74608"/>
    <w:multiLevelType w:val="hybridMultilevel"/>
    <w:tmpl w:val="B5621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B546E1"/>
    <w:multiLevelType w:val="multilevel"/>
    <w:tmpl w:val="ECCCDAF8"/>
    <w:lvl w:ilvl="0">
      <w:start w:val="1"/>
      <w:numFmt w:val="decimal"/>
      <w:lvlText w:val="%1"/>
      <w:lvlJc w:val="left"/>
      <w:pPr>
        <w:ind w:left="112" w:hanging="36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" w:hanging="361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2">
      <w:numFmt w:val="bullet"/>
      <w:lvlText w:val="•"/>
      <w:lvlJc w:val="left"/>
      <w:pPr>
        <w:ind w:left="2069" w:hanging="361"/>
      </w:pPr>
      <w:rPr>
        <w:rFonts w:hint="default"/>
      </w:rPr>
    </w:lvl>
    <w:lvl w:ilvl="3">
      <w:numFmt w:val="bullet"/>
      <w:lvlText w:val="•"/>
      <w:lvlJc w:val="left"/>
      <w:pPr>
        <w:ind w:left="3043" w:hanging="361"/>
      </w:pPr>
      <w:rPr>
        <w:rFonts w:hint="default"/>
      </w:rPr>
    </w:lvl>
    <w:lvl w:ilvl="4">
      <w:numFmt w:val="bullet"/>
      <w:lvlText w:val="•"/>
      <w:lvlJc w:val="left"/>
      <w:pPr>
        <w:ind w:left="4018" w:hanging="361"/>
      </w:pPr>
      <w:rPr>
        <w:rFonts w:hint="default"/>
      </w:rPr>
    </w:lvl>
    <w:lvl w:ilvl="5">
      <w:numFmt w:val="bullet"/>
      <w:lvlText w:val="•"/>
      <w:lvlJc w:val="left"/>
      <w:pPr>
        <w:ind w:left="4993" w:hanging="361"/>
      </w:pPr>
      <w:rPr>
        <w:rFonts w:hint="default"/>
      </w:rPr>
    </w:lvl>
    <w:lvl w:ilvl="6">
      <w:numFmt w:val="bullet"/>
      <w:lvlText w:val="•"/>
      <w:lvlJc w:val="left"/>
      <w:pPr>
        <w:ind w:left="5967" w:hanging="361"/>
      </w:pPr>
      <w:rPr>
        <w:rFonts w:hint="default"/>
      </w:rPr>
    </w:lvl>
    <w:lvl w:ilvl="7">
      <w:numFmt w:val="bullet"/>
      <w:lvlText w:val="•"/>
      <w:lvlJc w:val="left"/>
      <w:pPr>
        <w:ind w:left="6942" w:hanging="361"/>
      </w:pPr>
      <w:rPr>
        <w:rFonts w:hint="default"/>
      </w:rPr>
    </w:lvl>
    <w:lvl w:ilvl="8">
      <w:numFmt w:val="bullet"/>
      <w:lvlText w:val="•"/>
      <w:lvlJc w:val="left"/>
      <w:pPr>
        <w:ind w:left="7917" w:hanging="361"/>
      </w:pPr>
      <w:rPr>
        <w:rFonts w:hint="default"/>
      </w:rPr>
    </w:lvl>
  </w:abstractNum>
  <w:abstractNum w:abstractNumId="6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58244B"/>
    <w:multiLevelType w:val="hybridMultilevel"/>
    <w:tmpl w:val="F15CD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CE3A1B"/>
    <w:multiLevelType w:val="hybridMultilevel"/>
    <w:tmpl w:val="AD728ED4"/>
    <w:lvl w:ilvl="0" w:tplc="E52A2F3E">
      <w:start w:val="6"/>
      <w:numFmt w:val="decimal"/>
      <w:lvlText w:val="%1."/>
      <w:lvlJc w:val="left"/>
      <w:pPr>
        <w:ind w:left="112" w:hanging="224"/>
      </w:pPr>
      <w:rPr>
        <w:rFonts w:ascii="Times New Roman" w:eastAsia="Times New Roman" w:hAnsi="Times New Roman" w:cs="Times New Roman" w:hint="default"/>
        <w:w w:val="99"/>
        <w:sz w:val="24"/>
        <w:szCs w:val="20"/>
      </w:rPr>
    </w:lvl>
    <w:lvl w:ilvl="1" w:tplc="7786EE6A">
      <w:numFmt w:val="bullet"/>
      <w:lvlText w:val="•"/>
      <w:lvlJc w:val="left"/>
      <w:pPr>
        <w:ind w:left="1094" w:hanging="224"/>
      </w:pPr>
      <w:rPr>
        <w:rFonts w:hint="default"/>
      </w:rPr>
    </w:lvl>
    <w:lvl w:ilvl="2" w:tplc="E9C24844">
      <w:numFmt w:val="bullet"/>
      <w:lvlText w:val="•"/>
      <w:lvlJc w:val="left"/>
      <w:pPr>
        <w:ind w:left="2069" w:hanging="224"/>
      </w:pPr>
      <w:rPr>
        <w:rFonts w:hint="default"/>
      </w:rPr>
    </w:lvl>
    <w:lvl w:ilvl="3" w:tplc="AC64025A">
      <w:numFmt w:val="bullet"/>
      <w:lvlText w:val="•"/>
      <w:lvlJc w:val="left"/>
      <w:pPr>
        <w:ind w:left="3043" w:hanging="224"/>
      </w:pPr>
      <w:rPr>
        <w:rFonts w:hint="default"/>
      </w:rPr>
    </w:lvl>
    <w:lvl w:ilvl="4" w:tplc="8A00A026">
      <w:numFmt w:val="bullet"/>
      <w:lvlText w:val="•"/>
      <w:lvlJc w:val="left"/>
      <w:pPr>
        <w:ind w:left="4018" w:hanging="224"/>
      </w:pPr>
      <w:rPr>
        <w:rFonts w:hint="default"/>
      </w:rPr>
    </w:lvl>
    <w:lvl w:ilvl="5" w:tplc="527026EE">
      <w:numFmt w:val="bullet"/>
      <w:lvlText w:val="•"/>
      <w:lvlJc w:val="left"/>
      <w:pPr>
        <w:ind w:left="4993" w:hanging="224"/>
      </w:pPr>
      <w:rPr>
        <w:rFonts w:hint="default"/>
      </w:rPr>
    </w:lvl>
    <w:lvl w:ilvl="6" w:tplc="F1AAA52C">
      <w:numFmt w:val="bullet"/>
      <w:lvlText w:val="•"/>
      <w:lvlJc w:val="left"/>
      <w:pPr>
        <w:ind w:left="5967" w:hanging="224"/>
      </w:pPr>
      <w:rPr>
        <w:rFonts w:hint="default"/>
      </w:rPr>
    </w:lvl>
    <w:lvl w:ilvl="7" w:tplc="FDCAFB14">
      <w:numFmt w:val="bullet"/>
      <w:lvlText w:val="•"/>
      <w:lvlJc w:val="left"/>
      <w:pPr>
        <w:ind w:left="6942" w:hanging="224"/>
      </w:pPr>
      <w:rPr>
        <w:rFonts w:hint="default"/>
      </w:rPr>
    </w:lvl>
    <w:lvl w:ilvl="8" w:tplc="BB923EF2">
      <w:numFmt w:val="bullet"/>
      <w:lvlText w:val="•"/>
      <w:lvlJc w:val="left"/>
      <w:pPr>
        <w:ind w:left="7917" w:hanging="224"/>
      </w:pPr>
      <w:rPr>
        <w:rFonts w:hint="default"/>
      </w:rPr>
    </w:lvl>
  </w:abstractNum>
  <w:abstractNum w:abstractNumId="11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29432C"/>
    <w:multiLevelType w:val="hybridMultilevel"/>
    <w:tmpl w:val="5FA6ECEE"/>
    <w:lvl w:ilvl="0" w:tplc="28F80228">
      <w:start w:val="1"/>
      <w:numFmt w:val="decimal"/>
      <w:lvlText w:val="%1)"/>
      <w:lvlJc w:val="left"/>
      <w:pPr>
        <w:ind w:left="112" w:hanging="567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1A1A993E">
      <w:numFmt w:val="bullet"/>
      <w:lvlText w:val="•"/>
      <w:lvlJc w:val="left"/>
      <w:pPr>
        <w:ind w:left="1094" w:hanging="567"/>
      </w:pPr>
      <w:rPr>
        <w:rFonts w:hint="default"/>
      </w:rPr>
    </w:lvl>
    <w:lvl w:ilvl="2" w:tplc="8B84C538">
      <w:numFmt w:val="bullet"/>
      <w:lvlText w:val="•"/>
      <w:lvlJc w:val="left"/>
      <w:pPr>
        <w:ind w:left="2069" w:hanging="567"/>
      </w:pPr>
      <w:rPr>
        <w:rFonts w:hint="default"/>
      </w:rPr>
    </w:lvl>
    <w:lvl w:ilvl="3" w:tplc="976A5698">
      <w:numFmt w:val="bullet"/>
      <w:lvlText w:val="•"/>
      <w:lvlJc w:val="left"/>
      <w:pPr>
        <w:ind w:left="3043" w:hanging="567"/>
      </w:pPr>
      <w:rPr>
        <w:rFonts w:hint="default"/>
      </w:rPr>
    </w:lvl>
    <w:lvl w:ilvl="4" w:tplc="588A0048">
      <w:numFmt w:val="bullet"/>
      <w:lvlText w:val="•"/>
      <w:lvlJc w:val="left"/>
      <w:pPr>
        <w:ind w:left="4018" w:hanging="567"/>
      </w:pPr>
      <w:rPr>
        <w:rFonts w:hint="default"/>
      </w:rPr>
    </w:lvl>
    <w:lvl w:ilvl="5" w:tplc="2CB69E38">
      <w:numFmt w:val="bullet"/>
      <w:lvlText w:val="•"/>
      <w:lvlJc w:val="left"/>
      <w:pPr>
        <w:ind w:left="4993" w:hanging="567"/>
      </w:pPr>
      <w:rPr>
        <w:rFonts w:hint="default"/>
      </w:rPr>
    </w:lvl>
    <w:lvl w:ilvl="6" w:tplc="7AC684A6">
      <w:numFmt w:val="bullet"/>
      <w:lvlText w:val="•"/>
      <w:lvlJc w:val="left"/>
      <w:pPr>
        <w:ind w:left="5967" w:hanging="567"/>
      </w:pPr>
      <w:rPr>
        <w:rFonts w:hint="default"/>
      </w:rPr>
    </w:lvl>
    <w:lvl w:ilvl="7" w:tplc="52FA9844">
      <w:numFmt w:val="bullet"/>
      <w:lvlText w:val="•"/>
      <w:lvlJc w:val="left"/>
      <w:pPr>
        <w:ind w:left="6942" w:hanging="567"/>
      </w:pPr>
      <w:rPr>
        <w:rFonts w:hint="default"/>
      </w:rPr>
    </w:lvl>
    <w:lvl w:ilvl="8" w:tplc="D5D28862">
      <w:numFmt w:val="bullet"/>
      <w:lvlText w:val="•"/>
      <w:lvlJc w:val="left"/>
      <w:pPr>
        <w:ind w:left="7917" w:hanging="567"/>
      </w:pPr>
      <w:rPr>
        <w:rFonts w:hint="default"/>
      </w:rPr>
    </w:lvl>
  </w:abstractNum>
  <w:abstractNum w:abstractNumId="13">
    <w:nsid w:val="60EA3684"/>
    <w:multiLevelType w:val="hybridMultilevel"/>
    <w:tmpl w:val="43B8796E"/>
    <w:lvl w:ilvl="0" w:tplc="0734B43E">
      <w:start w:val="1"/>
      <w:numFmt w:val="decimal"/>
      <w:lvlText w:val="%1."/>
      <w:lvlJc w:val="left"/>
      <w:pPr>
        <w:ind w:left="112" w:hanging="241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4CE2C856">
      <w:numFmt w:val="bullet"/>
      <w:lvlText w:val="•"/>
      <w:lvlJc w:val="left"/>
      <w:pPr>
        <w:ind w:left="1094" w:hanging="241"/>
      </w:pPr>
      <w:rPr>
        <w:rFonts w:hint="default"/>
      </w:rPr>
    </w:lvl>
    <w:lvl w:ilvl="2" w:tplc="1A86C6EA">
      <w:numFmt w:val="bullet"/>
      <w:lvlText w:val="•"/>
      <w:lvlJc w:val="left"/>
      <w:pPr>
        <w:ind w:left="2069" w:hanging="241"/>
      </w:pPr>
      <w:rPr>
        <w:rFonts w:hint="default"/>
      </w:rPr>
    </w:lvl>
    <w:lvl w:ilvl="3" w:tplc="A06028E6">
      <w:numFmt w:val="bullet"/>
      <w:lvlText w:val="•"/>
      <w:lvlJc w:val="left"/>
      <w:pPr>
        <w:ind w:left="3043" w:hanging="241"/>
      </w:pPr>
      <w:rPr>
        <w:rFonts w:hint="default"/>
      </w:rPr>
    </w:lvl>
    <w:lvl w:ilvl="4" w:tplc="436CD4D2">
      <w:numFmt w:val="bullet"/>
      <w:lvlText w:val="•"/>
      <w:lvlJc w:val="left"/>
      <w:pPr>
        <w:ind w:left="4018" w:hanging="241"/>
      </w:pPr>
      <w:rPr>
        <w:rFonts w:hint="default"/>
      </w:rPr>
    </w:lvl>
    <w:lvl w:ilvl="5" w:tplc="2DC436A8">
      <w:numFmt w:val="bullet"/>
      <w:lvlText w:val="•"/>
      <w:lvlJc w:val="left"/>
      <w:pPr>
        <w:ind w:left="4993" w:hanging="241"/>
      </w:pPr>
      <w:rPr>
        <w:rFonts w:hint="default"/>
      </w:rPr>
    </w:lvl>
    <w:lvl w:ilvl="6" w:tplc="2CA62AAC">
      <w:numFmt w:val="bullet"/>
      <w:lvlText w:val="•"/>
      <w:lvlJc w:val="left"/>
      <w:pPr>
        <w:ind w:left="5967" w:hanging="241"/>
      </w:pPr>
      <w:rPr>
        <w:rFonts w:hint="default"/>
      </w:rPr>
    </w:lvl>
    <w:lvl w:ilvl="7" w:tplc="66B6BB9A">
      <w:numFmt w:val="bullet"/>
      <w:lvlText w:val="•"/>
      <w:lvlJc w:val="left"/>
      <w:pPr>
        <w:ind w:left="6942" w:hanging="241"/>
      </w:pPr>
      <w:rPr>
        <w:rFonts w:hint="default"/>
      </w:rPr>
    </w:lvl>
    <w:lvl w:ilvl="8" w:tplc="75A6D93C">
      <w:numFmt w:val="bullet"/>
      <w:lvlText w:val="•"/>
      <w:lvlJc w:val="left"/>
      <w:pPr>
        <w:ind w:left="7917" w:hanging="241"/>
      </w:pPr>
      <w:rPr>
        <w:rFonts w:hint="default"/>
      </w:rPr>
    </w:lvl>
  </w:abstractNum>
  <w:abstractNum w:abstractNumId="14">
    <w:nsid w:val="66884638"/>
    <w:multiLevelType w:val="multilevel"/>
    <w:tmpl w:val="3F201934"/>
    <w:lvl w:ilvl="0">
      <w:start w:val="2"/>
      <w:numFmt w:val="decimal"/>
      <w:lvlText w:val="%1"/>
      <w:lvlJc w:val="left"/>
      <w:pPr>
        <w:ind w:left="112" w:hanging="421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" w:hanging="421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</w:rPr>
    </w:lvl>
    <w:lvl w:ilvl="2">
      <w:start w:val="1"/>
      <w:numFmt w:val="decimal"/>
      <w:lvlText w:val="%3."/>
      <w:lvlJc w:val="left"/>
      <w:pPr>
        <w:ind w:left="112" w:hanging="252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0"/>
      </w:rPr>
    </w:lvl>
    <w:lvl w:ilvl="3">
      <w:numFmt w:val="bullet"/>
      <w:lvlText w:val="•"/>
      <w:lvlJc w:val="left"/>
      <w:pPr>
        <w:ind w:left="3043" w:hanging="252"/>
      </w:pPr>
      <w:rPr>
        <w:rFonts w:hint="default"/>
      </w:rPr>
    </w:lvl>
    <w:lvl w:ilvl="4">
      <w:numFmt w:val="bullet"/>
      <w:lvlText w:val="•"/>
      <w:lvlJc w:val="left"/>
      <w:pPr>
        <w:ind w:left="4018" w:hanging="252"/>
      </w:pPr>
      <w:rPr>
        <w:rFonts w:hint="default"/>
      </w:rPr>
    </w:lvl>
    <w:lvl w:ilvl="5">
      <w:numFmt w:val="bullet"/>
      <w:lvlText w:val="•"/>
      <w:lvlJc w:val="left"/>
      <w:pPr>
        <w:ind w:left="4993" w:hanging="252"/>
      </w:pPr>
      <w:rPr>
        <w:rFonts w:hint="default"/>
      </w:rPr>
    </w:lvl>
    <w:lvl w:ilvl="6">
      <w:numFmt w:val="bullet"/>
      <w:lvlText w:val="•"/>
      <w:lvlJc w:val="left"/>
      <w:pPr>
        <w:ind w:left="5967" w:hanging="252"/>
      </w:pPr>
      <w:rPr>
        <w:rFonts w:hint="default"/>
      </w:rPr>
    </w:lvl>
    <w:lvl w:ilvl="7">
      <w:numFmt w:val="bullet"/>
      <w:lvlText w:val="•"/>
      <w:lvlJc w:val="left"/>
      <w:pPr>
        <w:ind w:left="6942" w:hanging="252"/>
      </w:pPr>
      <w:rPr>
        <w:rFonts w:hint="default"/>
      </w:rPr>
    </w:lvl>
    <w:lvl w:ilvl="8">
      <w:numFmt w:val="bullet"/>
      <w:lvlText w:val="•"/>
      <w:lvlJc w:val="left"/>
      <w:pPr>
        <w:ind w:left="7917" w:hanging="252"/>
      </w:pPr>
      <w:rPr>
        <w:rFonts w:hint="default"/>
      </w:rPr>
    </w:lvl>
  </w:abstractNum>
  <w:abstractNum w:abstractNumId="15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69B6B32"/>
    <w:multiLevelType w:val="hybridMultilevel"/>
    <w:tmpl w:val="6180E9E6"/>
    <w:lvl w:ilvl="0" w:tplc="BE8ED626">
      <w:start w:val="1"/>
      <w:numFmt w:val="decimal"/>
      <w:lvlText w:val="%1."/>
      <w:lvlJc w:val="left"/>
      <w:pPr>
        <w:ind w:left="833" w:hanging="721"/>
      </w:pPr>
      <w:rPr>
        <w:rFonts w:hint="default"/>
        <w:i/>
        <w:spacing w:val="-2"/>
        <w:w w:val="99"/>
      </w:rPr>
    </w:lvl>
    <w:lvl w:ilvl="1" w:tplc="EBD4B30C">
      <w:numFmt w:val="bullet"/>
      <w:lvlText w:val="•"/>
      <w:lvlJc w:val="left"/>
      <w:pPr>
        <w:ind w:left="1742" w:hanging="721"/>
      </w:pPr>
      <w:rPr>
        <w:rFonts w:hint="default"/>
      </w:rPr>
    </w:lvl>
    <w:lvl w:ilvl="2" w:tplc="82A6BA70">
      <w:numFmt w:val="bullet"/>
      <w:lvlText w:val="•"/>
      <w:lvlJc w:val="left"/>
      <w:pPr>
        <w:ind w:left="2645" w:hanging="721"/>
      </w:pPr>
      <w:rPr>
        <w:rFonts w:hint="default"/>
      </w:rPr>
    </w:lvl>
    <w:lvl w:ilvl="3" w:tplc="0AA23516">
      <w:numFmt w:val="bullet"/>
      <w:lvlText w:val="•"/>
      <w:lvlJc w:val="left"/>
      <w:pPr>
        <w:ind w:left="3547" w:hanging="721"/>
      </w:pPr>
      <w:rPr>
        <w:rFonts w:hint="default"/>
      </w:rPr>
    </w:lvl>
    <w:lvl w:ilvl="4" w:tplc="D5A60376">
      <w:numFmt w:val="bullet"/>
      <w:lvlText w:val="•"/>
      <w:lvlJc w:val="left"/>
      <w:pPr>
        <w:ind w:left="4450" w:hanging="721"/>
      </w:pPr>
      <w:rPr>
        <w:rFonts w:hint="default"/>
      </w:rPr>
    </w:lvl>
    <w:lvl w:ilvl="5" w:tplc="337697DA">
      <w:numFmt w:val="bullet"/>
      <w:lvlText w:val="•"/>
      <w:lvlJc w:val="left"/>
      <w:pPr>
        <w:ind w:left="5353" w:hanging="721"/>
      </w:pPr>
      <w:rPr>
        <w:rFonts w:hint="default"/>
      </w:rPr>
    </w:lvl>
    <w:lvl w:ilvl="6" w:tplc="FFDEAEE2">
      <w:numFmt w:val="bullet"/>
      <w:lvlText w:val="•"/>
      <w:lvlJc w:val="left"/>
      <w:pPr>
        <w:ind w:left="6255" w:hanging="721"/>
      </w:pPr>
      <w:rPr>
        <w:rFonts w:hint="default"/>
      </w:rPr>
    </w:lvl>
    <w:lvl w:ilvl="7" w:tplc="C422F9C2">
      <w:numFmt w:val="bullet"/>
      <w:lvlText w:val="•"/>
      <w:lvlJc w:val="left"/>
      <w:pPr>
        <w:ind w:left="7158" w:hanging="721"/>
      </w:pPr>
      <w:rPr>
        <w:rFonts w:hint="default"/>
      </w:rPr>
    </w:lvl>
    <w:lvl w:ilvl="8" w:tplc="22DA512C">
      <w:numFmt w:val="bullet"/>
      <w:lvlText w:val="•"/>
      <w:lvlJc w:val="left"/>
      <w:pPr>
        <w:ind w:left="8061" w:hanging="721"/>
      </w:pPr>
      <w:rPr>
        <w:rFonts w:hint="default"/>
      </w:rPr>
    </w:lvl>
  </w:abstractNum>
  <w:abstractNum w:abstractNumId="17">
    <w:nsid w:val="7824625F"/>
    <w:multiLevelType w:val="hybridMultilevel"/>
    <w:tmpl w:val="C1F213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>
      <w:startOverride w:val="1"/>
    </w:lvlOverride>
  </w:num>
  <w:num w:numId="2">
    <w:abstractNumId w:val="6"/>
    <w:lvlOverride w:ilvl="0">
      <w:startOverride w:val="1"/>
    </w:lvlOverride>
  </w:num>
  <w:num w:numId="3">
    <w:abstractNumId w:val="18"/>
  </w:num>
  <w:num w:numId="4">
    <w:abstractNumId w:val="2"/>
  </w:num>
  <w:num w:numId="5">
    <w:abstractNumId w:val="11"/>
  </w:num>
  <w:num w:numId="6">
    <w:abstractNumId w:val="7"/>
  </w:num>
  <w:num w:numId="7">
    <w:abstractNumId w:val="4"/>
  </w:num>
  <w:num w:numId="8">
    <w:abstractNumId w:val="1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3"/>
  </w:num>
  <w:num w:numId="14">
    <w:abstractNumId w:val="17"/>
  </w:num>
  <w:num w:numId="15">
    <w:abstractNumId w:val="9"/>
  </w:num>
  <w:num w:numId="16">
    <w:abstractNumId w:val="12"/>
  </w:num>
  <w:num w:numId="17">
    <w:abstractNumId w:val="10"/>
  </w:num>
  <w:num w:numId="18">
    <w:abstractNumId w:val="1"/>
  </w:num>
  <w:num w:numId="19">
    <w:abstractNumId w:val="14"/>
  </w:num>
  <w:num w:numId="20">
    <w:abstractNumId w:val="13"/>
  </w:num>
  <w:num w:numId="21">
    <w:abstractNumId w:val="5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5C7D"/>
    <w:rsid w:val="00033367"/>
    <w:rsid w:val="0003403A"/>
    <w:rsid w:val="00083C34"/>
    <w:rsid w:val="000931E3"/>
    <w:rsid w:val="000B3E6F"/>
    <w:rsid w:val="00152B2B"/>
    <w:rsid w:val="001A5E19"/>
    <w:rsid w:val="001F5EE1"/>
    <w:rsid w:val="002207C8"/>
    <w:rsid w:val="0026698D"/>
    <w:rsid w:val="002D2784"/>
    <w:rsid w:val="003B5F75"/>
    <w:rsid w:val="003C37BE"/>
    <w:rsid w:val="0040265B"/>
    <w:rsid w:val="00476000"/>
    <w:rsid w:val="00491040"/>
    <w:rsid w:val="004B2C94"/>
    <w:rsid w:val="004C1386"/>
    <w:rsid w:val="004D1091"/>
    <w:rsid w:val="004F497C"/>
    <w:rsid w:val="005677BE"/>
    <w:rsid w:val="00582BA5"/>
    <w:rsid w:val="00593334"/>
    <w:rsid w:val="006847B8"/>
    <w:rsid w:val="00693E11"/>
    <w:rsid w:val="006F14A4"/>
    <w:rsid w:val="006F7AD8"/>
    <w:rsid w:val="00742208"/>
    <w:rsid w:val="00755609"/>
    <w:rsid w:val="0079237F"/>
    <w:rsid w:val="008113A5"/>
    <w:rsid w:val="00832D24"/>
    <w:rsid w:val="00844D7D"/>
    <w:rsid w:val="00845C7D"/>
    <w:rsid w:val="00852F79"/>
    <w:rsid w:val="008E41D6"/>
    <w:rsid w:val="009511F7"/>
    <w:rsid w:val="00985E1D"/>
    <w:rsid w:val="009978D9"/>
    <w:rsid w:val="009C2F35"/>
    <w:rsid w:val="009C4A0D"/>
    <w:rsid w:val="009F49C5"/>
    <w:rsid w:val="00A955FA"/>
    <w:rsid w:val="00AD3EBB"/>
    <w:rsid w:val="00AF327C"/>
    <w:rsid w:val="00B350F3"/>
    <w:rsid w:val="00BF1CD1"/>
    <w:rsid w:val="00C35B2E"/>
    <w:rsid w:val="00C45679"/>
    <w:rsid w:val="00C83AB7"/>
    <w:rsid w:val="00CE165C"/>
    <w:rsid w:val="00CE777A"/>
    <w:rsid w:val="00D06B87"/>
    <w:rsid w:val="00D25022"/>
    <w:rsid w:val="00D33466"/>
    <w:rsid w:val="00D33524"/>
    <w:rsid w:val="00D35869"/>
    <w:rsid w:val="00D471E6"/>
    <w:rsid w:val="00E4241B"/>
    <w:rsid w:val="00E57C66"/>
    <w:rsid w:val="00EB2DB0"/>
    <w:rsid w:val="00F0689E"/>
    <w:rsid w:val="00F367E7"/>
    <w:rsid w:val="00F44E53"/>
    <w:rsid w:val="00F5136B"/>
    <w:rsid w:val="00F55788"/>
    <w:rsid w:val="00F8248C"/>
    <w:rsid w:val="00F8739C"/>
    <w:rsid w:val="00F922E9"/>
    <w:rsid w:val="00FD34ED"/>
    <w:rsid w:val="00FD5B6B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9EC60010-360A-4983-97BC-874D0FCA9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D7D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502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2502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ppy-giraffe.ru/community/8/forum/post/43153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medicalplanet.su/207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20</Pages>
  <Words>6212</Words>
  <Characters>35411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Мац</cp:lastModifiedBy>
  <cp:revision>12</cp:revision>
  <dcterms:created xsi:type="dcterms:W3CDTF">2019-02-04T05:01:00Z</dcterms:created>
  <dcterms:modified xsi:type="dcterms:W3CDTF">2019-05-26T21:57:00Z</dcterms:modified>
</cp:coreProperties>
</file>