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3C" w:rsidRPr="00362C3C" w:rsidRDefault="00362C3C" w:rsidP="00362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 №1.</w:t>
      </w:r>
    </w:p>
    <w:p w:rsidR="00362C3C" w:rsidRPr="00362C3C" w:rsidRDefault="00362C3C" w:rsidP="00362C3C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</w:t>
      </w:r>
      <w:r w:rsidRPr="00362C3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 судебной медицины, процессуальные и организационные основы судебно-медицинской экспертизы.</w:t>
      </w:r>
    </w:p>
    <w:p w:rsidR="00362C3C" w:rsidRPr="00362C3C" w:rsidRDefault="00362C3C" w:rsidP="00362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sz w:val="28"/>
          <w:szCs w:val="28"/>
        </w:rPr>
        <w:t>Процессуальные и организационные основы судебно-медицинской деятельности.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2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362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знать: что такое судебная медицина, судебно-медицинская экспертиза и </w:t>
      </w:r>
      <w:r w:rsidRPr="00362C3C">
        <w:rPr>
          <w:rFonts w:ascii="Times New Roman" w:eastAsia="Times New Roman" w:hAnsi="Times New Roman" w:cs="Times New Roman"/>
          <w:sz w:val="28"/>
          <w:szCs w:val="28"/>
        </w:rPr>
        <w:t>ее роль в уголовном и гражданском судопроизводстве, как сформирована судебно-медицинская служба в РФ, деятельность врача судебно-медицинского эксперта, его права, обязанности и пределы компетенции.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362C3C" w:rsidRPr="00362C3C" w:rsidRDefault="00362C3C" w:rsidP="00362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Аннотация лекции</w:t>
      </w:r>
    </w:p>
    <w:p w:rsidR="00362C3C" w:rsidRPr="00362C3C" w:rsidRDefault="00362C3C" w:rsidP="00362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1. Судебно–медицинская экспертиза. Структура судебно–медицинской службы в Российской Федерации.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Судебная медицина является отраслью медицины, содержание которой составляют изучение и разработка вопросов медицинского и биологического характера, наиболее часто возникающих в деятельности правоохранительных органов. Решаемые ею проблемы могут касаться любой медицинской специальности. 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и развитие судебной медицины тесно связаны с зарождением и развитием государственности, развитием правовых отношений, а также с успехами естествознания, физики, химии, биологии и медицины, прежде всего патологической анатомии и гистологии. Впервые судебную медицину как самостоятельный раздел медицинской науки систематизировал и выделил Бонн в изданном им в 1690г сочинении, озаглавленном "Судебная медицина".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основы судебно-медицинской экспертизы в РФ определяются Министерством здравоохранения РФ. Судебно-медицинскую экспертизу производят в бюро судебно-медицинской экспертизы, находящихся в ведении областных, краевых и городских органов управления здравоохранения МЗ РФ.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В бюро СМЭ предусмотрены следующие структурные подразделения: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 СМЭ потерпевших, обвиняемых и других лиц;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 СМЭ трупов с судебно-гистологическим отделением;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 сложных экспертиз;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судебно-медицинская лаборатория, в состав которой входят отделения: судебно-биологическое, медико-криминалистическое, судебно-химическое, биохимическое;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лаборатория судебно-медицинских молекулярно-генетических исследований;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спектральная лаборатория;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организационно-методический отдел;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хозяйственная часть;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районные, межрайонные и городские отделения бюро СМЭ.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C3C" w:rsidRPr="00362C3C" w:rsidRDefault="00362C3C" w:rsidP="00362C3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2. Понятие об экспертизе и ее роли в уголовном и гражданском процессе.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Судебно-медицинская экспертиза рассматривается УПК РФ как процессуальное действие по получению заключения эксперта. Заключение эксперта является источником доказательств по уголовным, административным и гражданским делам. Экспертиза  назначается в случаях, когда при производстве дознания, предварительного следствия и при судебном разбирательстве необходимы специальные познания в науке, технике, искусстве или ремесле. Экспертизу производят судебно-медицинские эксперты ГСЭУ либо иные специалисты, назначенные лицом, осуществляющим дознание, следователем, прокурором и судом.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2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судебно-медицинской экспертизы: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СМЭ трупов при насильственной смерти и подозрении на нее;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СМЭ потерпевших, обвиняемых и других лиц;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СМЭ вещественных доказательств с применением лабораторных методов исследования;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производство СМЭ по материалам уголовных и гражданских дел по данным медицинских и судебно-медицинских документов;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участия судебно-медицинских экспертов в первоначальных и других следственных действиях (осмотр трупа на месте происшествия, освидетельствование, эксгумация и др.).</w:t>
      </w:r>
    </w:p>
    <w:p w:rsidR="00362C3C" w:rsidRPr="00362C3C" w:rsidRDefault="00362C3C" w:rsidP="00362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2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Объектами судебно-медицинской</w:t>
      </w:r>
      <w:r w:rsidRPr="00362C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362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экспертизы</w:t>
      </w:r>
      <w:r w:rsidRPr="00362C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362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являются:</w:t>
      </w:r>
    </w:p>
    <w:p w:rsidR="00362C3C" w:rsidRPr="00362C3C" w:rsidRDefault="00362C3C" w:rsidP="00362C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Трупы;</w:t>
      </w:r>
    </w:p>
    <w:p w:rsidR="00362C3C" w:rsidRPr="00362C3C" w:rsidRDefault="00362C3C" w:rsidP="00362C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Живые лица (потерпевшие, подозреваемые, обвиняемые, свидетели, пострадавшие, ответчики, истцы, лица, в отношении которых ведется производство по делу об административном правонарушении);</w:t>
      </w:r>
    </w:p>
    <w:p w:rsidR="00362C3C" w:rsidRPr="00362C3C" w:rsidRDefault="00362C3C" w:rsidP="00362C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3.Вещественные доказательства биологического происхождения (кровь, волосы, сперма, кости, мышцы, кожа, части внутренних органов, различные выделения человеческого организма);</w:t>
      </w:r>
    </w:p>
    <w:p w:rsidR="00362C3C" w:rsidRPr="00362C3C" w:rsidRDefault="00362C3C" w:rsidP="00362C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Наряду с трупами, живыми лицами и вещественными доказательствами биологического происхождения к объектам судебно-медицинской экспертизы относятся материалы уголовных, гражданских дел, дел об административных правонарушениях и иные документы (подлинные истории болезни, судебно-медицинские акты, свидетельства и др.). Они могут быть объектами судебно-медицинской экспертизы в тех случаях, когда нет возможности исследовать трупы, живых лиц и вещественные доказательства</w:t>
      </w:r>
    </w:p>
    <w:p w:rsidR="00362C3C" w:rsidRPr="00362C3C" w:rsidRDefault="00362C3C" w:rsidP="00362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3. Виды деятельности судебно-медицинского эксперта.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2C3C" w:rsidRPr="00362C3C" w:rsidRDefault="00362C3C" w:rsidP="00362C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C3C" w:rsidRPr="00362C3C" w:rsidRDefault="00362C3C" w:rsidP="00362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lastRenderedPageBreak/>
        <w:t>4. Врач- специалист и врач судебно–медицинский эксперт. Их права, обязанности и ответственность, пределы компетенции.</w:t>
      </w:r>
    </w:p>
    <w:p w:rsidR="00362C3C" w:rsidRPr="00362C3C" w:rsidRDefault="00362C3C" w:rsidP="00362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17365D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судебным экспертом является аттестованный работник ГСЭУ, производящий судебную экспертизу в порядке исполнения своих должностных обязанностей. Судебно-медицинским экспертом может быть только лицо, имеющее звание врача высокой квалификации и опыт в своей специальности. Эксперт должен отвечать на вопросы биологического или медицинского характера, по которым он обладает достаточными знаниями. Немедицинские вопросы юридического характера, не входят в компетенцию эксперта. Он может ходатайствовать о приглашении для участия в экспертизе необходимых специалистов другого профиля.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 обязан дать объективное заключение по поставленным перед ним вопросам. Объективность заключения означает, что оно дается лицом, не заинтересованном в исходе дела, на основании специальных познаний и оценки по внутреннему убеждению результатов исследований в совокупности.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 обязан обеспечить сохранность объектов экспертизы и их неизменность. На эксперта распространяется правило ст. 139 УПК- недопустимость разглашения данных предварительного следствия. За дачу заведомо ложного заключения эксперт привлекается к уголовной ответственности по ст. 307 УК РФ.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 имеет право: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знакомиться с материалами дела, относящимися к предмету экспертизы;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заявлять ходатайство о предоставлении ему дополнительных материалов, необходимых для дачи заключения;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присутствовать при допросах и других следственных действиях;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заявлять ходатайство о самоотводе с указанием обстоятельств.</w:t>
      </w:r>
    </w:p>
    <w:p w:rsidR="00362C3C" w:rsidRPr="00362C3C" w:rsidRDefault="00362C3C" w:rsidP="00362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C3C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некоторых случаях, предусмотренных УПК, следователь имеет право вызвать для участия в следственном действии специалиста. Это возможно в следующих следственных действиях: осмотре места происшествия, эксгумации, освидетельствовании, следственном эксперименте, получении образцов для сравнительного исследования. Специалист не заменяет эксперта. Участие специалиста не исключает, а в ряде случаев предполагает последующее производство экспертизы.</w:t>
      </w:r>
    </w:p>
    <w:p w:rsidR="00362C3C" w:rsidRPr="00362C3C" w:rsidRDefault="00362C3C" w:rsidP="00362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061B" w:rsidRDefault="00B5061B"/>
    <w:sectPr w:rsidR="00B5061B" w:rsidSect="005C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5C"/>
    <w:rsid w:val="00362C3C"/>
    <w:rsid w:val="00657242"/>
    <w:rsid w:val="00A41C5C"/>
    <w:rsid w:val="00B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Company>Кафедра судебной медицины ОрГМУ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судебной мед</dc:creator>
  <cp:lastModifiedBy>Кафедра судебной мед</cp:lastModifiedBy>
  <cp:revision>2</cp:revision>
  <dcterms:created xsi:type="dcterms:W3CDTF">2018-10-15T05:48:00Z</dcterms:created>
  <dcterms:modified xsi:type="dcterms:W3CDTF">2018-10-15T05:48:00Z</dcterms:modified>
</cp:coreProperties>
</file>