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38" w:rsidRPr="002E030C" w:rsidRDefault="002E030C" w:rsidP="00063E38">
      <w:pPr>
        <w:ind w:firstLine="540"/>
        <w:jc w:val="center"/>
        <w:rPr>
          <w:b/>
          <w:smallCaps/>
          <w:sz w:val="28"/>
          <w:szCs w:val="28"/>
        </w:rPr>
      </w:pPr>
      <w:r w:rsidRPr="002E030C">
        <w:rPr>
          <w:b/>
          <w:smallCaps/>
          <w:sz w:val="28"/>
          <w:szCs w:val="28"/>
        </w:rPr>
        <w:t xml:space="preserve">Теоретический материал по теме </w:t>
      </w:r>
      <w:r w:rsidR="00063E38" w:rsidRPr="002E030C">
        <w:rPr>
          <w:b/>
          <w:smallCaps/>
          <w:sz w:val="28"/>
          <w:szCs w:val="28"/>
        </w:rPr>
        <w:t xml:space="preserve"> «ДЕЗИНФЕКЦИЯ»</w:t>
      </w:r>
    </w:p>
    <w:p w:rsidR="00063E38" w:rsidRPr="00965A24" w:rsidRDefault="00965A24" w:rsidP="00063E38">
      <w:pPr>
        <w:ind w:firstLine="540"/>
        <w:jc w:val="center"/>
        <w:rPr>
          <w:sz w:val="28"/>
          <w:szCs w:val="28"/>
        </w:rPr>
      </w:pPr>
      <w:r w:rsidRPr="00965A24">
        <w:rPr>
          <w:sz w:val="28"/>
          <w:szCs w:val="28"/>
        </w:rPr>
        <w:t>План</w:t>
      </w:r>
    </w:p>
    <w:p w:rsidR="00965A24" w:rsidRDefault="00965A24" w:rsidP="00965A24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Определение «дезинфекция».</w:t>
      </w:r>
    </w:p>
    <w:p w:rsidR="00965A24" w:rsidRDefault="00965A24" w:rsidP="00965A24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Виды дезинфекции.</w:t>
      </w:r>
    </w:p>
    <w:p w:rsidR="00965A24" w:rsidRDefault="00965A24" w:rsidP="00965A24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Методы дезинфекции.</w:t>
      </w:r>
    </w:p>
    <w:p w:rsidR="00965A24" w:rsidRDefault="00965A24" w:rsidP="00965A24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Дезинф</w:t>
      </w:r>
      <w:r w:rsidR="005E6940">
        <w:rPr>
          <w:sz w:val="28"/>
          <w:szCs w:val="28"/>
        </w:rPr>
        <w:t>и</w:t>
      </w:r>
      <w:r>
        <w:rPr>
          <w:sz w:val="28"/>
          <w:szCs w:val="28"/>
        </w:rPr>
        <w:t>цирующие средства.</w:t>
      </w:r>
    </w:p>
    <w:p w:rsidR="00965A24" w:rsidRDefault="007F6C68" w:rsidP="007F6C68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7F6C68">
        <w:rPr>
          <w:sz w:val="28"/>
          <w:szCs w:val="28"/>
        </w:rPr>
        <w:t>Основные документы, регламентирующие  санитарно-противоэпидемический режим МО</w:t>
      </w:r>
      <w:r>
        <w:rPr>
          <w:sz w:val="28"/>
          <w:szCs w:val="28"/>
        </w:rPr>
        <w:t>.</w:t>
      </w:r>
    </w:p>
    <w:p w:rsidR="005E6940" w:rsidRDefault="005E6940" w:rsidP="005E694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5E6940">
        <w:rPr>
          <w:sz w:val="28"/>
          <w:szCs w:val="28"/>
        </w:rPr>
        <w:t>Меры предосторожности при работе с дезинфицирующими средствами и первая помощь при отравлении</w:t>
      </w:r>
      <w:r>
        <w:rPr>
          <w:sz w:val="28"/>
          <w:szCs w:val="28"/>
        </w:rPr>
        <w:t>.</w:t>
      </w:r>
    </w:p>
    <w:p w:rsidR="005E6940" w:rsidRDefault="005E6940" w:rsidP="005E694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Контроль качества дезинфекции.</w:t>
      </w:r>
    </w:p>
    <w:p w:rsidR="005E6940" w:rsidRDefault="005E6940" w:rsidP="005E694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5E6940">
        <w:rPr>
          <w:sz w:val="28"/>
          <w:szCs w:val="28"/>
        </w:rPr>
        <w:t>Общие требования к содержанию помещений стационара</w:t>
      </w:r>
      <w:r>
        <w:rPr>
          <w:sz w:val="28"/>
          <w:szCs w:val="28"/>
        </w:rPr>
        <w:t>.</w:t>
      </w:r>
    </w:p>
    <w:p w:rsidR="005E6940" w:rsidRDefault="005E6940" w:rsidP="005E694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5E6940">
        <w:rPr>
          <w:sz w:val="28"/>
          <w:szCs w:val="28"/>
        </w:rPr>
        <w:t>Санитарно-гигиеническая уборка пищеблока и буфетных в отделениях стационара</w:t>
      </w:r>
      <w:r>
        <w:rPr>
          <w:sz w:val="28"/>
          <w:szCs w:val="28"/>
        </w:rPr>
        <w:t>.</w:t>
      </w:r>
    </w:p>
    <w:p w:rsidR="005E6940" w:rsidRDefault="005E6940" w:rsidP="005E694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Бельевой режим стационара.</w:t>
      </w:r>
    </w:p>
    <w:p w:rsidR="005E6940" w:rsidRDefault="005E6940" w:rsidP="005E694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Профилактика профессионального заражения в процедурном кабинете.</w:t>
      </w:r>
    </w:p>
    <w:p w:rsidR="007F6C68" w:rsidRPr="007F6C68" w:rsidRDefault="007F6C68" w:rsidP="007F6C68">
      <w:pPr>
        <w:pStyle w:val="a3"/>
        <w:spacing w:before="0"/>
        <w:ind w:left="1259" w:firstLine="0"/>
        <w:jc w:val="center"/>
        <w:rPr>
          <w:b/>
          <w:sz w:val="28"/>
          <w:szCs w:val="28"/>
        </w:rPr>
      </w:pPr>
      <w:r w:rsidRPr="007F6C68">
        <w:rPr>
          <w:b/>
          <w:sz w:val="28"/>
          <w:szCs w:val="28"/>
        </w:rPr>
        <w:t xml:space="preserve">1. Понятие </w:t>
      </w:r>
      <w:r>
        <w:rPr>
          <w:b/>
          <w:sz w:val="28"/>
          <w:szCs w:val="28"/>
        </w:rPr>
        <w:t>«</w:t>
      </w:r>
      <w:r w:rsidRPr="007F6C68">
        <w:rPr>
          <w:b/>
          <w:sz w:val="28"/>
          <w:szCs w:val="28"/>
        </w:rPr>
        <w:t>дезинфекция</w:t>
      </w:r>
      <w:r>
        <w:rPr>
          <w:b/>
          <w:sz w:val="28"/>
          <w:szCs w:val="28"/>
        </w:rPr>
        <w:t>»</w:t>
      </w:r>
    </w:p>
    <w:p w:rsidR="00965A24" w:rsidRPr="00965A24" w:rsidRDefault="00063E38" w:rsidP="00965A24">
      <w:pPr>
        <w:tabs>
          <w:tab w:val="left" w:pos="0"/>
        </w:tabs>
        <w:ind w:firstLine="709"/>
        <w:rPr>
          <w:snapToGrid/>
          <w:sz w:val="28"/>
          <w:szCs w:val="28"/>
        </w:rPr>
      </w:pPr>
      <w:r>
        <w:rPr>
          <w:b/>
          <w:sz w:val="28"/>
          <w:szCs w:val="28"/>
        </w:rPr>
        <w:t>1.</w:t>
      </w:r>
      <w:r w:rsidR="00965A24" w:rsidRPr="00965A24">
        <w:rPr>
          <w:b/>
          <w:i/>
          <w:snapToGrid/>
          <w:sz w:val="28"/>
          <w:szCs w:val="28"/>
        </w:rPr>
        <w:t xml:space="preserve"> </w:t>
      </w:r>
      <w:r w:rsidR="00965A24" w:rsidRPr="00965A24">
        <w:rPr>
          <w:b/>
          <w:snapToGrid/>
          <w:sz w:val="28"/>
          <w:szCs w:val="28"/>
        </w:rPr>
        <w:t xml:space="preserve">Дезинфекция </w:t>
      </w:r>
      <w:r w:rsidR="00965A24" w:rsidRPr="00965A24">
        <w:rPr>
          <w:snapToGrid/>
          <w:sz w:val="28"/>
          <w:szCs w:val="28"/>
        </w:rPr>
        <w:t>направлена на разрыв цепочки инфекционного (эпидемического) процесса, ограничивая функционирование одного из его основных звеньев – возбудителя заболевания.</w:t>
      </w:r>
    </w:p>
    <w:p w:rsidR="00965A24" w:rsidRPr="00372EFF" w:rsidRDefault="00965A24" w:rsidP="00965A24">
      <w:pPr>
        <w:widowControl/>
        <w:tabs>
          <w:tab w:val="left" w:pos="0"/>
        </w:tabs>
        <w:spacing w:before="0"/>
        <w:ind w:firstLine="709"/>
        <w:rPr>
          <w:snapToGrid/>
          <w:sz w:val="28"/>
          <w:szCs w:val="28"/>
          <w:u w:val="single"/>
        </w:rPr>
      </w:pPr>
      <w:r w:rsidRPr="00372EFF">
        <w:rPr>
          <w:b/>
          <w:snapToGrid/>
          <w:sz w:val="28"/>
          <w:szCs w:val="28"/>
          <w:u w:val="single"/>
        </w:rPr>
        <w:t>Дезинфекция</w:t>
      </w:r>
      <w:r w:rsidRPr="00372EFF">
        <w:rPr>
          <w:snapToGrid/>
          <w:sz w:val="28"/>
          <w:szCs w:val="28"/>
          <w:u w:val="single"/>
        </w:rPr>
        <w:t xml:space="preserve"> – это уничтожение в окружающей человека среде вегетативных форм патогенных и условно-патогенных микроорганизмов. </w:t>
      </w:r>
    </w:p>
    <w:p w:rsidR="00965A24" w:rsidRPr="00965A24" w:rsidRDefault="00965A24" w:rsidP="00965A24">
      <w:pPr>
        <w:widowControl/>
        <w:tabs>
          <w:tab w:val="left" w:pos="426"/>
        </w:tabs>
        <w:spacing w:before="0"/>
        <w:ind w:firstLine="0"/>
        <w:rPr>
          <w:snapToGrid/>
          <w:sz w:val="28"/>
          <w:szCs w:val="28"/>
        </w:rPr>
      </w:pPr>
      <w:r w:rsidRPr="00965A24">
        <w:rPr>
          <w:snapToGrid/>
          <w:sz w:val="28"/>
          <w:szCs w:val="28"/>
        </w:rPr>
        <w:t xml:space="preserve">Добиться уничтожения различных видов микроорганизмов можно путем воздействия, как физических факторов, так и химических средств, в зависимости от продолжительности воздействия (экспозиции) и интенсивности (концентрации) дезинфицирующих средств. </w:t>
      </w:r>
    </w:p>
    <w:p w:rsidR="00965A24" w:rsidRPr="00372EFF" w:rsidRDefault="00965A24" w:rsidP="00965A24">
      <w:pPr>
        <w:widowControl/>
        <w:tabs>
          <w:tab w:val="left" w:pos="426"/>
        </w:tabs>
        <w:spacing w:before="0"/>
        <w:ind w:firstLine="709"/>
        <w:rPr>
          <w:snapToGrid/>
          <w:sz w:val="28"/>
          <w:szCs w:val="28"/>
          <w:u w:val="single"/>
        </w:rPr>
      </w:pPr>
      <w:r w:rsidRPr="00372EFF">
        <w:rPr>
          <w:b/>
          <w:snapToGrid/>
          <w:sz w:val="28"/>
          <w:szCs w:val="28"/>
          <w:u w:val="single"/>
        </w:rPr>
        <w:t>Дезинсекция</w:t>
      </w:r>
      <w:r w:rsidRPr="00372EFF">
        <w:rPr>
          <w:snapToGrid/>
          <w:sz w:val="28"/>
          <w:szCs w:val="28"/>
          <w:u w:val="single"/>
        </w:rPr>
        <w:t xml:space="preserve"> – уничтожение насекомых, переносчиков инфекционных заболеваний.</w:t>
      </w:r>
    </w:p>
    <w:p w:rsidR="00965A24" w:rsidRPr="00372EFF" w:rsidRDefault="00965A24" w:rsidP="00965A24">
      <w:pPr>
        <w:widowControl/>
        <w:tabs>
          <w:tab w:val="left" w:pos="426"/>
        </w:tabs>
        <w:spacing w:before="0"/>
        <w:ind w:firstLine="709"/>
        <w:rPr>
          <w:snapToGrid/>
          <w:sz w:val="28"/>
          <w:szCs w:val="28"/>
          <w:u w:val="single"/>
        </w:rPr>
      </w:pPr>
      <w:r w:rsidRPr="00372EFF">
        <w:rPr>
          <w:b/>
          <w:snapToGrid/>
          <w:sz w:val="28"/>
          <w:szCs w:val="28"/>
          <w:u w:val="single"/>
        </w:rPr>
        <w:lastRenderedPageBreak/>
        <w:t>Дератизация –</w:t>
      </w:r>
      <w:r w:rsidRPr="00372EFF">
        <w:rPr>
          <w:snapToGrid/>
          <w:sz w:val="28"/>
          <w:szCs w:val="28"/>
          <w:u w:val="single"/>
        </w:rPr>
        <w:t xml:space="preserve"> </w:t>
      </w:r>
      <w:r w:rsidRPr="00372EFF">
        <w:rPr>
          <w:b/>
          <w:snapToGrid/>
          <w:sz w:val="28"/>
          <w:szCs w:val="28"/>
          <w:u w:val="single"/>
        </w:rPr>
        <w:t xml:space="preserve"> </w:t>
      </w:r>
      <w:r w:rsidRPr="00372EFF">
        <w:rPr>
          <w:snapToGrid/>
          <w:sz w:val="28"/>
          <w:szCs w:val="28"/>
          <w:u w:val="single"/>
        </w:rPr>
        <w:t>комплексные меры по уничтожению грызунов (крыс, мышей, полёвок и др.) и крупного рогатого скота.</w:t>
      </w:r>
    </w:p>
    <w:p w:rsidR="00761D03" w:rsidRDefault="00761D03" w:rsidP="00FA2C75">
      <w:pPr>
        <w:spacing w:before="0"/>
        <w:ind w:firstLine="539"/>
        <w:jc w:val="center"/>
        <w:rPr>
          <w:b/>
          <w:sz w:val="28"/>
          <w:szCs w:val="28"/>
        </w:rPr>
      </w:pPr>
    </w:p>
    <w:p w:rsidR="00063E38" w:rsidRPr="00512CE0" w:rsidRDefault="00063E38" w:rsidP="00FA2C75">
      <w:pPr>
        <w:spacing w:before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12CE0">
        <w:rPr>
          <w:b/>
          <w:sz w:val="28"/>
          <w:szCs w:val="28"/>
        </w:rPr>
        <w:t>Виды дезинфекции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Различают профи</w:t>
      </w:r>
      <w:r>
        <w:rPr>
          <w:sz w:val="28"/>
          <w:szCs w:val="28"/>
        </w:rPr>
        <w:t>лактическую и очаговую дезинфек</w:t>
      </w:r>
      <w:r w:rsidRPr="00512CE0">
        <w:rPr>
          <w:sz w:val="28"/>
          <w:szCs w:val="28"/>
        </w:rPr>
        <w:t>цию.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 </w:t>
      </w:r>
      <w:r w:rsidRPr="00762FC0">
        <w:rPr>
          <w:i/>
          <w:sz w:val="28"/>
          <w:szCs w:val="28"/>
          <w:u w:val="single"/>
        </w:rPr>
        <w:t>Профилактическая дезинфекция</w:t>
      </w:r>
      <w:r w:rsidRPr="00512CE0">
        <w:rPr>
          <w:sz w:val="28"/>
          <w:szCs w:val="28"/>
        </w:rPr>
        <w:t xml:space="preserve"> осуществляется с целью предупреждения возникновения  внутрибольничных инфекций.</w:t>
      </w:r>
    </w:p>
    <w:p w:rsidR="00372EFF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i/>
          <w:sz w:val="28"/>
          <w:szCs w:val="28"/>
        </w:rPr>
        <w:t xml:space="preserve"> </w:t>
      </w:r>
      <w:r w:rsidRPr="00762FC0">
        <w:rPr>
          <w:i/>
          <w:sz w:val="28"/>
          <w:szCs w:val="28"/>
          <w:u w:val="single"/>
        </w:rPr>
        <w:t>Очаговая дезинфекция</w:t>
      </w:r>
      <w:r>
        <w:rPr>
          <w:sz w:val="28"/>
          <w:szCs w:val="28"/>
        </w:rPr>
        <w:t xml:space="preserve"> делится на</w:t>
      </w:r>
      <w:r w:rsidR="00392A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2EFF" w:rsidRDefault="00372EFF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E38" w:rsidRPr="00372EFF">
        <w:rPr>
          <w:i/>
          <w:sz w:val="28"/>
          <w:szCs w:val="28"/>
          <w:u w:val="single"/>
        </w:rPr>
        <w:t>очаговую текущую</w:t>
      </w:r>
      <w:r w:rsidR="00063E38" w:rsidRPr="00372EFF">
        <w:rPr>
          <w:i/>
          <w:sz w:val="28"/>
          <w:szCs w:val="28"/>
        </w:rPr>
        <w:t xml:space="preserve"> дезинфекцию,</w:t>
      </w:r>
      <w:r w:rsidR="00063E38" w:rsidRPr="00512CE0">
        <w:rPr>
          <w:sz w:val="28"/>
          <w:szCs w:val="28"/>
        </w:rPr>
        <w:t xml:space="preserve"> ко</w:t>
      </w:r>
      <w:r w:rsidR="00063E38">
        <w:rPr>
          <w:sz w:val="28"/>
          <w:szCs w:val="28"/>
        </w:rPr>
        <w:t>торая осуществляется в очаге ин</w:t>
      </w:r>
      <w:r w:rsidR="00063E38" w:rsidRPr="00512CE0">
        <w:rPr>
          <w:sz w:val="28"/>
          <w:szCs w:val="28"/>
        </w:rPr>
        <w:t xml:space="preserve">фекции, у постели инфицированного больного, проводится многократно; </w:t>
      </w:r>
    </w:p>
    <w:p w:rsidR="00063E38" w:rsidRPr="00512CE0" w:rsidRDefault="00372EFF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E38" w:rsidRPr="00372EFF">
        <w:rPr>
          <w:i/>
          <w:sz w:val="28"/>
          <w:szCs w:val="28"/>
          <w:u w:val="single"/>
        </w:rPr>
        <w:t>очаговую заключительную</w:t>
      </w:r>
      <w:r w:rsidR="00063E38" w:rsidRPr="00372EFF">
        <w:rPr>
          <w:i/>
          <w:sz w:val="28"/>
          <w:szCs w:val="28"/>
        </w:rPr>
        <w:t xml:space="preserve"> дезинфекцию</w:t>
      </w:r>
      <w:r w:rsidR="00063E38" w:rsidRPr="00512CE0">
        <w:rPr>
          <w:sz w:val="28"/>
          <w:szCs w:val="28"/>
        </w:rPr>
        <w:t>, которая проводится одн</w:t>
      </w:r>
      <w:r w:rsidR="00063E38">
        <w:rPr>
          <w:sz w:val="28"/>
          <w:szCs w:val="28"/>
        </w:rPr>
        <w:t>ократно после изоляции, госпита</w:t>
      </w:r>
      <w:r w:rsidR="00063E38" w:rsidRPr="00512CE0">
        <w:rPr>
          <w:sz w:val="28"/>
          <w:szCs w:val="28"/>
        </w:rPr>
        <w:t>лизации в инфекционное отделение, выздоровления или смерти больного с цел</w:t>
      </w:r>
      <w:r w:rsidR="00063E38">
        <w:rPr>
          <w:sz w:val="28"/>
          <w:szCs w:val="28"/>
        </w:rPr>
        <w:t>ью полного освобождения инфекци</w:t>
      </w:r>
      <w:r w:rsidR="00063E38" w:rsidRPr="00512CE0">
        <w:rPr>
          <w:sz w:val="28"/>
          <w:szCs w:val="28"/>
        </w:rPr>
        <w:t>онного очага от возбудителей заболевания.</w:t>
      </w:r>
    </w:p>
    <w:p w:rsidR="00063E38" w:rsidRPr="00512CE0" w:rsidRDefault="00063E38" w:rsidP="00063E38">
      <w:pPr>
        <w:spacing w:before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12CE0">
        <w:rPr>
          <w:b/>
          <w:sz w:val="28"/>
          <w:szCs w:val="28"/>
        </w:rPr>
        <w:t>Методы дезинфекции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      Различают </w:t>
      </w:r>
      <w:r w:rsidRPr="00372EFF">
        <w:rPr>
          <w:b/>
          <w:i/>
          <w:sz w:val="28"/>
          <w:szCs w:val="28"/>
        </w:rPr>
        <w:t>механические, физические, химические  и комбинированные методы дезинфекции</w:t>
      </w:r>
      <w:r w:rsidRPr="00512CE0">
        <w:rPr>
          <w:sz w:val="28"/>
          <w:szCs w:val="28"/>
        </w:rPr>
        <w:t>.</w:t>
      </w:r>
    </w:p>
    <w:p w:rsidR="00063E38" w:rsidRPr="00372EFF" w:rsidRDefault="00063E38" w:rsidP="00063E38">
      <w:pPr>
        <w:spacing w:before="0"/>
        <w:ind w:firstLine="539"/>
        <w:jc w:val="center"/>
        <w:rPr>
          <w:i/>
          <w:sz w:val="28"/>
          <w:szCs w:val="28"/>
          <w:u w:val="single"/>
        </w:rPr>
      </w:pPr>
      <w:r w:rsidRPr="00372EFF">
        <w:rPr>
          <w:i/>
          <w:sz w:val="28"/>
          <w:szCs w:val="28"/>
          <w:u w:val="single"/>
        </w:rPr>
        <w:t>Механические методы дезинфекции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К ним относится: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- мытье рук;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влажная уборка помещений и обстановки;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-выколачивание одежды, постельного белья и постель</w:t>
      </w:r>
      <w:r w:rsidRPr="00512CE0">
        <w:rPr>
          <w:sz w:val="28"/>
          <w:szCs w:val="28"/>
        </w:rPr>
        <w:softHyphen/>
        <w:t>ных принадлежностей (в домашних условиях);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освобождение помещений от пыли с помощью пыле</w:t>
      </w:r>
      <w:r w:rsidRPr="00512CE0">
        <w:rPr>
          <w:sz w:val="28"/>
          <w:szCs w:val="28"/>
        </w:rPr>
        <w:softHyphen/>
        <w:t>со</w:t>
      </w:r>
      <w:r>
        <w:rPr>
          <w:sz w:val="28"/>
          <w:szCs w:val="28"/>
        </w:rPr>
        <w:t>са, побелка и окраска помещений.</w:t>
      </w:r>
    </w:p>
    <w:p w:rsidR="00063E38" w:rsidRPr="00372EFF" w:rsidRDefault="00063E38" w:rsidP="00063E38">
      <w:pPr>
        <w:spacing w:before="0"/>
        <w:ind w:firstLine="540"/>
        <w:jc w:val="center"/>
        <w:rPr>
          <w:i/>
          <w:sz w:val="28"/>
          <w:szCs w:val="28"/>
          <w:u w:val="single"/>
        </w:rPr>
      </w:pPr>
      <w:r w:rsidRPr="00372EFF">
        <w:rPr>
          <w:i/>
          <w:sz w:val="28"/>
          <w:szCs w:val="28"/>
          <w:u w:val="single"/>
        </w:rPr>
        <w:t>Физические  методы дезинфекции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 К физическим методам дезинфекции относятся следующие методы: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использование солнечных лучей;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облучение ультрафиолетовыми излучателями для обеззараживания воздуха и поверхностей в помещениях (УФО);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проглаживание горячим утюгом, обжиг, прокалива</w:t>
      </w:r>
      <w:r w:rsidRPr="00512CE0">
        <w:rPr>
          <w:sz w:val="28"/>
          <w:szCs w:val="28"/>
        </w:rPr>
        <w:softHyphen/>
        <w:t>ние;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lastRenderedPageBreak/>
        <w:t>- сжигание мусора и предметов, не имеющих ценности;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обработка кипятком или нагревание до кипения;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- пастеризация;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- тиндализация (дробная пастеризация в течение 6-7 дней при 60 </w:t>
      </w:r>
      <w:r w:rsidRPr="00512CE0">
        <w:rPr>
          <w:sz w:val="28"/>
          <w:szCs w:val="28"/>
          <w:vertAlign w:val="superscript"/>
        </w:rPr>
        <w:t>о</w:t>
      </w:r>
      <w:r w:rsidRPr="00512CE0">
        <w:rPr>
          <w:sz w:val="28"/>
          <w:szCs w:val="28"/>
        </w:rPr>
        <w:t>С, экспозиция 1 час);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- кипячение в дистиллированной воде — 30 мин. с момента закипания воды,  при полном по</w:t>
      </w:r>
      <w:r>
        <w:rPr>
          <w:sz w:val="28"/>
          <w:szCs w:val="28"/>
        </w:rPr>
        <w:t>гружении. Перед кипячением изде</w:t>
      </w:r>
      <w:r w:rsidRPr="00512CE0">
        <w:rPr>
          <w:sz w:val="28"/>
          <w:szCs w:val="28"/>
        </w:rPr>
        <w:t>лия очищают от органических загрязнений в отдельной емкости, промывают,</w:t>
      </w:r>
      <w:r>
        <w:rPr>
          <w:sz w:val="28"/>
          <w:szCs w:val="28"/>
        </w:rPr>
        <w:t xml:space="preserve"> с соблюдением мер противоэпиде</w:t>
      </w:r>
      <w:r w:rsidRPr="00512CE0">
        <w:rPr>
          <w:sz w:val="28"/>
          <w:szCs w:val="28"/>
        </w:rPr>
        <w:t>мической защиты, промывные воды дезинфицируют и выливают в канализацию.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 xml:space="preserve">- воздушный метод дезинфекции (без упаковки, в сухожаровом шкафу при </w:t>
      </w:r>
      <w:r w:rsidRPr="00512CE0">
        <w:rPr>
          <w:sz w:val="28"/>
          <w:szCs w:val="28"/>
          <w:lang w:val="en-US"/>
        </w:rPr>
        <w:t>t</w:t>
      </w:r>
      <w:r w:rsidRPr="00512CE0">
        <w:rPr>
          <w:sz w:val="28"/>
          <w:szCs w:val="28"/>
        </w:rPr>
        <w:t>° — 120</w:t>
      </w:r>
      <w:r w:rsidRPr="00512CE0">
        <w:rPr>
          <w:sz w:val="28"/>
          <w:szCs w:val="28"/>
          <w:vertAlign w:val="superscript"/>
        </w:rPr>
        <w:t xml:space="preserve">о </w:t>
      </w:r>
      <w:r w:rsidRPr="00512CE0">
        <w:rPr>
          <w:sz w:val="28"/>
          <w:szCs w:val="28"/>
        </w:rPr>
        <w:t>С, экспозиция 45 минут с  момента достижения заданной температуры) используется, если изделия из стекла, металлов, резины, латекса, термостойких полимерных металлов не загрязнены орга</w:t>
      </w:r>
      <w:r w:rsidRPr="00512CE0">
        <w:rPr>
          <w:sz w:val="28"/>
          <w:szCs w:val="28"/>
        </w:rPr>
        <w:softHyphen/>
        <w:t>ническими веществами;</w:t>
      </w:r>
    </w:p>
    <w:p w:rsidR="00063E38" w:rsidRPr="00512CE0" w:rsidRDefault="00063E38" w:rsidP="00372EFF">
      <w:pPr>
        <w:spacing w:before="0"/>
        <w:ind w:firstLine="0"/>
        <w:rPr>
          <w:sz w:val="28"/>
          <w:szCs w:val="28"/>
        </w:rPr>
      </w:pPr>
      <w:r w:rsidRPr="00512CE0">
        <w:rPr>
          <w:sz w:val="28"/>
          <w:szCs w:val="28"/>
        </w:rPr>
        <w:t xml:space="preserve">        - паровой метод используется, если те же изделия не требуют предварительной очистки. Дезинфицирующий агент: водяной пар под избыточным давлением в 0,5 атм.. Режим дезинфекции: температура - 110° С, экспозиция — 20 мин., в стерилизационных коробках  (биксах) в дезкамерах, автоклаве. Используется очень редко.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Физический метод — самый надежный и безвредный для персонала</w:t>
      </w:r>
      <w:r>
        <w:rPr>
          <w:sz w:val="28"/>
          <w:szCs w:val="28"/>
        </w:rPr>
        <w:t>. Если позволяют условия (обору</w:t>
      </w:r>
      <w:r w:rsidRPr="00512CE0">
        <w:rPr>
          <w:sz w:val="28"/>
          <w:szCs w:val="28"/>
        </w:rPr>
        <w:t>дование, номенклатура и</w:t>
      </w:r>
      <w:r>
        <w:rPr>
          <w:sz w:val="28"/>
          <w:szCs w:val="28"/>
        </w:rPr>
        <w:t>зделий), следует отдать предпоч</w:t>
      </w:r>
      <w:r w:rsidRPr="00512CE0">
        <w:rPr>
          <w:sz w:val="28"/>
          <w:szCs w:val="28"/>
        </w:rPr>
        <w:t>тение этому методу.</w:t>
      </w:r>
    </w:p>
    <w:p w:rsidR="00063E38" w:rsidRPr="00372EFF" w:rsidRDefault="00063E38" w:rsidP="00063E38">
      <w:pPr>
        <w:spacing w:before="0"/>
        <w:ind w:firstLine="539"/>
        <w:jc w:val="center"/>
        <w:rPr>
          <w:i/>
          <w:sz w:val="28"/>
          <w:szCs w:val="28"/>
          <w:u w:val="single"/>
        </w:rPr>
      </w:pPr>
      <w:r w:rsidRPr="00372EFF">
        <w:rPr>
          <w:i/>
          <w:sz w:val="28"/>
          <w:szCs w:val="28"/>
          <w:u w:val="single"/>
        </w:rPr>
        <w:t>Химические методы дезинфекции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Наиболее широко в ЛПУ используется химический метод дезинфек</w:t>
      </w:r>
      <w:r w:rsidR="00392A25">
        <w:rPr>
          <w:sz w:val="28"/>
          <w:szCs w:val="28"/>
        </w:rPr>
        <w:t>ции способом полного погружения, с соблюдением концентрации и экспозиции.</w:t>
      </w:r>
      <w:r w:rsidRPr="00512CE0">
        <w:rPr>
          <w:sz w:val="28"/>
          <w:szCs w:val="28"/>
        </w:rPr>
        <w:t xml:space="preserve"> Для изделий и их частей, не соприкасающихся с пациентом, используется метод двукратного протирания салфеткой из бязи, марли, смоченной в дезинфицирующем растворе.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Нельзя использоват</w:t>
      </w:r>
      <w:r>
        <w:rPr>
          <w:sz w:val="28"/>
          <w:szCs w:val="28"/>
        </w:rPr>
        <w:t>ь для протирания средства дезин</w:t>
      </w:r>
      <w:r w:rsidRPr="00512CE0">
        <w:rPr>
          <w:sz w:val="28"/>
          <w:szCs w:val="28"/>
        </w:rPr>
        <w:t xml:space="preserve">фекции: сайдекс, формалин, глутарал, бианол, дезоксон-1 и др., так как они оказывают </w:t>
      </w:r>
      <w:r w:rsidRPr="00512CE0">
        <w:rPr>
          <w:sz w:val="28"/>
          <w:szCs w:val="28"/>
        </w:rPr>
        <w:lastRenderedPageBreak/>
        <w:t>побочное токсическое дей</w:t>
      </w:r>
      <w:r w:rsidRPr="00512CE0">
        <w:rPr>
          <w:sz w:val="28"/>
          <w:szCs w:val="28"/>
        </w:rPr>
        <w:softHyphen/>
        <w:t>ствие на организм человека. Применять в ЛПУ можно  дезинфицирующие средства, которые официально разрешены департаментом госсанэпиднадзора Минздрава России. Кроме протирания и полного погружения дезинфекцию можно провести способом орошения или распыления.</w:t>
      </w:r>
    </w:p>
    <w:p w:rsidR="00063E38" w:rsidRPr="00F25782" w:rsidRDefault="00063E38" w:rsidP="00063E38">
      <w:pPr>
        <w:spacing w:before="0"/>
        <w:ind w:firstLine="540"/>
        <w:jc w:val="center"/>
        <w:rPr>
          <w:i/>
          <w:sz w:val="28"/>
          <w:szCs w:val="28"/>
          <w:u w:val="single"/>
        </w:rPr>
      </w:pPr>
      <w:r w:rsidRPr="00F25782">
        <w:rPr>
          <w:i/>
          <w:sz w:val="28"/>
          <w:szCs w:val="28"/>
          <w:u w:val="single"/>
        </w:rPr>
        <w:t>Комбинированные методы дезинфекции</w:t>
      </w:r>
    </w:p>
    <w:p w:rsidR="00F25782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К комбинированным методам дезинфекции относится сочетание различных методов.  Например</w:t>
      </w:r>
      <w:r w:rsidR="00F25782">
        <w:rPr>
          <w:sz w:val="28"/>
          <w:szCs w:val="28"/>
        </w:rPr>
        <w:t>:</w:t>
      </w:r>
    </w:p>
    <w:p w:rsidR="00F25782" w:rsidRDefault="00F25782" w:rsidP="00063E38">
      <w:pPr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063E38" w:rsidRPr="00512CE0">
        <w:rPr>
          <w:sz w:val="28"/>
          <w:szCs w:val="28"/>
        </w:rPr>
        <w:t xml:space="preserve"> пароформалиновый: в режиме 0,5 атм., </w:t>
      </w:r>
      <w:r w:rsidR="00063E38" w:rsidRPr="00512CE0">
        <w:rPr>
          <w:sz w:val="28"/>
          <w:szCs w:val="28"/>
          <w:lang w:val="en-US"/>
        </w:rPr>
        <w:t>t</w:t>
      </w:r>
      <w:r w:rsidR="00063E38">
        <w:rPr>
          <w:sz w:val="28"/>
          <w:szCs w:val="28"/>
        </w:rPr>
        <w:t xml:space="preserve"> — 90° С, экс</w:t>
      </w:r>
      <w:r w:rsidR="00063E38" w:rsidRPr="00512CE0">
        <w:rPr>
          <w:sz w:val="28"/>
          <w:szCs w:val="28"/>
        </w:rPr>
        <w:t xml:space="preserve">позиция 30 мин.; сущность этого способа </w:t>
      </w:r>
      <w:r w:rsidR="00063E38">
        <w:rPr>
          <w:sz w:val="28"/>
          <w:szCs w:val="28"/>
        </w:rPr>
        <w:t>дезинфекции заключается в допол</w:t>
      </w:r>
      <w:r w:rsidR="00063E38" w:rsidRPr="00512CE0">
        <w:rPr>
          <w:sz w:val="28"/>
          <w:szCs w:val="28"/>
        </w:rPr>
        <w:t>нительном введении в камеру формальдегида (формалина)</w:t>
      </w:r>
      <w:r>
        <w:rPr>
          <w:sz w:val="28"/>
          <w:szCs w:val="28"/>
        </w:rPr>
        <w:t>;</w:t>
      </w:r>
    </w:p>
    <w:p w:rsidR="00063E38" w:rsidRPr="00512CE0" w:rsidRDefault="00F25782" w:rsidP="00063E38">
      <w:pPr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E38" w:rsidRPr="00512CE0">
        <w:rPr>
          <w:sz w:val="28"/>
          <w:szCs w:val="28"/>
        </w:rPr>
        <w:t xml:space="preserve">кипячение в дистиллированной воде с добавлением 2% натрия двууглекислого (пищевой соды) </w:t>
      </w:r>
      <w:r>
        <w:rPr>
          <w:sz w:val="28"/>
          <w:szCs w:val="28"/>
        </w:rPr>
        <w:t xml:space="preserve">в течение 15 мин. и </w:t>
      </w:r>
      <w:r w:rsidR="00063E38" w:rsidRPr="00512CE0">
        <w:rPr>
          <w:sz w:val="28"/>
          <w:szCs w:val="28"/>
        </w:rPr>
        <w:t xml:space="preserve"> др.</w:t>
      </w:r>
    </w:p>
    <w:p w:rsidR="00063E38" w:rsidRPr="00512CE0" w:rsidRDefault="00063E38" w:rsidP="00063E3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12CE0">
        <w:rPr>
          <w:b/>
          <w:sz w:val="28"/>
          <w:szCs w:val="28"/>
        </w:rPr>
        <w:t>Дезинфицирующие средства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В России существует Государственная система санитарно-эпидемического нор</w:t>
      </w:r>
      <w:r>
        <w:rPr>
          <w:sz w:val="28"/>
          <w:szCs w:val="28"/>
        </w:rPr>
        <w:t>мирования, которая издает офици</w:t>
      </w:r>
      <w:r w:rsidRPr="00512CE0">
        <w:rPr>
          <w:sz w:val="28"/>
          <w:szCs w:val="28"/>
        </w:rPr>
        <w:t xml:space="preserve">альные документы </w:t>
      </w:r>
      <w:r>
        <w:rPr>
          <w:sz w:val="28"/>
          <w:szCs w:val="28"/>
        </w:rPr>
        <w:t>по профилактике инфекционных бо</w:t>
      </w:r>
      <w:r w:rsidRPr="00512CE0">
        <w:rPr>
          <w:sz w:val="28"/>
          <w:szCs w:val="28"/>
        </w:rPr>
        <w:t xml:space="preserve">лезней.  К применению разрешены дезинфицирующие  средства,  различающиеся физико-химическими </w:t>
      </w:r>
      <w:r>
        <w:rPr>
          <w:sz w:val="28"/>
          <w:szCs w:val="28"/>
        </w:rPr>
        <w:t>свойствами, специфической биоло</w:t>
      </w:r>
      <w:r w:rsidRPr="00512CE0">
        <w:rPr>
          <w:sz w:val="28"/>
          <w:szCs w:val="28"/>
        </w:rPr>
        <w:t>гической (антимикробной</w:t>
      </w:r>
      <w:r>
        <w:rPr>
          <w:sz w:val="28"/>
          <w:szCs w:val="28"/>
        </w:rPr>
        <w:t>) активностью, токсичностью, на</w:t>
      </w:r>
      <w:r w:rsidRPr="00512CE0">
        <w:rPr>
          <w:sz w:val="28"/>
          <w:szCs w:val="28"/>
        </w:rPr>
        <w:t>значением, сферой применения.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          В</w:t>
      </w:r>
      <w:r w:rsidR="00392A25">
        <w:rPr>
          <w:sz w:val="28"/>
          <w:szCs w:val="28"/>
        </w:rPr>
        <w:t xml:space="preserve"> М</w:t>
      </w:r>
      <w:r w:rsidR="00F25782">
        <w:rPr>
          <w:sz w:val="28"/>
          <w:szCs w:val="28"/>
        </w:rPr>
        <w:t>О</w:t>
      </w:r>
      <w:r w:rsidR="00392A25">
        <w:rPr>
          <w:sz w:val="28"/>
          <w:szCs w:val="28"/>
        </w:rPr>
        <w:t xml:space="preserve"> (медицинские организации)</w:t>
      </w:r>
      <w:r>
        <w:rPr>
          <w:sz w:val="28"/>
          <w:szCs w:val="28"/>
        </w:rPr>
        <w:t xml:space="preserve"> применяют средства, относя</w:t>
      </w:r>
      <w:r w:rsidRPr="00512CE0">
        <w:rPr>
          <w:sz w:val="28"/>
          <w:szCs w:val="28"/>
        </w:rPr>
        <w:t>щиеся к группам:</w:t>
      </w:r>
    </w:p>
    <w:p w:rsidR="00063E38" w:rsidRPr="00F25782" w:rsidRDefault="00063E38" w:rsidP="00063E38">
      <w:pPr>
        <w:spacing w:before="0"/>
        <w:ind w:firstLine="539"/>
        <w:rPr>
          <w:i/>
          <w:sz w:val="28"/>
          <w:szCs w:val="28"/>
          <w:u w:val="single"/>
        </w:rPr>
      </w:pPr>
      <w:smartTag w:uri="urn:schemas-microsoft-com:office:smarttags" w:element="place">
        <w:r w:rsidRPr="00F25782">
          <w:rPr>
            <w:sz w:val="28"/>
            <w:szCs w:val="28"/>
            <w:u w:val="single"/>
            <w:lang w:val="en-US"/>
          </w:rPr>
          <w:t>I</w:t>
        </w:r>
        <w:r w:rsidRPr="00F25782">
          <w:rPr>
            <w:sz w:val="28"/>
            <w:szCs w:val="28"/>
            <w:u w:val="single"/>
          </w:rPr>
          <w:t>.</w:t>
        </w:r>
      </w:smartTag>
      <w:r w:rsidRPr="00F25782">
        <w:rPr>
          <w:sz w:val="28"/>
          <w:szCs w:val="28"/>
          <w:u w:val="single"/>
        </w:rPr>
        <w:t xml:space="preserve"> </w:t>
      </w:r>
      <w:r w:rsidRPr="00F25782">
        <w:rPr>
          <w:i/>
          <w:sz w:val="28"/>
          <w:szCs w:val="28"/>
          <w:u w:val="single"/>
        </w:rPr>
        <w:t>Галоидсодержащие: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1</w:t>
      </w:r>
      <w:r w:rsidRPr="00512CE0">
        <w:rPr>
          <w:sz w:val="28"/>
          <w:szCs w:val="28"/>
        </w:rPr>
        <w:t>) хлорсодержащие: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а)</w:t>
      </w:r>
      <w:r w:rsidRPr="00512CE0">
        <w:rPr>
          <w:sz w:val="28"/>
          <w:szCs w:val="28"/>
        </w:rPr>
        <w:t xml:space="preserve"> неорганические:  хлорная известь; гипохлорид кальция нейтральный; гипохлорит натрия; 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б)</w:t>
      </w:r>
      <w:r w:rsidRPr="00512CE0">
        <w:rPr>
          <w:sz w:val="28"/>
          <w:szCs w:val="28"/>
        </w:rPr>
        <w:t xml:space="preserve"> органические: хлорамин, хлорсепт, диохлор; 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2</w:t>
      </w:r>
      <w:r w:rsidRPr="00512CE0">
        <w:rPr>
          <w:sz w:val="28"/>
          <w:szCs w:val="28"/>
        </w:rPr>
        <w:t xml:space="preserve">) на основе брома: аквабор;  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512CE0">
        <w:rPr>
          <w:sz w:val="28"/>
          <w:szCs w:val="28"/>
        </w:rPr>
        <w:t>) на основе йода — йодонат, йодопирон и др..</w:t>
      </w:r>
    </w:p>
    <w:p w:rsidR="00063E38" w:rsidRPr="00F25782" w:rsidRDefault="00063E38" w:rsidP="00063E38">
      <w:pPr>
        <w:spacing w:before="0"/>
        <w:ind w:firstLine="539"/>
        <w:rPr>
          <w:sz w:val="28"/>
          <w:szCs w:val="28"/>
          <w:u w:val="single"/>
        </w:rPr>
      </w:pPr>
      <w:r w:rsidRPr="00F25782">
        <w:rPr>
          <w:sz w:val="28"/>
          <w:szCs w:val="28"/>
          <w:u w:val="single"/>
          <w:lang w:val="en-US"/>
        </w:rPr>
        <w:t>II</w:t>
      </w:r>
      <w:r w:rsidRPr="00F25782">
        <w:rPr>
          <w:i/>
          <w:sz w:val="28"/>
          <w:szCs w:val="28"/>
          <w:u w:val="single"/>
        </w:rPr>
        <w:t>. Кислородсодержащие:</w:t>
      </w:r>
      <w:r w:rsidRPr="00F25782">
        <w:rPr>
          <w:sz w:val="28"/>
          <w:szCs w:val="28"/>
          <w:u w:val="single"/>
        </w:rPr>
        <w:t xml:space="preserve"> 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>1) перекисные соединения (пе</w:t>
      </w:r>
      <w:r w:rsidRPr="00512CE0">
        <w:rPr>
          <w:sz w:val="28"/>
          <w:szCs w:val="28"/>
        </w:rPr>
        <w:t>рекись водорода 33% - 3%, перформ. ПВК, ПВК- 1 в др.);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2</w:t>
      </w:r>
      <w:r w:rsidRPr="00512CE0">
        <w:rPr>
          <w:sz w:val="28"/>
          <w:szCs w:val="28"/>
        </w:rPr>
        <w:t>) надкислоты («Первомур», «Дезоксон-1», «Дезоксон-4», «Виркон» и др.).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F25782">
        <w:rPr>
          <w:sz w:val="28"/>
          <w:szCs w:val="28"/>
          <w:u w:val="single"/>
          <w:lang w:val="en-US"/>
        </w:rPr>
        <w:t>III</w:t>
      </w:r>
      <w:r w:rsidRPr="00F25782">
        <w:rPr>
          <w:sz w:val="28"/>
          <w:szCs w:val="28"/>
          <w:u w:val="single"/>
        </w:rPr>
        <w:t xml:space="preserve">. </w:t>
      </w:r>
      <w:r w:rsidRPr="00F25782">
        <w:rPr>
          <w:i/>
          <w:sz w:val="28"/>
          <w:szCs w:val="28"/>
          <w:u w:val="single"/>
        </w:rPr>
        <w:t>Альдегидсодержащие</w:t>
      </w:r>
      <w:r w:rsidRPr="00512CE0">
        <w:rPr>
          <w:i/>
          <w:sz w:val="28"/>
          <w:szCs w:val="28"/>
        </w:rPr>
        <w:t>:</w:t>
      </w:r>
      <w:r w:rsidRPr="00512CE0">
        <w:rPr>
          <w:sz w:val="28"/>
          <w:szCs w:val="28"/>
        </w:rPr>
        <w:t xml:space="preserve"> формальдегид, септодор, сайдекс, дюльбак, глутарал, гигасепт, лизоформин-3000 и др. Эти средства рекоменд</w:t>
      </w:r>
      <w:r>
        <w:rPr>
          <w:sz w:val="28"/>
          <w:szCs w:val="28"/>
        </w:rPr>
        <w:t>ованы для изделий из стекла, ме</w:t>
      </w:r>
      <w:r w:rsidRPr="00512CE0">
        <w:rPr>
          <w:sz w:val="28"/>
          <w:szCs w:val="28"/>
        </w:rPr>
        <w:t>таллов, резин, пластмасс. Недостатком многих средств этой группы является их сп</w:t>
      </w:r>
      <w:r>
        <w:rPr>
          <w:sz w:val="28"/>
          <w:szCs w:val="28"/>
        </w:rPr>
        <w:t>особность фиксировать органичес</w:t>
      </w:r>
      <w:r w:rsidRPr="00512CE0">
        <w:rPr>
          <w:sz w:val="28"/>
          <w:szCs w:val="28"/>
        </w:rPr>
        <w:t xml:space="preserve">кие загрязнения на поверхности и в каналах изделий, то есть необходимо сначала отмыть </w:t>
      </w:r>
      <w:r>
        <w:rPr>
          <w:sz w:val="28"/>
          <w:szCs w:val="28"/>
        </w:rPr>
        <w:t>загрязнения, а затем де</w:t>
      </w:r>
      <w:r w:rsidRPr="00512CE0">
        <w:rPr>
          <w:sz w:val="28"/>
          <w:szCs w:val="28"/>
        </w:rPr>
        <w:t>зинфицировать и изделия и промывные воды.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F25782">
        <w:rPr>
          <w:sz w:val="28"/>
          <w:szCs w:val="28"/>
          <w:u w:val="single"/>
          <w:lang w:val="en-US"/>
        </w:rPr>
        <w:t>IV</w:t>
      </w:r>
      <w:r w:rsidRPr="00F25782">
        <w:rPr>
          <w:sz w:val="28"/>
          <w:szCs w:val="28"/>
          <w:u w:val="single"/>
        </w:rPr>
        <w:t xml:space="preserve">. </w:t>
      </w:r>
      <w:r w:rsidRPr="00F25782">
        <w:rPr>
          <w:i/>
          <w:sz w:val="28"/>
          <w:szCs w:val="28"/>
          <w:u w:val="single"/>
        </w:rPr>
        <w:t>Фенолсодержащие</w:t>
      </w:r>
      <w:r w:rsidRPr="00512CE0">
        <w:rPr>
          <w:sz w:val="28"/>
          <w:szCs w:val="28"/>
        </w:rPr>
        <w:t xml:space="preserve"> соединения: амоцид, амоцид-2000.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F25782">
        <w:rPr>
          <w:sz w:val="28"/>
          <w:szCs w:val="28"/>
          <w:u w:val="single"/>
          <w:lang w:val="en-US"/>
        </w:rPr>
        <w:t>V</w:t>
      </w:r>
      <w:r w:rsidRPr="00F25782">
        <w:rPr>
          <w:i/>
          <w:sz w:val="28"/>
          <w:szCs w:val="28"/>
          <w:u w:val="single"/>
        </w:rPr>
        <w:t>. Поверхностно-активные вещества (ПАВ):</w:t>
      </w:r>
      <w:r w:rsidRPr="00512CE0">
        <w:rPr>
          <w:sz w:val="28"/>
          <w:szCs w:val="28"/>
        </w:rPr>
        <w:t xml:space="preserve"> амфолан, аламинол, деорол, дюльбак, катамин, гибитан, велтосепт и др.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F25782">
        <w:rPr>
          <w:sz w:val="28"/>
          <w:szCs w:val="28"/>
          <w:u w:val="single"/>
          <w:lang w:val="en-US"/>
        </w:rPr>
        <w:t>VI</w:t>
      </w:r>
      <w:r w:rsidRPr="00F25782">
        <w:rPr>
          <w:sz w:val="28"/>
          <w:szCs w:val="28"/>
          <w:u w:val="single"/>
        </w:rPr>
        <w:t xml:space="preserve">. </w:t>
      </w:r>
      <w:r w:rsidRPr="00F25782">
        <w:rPr>
          <w:i/>
          <w:sz w:val="28"/>
          <w:szCs w:val="28"/>
          <w:u w:val="single"/>
        </w:rPr>
        <w:t>Спирты</w:t>
      </w:r>
      <w:r w:rsidRPr="00512CE0">
        <w:rPr>
          <w:i/>
          <w:sz w:val="28"/>
          <w:szCs w:val="28"/>
        </w:rPr>
        <w:t>:</w:t>
      </w:r>
      <w:r w:rsidRPr="00512CE0">
        <w:rPr>
          <w:sz w:val="28"/>
          <w:szCs w:val="28"/>
        </w:rPr>
        <w:t xml:space="preserve"> спирт этиловый 70%, сагросепт, асептинол,  октенидерм и др. Применение спирта рекомендовано т</w:t>
      </w:r>
      <w:r w:rsidR="00392A25">
        <w:rPr>
          <w:sz w:val="28"/>
          <w:szCs w:val="28"/>
        </w:rPr>
        <w:t>олько для изделий из металла, т.к.</w:t>
      </w:r>
      <w:r w:rsidRPr="00512CE0">
        <w:rPr>
          <w:sz w:val="28"/>
          <w:szCs w:val="28"/>
        </w:rPr>
        <w:t xml:space="preserve"> спирт также фиксирует загрязнения.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F25782">
        <w:rPr>
          <w:sz w:val="28"/>
          <w:szCs w:val="28"/>
          <w:u w:val="single"/>
          <w:lang w:val="en-US"/>
        </w:rPr>
        <w:t>VII</w:t>
      </w:r>
      <w:r w:rsidRPr="00F25782">
        <w:rPr>
          <w:sz w:val="28"/>
          <w:szCs w:val="28"/>
          <w:u w:val="single"/>
        </w:rPr>
        <w:t xml:space="preserve">. </w:t>
      </w:r>
      <w:r w:rsidRPr="00F25782">
        <w:rPr>
          <w:i/>
          <w:sz w:val="28"/>
          <w:szCs w:val="28"/>
          <w:u w:val="single"/>
        </w:rPr>
        <w:t>Гуанидины:</w:t>
      </w:r>
      <w:r w:rsidRPr="00512CE0">
        <w:rPr>
          <w:sz w:val="28"/>
          <w:szCs w:val="28"/>
        </w:rPr>
        <w:t xml:space="preserve"> гибитан, лизетол, полисепт.</w:t>
      </w:r>
    </w:p>
    <w:p w:rsidR="00063E38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 xml:space="preserve"> </w:t>
      </w:r>
      <w:r w:rsidRPr="00F25782">
        <w:rPr>
          <w:sz w:val="28"/>
          <w:szCs w:val="28"/>
          <w:u w:val="single"/>
          <w:lang w:val="en-US"/>
        </w:rPr>
        <w:t>VIII</w:t>
      </w:r>
      <w:r w:rsidRPr="00F25782">
        <w:rPr>
          <w:sz w:val="28"/>
          <w:szCs w:val="28"/>
          <w:u w:val="single"/>
        </w:rPr>
        <w:t xml:space="preserve">. </w:t>
      </w:r>
      <w:r w:rsidRPr="00F25782">
        <w:rPr>
          <w:i/>
          <w:sz w:val="28"/>
          <w:szCs w:val="28"/>
          <w:u w:val="single"/>
        </w:rPr>
        <w:t>Группа де</w:t>
      </w:r>
      <w:r w:rsidRPr="00F25782">
        <w:rPr>
          <w:i/>
          <w:sz w:val="28"/>
          <w:szCs w:val="28"/>
          <w:u w:val="single"/>
        </w:rPr>
        <w:softHyphen/>
        <w:t>зинфицирующих средств с моющим эффектом</w:t>
      </w:r>
      <w:r>
        <w:rPr>
          <w:sz w:val="28"/>
          <w:szCs w:val="28"/>
        </w:rPr>
        <w:t xml:space="preserve"> (дезинфек</w:t>
      </w:r>
      <w:r w:rsidRPr="00512CE0">
        <w:rPr>
          <w:sz w:val="28"/>
          <w:szCs w:val="28"/>
        </w:rPr>
        <w:t>ция и предстерилизационная очистка совмещают</w:t>
      </w:r>
      <w:r>
        <w:rPr>
          <w:sz w:val="28"/>
          <w:szCs w:val="28"/>
        </w:rPr>
        <w:t xml:space="preserve">ся в одном процессе) представлена </w:t>
      </w:r>
      <w:r w:rsidRPr="00512CE0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512CE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512CE0">
        <w:rPr>
          <w:sz w:val="28"/>
          <w:szCs w:val="28"/>
        </w:rPr>
        <w:t>: «Пероксимед», «Виркон», нейтральные аналиты, «Септодор- Форте», перекись водорода с моющим средством и др.</w:t>
      </w: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Default="00761D03" w:rsidP="00063E38">
      <w:pPr>
        <w:spacing w:before="0"/>
        <w:ind w:firstLine="540"/>
        <w:rPr>
          <w:sz w:val="28"/>
          <w:szCs w:val="28"/>
        </w:rPr>
      </w:pPr>
    </w:p>
    <w:p w:rsidR="00761D03" w:rsidRPr="00761D03" w:rsidRDefault="00761D03" w:rsidP="00761D03">
      <w:pPr>
        <w:widowControl/>
        <w:spacing w:before="0" w:after="200" w:line="276" w:lineRule="auto"/>
        <w:ind w:firstLine="0"/>
        <w:jc w:val="left"/>
        <w:rPr>
          <w:rFonts w:eastAsiaTheme="minorHAnsi"/>
          <w:b/>
          <w:snapToGrid/>
          <w:sz w:val="28"/>
          <w:szCs w:val="28"/>
          <w:u w:val="single"/>
          <w:lang w:eastAsia="en-US"/>
        </w:rPr>
      </w:pPr>
      <w:r w:rsidRPr="006A1EAE">
        <w:rPr>
          <w:rFonts w:eastAsiaTheme="minorHAnsi"/>
          <w:noProof/>
          <w:snapToGrid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6B4E7" wp14:editId="5546CDE5">
                <wp:simplePos x="0" y="0"/>
                <wp:positionH relativeFrom="column">
                  <wp:posOffset>3119120</wp:posOffset>
                </wp:positionH>
                <wp:positionV relativeFrom="paragraph">
                  <wp:posOffset>152400</wp:posOffset>
                </wp:positionV>
                <wp:extent cx="819150" cy="238125"/>
                <wp:effectExtent l="0" t="0" r="76200" b="857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3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45.6pt;margin-top:12pt;width:64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">
                <v:stroke endarrow="open"/>
                <o:lock v:ext="edit" shapetype="f"/>
              </v:shape>
            </w:pict>
          </mc:Fallback>
        </mc:AlternateContent>
      </w:r>
      <w:r w:rsidRPr="006A1EAE">
        <w:rPr>
          <w:rFonts w:eastAsiaTheme="minorHAnsi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5AB14" wp14:editId="2990CC6C">
                <wp:simplePos x="0" y="0"/>
                <wp:positionH relativeFrom="column">
                  <wp:posOffset>1929130</wp:posOffset>
                </wp:positionH>
                <wp:positionV relativeFrom="paragraph">
                  <wp:posOffset>121285</wp:posOffset>
                </wp:positionV>
                <wp:extent cx="704850" cy="266700"/>
                <wp:effectExtent l="38100" t="0" r="19050" b="762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A27A" id="Прямая со стрелкой 11" o:spid="_x0000_s1026" type="#_x0000_t32" style="position:absolute;margin-left:151.9pt;margin-top:9.55pt;width:55.5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 w:rsidRPr="006A1EAE">
        <w:rPr>
          <w:rFonts w:eastAsiaTheme="minorHAnsi"/>
          <w:snapToGrid/>
          <w:szCs w:val="24"/>
          <w:lang w:eastAsia="en-US"/>
        </w:rPr>
        <w:t xml:space="preserve">                                 </w:t>
      </w:r>
      <w:r>
        <w:rPr>
          <w:rFonts w:eastAsiaTheme="minorHAnsi"/>
          <w:snapToGrid/>
          <w:szCs w:val="24"/>
          <w:lang w:eastAsia="en-US"/>
        </w:rPr>
        <w:t xml:space="preserve">                              </w:t>
      </w:r>
      <w:r w:rsidRPr="006A1EAE">
        <w:rPr>
          <w:rFonts w:eastAsiaTheme="minorHAnsi"/>
          <w:snapToGrid/>
          <w:szCs w:val="24"/>
          <w:lang w:eastAsia="en-US"/>
        </w:rPr>
        <w:t xml:space="preserve">    </w:t>
      </w:r>
      <w:r w:rsidRPr="00761D03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61D03">
        <w:rPr>
          <w:rFonts w:eastAsiaTheme="minorHAnsi"/>
          <w:b/>
          <w:snapToGrid/>
          <w:sz w:val="28"/>
          <w:szCs w:val="28"/>
          <w:u w:val="single"/>
          <w:lang w:eastAsia="en-US"/>
        </w:rPr>
        <w:t>виды</w:t>
      </w:r>
    </w:p>
    <w:p w:rsidR="00761D03" w:rsidRPr="00761D03" w:rsidRDefault="00761D03" w:rsidP="00761D03">
      <w:pPr>
        <w:widowControl/>
        <w:spacing w:before="0" w:after="100" w:afterAutospacing="1" w:line="276" w:lineRule="auto"/>
        <w:ind w:left="-510" w:firstLine="0"/>
        <w:jc w:val="left"/>
        <w:rPr>
          <w:rFonts w:eastAsiaTheme="minorHAnsi"/>
          <w:i/>
          <w:snapToGrid/>
          <w:szCs w:val="24"/>
          <w:lang w:eastAsia="en-US"/>
        </w:rPr>
      </w:pPr>
      <w:r w:rsidRPr="006A1EAE">
        <w:rPr>
          <w:rFonts w:eastAsiaTheme="minorHAnsi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F20E1" wp14:editId="009D22D2">
                <wp:simplePos x="0" y="0"/>
                <wp:positionH relativeFrom="column">
                  <wp:posOffset>4313555</wp:posOffset>
                </wp:positionH>
                <wp:positionV relativeFrom="paragraph">
                  <wp:posOffset>188595</wp:posOffset>
                </wp:positionV>
                <wp:extent cx="542925" cy="238125"/>
                <wp:effectExtent l="0" t="0" r="85725" b="666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D765" id="Прямая со стрелкой 10" o:spid="_x0000_s1026" type="#_x0000_t32" style="position:absolute;margin-left:339.65pt;margin-top:14.85pt;width:4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 w:rsidRPr="006A1EAE">
        <w:rPr>
          <w:rFonts w:eastAsiaTheme="minorHAnsi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D85EB" wp14:editId="6417419E">
                <wp:simplePos x="0" y="0"/>
                <wp:positionH relativeFrom="column">
                  <wp:posOffset>3272167</wp:posOffset>
                </wp:positionH>
                <wp:positionV relativeFrom="paragraph">
                  <wp:posOffset>189218</wp:posOffset>
                </wp:positionV>
                <wp:extent cx="581025" cy="238125"/>
                <wp:effectExtent l="38100" t="0" r="28575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91188" id="Прямая со стрелкой 5" o:spid="_x0000_s1026" type="#_x0000_t32" style="position:absolute;margin-left:257.65pt;margin-top:14.9pt;width:45.7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">
                <v:stroke endarrow="open"/>
                <o:lock v:ext="edit" shapetype="f"/>
              </v:shape>
            </w:pict>
          </mc:Fallback>
        </mc:AlternateContent>
      </w:r>
      <w:r w:rsidRPr="006A1EAE">
        <w:rPr>
          <w:rFonts w:eastAsiaTheme="minorHAnsi"/>
          <w:snapToGrid/>
          <w:szCs w:val="24"/>
          <w:lang w:eastAsia="en-US"/>
        </w:rPr>
        <w:t xml:space="preserve"> </w:t>
      </w:r>
      <w:r>
        <w:rPr>
          <w:rFonts w:eastAsiaTheme="minorHAnsi"/>
          <w:snapToGrid/>
          <w:szCs w:val="24"/>
          <w:lang w:eastAsia="en-US"/>
        </w:rPr>
        <w:t xml:space="preserve">                                        </w:t>
      </w:r>
      <w:r w:rsidRPr="006A1EAE">
        <w:rPr>
          <w:rFonts w:eastAsiaTheme="minorHAnsi"/>
          <w:snapToGrid/>
          <w:szCs w:val="24"/>
          <w:lang w:eastAsia="en-US"/>
        </w:rPr>
        <w:t xml:space="preserve">  </w:t>
      </w:r>
      <w:r w:rsidRPr="00761D03">
        <w:rPr>
          <w:rFonts w:eastAsiaTheme="minorHAnsi"/>
          <w:i/>
          <w:snapToGrid/>
          <w:szCs w:val="24"/>
          <w:lang w:eastAsia="en-US"/>
        </w:rPr>
        <w:t>Профилактическая                             Очаговая</w:t>
      </w:r>
    </w:p>
    <w:p w:rsidR="00761D03" w:rsidRPr="006A1EAE" w:rsidRDefault="00761D03" w:rsidP="00761D03">
      <w:pPr>
        <w:widowControl/>
        <w:spacing w:before="0" w:after="100" w:afterAutospacing="1" w:line="276" w:lineRule="auto"/>
        <w:ind w:left="-454" w:firstLine="0"/>
        <w:jc w:val="left"/>
        <w:rPr>
          <w:rFonts w:eastAsiaTheme="minorHAnsi"/>
          <w:snapToGrid/>
          <w:sz w:val="40"/>
          <w:szCs w:val="40"/>
          <w:lang w:eastAsia="en-US"/>
        </w:rPr>
      </w:pPr>
      <w:r w:rsidRPr="006A1EAE">
        <w:rPr>
          <w:rFonts w:eastAsiaTheme="minorHAnsi"/>
          <w:snapToGrid/>
          <w:szCs w:val="24"/>
          <w:lang w:eastAsia="en-US"/>
        </w:rPr>
        <w:t xml:space="preserve">(предупредить возникновение ВБИ)     </w:t>
      </w:r>
      <w:r>
        <w:rPr>
          <w:rFonts w:eastAsiaTheme="minorHAnsi"/>
          <w:snapToGrid/>
          <w:szCs w:val="24"/>
          <w:lang w:eastAsia="en-US"/>
        </w:rPr>
        <w:t xml:space="preserve">                  </w:t>
      </w:r>
      <w:r w:rsidRPr="006A1EAE">
        <w:rPr>
          <w:rFonts w:eastAsiaTheme="minorHAnsi"/>
          <w:snapToGrid/>
          <w:szCs w:val="24"/>
          <w:lang w:eastAsia="en-US"/>
        </w:rPr>
        <w:t xml:space="preserve">     </w:t>
      </w:r>
      <w:r w:rsidRPr="00761D03">
        <w:rPr>
          <w:rFonts w:eastAsiaTheme="minorHAnsi"/>
          <w:i/>
          <w:snapToGrid/>
          <w:szCs w:val="24"/>
          <w:lang w:eastAsia="en-US"/>
        </w:rPr>
        <w:t xml:space="preserve">текущая      </w:t>
      </w:r>
      <w:r>
        <w:rPr>
          <w:rFonts w:eastAsiaTheme="minorHAnsi"/>
          <w:i/>
          <w:snapToGrid/>
          <w:szCs w:val="24"/>
          <w:lang w:eastAsia="en-US"/>
        </w:rPr>
        <w:t xml:space="preserve">                  </w:t>
      </w:r>
      <w:r w:rsidRPr="00761D03">
        <w:rPr>
          <w:rFonts w:eastAsiaTheme="minorHAnsi"/>
          <w:i/>
          <w:snapToGrid/>
          <w:szCs w:val="24"/>
          <w:lang w:eastAsia="en-US"/>
        </w:rPr>
        <w:t>заключительная</w:t>
      </w:r>
    </w:p>
    <w:p w:rsidR="00761D03" w:rsidRPr="00324371" w:rsidRDefault="00761D03" w:rsidP="00761D03">
      <w:pPr>
        <w:widowControl/>
        <w:spacing w:before="0" w:after="100" w:afterAutospacing="1" w:line="276" w:lineRule="auto"/>
        <w:ind w:left="-454" w:firstLine="0"/>
        <w:jc w:val="left"/>
        <w:rPr>
          <w:rFonts w:ascii="Calibri" w:eastAsiaTheme="minorHAnsi" w:hAnsi="Calibri" w:cs="Calibri"/>
          <w:snapToGrid/>
          <w:sz w:val="40"/>
          <w:szCs w:val="40"/>
          <w:u w:val="single"/>
          <w:lang w:eastAsia="en-US"/>
        </w:rPr>
      </w:pPr>
      <w:r w:rsidRPr="006A1EAE">
        <w:rPr>
          <w:rFonts w:eastAsiaTheme="minorHAnsi"/>
          <w:snapToGrid/>
          <w:sz w:val="40"/>
          <w:szCs w:val="40"/>
          <w:lang w:eastAsia="en-US"/>
        </w:rPr>
        <w:t xml:space="preserve">                                                    </w:t>
      </w:r>
      <w:r w:rsidRPr="006A1EAE">
        <w:rPr>
          <w:rFonts w:eastAsiaTheme="minorHAnsi"/>
          <w:snapToGrid/>
          <w:szCs w:val="24"/>
          <w:lang w:eastAsia="en-US"/>
        </w:rPr>
        <w:t>(многократно)                      (однократно</w:t>
      </w:r>
      <w:r w:rsidRPr="00324371">
        <w:rPr>
          <w:rFonts w:ascii="Calibri" w:eastAsiaTheme="minorHAnsi" w:hAnsi="Calibri" w:cs="Calibri"/>
          <w:snapToGrid/>
          <w:szCs w:val="24"/>
          <w:lang w:eastAsia="en-US"/>
        </w:rPr>
        <w:t>)</w:t>
      </w:r>
      <w:r w:rsidRPr="00324371">
        <w:rPr>
          <w:rFonts w:ascii="Calibri" w:eastAsiaTheme="minorHAnsi" w:hAnsi="Calibri" w:cs="Calibri"/>
          <w:snapToGrid/>
          <w:sz w:val="40"/>
          <w:szCs w:val="40"/>
          <w:lang w:eastAsia="en-US"/>
        </w:rPr>
        <w:t xml:space="preserve">                           </w:t>
      </w:r>
      <w:r w:rsidRPr="00324371">
        <w:rPr>
          <w:rFonts w:ascii="Calibri" w:eastAsiaTheme="minorHAnsi" w:hAnsi="Calibri" w:cs="Calibri"/>
          <w:snapToGrid/>
          <w:szCs w:val="24"/>
          <w:u w:val="single"/>
          <w:lang w:eastAsia="en-US"/>
        </w:rPr>
        <w:t xml:space="preserve">  </w:t>
      </w:r>
      <w:r w:rsidRPr="00324371">
        <w:rPr>
          <w:rFonts w:ascii="Calibri" w:eastAsiaTheme="minorHAnsi" w:hAnsi="Calibri" w:cs="Calibri"/>
          <w:snapToGrid/>
          <w:sz w:val="40"/>
          <w:szCs w:val="40"/>
          <w:u w:val="single"/>
          <w:lang w:eastAsia="en-US"/>
        </w:rPr>
        <w:t xml:space="preserve">                                            </w:t>
      </w:r>
    </w:p>
    <w:p w:rsidR="00761D03" w:rsidRPr="00324371" w:rsidRDefault="00761D03" w:rsidP="00761D03">
      <w:pPr>
        <w:widowControl/>
        <w:spacing w:before="0" w:after="200" w:line="276" w:lineRule="auto"/>
        <w:ind w:firstLine="0"/>
        <w:jc w:val="left"/>
        <w:rPr>
          <w:rFonts w:ascii="MingLiU_HKSCS" w:eastAsia="MingLiU_HKSCS" w:hAnsi="MingLiU_HKSCS" w:cs="Calibri"/>
          <w:b/>
          <w:snapToGrid/>
          <w:sz w:val="40"/>
          <w:szCs w:val="40"/>
          <w:u w:val="single"/>
          <w:lang w:eastAsia="en-US"/>
        </w:rPr>
      </w:pPr>
      <w:r>
        <w:rPr>
          <w:rFonts w:ascii="Arial Black" w:eastAsiaTheme="minorHAnsi" w:hAnsi="Arial Black" w:cs="Calibri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D270C" wp14:editId="240FD506">
                <wp:simplePos x="0" y="0"/>
                <wp:positionH relativeFrom="column">
                  <wp:posOffset>34290</wp:posOffset>
                </wp:positionH>
                <wp:positionV relativeFrom="paragraph">
                  <wp:posOffset>406400</wp:posOffset>
                </wp:positionV>
                <wp:extent cx="552450" cy="352425"/>
                <wp:effectExtent l="38100" t="0" r="0" b="4762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352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64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.7pt;margin-top:32pt;width:43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" adj="10800" fillcolor="windowText" strokeweight="2pt">
                <v:path arrowok="t"/>
              </v:shape>
            </w:pict>
          </mc:Fallback>
        </mc:AlternateContent>
      </w:r>
      <w:r>
        <w:rPr>
          <w:rFonts w:ascii="Arial Black" w:eastAsiaTheme="minorHAnsi" w:hAnsi="Arial Black" w:cs="Calibri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BFC9B" wp14:editId="5FC68D57">
                <wp:simplePos x="0" y="0"/>
                <wp:positionH relativeFrom="column">
                  <wp:posOffset>4692015</wp:posOffset>
                </wp:positionH>
                <wp:positionV relativeFrom="paragraph">
                  <wp:posOffset>406400</wp:posOffset>
                </wp:positionV>
                <wp:extent cx="561975" cy="352425"/>
                <wp:effectExtent l="38100" t="0" r="9525" b="4762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52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B1C0" id="Стрелка вниз 9" o:spid="_x0000_s1026" type="#_x0000_t67" style="position:absolute;margin-left:369.45pt;margin-top:32pt;width:44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" adj="10800" fillcolor="windowText" strokeweight="2pt">
                <v:path arrowok="t"/>
              </v:shape>
            </w:pict>
          </mc:Fallback>
        </mc:AlternateContent>
      </w:r>
      <w:r>
        <w:rPr>
          <w:rFonts w:ascii="Arial Black" w:eastAsiaTheme="minorHAnsi" w:hAnsi="Arial Black" w:cs="Calibri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923F0" wp14:editId="48548627">
                <wp:simplePos x="0" y="0"/>
                <wp:positionH relativeFrom="column">
                  <wp:posOffset>1567815</wp:posOffset>
                </wp:positionH>
                <wp:positionV relativeFrom="paragraph">
                  <wp:posOffset>406400</wp:posOffset>
                </wp:positionV>
                <wp:extent cx="571500" cy="352425"/>
                <wp:effectExtent l="38100" t="0" r="0" b="4762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52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313E" id="Стрелка вниз 7" o:spid="_x0000_s1026" type="#_x0000_t67" style="position:absolute;margin-left:123.45pt;margin-top:32pt;width:4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" adj="10800" fillcolor="windowText" strokeweight="2pt">
                <v:path arrowok="t"/>
              </v:shape>
            </w:pict>
          </mc:Fallback>
        </mc:AlternateContent>
      </w:r>
      <w:r>
        <w:rPr>
          <w:rFonts w:ascii="Arial Black" w:eastAsiaTheme="minorHAnsi" w:hAnsi="Arial Black" w:cs="Calibri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B6972" wp14:editId="63F92E1A">
                <wp:simplePos x="0" y="0"/>
                <wp:positionH relativeFrom="column">
                  <wp:posOffset>3120390</wp:posOffset>
                </wp:positionH>
                <wp:positionV relativeFrom="paragraph">
                  <wp:posOffset>406400</wp:posOffset>
                </wp:positionV>
                <wp:extent cx="571500" cy="352425"/>
                <wp:effectExtent l="38100" t="0" r="0" b="4762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52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F282" id="Стрелка вниз 8" o:spid="_x0000_s1026" type="#_x0000_t67" style="position:absolute;margin-left:245.7pt;margin-top:32pt;width:4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" adj="10800" fillcolor="windowText" strokeweight="2pt">
                <v:path arrowok="t"/>
              </v:shape>
            </w:pict>
          </mc:Fallback>
        </mc:AlternateContent>
      </w:r>
      <w:r w:rsidRPr="00324371">
        <w:rPr>
          <w:rFonts w:ascii="Arial Black" w:eastAsiaTheme="minorHAnsi" w:hAnsi="Arial Black" w:cs="Calibri"/>
          <w:snapToGrid/>
          <w:sz w:val="40"/>
          <w:szCs w:val="40"/>
          <w:lang w:eastAsia="en-US"/>
        </w:rPr>
        <w:t xml:space="preserve">     </w:t>
      </w:r>
      <w:r w:rsidRPr="00324371">
        <w:rPr>
          <w:rFonts w:ascii="MingLiU_HKSCS" w:eastAsia="MingLiU_HKSCS" w:hAnsi="MingLiU_HKSCS"/>
          <w:b/>
          <w:snapToGrid/>
          <w:sz w:val="40"/>
          <w:szCs w:val="40"/>
          <w:u w:val="single"/>
          <w:lang w:eastAsia="en-US"/>
        </w:rPr>
        <w:t>Методы</w:t>
      </w:r>
      <w:r w:rsidRPr="00324371">
        <w:rPr>
          <w:rFonts w:ascii="MingLiU_HKSCS" w:eastAsia="MingLiU_HKSCS" w:hAnsi="MingLiU_HKSCS" w:cs="Calibri"/>
          <w:b/>
          <w:snapToGrid/>
          <w:sz w:val="40"/>
          <w:szCs w:val="40"/>
          <w:u w:val="single"/>
          <w:lang w:eastAsia="en-US"/>
        </w:rPr>
        <w:t xml:space="preserve"> </w:t>
      </w:r>
      <w:r w:rsidRPr="00324371">
        <w:rPr>
          <w:rFonts w:ascii="MingLiU_HKSCS" w:eastAsia="MingLiU_HKSCS" w:hAnsi="MingLiU_HKSCS"/>
          <w:b/>
          <w:snapToGrid/>
          <w:sz w:val="40"/>
          <w:szCs w:val="40"/>
          <w:u w:val="single"/>
          <w:lang w:eastAsia="en-US"/>
        </w:rPr>
        <w:t>дезинфекции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after="200" w:line="276" w:lineRule="auto"/>
        <w:ind w:firstLine="0"/>
        <w:jc w:val="left"/>
        <w:rPr>
          <w:rFonts w:asciiTheme="minorHAnsi" w:eastAsia="MingLiU_HKSCS" w:hAnsiTheme="minorHAnsi" w:cs="Calibri"/>
          <w:snapToGrid/>
          <w:sz w:val="40"/>
          <w:szCs w:val="40"/>
          <w:lang w:eastAsia="en-US"/>
        </w:rPr>
      </w:pPr>
      <w:r w:rsidRPr="00324371">
        <w:rPr>
          <w:rFonts w:asciiTheme="minorHAnsi" w:eastAsia="MingLiU_HKSCS" w:hAnsiTheme="minorHAnsi" w:cs="Calibri"/>
          <w:snapToGrid/>
          <w:sz w:val="40"/>
          <w:szCs w:val="40"/>
          <w:lang w:eastAsia="en-US"/>
        </w:rPr>
        <w:tab/>
        <w:t xml:space="preserve">   </w:t>
      </w:r>
      <w:r w:rsidRPr="00324371">
        <w:rPr>
          <w:rFonts w:asciiTheme="minorHAnsi" w:eastAsia="MingLiU_HKSCS" w:hAnsiTheme="minorHAnsi" w:cs="Calibri"/>
          <w:snapToGrid/>
          <w:sz w:val="40"/>
          <w:szCs w:val="40"/>
          <w:lang w:eastAsia="en-US"/>
        </w:rPr>
        <w:tab/>
        <w:t xml:space="preserve">       </w:t>
      </w:r>
      <w:r w:rsidRPr="00324371">
        <w:rPr>
          <w:rFonts w:asciiTheme="minorHAnsi" w:eastAsia="MingLiU_HKSCS" w:hAnsiTheme="minorHAnsi" w:cs="Calibri"/>
          <w:snapToGrid/>
          <w:sz w:val="40"/>
          <w:szCs w:val="40"/>
          <w:lang w:eastAsia="en-US"/>
        </w:rPr>
        <w:tab/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 w:val="32"/>
          <w:szCs w:val="32"/>
          <w:lang w:eastAsia="en-US"/>
        </w:rPr>
      </w:pPr>
      <w:r>
        <w:rPr>
          <w:rFonts w:eastAsia="MingLiU_HKSCS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A86AA" wp14:editId="36BD2530">
                <wp:simplePos x="0" y="0"/>
                <wp:positionH relativeFrom="column">
                  <wp:posOffset>2748915</wp:posOffset>
                </wp:positionH>
                <wp:positionV relativeFrom="paragraph">
                  <wp:posOffset>120650</wp:posOffset>
                </wp:positionV>
                <wp:extent cx="123825" cy="5724525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572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C627" id="Прямая со стрелкой 4" o:spid="_x0000_s1026" type="#_x0000_t32" style="position:absolute;margin-left:216.45pt;margin-top:9.5pt;width:9.75pt;height:4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"/>
            </w:pict>
          </mc:Fallback>
        </mc:AlternateContent>
      </w:r>
      <w:r>
        <w:rPr>
          <w:rFonts w:eastAsia="MingLiU_HKSCS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87ED4" wp14:editId="25363D12">
                <wp:simplePos x="0" y="0"/>
                <wp:positionH relativeFrom="column">
                  <wp:posOffset>4491990</wp:posOffset>
                </wp:positionH>
                <wp:positionV relativeFrom="paragraph">
                  <wp:posOffset>120650</wp:posOffset>
                </wp:positionV>
                <wp:extent cx="38100" cy="2466975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46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D536" id="Прямая со стрелкой 3" o:spid="_x0000_s1026" type="#_x0000_t32" style="position:absolute;margin-left:353.7pt;margin-top:9.5pt;width:3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"/>
            </w:pict>
          </mc:Fallback>
        </mc:AlternateContent>
      </w:r>
      <w:r>
        <w:rPr>
          <w:rFonts w:eastAsia="MingLiU_HKSCS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19BE7" wp14:editId="0056C7E3">
                <wp:simplePos x="0" y="0"/>
                <wp:positionH relativeFrom="column">
                  <wp:posOffset>1024890</wp:posOffset>
                </wp:positionH>
                <wp:positionV relativeFrom="paragraph">
                  <wp:posOffset>120650</wp:posOffset>
                </wp:positionV>
                <wp:extent cx="38100" cy="2466975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46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0A76" id="Прямая со стрелкой 2" o:spid="_x0000_s1026" type="#_x0000_t32" style="position:absolute;margin-left:80.7pt;margin-top:9.5pt;width:3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"/>
            </w:pict>
          </mc:Fallback>
        </mc:AlternateContent>
      </w:r>
      <w:r w:rsidRPr="00324371">
        <w:rPr>
          <w:rFonts w:eastAsia="MingLiU_HKSCS"/>
          <w:snapToGrid/>
          <w:sz w:val="32"/>
          <w:szCs w:val="32"/>
          <w:lang w:eastAsia="en-US"/>
        </w:rPr>
        <w:t xml:space="preserve">механический           физический          химический              комбинирован  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 w:val="32"/>
          <w:szCs w:val="32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 xml:space="preserve">влажная уборка  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>испол. солн.лучей           -</w:t>
      </w:r>
      <w:r w:rsidRPr="00324371">
        <w:rPr>
          <w:rFonts w:eastAsia="MingLiU_HKSCS"/>
          <w:b/>
          <w:i/>
          <w:snapToGrid/>
          <w:szCs w:val="24"/>
          <w:lang w:eastAsia="en-US"/>
        </w:rPr>
        <w:t>концентрация</w:t>
      </w:r>
      <w:r w:rsidRPr="00324371">
        <w:rPr>
          <w:rFonts w:eastAsia="MingLiU_HKSCS"/>
          <w:snapToGrid/>
          <w:szCs w:val="24"/>
          <w:lang w:eastAsia="en-US"/>
        </w:rPr>
        <w:t xml:space="preserve">;         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>сочет. разл.методов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 w:val="32"/>
          <w:szCs w:val="32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 xml:space="preserve">выколачивание   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 xml:space="preserve">ультрофиол. облуч.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b/>
          <w:i/>
          <w:snapToGrid/>
          <w:szCs w:val="24"/>
          <w:lang w:eastAsia="en-US"/>
        </w:rPr>
        <w:t>полное погружение</w:t>
      </w:r>
      <w:r w:rsidRPr="00324371">
        <w:rPr>
          <w:rFonts w:eastAsia="MingLiU_HKSCS"/>
          <w:snapToGrid/>
          <w:szCs w:val="24"/>
          <w:lang w:eastAsia="en-US"/>
        </w:rPr>
        <w:t xml:space="preserve">   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 w:val="32"/>
          <w:szCs w:val="32"/>
          <w:lang w:eastAsia="en-US"/>
        </w:rPr>
        <w:t xml:space="preserve">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>мытьё рук</w:t>
      </w:r>
      <w:r w:rsidRPr="00324371">
        <w:rPr>
          <w:rFonts w:eastAsia="MingLiU_HKSCS"/>
          <w:b/>
          <w:snapToGrid/>
          <w:sz w:val="32"/>
          <w:szCs w:val="32"/>
          <w:lang w:eastAsia="en-US"/>
        </w:rPr>
        <w:t xml:space="preserve">              </w:t>
      </w:r>
      <w:r w:rsidRPr="00324371">
        <w:rPr>
          <w:rFonts w:eastAsia="MingLiU_HKSCS"/>
          <w:snapToGrid/>
          <w:szCs w:val="24"/>
          <w:lang w:eastAsia="en-US"/>
        </w:rPr>
        <w:t xml:space="preserve">(бактерицидные лампы)       </w:t>
      </w:r>
      <w:r w:rsidRPr="00324371">
        <w:rPr>
          <w:rFonts w:eastAsia="MingLiU_HKSCS"/>
          <w:b/>
          <w:i/>
          <w:snapToGrid/>
          <w:szCs w:val="24"/>
          <w:lang w:eastAsia="en-US"/>
        </w:rPr>
        <w:t>в дез. р-р;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 xml:space="preserve">освобожд.от пыли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 xml:space="preserve">проглаживание                </w:t>
      </w:r>
      <w:r w:rsidRPr="00324371">
        <w:rPr>
          <w:rFonts w:eastAsia="MingLiU_HKSCS"/>
          <w:b/>
          <w:i/>
          <w:snapToGrid/>
          <w:szCs w:val="24"/>
          <w:lang w:eastAsia="en-US"/>
        </w:rPr>
        <w:t>-2-х крат.протирание;</w:t>
      </w:r>
      <w:r w:rsidRPr="00324371">
        <w:rPr>
          <w:rFonts w:eastAsia="MingLiU_HKSCS"/>
          <w:snapToGrid/>
          <w:szCs w:val="24"/>
          <w:lang w:eastAsia="en-US"/>
        </w:rPr>
        <w:t xml:space="preserve">       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b/>
          <w:i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                                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 xml:space="preserve">сжигание                           </w:t>
      </w:r>
      <w:r w:rsidRPr="00324371">
        <w:rPr>
          <w:rFonts w:eastAsia="MingLiU_HKSCS"/>
          <w:b/>
          <w:i/>
          <w:snapToGrid/>
          <w:szCs w:val="24"/>
          <w:lang w:eastAsia="en-US"/>
        </w:rPr>
        <w:t>-экспозиция.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>обработка кипятком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1. </w:t>
      </w:r>
      <w:r w:rsidRPr="00324371">
        <w:rPr>
          <w:rFonts w:eastAsia="MingLiU_HKSCS"/>
          <w:snapToGrid/>
          <w:szCs w:val="24"/>
          <w:lang w:eastAsia="en-US"/>
        </w:rPr>
        <w:t>галлоносодержащие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>пастерилизация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      </w:t>
      </w:r>
      <w:r w:rsidRPr="00324371">
        <w:rPr>
          <w:rFonts w:eastAsia="MingLiU_HKSCS"/>
          <w:snapToGrid/>
          <w:szCs w:val="24"/>
          <w:lang w:eastAsia="en-US"/>
        </w:rPr>
        <w:t>а)хлорсодержащие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 xml:space="preserve">тиндомезация                 </w:t>
      </w:r>
      <w:r w:rsidRPr="00324371">
        <w:rPr>
          <w:rFonts w:eastAsia="MingLiU_HKSCS"/>
          <w:b/>
          <w:snapToGrid/>
          <w:szCs w:val="24"/>
          <w:lang w:eastAsia="en-US"/>
        </w:rPr>
        <w:t>-</w:t>
      </w:r>
      <w:r w:rsidRPr="00324371">
        <w:rPr>
          <w:rFonts w:eastAsia="MingLiU_HKSCS"/>
          <w:snapToGrid/>
          <w:szCs w:val="24"/>
          <w:lang w:eastAsia="en-US"/>
        </w:rPr>
        <w:t>неорг.   -хлор.известь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 xml:space="preserve">кипячение                       -гипохлорид </w:t>
      </w:r>
      <w:r w:rsidRPr="00324371">
        <w:rPr>
          <w:rFonts w:eastAsia="MingLiU_HKSCS"/>
          <w:snapToGrid/>
          <w:szCs w:val="24"/>
          <w:lang w:val="en-US" w:eastAsia="en-US"/>
        </w:rPr>
        <w:t>Na</w:t>
      </w:r>
      <w:r w:rsidRPr="00324371">
        <w:rPr>
          <w:rFonts w:eastAsia="MingLiU_HKSCS"/>
          <w:snapToGrid/>
          <w:szCs w:val="24"/>
          <w:lang w:eastAsia="en-US"/>
        </w:rPr>
        <w:t xml:space="preserve">       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 xml:space="preserve">воздушный (в сжш)       б)органические: -хлорамин 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>паровой                                                      -хлорсепт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                                                                                      в)-//- йода</w:t>
      </w:r>
      <w:r>
        <w:rPr>
          <w:rFonts w:eastAsia="MingLiU_HKSCS"/>
          <w:snapToGrid/>
          <w:szCs w:val="24"/>
          <w:lang w:eastAsia="en-US"/>
        </w:rPr>
        <w:t>:</w:t>
      </w:r>
      <w:r w:rsidRPr="00324371">
        <w:rPr>
          <w:rFonts w:eastAsia="MingLiU_HKSCS"/>
          <w:snapToGrid/>
          <w:szCs w:val="24"/>
          <w:lang w:eastAsia="en-US"/>
        </w:rPr>
        <w:t xml:space="preserve"> -йодонол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       </w:t>
      </w:r>
      <w:r w:rsidRPr="00324371">
        <w:rPr>
          <w:rFonts w:eastAsia="MingLiU_HKSCS"/>
          <w:b/>
          <w:snapToGrid/>
          <w:szCs w:val="24"/>
          <w:lang w:eastAsia="en-US"/>
        </w:rPr>
        <w:t>Основные документы</w:t>
      </w:r>
      <w:r w:rsidRPr="00324371">
        <w:rPr>
          <w:rFonts w:eastAsia="MingLiU_HKSCS"/>
          <w:snapToGrid/>
          <w:szCs w:val="24"/>
          <w:lang w:eastAsia="en-US"/>
        </w:rPr>
        <w:t xml:space="preserve">:                                      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2. </w:t>
      </w:r>
      <w:r w:rsidRPr="00324371">
        <w:rPr>
          <w:rFonts w:eastAsia="MingLiU_HKSCS"/>
          <w:snapToGrid/>
          <w:szCs w:val="24"/>
          <w:lang w:eastAsia="en-US"/>
        </w:rPr>
        <w:t>кислородосодержащие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>-ОСТ 42-21-02-85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                 </w:t>
      </w:r>
      <w:r w:rsidRPr="00324371">
        <w:rPr>
          <w:rFonts w:eastAsia="MingLiU_HKSCS"/>
          <w:snapToGrid/>
          <w:szCs w:val="24"/>
          <w:lang w:eastAsia="en-US"/>
        </w:rPr>
        <w:t>а)перекисные  Н</w:t>
      </w:r>
      <w:r w:rsidRPr="00324371">
        <w:rPr>
          <w:rFonts w:eastAsia="MingLiU_HKSCS"/>
          <w:snapToGrid/>
          <w:sz w:val="18"/>
          <w:szCs w:val="18"/>
          <w:lang w:eastAsia="en-US"/>
        </w:rPr>
        <w:t>2</w:t>
      </w:r>
      <w:r w:rsidRPr="00324371">
        <w:rPr>
          <w:rFonts w:eastAsia="MingLiU_HKSCS"/>
          <w:snapToGrid/>
          <w:szCs w:val="24"/>
          <w:lang w:eastAsia="en-US"/>
        </w:rPr>
        <w:t>О</w:t>
      </w:r>
      <w:r w:rsidRPr="00324371">
        <w:rPr>
          <w:rFonts w:eastAsia="MingLiU_HKSCS"/>
          <w:snapToGrid/>
          <w:sz w:val="18"/>
          <w:szCs w:val="18"/>
          <w:lang w:eastAsia="en-US"/>
        </w:rPr>
        <w:t>2</w:t>
      </w:r>
      <w:r w:rsidRPr="00324371">
        <w:rPr>
          <w:rFonts w:eastAsia="MingLiU_HKSCS"/>
          <w:snapToGrid/>
          <w:szCs w:val="24"/>
          <w:lang w:eastAsia="en-US"/>
        </w:rPr>
        <w:t>(3%-33%)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 </w:t>
      </w:r>
      <w:r w:rsidR="00D70516">
        <w:rPr>
          <w:rFonts w:eastAsia="MingLiU_HKSCS"/>
          <w:snapToGrid/>
          <w:szCs w:val="24"/>
          <w:lang w:eastAsia="en-US"/>
        </w:rPr>
        <w:t xml:space="preserve">                                                                         </w:t>
      </w:r>
      <w:r w:rsidRPr="00324371">
        <w:rPr>
          <w:rFonts w:eastAsia="MingLiU_HKSCS"/>
          <w:snapToGrid/>
          <w:szCs w:val="24"/>
          <w:lang w:eastAsia="en-US"/>
        </w:rPr>
        <w:t xml:space="preserve">              б)надкислоты - «Первомур» «Дезоксон1»;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567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- инструкция № 154.021.98 ИП                                 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3. </w:t>
      </w:r>
      <w:r w:rsidRPr="00324371">
        <w:rPr>
          <w:rFonts w:eastAsia="MingLiU_HKSCS"/>
          <w:snapToGrid/>
          <w:szCs w:val="24"/>
          <w:lang w:eastAsia="en-US"/>
        </w:rPr>
        <w:t>Альдегидсодержащие -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>-приказ №916 «Инст. сан.эпид.режим»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</w:t>
      </w:r>
      <w:r w:rsidRPr="00324371">
        <w:rPr>
          <w:rFonts w:eastAsia="MingLiU_HKSCS"/>
          <w:snapToGrid/>
          <w:szCs w:val="24"/>
          <w:lang w:eastAsia="en-US"/>
        </w:rPr>
        <w:t>формальдегид, сайдекс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>-метод.указ.№МУ-287-113,1998г.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</w:t>
      </w:r>
      <w:r w:rsidRPr="00324371">
        <w:rPr>
          <w:rFonts w:eastAsia="MingLiU_HKSCS"/>
          <w:snapToGrid/>
          <w:szCs w:val="24"/>
          <w:lang w:eastAsia="en-US"/>
        </w:rPr>
        <w:t>(они фиксируют белок)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</w:t>
      </w:r>
    </w:p>
    <w:p w:rsidR="00761D03" w:rsidRPr="00324371" w:rsidRDefault="00761D03" w:rsidP="00761D03">
      <w:pPr>
        <w:widowControl/>
        <w:tabs>
          <w:tab w:val="center" w:pos="4677"/>
          <w:tab w:val="left" w:pos="6495"/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>по дезинф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, </w:t>
      </w:r>
      <w:r w:rsidRPr="00324371">
        <w:rPr>
          <w:rFonts w:eastAsia="MingLiU_HKSCS"/>
          <w:snapToGrid/>
          <w:szCs w:val="24"/>
          <w:lang w:eastAsia="en-US"/>
        </w:rPr>
        <w:t xml:space="preserve">предстер.очистки и стерилиз.     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</w:t>
      </w:r>
      <w:r w:rsidRPr="00324371">
        <w:rPr>
          <w:rFonts w:eastAsia="MingLiU_HKSCS"/>
          <w:snapToGrid/>
          <w:szCs w:val="24"/>
          <w:lang w:eastAsia="en-US"/>
        </w:rPr>
        <w:t>сначала отмыть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–</w:t>
      </w:r>
      <w:r w:rsidRPr="00324371">
        <w:rPr>
          <w:rFonts w:eastAsia="MingLiU_HKSCS"/>
          <w:snapToGrid/>
          <w:szCs w:val="24"/>
          <w:lang w:eastAsia="en-US"/>
        </w:rPr>
        <w:t>дезинфецировать;</w:t>
      </w:r>
    </w:p>
    <w:p w:rsidR="00761D03" w:rsidRPr="00324371" w:rsidRDefault="00761D03" w:rsidP="00761D03">
      <w:pPr>
        <w:widowControl/>
        <w:tabs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-САНПИН 2.1.3.2630-10                                             </w:t>
      </w:r>
      <w:r w:rsidRPr="00324371">
        <w:rPr>
          <w:rFonts w:eastAsia="MingLiU_HKSCS"/>
          <w:b/>
          <w:snapToGrid/>
          <w:szCs w:val="24"/>
          <w:lang w:eastAsia="en-US"/>
        </w:rPr>
        <w:t>4</w:t>
      </w:r>
      <w:r w:rsidRPr="00324371">
        <w:rPr>
          <w:rFonts w:eastAsia="MingLiU_HKSCS"/>
          <w:snapToGrid/>
          <w:szCs w:val="24"/>
          <w:lang w:eastAsia="en-US"/>
        </w:rPr>
        <w:t>. фенолсодержащие – амоцид4</w:t>
      </w:r>
    </w:p>
    <w:p w:rsidR="00761D03" w:rsidRPr="00324371" w:rsidRDefault="00761D03" w:rsidP="00761D03">
      <w:pPr>
        <w:widowControl/>
        <w:tabs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snapToGrid/>
          <w:szCs w:val="24"/>
          <w:lang w:eastAsia="en-US"/>
        </w:rPr>
      </w:pPr>
      <w:r w:rsidRPr="00324371">
        <w:rPr>
          <w:rFonts w:eastAsia="MingLiU_HKSCS"/>
          <w:snapToGrid/>
          <w:szCs w:val="24"/>
          <w:lang w:eastAsia="en-US"/>
        </w:rPr>
        <w:t xml:space="preserve">                                                                                       </w:t>
      </w:r>
      <w:r w:rsidRPr="00324371">
        <w:rPr>
          <w:rFonts w:eastAsia="MingLiU_HKSCS"/>
          <w:b/>
          <w:snapToGrid/>
          <w:szCs w:val="24"/>
          <w:lang w:eastAsia="en-US"/>
        </w:rPr>
        <w:t>5</w:t>
      </w:r>
      <w:r w:rsidRPr="00324371">
        <w:rPr>
          <w:rFonts w:eastAsia="MingLiU_HKSCS"/>
          <w:snapToGrid/>
          <w:szCs w:val="24"/>
          <w:lang w:eastAsia="en-US"/>
        </w:rPr>
        <w:t>. поверхностно-активные в-ва (ПАВ)</w:t>
      </w:r>
    </w:p>
    <w:p w:rsidR="00761D03" w:rsidRPr="00324371" w:rsidRDefault="00761D03" w:rsidP="00761D03">
      <w:pPr>
        <w:widowControl/>
        <w:tabs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b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                                                   -</w:t>
      </w:r>
      <w:r w:rsidRPr="00324371">
        <w:rPr>
          <w:rFonts w:eastAsia="MingLiU_HKSCS"/>
          <w:snapToGrid/>
          <w:szCs w:val="24"/>
          <w:lang w:eastAsia="en-US"/>
        </w:rPr>
        <w:t>алфолан ; аламинол;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</w:t>
      </w:r>
    </w:p>
    <w:p w:rsidR="00761D03" w:rsidRPr="00324371" w:rsidRDefault="00761D03" w:rsidP="00761D03">
      <w:pPr>
        <w:widowControl/>
        <w:tabs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b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                                             6</w:t>
      </w:r>
      <w:r w:rsidRPr="00324371">
        <w:rPr>
          <w:rFonts w:eastAsia="MingLiU_HKSCS"/>
          <w:snapToGrid/>
          <w:szCs w:val="24"/>
          <w:lang w:eastAsia="en-US"/>
        </w:rPr>
        <w:t>. спирты:  -70%этиловый спирт; асентинол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</w:t>
      </w:r>
    </w:p>
    <w:p w:rsidR="00761D03" w:rsidRPr="00324371" w:rsidRDefault="00761D03" w:rsidP="00761D03">
      <w:pPr>
        <w:widowControl/>
        <w:tabs>
          <w:tab w:val="right" w:pos="9355"/>
        </w:tabs>
        <w:spacing w:before="0" w:line="276" w:lineRule="auto"/>
        <w:ind w:left="-624" w:firstLine="0"/>
        <w:jc w:val="left"/>
        <w:rPr>
          <w:rFonts w:eastAsia="MingLiU_HKSCS"/>
          <w:b/>
          <w:snapToGrid/>
          <w:szCs w:val="24"/>
          <w:lang w:eastAsia="en-US"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                                                    </w:t>
      </w:r>
      <w:r w:rsidRPr="00324371">
        <w:rPr>
          <w:rFonts w:eastAsia="MingLiU_HKSCS"/>
          <w:snapToGrid/>
          <w:szCs w:val="24"/>
          <w:lang w:eastAsia="en-US"/>
        </w:rPr>
        <w:t>(фиксируют белки);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</w:t>
      </w:r>
    </w:p>
    <w:p w:rsidR="00761D03" w:rsidRPr="00991C06" w:rsidRDefault="00761D03" w:rsidP="00761D03">
      <w:pPr>
        <w:widowControl/>
        <w:tabs>
          <w:tab w:val="right" w:pos="9355"/>
        </w:tabs>
        <w:spacing w:before="0" w:line="276" w:lineRule="auto"/>
        <w:ind w:left="-624" w:firstLine="0"/>
        <w:jc w:val="left"/>
        <w:rPr>
          <w:snapToGrid/>
          <w:color w:val="FFFFFF"/>
          <w:kern w:val="28"/>
          <w:sz w:val="28"/>
          <w:szCs w:val="28"/>
          <w14:cntxtAlts/>
        </w:rPr>
      </w:pPr>
      <w:r w:rsidRPr="00324371">
        <w:rPr>
          <w:rFonts w:eastAsia="MingLiU_HKSCS"/>
          <w:b/>
          <w:snapToGrid/>
          <w:szCs w:val="24"/>
          <w:lang w:eastAsia="en-US"/>
        </w:rPr>
        <w:t xml:space="preserve">                                                                                        7</w:t>
      </w:r>
      <w:r w:rsidRPr="00324371">
        <w:rPr>
          <w:rFonts w:eastAsia="MingLiU_HKSCS"/>
          <w:snapToGrid/>
          <w:szCs w:val="24"/>
          <w:lang w:eastAsia="en-US"/>
        </w:rPr>
        <w:t>. гуаниды, гибитан.</w:t>
      </w:r>
      <w:r w:rsidRPr="00324371">
        <w:rPr>
          <w:rFonts w:eastAsia="MingLiU_HKSCS"/>
          <w:b/>
          <w:snapToGrid/>
          <w:szCs w:val="24"/>
          <w:lang w:eastAsia="en-US"/>
        </w:rPr>
        <w:t xml:space="preserve"> </w:t>
      </w:r>
      <w:r w:rsidRPr="00991C06">
        <w:rPr>
          <w:snapToGrid/>
          <w:color w:val="FFFFFF"/>
          <w:kern w:val="28"/>
          <w:sz w:val="28"/>
          <w:szCs w:val="28"/>
          <w14:cntxtAlts/>
        </w:rPr>
        <w:t>Все виды отходов, содержащие радиоактивные компоненты  из диагностических и радиационных лабораторий, рентгеновских кабинетов.</w:t>
      </w:r>
    </w:p>
    <w:p w:rsidR="00761D03" w:rsidRDefault="00761D03" w:rsidP="00AF680F">
      <w:pPr>
        <w:spacing w:before="0" w:after="200"/>
        <w:ind w:firstLine="550"/>
        <w:rPr>
          <w:snapToGrid/>
          <w:color w:val="FFFFFF"/>
          <w:kern w:val="28"/>
          <w:sz w:val="28"/>
          <w:szCs w:val="28"/>
          <w14:cntxtAlts/>
        </w:rPr>
      </w:pPr>
      <w:r w:rsidRPr="00991C06">
        <w:rPr>
          <w:i/>
          <w:iCs/>
          <w:snapToGrid/>
          <w:color w:val="FFFFFF"/>
          <w:kern w:val="28"/>
          <w:sz w:val="28"/>
          <w:szCs w:val="28"/>
          <w14:cntxtAlts/>
        </w:rPr>
        <w:t>Источники:</w:t>
      </w:r>
      <w:r w:rsidRPr="00991C06">
        <w:rPr>
          <w:snapToGrid/>
          <w:color w:val="FFFFFF"/>
          <w:kern w:val="28"/>
          <w:sz w:val="28"/>
          <w:szCs w:val="28"/>
          <w14:cntxtAlts/>
        </w:rPr>
        <w:t xml:space="preserve"> рентген-отделение.</w:t>
      </w:r>
    </w:p>
    <w:p w:rsidR="00A03566" w:rsidRPr="00512CE0" w:rsidRDefault="00A03566" w:rsidP="00AF680F">
      <w:pPr>
        <w:spacing w:before="0" w:after="200"/>
        <w:ind w:firstLine="550"/>
        <w:rPr>
          <w:sz w:val="28"/>
          <w:szCs w:val="28"/>
        </w:rPr>
      </w:pPr>
    </w:p>
    <w:p w:rsidR="00063E38" w:rsidRPr="00512CE0" w:rsidRDefault="006A1EA9" w:rsidP="00514CBF">
      <w:pPr>
        <w:spacing w:before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Основные документы, регламентирующие  санитарн</w:t>
      </w:r>
      <w:r w:rsidR="00392A25">
        <w:rPr>
          <w:b/>
          <w:sz w:val="28"/>
          <w:szCs w:val="28"/>
        </w:rPr>
        <w:t>о-противоэпидемический режим М</w:t>
      </w:r>
      <w:r>
        <w:rPr>
          <w:b/>
          <w:sz w:val="28"/>
          <w:szCs w:val="28"/>
        </w:rPr>
        <w:t>О</w:t>
      </w:r>
    </w:p>
    <w:p w:rsidR="00762FC0" w:rsidRPr="00BB227F" w:rsidRDefault="00762FC0" w:rsidP="00D01B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BB227F">
        <w:rPr>
          <w:color w:val="000000"/>
          <w:sz w:val="28"/>
          <w:szCs w:val="28"/>
        </w:rPr>
        <w:t xml:space="preserve">Нормативной базой по соблюдению санитарно-противоэпидемического режима в </w:t>
      </w:r>
      <w:r>
        <w:rPr>
          <w:color w:val="000000"/>
          <w:sz w:val="28"/>
          <w:szCs w:val="28"/>
        </w:rPr>
        <w:t>медицинских организациях</w:t>
      </w:r>
      <w:r w:rsidRPr="00BB227F">
        <w:rPr>
          <w:color w:val="000000"/>
          <w:sz w:val="28"/>
          <w:szCs w:val="28"/>
        </w:rPr>
        <w:t xml:space="preserve"> являются следующие инст</w:t>
      </w:r>
      <w:r w:rsidRPr="00BB227F">
        <w:rPr>
          <w:color w:val="000000"/>
          <w:sz w:val="28"/>
          <w:szCs w:val="28"/>
        </w:rPr>
        <w:softHyphen/>
        <w:t>руктивно-методические документы:</w:t>
      </w:r>
    </w:p>
    <w:p w:rsidR="00762FC0" w:rsidRPr="0033647F" w:rsidRDefault="00762FC0" w:rsidP="00762FC0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33647F">
        <w:rPr>
          <w:sz w:val="28"/>
          <w:szCs w:val="28"/>
        </w:rPr>
        <w:t>СанПиН 2.1.3.2630-10 МЗ РФ 18.05.2010 г., определяющие санитарные требования к содержанию различных помещений стациона</w:t>
      </w:r>
      <w:r w:rsidRPr="0033647F">
        <w:rPr>
          <w:sz w:val="28"/>
          <w:szCs w:val="28"/>
        </w:rPr>
        <w:softHyphen/>
        <w:t>ра, оборудования, инвентаря; личную гигиену пациентов и обслуживающего персонала.</w:t>
      </w:r>
    </w:p>
    <w:p w:rsidR="00762FC0" w:rsidRDefault="00762FC0" w:rsidP="00762FC0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512CE0">
        <w:rPr>
          <w:sz w:val="28"/>
          <w:szCs w:val="28"/>
        </w:rPr>
        <w:t>Отраслевой станд</w:t>
      </w:r>
      <w:r>
        <w:rPr>
          <w:sz w:val="28"/>
          <w:szCs w:val="28"/>
        </w:rPr>
        <w:t>арт 42-21-2-85, определяющий ме</w:t>
      </w:r>
      <w:r w:rsidRPr="00512CE0">
        <w:rPr>
          <w:sz w:val="28"/>
          <w:szCs w:val="28"/>
        </w:rPr>
        <w:t>тоды, средства и режи</w:t>
      </w:r>
      <w:r>
        <w:rPr>
          <w:sz w:val="28"/>
          <w:szCs w:val="28"/>
        </w:rPr>
        <w:t>мы дезинфекции и стерилизации из</w:t>
      </w:r>
      <w:r w:rsidRPr="00512CE0">
        <w:rPr>
          <w:sz w:val="28"/>
          <w:szCs w:val="28"/>
        </w:rPr>
        <w:t>делий медицинского н</w:t>
      </w:r>
      <w:r>
        <w:rPr>
          <w:sz w:val="28"/>
          <w:szCs w:val="28"/>
        </w:rPr>
        <w:t>азначения (шприцев, игл, инстру</w:t>
      </w:r>
      <w:r w:rsidRPr="00512CE0">
        <w:rPr>
          <w:sz w:val="28"/>
          <w:szCs w:val="28"/>
        </w:rPr>
        <w:t>ментария).</w:t>
      </w:r>
    </w:p>
    <w:p w:rsidR="00D70516" w:rsidRPr="006F0CA3" w:rsidRDefault="00D70516" w:rsidP="00D70516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851" w:hanging="142"/>
        <w:rPr>
          <w:sz w:val="28"/>
          <w:szCs w:val="28"/>
        </w:rPr>
      </w:pPr>
      <w:r w:rsidRPr="006F0CA3">
        <w:rPr>
          <w:sz w:val="28"/>
          <w:szCs w:val="28"/>
        </w:rPr>
        <w:t xml:space="preserve">СП 3.1.5.2826-10 "Профилактика ВИЧ-инфекции" </w:t>
      </w:r>
    </w:p>
    <w:p w:rsidR="00D70516" w:rsidRPr="006F0CA3" w:rsidRDefault="005D713A" w:rsidP="00D70516">
      <w:pPr>
        <w:widowControl/>
        <w:tabs>
          <w:tab w:val="left" w:pos="993"/>
        </w:tabs>
        <w:spacing w:before="0" w:line="240" w:lineRule="auto"/>
        <w:ind w:left="851" w:firstLine="0"/>
        <w:rPr>
          <w:sz w:val="28"/>
          <w:szCs w:val="28"/>
        </w:rPr>
      </w:pPr>
      <w:hyperlink r:id="rId8" w:history="1">
        <w:r w:rsidR="00D70516" w:rsidRPr="006F0CA3">
          <w:rPr>
            <w:rStyle w:val="ab"/>
            <w:sz w:val="28"/>
            <w:szCs w:val="28"/>
          </w:rPr>
          <w:t>СП 3.1.1.2341-08</w:t>
        </w:r>
      </w:hyperlink>
      <w:r w:rsidR="00D70516" w:rsidRPr="006F0CA3">
        <w:rPr>
          <w:sz w:val="28"/>
          <w:szCs w:val="28"/>
        </w:rPr>
        <w:t xml:space="preserve"> - "Профилактика вирусного гепатита B" </w:t>
      </w:r>
    </w:p>
    <w:p w:rsidR="00D70516" w:rsidRPr="006F0CA3" w:rsidRDefault="00D70516" w:rsidP="00D70516">
      <w:pPr>
        <w:widowControl/>
        <w:tabs>
          <w:tab w:val="left" w:pos="993"/>
        </w:tabs>
        <w:spacing w:before="0" w:line="240" w:lineRule="auto"/>
        <w:ind w:left="851" w:firstLine="0"/>
        <w:rPr>
          <w:sz w:val="28"/>
          <w:szCs w:val="28"/>
        </w:rPr>
      </w:pPr>
      <w:r w:rsidRPr="006F0CA3">
        <w:rPr>
          <w:sz w:val="28"/>
          <w:szCs w:val="28"/>
        </w:rPr>
        <w:t xml:space="preserve">СП 3.1.7.2616-10 "Профилактика сальмонеллеза" </w:t>
      </w:r>
    </w:p>
    <w:p w:rsidR="00D70516" w:rsidRPr="006F0CA3" w:rsidRDefault="00D70516" w:rsidP="00D70516">
      <w:pPr>
        <w:widowControl/>
        <w:tabs>
          <w:tab w:val="left" w:pos="993"/>
        </w:tabs>
        <w:spacing w:before="0" w:line="240" w:lineRule="auto"/>
        <w:ind w:left="851" w:firstLine="0"/>
        <w:rPr>
          <w:sz w:val="28"/>
          <w:szCs w:val="28"/>
        </w:rPr>
      </w:pPr>
      <w:r w:rsidRPr="006F0CA3">
        <w:rPr>
          <w:sz w:val="28"/>
          <w:szCs w:val="28"/>
        </w:rPr>
        <w:t xml:space="preserve">СП 3.1.1.3108-13 "Профилактика острых кишечных инфекций" </w:t>
      </w:r>
    </w:p>
    <w:p w:rsidR="00D70516" w:rsidRPr="006F0CA3" w:rsidRDefault="00D70516" w:rsidP="00D70516">
      <w:pPr>
        <w:widowControl/>
        <w:tabs>
          <w:tab w:val="left" w:pos="993"/>
        </w:tabs>
        <w:spacing w:before="0" w:line="240" w:lineRule="auto"/>
        <w:ind w:left="851" w:firstLine="0"/>
        <w:rPr>
          <w:sz w:val="28"/>
          <w:szCs w:val="28"/>
        </w:rPr>
      </w:pPr>
      <w:r w:rsidRPr="006F0CA3">
        <w:rPr>
          <w:sz w:val="28"/>
          <w:szCs w:val="28"/>
        </w:rPr>
        <w:t xml:space="preserve">СП 3.1.3112-13 "Профилактика вирусного гепатита C" </w:t>
      </w:r>
    </w:p>
    <w:p w:rsidR="00762FC0" w:rsidRPr="00512CE0" w:rsidRDefault="00762FC0" w:rsidP="00762FC0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512CE0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 по повышению надеж</w:t>
      </w:r>
      <w:r w:rsidRPr="00512CE0">
        <w:rPr>
          <w:sz w:val="28"/>
          <w:szCs w:val="28"/>
        </w:rPr>
        <w:t xml:space="preserve">ности стерилизационных мероприятий в </w:t>
      </w:r>
      <w:r>
        <w:rPr>
          <w:sz w:val="28"/>
          <w:szCs w:val="28"/>
        </w:rPr>
        <w:t>МО</w:t>
      </w:r>
      <w:r w:rsidRPr="00512CE0">
        <w:rPr>
          <w:sz w:val="28"/>
          <w:szCs w:val="28"/>
        </w:rPr>
        <w:t xml:space="preserve"> по системе «Чистый инструмент» (</w:t>
      </w:r>
      <w:r>
        <w:rPr>
          <w:sz w:val="28"/>
          <w:szCs w:val="28"/>
        </w:rPr>
        <w:t>1994 г.) и некоторые другие инст</w:t>
      </w:r>
      <w:r w:rsidRPr="00512CE0">
        <w:rPr>
          <w:sz w:val="28"/>
          <w:szCs w:val="28"/>
        </w:rPr>
        <w:t>рукции и рекомендации.</w:t>
      </w:r>
    </w:p>
    <w:p w:rsidR="00762FC0" w:rsidRPr="00512CE0" w:rsidRDefault="00762FC0" w:rsidP="00762FC0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512CE0">
        <w:rPr>
          <w:sz w:val="28"/>
          <w:szCs w:val="28"/>
        </w:rPr>
        <w:t>Методические указания по дезинфекции,</w:t>
      </w:r>
      <w:r>
        <w:rPr>
          <w:sz w:val="28"/>
          <w:szCs w:val="28"/>
        </w:rPr>
        <w:t xml:space="preserve"> </w:t>
      </w:r>
      <w:r w:rsidRPr="00512CE0">
        <w:rPr>
          <w:sz w:val="28"/>
          <w:szCs w:val="28"/>
        </w:rPr>
        <w:t>предстерилизационной очистке и</w:t>
      </w:r>
      <w:r>
        <w:rPr>
          <w:sz w:val="28"/>
          <w:szCs w:val="28"/>
        </w:rPr>
        <w:t xml:space="preserve"> стерилизации предметов медицин</w:t>
      </w:r>
      <w:r w:rsidRPr="00512CE0">
        <w:rPr>
          <w:sz w:val="28"/>
          <w:szCs w:val="28"/>
        </w:rPr>
        <w:t>ского назначения, утвержденные МЗ России 30 декабря 1998</w:t>
      </w:r>
      <w:r>
        <w:rPr>
          <w:sz w:val="28"/>
          <w:szCs w:val="28"/>
        </w:rPr>
        <w:t xml:space="preserve"> </w:t>
      </w:r>
      <w:r w:rsidRPr="00512CE0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512CE0">
        <w:rPr>
          <w:sz w:val="28"/>
          <w:szCs w:val="28"/>
        </w:rPr>
        <w:t>МУ</w:t>
      </w:r>
      <w:r>
        <w:rPr>
          <w:sz w:val="28"/>
          <w:szCs w:val="28"/>
        </w:rPr>
        <w:t>-</w:t>
      </w:r>
      <w:r w:rsidRPr="00512CE0">
        <w:rPr>
          <w:sz w:val="28"/>
          <w:szCs w:val="28"/>
        </w:rPr>
        <w:t>287-113.</w:t>
      </w:r>
    </w:p>
    <w:p w:rsidR="00762FC0" w:rsidRPr="00512CE0" w:rsidRDefault="00762FC0" w:rsidP="00762FC0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512CE0">
        <w:rPr>
          <w:sz w:val="28"/>
          <w:szCs w:val="28"/>
        </w:rPr>
        <w:t>Инструкция  №1</w:t>
      </w:r>
      <w:r>
        <w:rPr>
          <w:sz w:val="28"/>
          <w:szCs w:val="28"/>
        </w:rPr>
        <w:t>54.021.98 ИП по применению «Ин</w:t>
      </w:r>
      <w:r w:rsidRPr="00512CE0">
        <w:rPr>
          <w:sz w:val="28"/>
          <w:szCs w:val="28"/>
        </w:rPr>
        <w:t>дикаторов стерилизации однократного применения ИС-120, ИС-132, ИС-160, ИС-180» для контроля параметров режимов работы паровых и воздушных стерилизаторов.</w:t>
      </w:r>
    </w:p>
    <w:p w:rsidR="00762FC0" w:rsidRPr="00512CE0" w:rsidRDefault="00762FC0" w:rsidP="00762FC0">
      <w:pPr>
        <w:widowControl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512CE0">
        <w:rPr>
          <w:sz w:val="28"/>
          <w:szCs w:val="28"/>
        </w:rPr>
        <w:t>Руководство Р 3.1.683-98 по «Испол</w:t>
      </w:r>
      <w:r>
        <w:rPr>
          <w:sz w:val="28"/>
          <w:szCs w:val="28"/>
        </w:rPr>
        <w:t>ьзованию ульт</w:t>
      </w:r>
      <w:r w:rsidRPr="00512CE0">
        <w:rPr>
          <w:sz w:val="28"/>
          <w:szCs w:val="28"/>
        </w:rPr>
        <w:t>рафиолетового бактер</w:t>
      </w:r>
      <w:r>
        <w:rPr>
          <w:sz w:val="28"/>
          <w:szCs w:val="28"/>
        </w:rPr>
        <w:t>ицидного излучения для обеззара</w:t>
      </w:r>
      <w:r w:rsidRPr="00512CE0">
        <w:rPr>
          <w:sz w:val="28"/>
          <w:szCs w:val="28"/>
        </w:rPr>
        <w:t>живания воздуха и пов</w:t>
      </w:r>
      <w:r>
        <w:rPr>
          <w:sz w:val="28"/>
          <w:szCs w:val="28"/>
        </w:rPr>
        <w:t>ерхностей в помещениях» МЗ Рос</w:t>
      </w:r>
      <w:r w:rsidRPr="00512CE0">
        <w:rPr>
          <w:sz w:val="28"/>
          <w:szCs w:val="28"/>
        </w:rPr>
        <w:t>сии, Москва, 1998</w:t>
      </w:r>
      <w:r>
        <w:rPr>
          <w:sz w:val="28"/>
          <w:szCs w:val="28"/>
        </w:rPr>
        <w:t xml:space="preserve"> г.</w:t>
      </w:r>
      <w:r w:rsidRPr="00512CE0">
        <w:rPr>
          <w:sz w:val="28"/>
          <w:szCs w:val="28"/>
        </w:rPr>
        <w:t xml:space="preserve"> и др.</w:t>
      </w:r>
    </w:p>
    <w:p w:rsidR="00762FC0" w:rsidRDefault="00762FC0" w:rsidP="00762FC0">
      <w:pPr>
        <w:ind w:firstLine="709"/>
        <w:rPr>
          <w:sz w:val="28"/>
          <w:szCs w:val="28"/>
        </w:rPr>
      </w:pPr>
      <w:r w:rsidRPr="005E24EB">
        <w:rPr>
          <w:sz w:val="28"/>
          <w:szCs w:val="28"/>
        </w:rPr>
        <w:t xml:space="preserve">За невыполнение данных приказов, инструкций и рекомендаций </w:t>
      </w:r>
      <w:r>
        <w:rPr>
          <w:sz w:val="28"/>
          <w:szCs w:val="28"/>
        </w:rPr>
        <w:t xml:space="preserve">           </w:t>
      </w:r>
      <w:r w:rsidRPr="005E24EB">
        <w:rPr>
          <w:sz w:val="28"/>
          <w:szCs w:val="28"/>
        </w:rPr>
        <w:t xml:space="preserve">медперсонал несет юридическую ответственность по статьям Уголовного </w:t>
      </w:r>
      <w:r>
        <w:rPr>
          <w:sz w:val="28"/>
          <w:szCs w:val="28"/>
        </w:rPr>
        <w:t xml:space="preserve">         К</w:t>
      </w:r>
      <w:r w:rsidRPr="005E24EB">
        <w:rPr>
          <w:sz w:val="28"/>
          <w:szCs w:val="28"/>
        </w:rPr>
        <w:t>одекса РФ.</w:t>
      </w:r>
    </w:p>
    <w:p w:rsidR="00063E38" w:rsidRPr="00512CE0" w:rsidRDefault="006A1EA9" w:rsidP="00063E38">
      <w:pPr>
        <w:spacing w:before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Меры предосторожности при работе с дезинфицирующими средствами</w:t>
      </w:r>
      <w:r w:rsidR="00063E38">
        <w:rPr>
          <w:b/>
          <w:sz w:val="28"/>
          <w:szCs w:val="28"/>
        </w:rPr>
        <w:t xml:space="preserve"> и первая помощь при отравлении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1. К работе со средствам</w:t>
      </w:r>
      <w:r>
        <w:rPr>
          <w:sz w:val="28"/>
          <w:szCs w:val="28"/>
        </w:rPr>
        <w:t>и не допускаются лица: моложе 18</w:t>
      </w:r>
      <w:r w:rsidRPr="00512CE0">
        <w:rPr>
          <w:sz w:val="28"/>
          <w:szCs w:val="28"/>
        </w:rPr>
        <w:t xml:space="preserve"> лет, страдающие аллергическими заболеваниями, беременные женщины и кормящие матери.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2. Упаковка средств</w:t>
      </w:r>
      <w:r>
        <w:rPr>
          <w:sz w:val="28"/>
          <w:szCs w:val="28"/>
        </w:rPr>
        <w:t xml:space="preserve"> дезинфекции должна иметь пас</w:t>
      </w:r>
      <w:r w:rsidRPr="00512CE0">
        <w:rPr>
          <w:sz w:val="28"/>
          <w:szCs w:val="28"/>
        </w:rPr>
        <w:t xml:space="preserve">порт с указанием </w:t>
      </w:r>
      <w:r w:rsidRPr="00512CE0">
        <w:rPr>
          <w:sz w:val="28"/>
          <w:szCs w:val="28"/>
        </w:rPr>
        <w:lastRenderedPageBreak/>
        <w:t>назв</w:t>
      </w:r>
      <w:r>
        <w:rPr>
          <w:sz w:val="28"/>
          <w:szCs w:val="28"/>
        </w:rPr>
        <w:t>ания, назначения, даты приготов</w:t>
      </w:r>
      <w:r w:rsidRPr="00512CE0">
        <w:rPr>
          <w:sz w:val="28"/>
          <w:szCs w:val="28"/>
        </w:rPr>
        <w:t xml:space="preserve">ления и срока годности, емкости с растворами должны быть плотно закрыты крышками. Хранят дезсредства в местах, недоступных для детей, отдельно от лекарственных препаратов. 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3. Обязательно использование средств инди</w:t>
      </w:r>
      <w:r>
        <w:rPr>
          <w:sz w:val="28"/>
          <w:szCs w:val="28"/>
        </w:rPr>
        <w:t>видуальной защиты  при приготов</w:t>
      </w:r>
      <w:r w:rsidRPr="00512CE0">
        <w:rPr>
          <w:sz w:val="28"/>
          <w:szCs w:val="28"/>
        </w:rPr>
        <w:t>лении дезинфицирующ</w:t>
      </w:r>
      <w:r>
        <w:rPr>
          <w:sz w:val="28"/>
          <w:szCs w:val="28"/>
        </w:rPr>
        <w:t>их растворов (спецхалат, косын</w:t>
      </w:r>
      <w:r w:rsidRPr="00512CE0">
        <w:rPr>
          <w:sz w:val="28"/>
          <w:szCs w:val="28"/>
        </w:rPr>
        <w:t>ка, респиратор, защитные</w:t>
      </w:r>
      <w:r>
        <w:rPr>
          <w:sz w:val="28"/>
          <w:szCs w:val="28"/>
        </w:rPr>
        <w:t xml:space="preserve"> очки, резиновые перчатки, сменн</w:t>
      </w:r>
      <w:r w:rsidRPr="00512CE0">
        <w:rPr>
          <w:sz w:val="28"/>
          <w:szCs w:val="28"/>
        </w:rPr>
        <w:t>ая обувь).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4. Приготовление дезрастворов производят в вытяжном шкафу или в помещении с приточно-вытяжной вентиляцией.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5. При попадании на  кожу средств дезинфекции – смыть их водой.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6. При попадании в глаза — промыть 2% содовым р-ром, при необходимости (в случае попадания в глаза использованного раствора) закапать альбуцидом 30%, если боль не утихает - глазные капли с новокаином 2%.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7. При раздражении дыхательных путей — немедленно выйти в д</w:t>
      </w:r>
      <w:r>
        <w:rPr>
          <w:sz w:val="28"/>
          <w:szCs w:val="28"/>
        </w:rPr>
        <w:t>ругое, проветриваемое помещение</w:t>
      </w:r>
      <w:r w:rsidRPr="00512CE0">
        <w:rPr>
          <w:sz w:val="28"/>
          <w:szCs w:val="28"/>
        </w:rPr>
        <w:t xml:space="preserve"> или на свежий возду</w:t>
      </w:r>
      <w:r>
        <w:rPr>
          <w:sz w:val="28"/>
          <w:szCs w:val="28"/>
        </w:rPr>
        <w:t>х,</w:t>
      </w:r>
      <w:r w:rsidRPr="00512CE0">
        <w:rPr>
          <w:sz w:val="28"/>
          <w:szCs w:val="28"/>
        </w:rPr>
        <w:t xml:space="preserve"> провести полоскание полости рта 2% содовым р-ром,</w:t>
      </w:r>
      <w:r>
        <w:rPr>
          <w:sz w:val="28"/>
          <w:szCs w:val="28"/>
        </w:rPr>
        <w:t xml:space="preserve"> выпить теплое молоко с содой,</w:t>
      </w:r>
      <w:r w:rsidRPr="00512CE0">
        <w:rPr>
          <w:sz w:val="28"/>
          <w:szCs w:val="28"/>
        </w:rPr>
        <w:t xml:space="preserve"> по необ</w:t>
      </w:r>
      <w:r>
        <w:rPr>
          <w:sz w:val="28"/>
          <w:szCs w:val="28"/>
        </w:rPr>
        <w:t>ходи</w:t>
      </w:r>
      <w:r w:rsidRPr="00512CE0">
        <w:rPr>
          <w:sz w:val="28"/>
          <w:szCs w:val="28"/>
        </w:rPr>
        <w:t>мости назначаются сердечные, успокаивающие и противокашлевые средства.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8. Дезинфицирующий раствор должен применяться однократно.</w:t>
      </w:r>
    </w:p>
    <w:p w:rsidR="00063E38" w:rsidRPr="00512CE0" w:rsidRDefault="006A1EA9" w:rsidP="00063E38">
      <w:pPr>
        <w:spacing w:before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Контроль качества дезинфекции</w:t>
      </w:r>
    </w:p>
    <w:p w:rsidR="006A1EA9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О качестве дезинфекции судят по отсутствию на изделиях медицинского назначения после ее проведения золотистого стафилококка, синегнойной палочки и бактерий группы кишечной палочки. </w:t>
      </w:r>
    </w:p>
    <w:p w:rsidR="006A1EA9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Контроль осуществляется методом смывов с поверхности изделий. Смывы берут до проведения дезинфекции и после нее. После ряда последовательных мероприятий, которые проводят работники бактериологической лаборатории, через 48 часов оценивают результаты. 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Дезинфекция считается эффективной при отсутствии роста микроорганизмов на питательных средах со смывов, взятых после дезинфекции. </w:t>
      </w:r>
    </w:p>
    <w:p w:rsidR="00063E38" w:rsidRPr="00512CE0" w:rsidRDefault="006A1EA9" w:rsidP="00063E38">
      <w:pPr>
        <w:spacing w:before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Общие требования</w:t>
      </w:r>
      <w:r w:rsidR="00063E38">
        <w:rPr>
          <w:b/>
          <w:sz w:val="28"/>
          <w:szCs w:val="28"/>
        </w:rPr>
        <w:t xml:space="preserve"> к содержанию помещений стационара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lastRenderedPageBreak/>
        <w:t xml:space="preserve">     Все помещения, оборудование, медицинский и другой инвентарь должны содержатьс</w:t>
      </w:r>
      <w:r>
        <w:rPr>
          <w:sz w:val="28"/>
          <w:szCs w:val="28"/>
        </w:rPr>
        <w:t>я в чистоте. Влажная убор</w:t>
      </w:r>
      <w:r w:rsidRPr="00512CE0">
        <w:rPr>
          <w:sz w:val="28"/>
          <w:szCs w:val="28"/>
        </w:rPr>
        <w:t xml:space="preserve">ка помещений (мытье </w:t>
      </w:r>
      <w:r>
        <w:rPr>
          <w:sz w:val="28"/>
          <w:szCs w:val="28"/>
        </w:rPr>
        <w:t>полов, протирание мебели, обору</w:t>
      </w:r>
      <w:r w:rsidRPr="00512CE0">
        <w:rPr>
          <w:sz w:val="28"/>
          <w:szCs w:val="28"/>
        </w:rPr>
        <w:t>дования, подоконников, дверей и т.д.) осуществляется не реже двух раз в сутки (</w:t>
      </w:r>
      <w:r>
        <w:rPr>
          <w:sz w:val="28"/>
          <w:szCs w:val="28"/>
        </w:rPr>
        <w:t xml:space="preserve">а при необходимости чаще) с применением моющих </w:t>
      </w:r>
      <w:r w:rsidRPr="00512CE0">
        <w:rPr>
          <w:sz w:val="28"/>
          <w:szCs w:val="28"/>
        </w:rPr>
        <w:t>и дезинфицирующих средств. Протирка оконных стекол должна проводиться не реже одного раза в месяц изнутри и по мере загрязнения, н</w:t>
      </w:r>
      <w:r>
        <w:rPr>
          <w:sz w:val="28"/>
          <w:szCs w:val="28"/>
        </w:rPr>
        <w:t>о не реже одного раза в четыре - шесть месяцев -</w:t>
      </w:r>
      <w:r w:rsidRPr="00512CE0">
        <w:rPr>
          <w:sz w:val="28"/>
          <w:szCs w:val="28"/>
        </w:rPr>
        <w:t xml:space="preserve"> снаружи.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 xml:space="preserve">     Весь уборочный инвентарь (ведра, тазы, ветошь, швабры и др.) должен иметь четкую маркировку с указанием помещений и видов уборочных работ (например, для </w:t>
      </w:r>
      <w:r w:rsidRPr="00512CE0">
        <w:rPr>
          <w:smallCaps/>
          <w:sz w:val="28"/>
          <w:szCs w:val="28"/>
        </w:rPr>
        <w:t>мытья</w:t>
      </w:r>
      <w:r w:rsidRPr="00512CE0">
        <w:rPr>
          <w:sz w:val="28"/>
          <w:szCs w:val="28"/>
        </w:rPr>
        <w:t xml:space="preserve"> полов в процедурном кабинете), использоваться строго по назначению и храниться в специально отведенном помещении.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Заключительная дезинфекция</w:t>
      </w:r>
      <w:r w:rsidR="008B4479">
        <w:rPr>
          <w:sz w:val="28"/>
          <w:szCs w:val="28"/>
        </w:rPr>
        <w:t xml:space="preserve"> </w:t>
      </w:r>
      <w:r w:rsidRPr="00512CE0">
        <w:rPr>
          <w:sz w:val="28"/>
          <w:szCs w:val="28"/>
        </w:rPr>
        <w:t>палат, процедурных кабинетов, перевязочных и других помещений  до</w:t>
      </w:r>
      <w:r>
        <w:rPr>
          <w:sz w:val="28"/>
          <w:szCs w:val="28"/>
        </w:rPr>
        <w:t>лжна проводиться по утвержденно</w:t>
      </w:r>
      <w:r w:rsidRPr="00512CE0">
        <w:rPr>
          <w:sz w:val="28"/>
          <w:szCs w:val="28"/>
        </w:rPr>
        <w:t>му графику не реже одного раза в неделю</w:t>
      </w:r>
      <w:r w:rsidR="008B4479">
        <w:rPr>
          <w:sz w:val="28"/>
          <w:szCs w:val="28"/>
        </w:rPr>
        <w:t>. При проведении генеральной уборки</w:t>
      </w:r>
      <w:r w:rsidRPr="00512CE0">
        <w:rPr>
          <w:sz w:val="28"/>
          <w:szCs w:val="28"/>
        </w:rPr>
        <w:t xml:space="preserve"> </w:t>
      </w:r>
      <w:r w:rsidR="008B4479" w:rsidRPr="00512CE0">
        <w:rPr>
          <w:sz w:val="28"/>
          <w:szCs w:val="28"/>
        </w:rPr>
        <w:t>дезинфицирующи</w:t>
      </w:r>
      <w:r w:rsidR="008B4479">
        <w:rPr>
          <w:sz w:val="28"/>
          <w:szCs w:val="28"/>
        </w:rPr>
        <w:t>й</w:t>
      </w:r>
      <w:r w:rsidR="008B4479" w:rsidRPr="00512CE0">
        <w:rPr>
          <w:sz w:val="28"/>
          <w:szCs w:val="28"/>
        </w:rPr>
        <w:t xml:space="preserve"> </w:t>
      </w:r>
      <w:r w:rsidR="008B4479">
        <w:rPr>
          <w:sz w:val="28"/>
          <w:szCs w:val="28"/>
        </w:rPr>
        <w:t xml:space="preserve">раствор наносят на стены путем орошения или их протирания на высоту не менее 2 метров (в операционных – на всю высоту стен), окна, подоконники, двери, мебель и оборудование. По окончании времени обеззараживания (персонал меняет </w:t>
      </w:r>
      <w:r w:rsidR="00EA02ED">
        <w:rPr>
          <w:sz w:val="28"/>
          <w:szCs w:val="28"/>
        </w:rPr>
        <w:t>спецодежду</w:t>
      </w:r>
      <w:r w:rsidR="008B4479">
        <w:rPr>
          <w:sz w:val="28"/>
          <w:szCs w:val="28"/>
        </w:rPr>
        <w:t>)</w:t>
      </w:r>
      <w:r w:rsidR="00EA02ED">
        <w:rPr>
          <w:sz w:val="28"/>
          <w:szCs w:val="28"/>
        </w:rPr>
        <w:t xml:space="preserve"> все поверхности отмывают чмстыми тканевыми салфетками, смоченными в водопроводной водой, а затем затем проводят обеззараживание воздуха в помещении (</w:t>
      </w:r>
      <w:r w:rsidRPr="00512CE0">
        <w:rPr>
          <w:sz w:val="28"/>
          <w:szCs w:val="28"/>
        </w:rPr>
        <w:t>УФО</w:t>
      </w:r>
      <w:r w:rsidR="00EA02ED">
        <w:rPr>
          <w:sz w:val="28"/>
          <w:szCs w:val="28"/>
        </w:rPr>
        <w:t>).</w:t>
      </w:r>
      <w:r w:rsidRPr="00512CE0">
        <w:rPr>
          <w:sz w:val="28"/>
          <w:szCs w:val="28"/>
        </w:rPr>
        <w:t xml:space="preserve"> Проведенная уборка фиксируется в специальном журнале.</w:t>
      </w:r>
    </w:p>
    <w:p w:rsidR="00063E38" w:rsidRPr="0073010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Для сбора мусора и отходов в коридорах, туалетах и других вспомогатель</w:t>
      </w:r>
      <w:r>
        <w:rPr>
          <w:sz w:val="28"/>
          <w:szCs w:val="28"/>
        </w:rPr>
        <w:t>ных помещениях должны быть уста</w:t>
      </w:r>
      <w:r w:rsidRPr="00512CE0">
        <w:rPr>
          <w:sz w:val="28"/>
          <w:szCs w:val="28"/>
        </w:rPr>
        <w:t>новлены урны, в процедурных - педальные ведра.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Отходы класса Б собираются в полиэтиленовые мешки жёлтого цвета и утилизируются в соответствии с требованиями.</w:t>
      </w:r>
    </w:p>
    <w:p w:rsidR="00063E38" w:rsidRPr="00512CE0" w:rsidRDefault="00063E38" w:rsidP="00063E38">
      <w:pPr>
        <w:spacing w:before="0"/>
        <w:ind w:firstLine="540"/>
        <w:rPr>
          <w:sz w:val="28"/>
          <w:szCs w:val="28"/>
        </w:rPr>
      </w:pPr>
      <w:r w:rsidRPr="00512CE0">
        <w:rPr>
          <w:sz w:val="28"/>
          <w:szCs w:val="28"/>
        </w:rPr>
        <w:t>Проветривание пал</w:t>
      </w:r>
      <w:r>
        <w:rPr>
          <w:sz w:val="28"/>
          <w:szCs w:val="28"/>
        </w:rPr>
        <w:t>ат и других помещений через фор</w:t>
      </w:r>
      <w:r w:rsidRPr="00512CE0">
        <w:rPr>
          <w:sz w:val="28"/>
          <w:szCs w:val="28"/>
        </w:rPr>
        <w:t>точки, створки необхо</w:t>
      </w:r>
      <w:r>
        <w:rPr>
          <w:sz w:val="28"/>
          <w:szCs w:val="28"/>
        </w:rPr>
        <w:t>димо осуществлять не менее четы</w:t>
      </w:r>
      <w:r w:rsidRPr="00512CE0">
        <w:rPr>
          <w:sz w:val="28"/>
          <w:szCs w:val="28"/>
        </w:rPr>
        <w:t>рех раз в сутки.</w:t>
      </w:r>
      <w:r>
        <w:rPr>
          <w:sz w:val="28"/>
          <w:szCs w:val="28"/>
        </w:rPr>
        <w:t xml:space="preserve"> В теплое время года, при наличии антимоскитных сеток, фрамуги или створки окон могут быть открыты.</w:t>
      </w:r>
    </w:p>
    <w:p w:rsidR="00063E38" w:rsidRPr="00512CE0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lastRenderedPageBreak/>
        <w:t>Весь использованный уборочный инвентарь подвергается дезинфекции.</w:t>
      </w:r>
    </w:p>
    <w:p w:rsidR="00063E38" w:rsidRPr="00512CE0" w:rsidRDefault="00514CBF" w:rsidP="00063E38">
      <w:pPr>
        <w:spacing w:before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Санитарно-гигиеническая уборка пищеблока и буфетных в отделениях стационара</w:t>
      </w:r>
    </w:p>
    <w:p w:rsidR="00063E38" w:rsidRPr="004000D1" w:rsidRDefault="00063E38" w:rsidP="00063E38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        Раздачу пищи производят буфетчицы, используя для этого спецодежду. Питание больных проводят в столовой (за исключением кормления тяжелобольных и неподвижных пациентов). Категорически запрещ</w:t>
      </w:r>
      <w:r>
        <w:rPr>
          <w:sz w:val="28"/>
          <w:szCs w:val="28"/>
        </w:rPr>
        <w:t xml:space="preserve">ается </w:t>
      </w:r>
      <w:r w:rsidRPr="00512CE0">
        <w:rPr>
          <w:sz w:val="28"/>
          <w:szCs w:val="28"/>
        </w:rPr>
        <w:t>оставлять остатки пищи после ее раздачи.  Передачи больным принимают в разрешенном врачом ассортименте, хранят в прикроватной тумбочке (сухие продукты) или в холодильнике (скоропортящиеся продукты) в индивидуальном завязанном пакете с указанием фамилии пациента и № палаты. Своевременное освобождени</w:t>
      </w:r>
      <w:r>
        <w:rPr>
          <w:sz w:val="28"/>
          <w:szCs w:val="28"/>
        </w:rPr>
        <w:t>е и мытье холодильника проводит</w:t>
      </w:r>
      <w:r w:rsidRPr="00512CE0">
        <w:rPr>
          <w:sz w:val="28"/>
          <w:szCs w:val="28"/>
        </w:rPr>
        <w:t xml:space="preserve"> буфетчица. Контроль за санитарным состоянием тумбочек и холодильников</w:t>
      </w:r>
      <w:r>
        <w:rPr>
          <w:sz w:val="28"/>
          <w:szCs w:val="28"/>
        </w:rPr>
        <w:t xml:space="preserve"> ежедневно</w:t>
      </w:r>
      <w:r w:rsidRPr="00512CE0">
        <w:rPr>
          <w:sz w:val="28"/>
          <w:szCs w:val="28"/>
        </w:rPr>
        <w:t xml:space="preserve"> осуществляет медицинская сестра. Необходимо строго соблюдать режим мытья столовой, кухон</w:t>
      </w:r>
      <w:r w:rsidRPr="00512CE0">
        <w:rPr>
          <w:sz w:val="28"/>
          <w:szCs w:val="28"/>
        </w:rPr>
        <w:softHyphen/>
        <w:t>ной и стеклянной посуды. После использования ветошь, щетки для мытья посуды – обеззараживаются. После каждой раздачи пищи проводится тщательная уборка помещения с применени</w:t>
      </w:r>
      <w:r>
        <w:rPr>
          <w:sz w:val="28"/>
          <w:szCs w:val="28"/>
        </w:rPr>
        <w:t>ем дез. средств.</w:t>
      </w:r>
    </w:p>
    <w:p w:rsidR="00063E38" w:rsidRPr="00512CE0" w:rsidRDefault="00514CBF" w:rsidP="00063E3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Бельевой режим стационара</w:t>
      </w:r>
    </w:p>
    <w:p w:rsidR="00063E38" w:rsidRPr="00512CE0" w:rsidRDefault="00063E38" w:rsidP="00063E38">
      <w:pPr>
        <w:spacing w:before="0"/>
        <w:rPr>
          <w:sz w:val="28"/>
          <w:szCs w:val="28"/>
        </w:rPr>
      </w:pPr>
      <w:r w:rsidRPr="00512CE0">
        <w:rPr>
          <w:sz w:val="28"/>
          <w:szCs w:val="28"/>
        </w:rPr>
        <w:t xml:space="preserve">        Стационары должн</w:t>
      </w:r>
      <w:r>
        <w:rPr>
          <w:sz w:val="28"/>
          <w:szCs w:val="28"/>
        </w:rPr>
        <w:t>ы быть обеспечены бельем в соот</w:t>
      </w:r>
      <w:r w:rsidRPr="00512CE0">
        <w:rPr>
          <w:sz w:val="28"/>
          <w:szCs w:val="28"/>
        </w:rPr>
        <w:t>ветствии с табелем</w:t>
      </w:r>
      <w:r>
        <w:rPr>
          <w:sz w:val="28"/>
          <w:szCs w:val="28"/>
        </w:rPr>
        <w:t xml:space="preserve"> оснащения в достаточном количе</w:t>
      </w:r>
      <w:r w:rsidRPr="00512CE0">
        <w:rPr>
          <w:sz w:val="28"/>
          <w:szCs w:val="28"/>
        </w:rPr>
        <w:t>стве. Смена белья должна проводиться по мере загрязнения регулярно, но не реже одного раза в семь дней.  Смену белья родильницам проводят 1 раз в 3 дня, нательного белья и полотенец - ежедневно, подкладных салфеток - по необходим</w:t>
      </w:r>
      <w:r>
        <w:rPr>
          <w:sz w:val="28"/>
          <w:szCs w:val="28"/>
        </w:rPr>
        <w:t>ости. Смена белья пациентам пос</w:t>
      </w:r>
      <w:r w:rsidRPr="00512CE0">
        <w:rPr>
          <w:sz w:val="28"/>
          <w:szCs w:val="28"/>
        </w:rPr>
        <w:t>ле операций должна проводиться систематически до пре</w:t>
      </w:r>
      <w:r w:rsidRPr="00512CE0">
        <w:rPr>
          <w:sz w:val="28"/>
          <w:szCs w:val="28"/>
        </w:rPr>
        <w:softHyphen/>
        <w:t>кращения выделений из ран. В акушерских стационарах (родильный зал, отделение новорожденных) должно применяться стерильное белье.</w:t>
      </w:r>
    </w:p>
    <w:p w:rsidR="00063E38" w:rsidRPr="00512CE0" w:rsidRDefault="00063E38" w:rsidP="00063E38">
      <w:pPr>
        <w:spacing w:before="0"/>
        <w:rPr>
          <w:sz w:val="28"/>
          <w:szCs w:val="28"/>
        </w:rPr>
      </w:pPr>
      <w:r w:rsidRPr="00512CE0">
        <w:rPr>
          <w:sz w:val="28"/>
          <w:szCs w:val="28"/>
        </w:rPr>
        <w:t xml:space="preserve">      Сбор грязного белья от пациентов в отделении должен осуществляться в промаркированные клеенчатые мешки. Временное хранение (не более 12 ч) грязного белья в отделениях следует осуществлять в санитарных комнатах в закрытой таре (ем</w:t>
      </w:r>
      <w:r>
        <w:rPr>
          <w:sz w:val="28"/>
          <w:szCs w:val="28"/>
        </w:rPr>
        <w:t xml:space="preserve">костях, подвергающихся </w:t>
      </w:r>
      <w:r>
        <w:rPr>
          <w:sz w:val="28"/>
          <w:szCs w:val="28"/>
        </w:rPr>
        <w:lastRenderedPageBreak/>
        <w:t>дезинфек</w:t>
      </w:r>
      <w:r w:rsidRPr="00512CE0">
        <w:rPr>
          <w:sz w:val="28"/>
          <w:szCs w:val="28"/>
        </w:rPr>
        <w:t>ции).  Запрещается разборка грязного белья в отделении. Для работы с грязным бельем персонал должен быть обеспечен сменной санитарной одеждой (халат, перчатки, маска, косынка). После смены белья в палатах проводят влажную уборку с использованием дез. средств.</w:t>
      </w:r>
    </w:p>
    <w:p w:rsidR="00063E38" w:rsidRPr="00512CE0" w:rsidRDefault="00063E38" w:rsidP="00063E38">
      <w:pPr>
        <w:spacing w:before="0"/>
        <w:rPr>
          <w:sz w:val="28"/>
          <w:szCs w:val="28"/>
        </w:rPr>
      </w:pPr>
      <w:r w:rsidRPr="00512CE0">
        <w:rPr>
          <w:sz w:val="28"/>
          <w:szCs w:val="28"/>
        </w:rPr>
        <w:t xml:space="preserve">      Стирка больничног</w:t>
      </w:r>
      <w:r>
        <w:rPr>
          <w:sz w:val="28"/>
          <w:szCs w:val="28"/>
        </w:rPr>
        <w:t xml:space="preserve">о белья осуществляется централизованно </w:t>
      </w:r>
      <w:r w:rsidRPr="00512CE0">
        <w:rPr>
          <w:sz w:val="28"/>
          <w:szCs w:val="28"/>
        </w:rPr>
        <w:t>на фабриках-прачечных или в прачечной ЛПУ. Доставка чистого и грязного белья осуществляется спе</w:t>
      </w:r>
      <w:r w:rsidRPr="00512CE0">
        <w:rPr>
          <w:sz w:val="28"/>
          <w:szCs w:val="28"/>
        </w:rPr>
        <w:softHyphen/>
        <w:t>циальным транспортом, который после транспортировки грязного и перед транспортировкой чистого белья должен быть продезинфицирован.</w:t>
      </w:r>
    </w:p>
    <w:p w:rsidR="00063E38" w:rsidRPr="00512CE0" w:rsidRDefault="00063E38" w:rsidP="00063E38">
      <w:pPr>
        <w:spacing w:before="0"/>
        <w:rPr>
          <w:sz w:val="28"/>
          <w:szCs w:val="28"/>
        </w:rPr>
      </w:pPr>
      <w:r w:rsidRPr="00512CE0">
        <w:rPr>
          <w:sz w:val="28"/>
          <w:szCs w:val="28"/>
        </w:rPr>
        <w:t xml:space="preserve">      Чисто</w:t>
      </w:r>
      <w:r>
        <w:rPr>
          <w:sz w:val="28"/>
          <w:szCs w:val="28"/>
        </w:rPr>
        <w:t xml:space="preserve">е белье доставляют в отделения </w:t>
      </w:r>
      <w:r w:rsidRPr="00512CE0">
        <w:rPr>
          <w:sz w:val="28"/>
          <w:szCs w:val="28"/>
        </w:rPr>
        <w:t>в плотных матерчатых промаркированных мешках,  хран</w:t>
      </w:r>
      <w:r>
        <w:rPr>
          <w:sz w:val="28"/>
          <w:szCs w:val="28"/>
        </w:rPr>
        <w:t>ят в специально выделенных поме</w:t>
      </w:r>
      <w:r w:rsidRPr="00512CE0">
        <w:rPr>
          <w:sz w:val="28"/>
          <w:szCs w:val="28"/>
        </w:rPr>
        <w:t xml:space="preserve">щениях (бельевых). </w:t>
      </w:r>
      <w:r>
        <w:rPr>
          <w:sz w:val="28"/>
          <w:szCs w:val="28"/>
        </w:rPr>
        <w:t>В отделении должен храниться су</w:t>
      </w:r>
      <w:r w:rsidRPr="00512CE0">
        <w:rPr>
          <w:sz w:val="28"/>
          <w:szCs w:val="28"/>
        </w:rPr>
        <w:t xml:space="preserve">точный запас чистого белья. Хранение суточного запаса белья осуществляется </w:t>
      </w:r>
      <w:r>
        <w:rPr>
          <w:sz w:val="28"/>
          <w:szCs w:val="28"/>
        </w:rPr>
        <w:t>в отдельных помещениях или в от</w:t>
      </w:r>
      <w:r w:rsidRPr="00512CE0">
        <w:rPr>
          <w:sz w:val="28"/>
          <w:szCs w:val="28"/>
        </w:rPr>
        <w:t>делении на рабочих мест</w:t>
      </w:r>
      <w:r>
        <w:rPr>
          <w:sz w:val="28"/>
          <w:szCs w:val="28"/>
        </w:rPr>
        <w:t>ах (на постах медсестры в специ</w:t>
      </w:r>
      <w:r w:rsidRPr="00512CE0">
        <w:rPr>
          <w:sz w:val="28"/>
          <w:szCs w:val="28"/>
        </w:rPr>
        <w:t xml:space="preserve">альных шкафах). Белье должно быть промаркировано, особенно должно быть выделено белье инфекционного отделения. </w:t>
      </w:r>
    </w:p>
    <w:p w:rsidR="00063E38" w:rsidRPr="00512CE0" w:rsidRDefault="00063E38" w:rsidP="00063E38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После выписки </w:t>
      </w:r>
      <w:r w:rsidRPr="00512CE0">
        <w:rPr>
          <w:sz w:val="28"/>
          <w:szCs w:val="28"/>
        </w:rPr>
        <w:t xml:space="preserve">пациента, </w:t>
      </w:r>
      <w:r>
        <w:rPr>
          <w:sz w:val="28"/>
          <w:szCs w:val="28"/>
        </w:rPr>
        <w:t xml:space="preserve"> </w:t>
      </w:r>
      <w:r w:rsidRPr="00512CE0">
        <w:rPr>
          <w:sz w:val="28"/>
          <w:szCs w:val="28"/>
        </w:rPr>
        <w:t>перевода или его смерти, а также по мере загрязнения, матрацы, подушки, одеяла должны подвергаться камерной  обработке.</w:t>
      </w:r>
    </w:p>
    <w:p w:rsidR="00063E38" w:rsidRPr="00512CE0" w:rsidRDefault="00514CBF" w:rsidP="00063E38">
      <w:pPr>
        <w:spacing w:before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63E38">
        <w:rPr>
          <w:b/>
          <w:sz w:val="28"/>
          <w:szCs w:val="28"/>
        </w:rPr>
        <w:t xml:space="preserve">. </w:t>
      </w:r>
      <w:r w:rsidR="00063E38" w:rsidRPr="00512CE0">
        <w:rPr>
          <w:b/>
          <w:sz w:val="28"/>
          <w:szCs w:val="28"/>
        </w:rPr>
        <w:t>Профилактика профессионального   заражения в процедурном кабинете</w:t>
      </w:r>
    </w:p>
    <w:p w:rsidR="00AF680F" w:rsidRDefault="00063E38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При работе в процедурном кабинете необходимо знать об инфекционном статусе</w:t>
      </w:r>
      <w:r>
        <w:rPr>
          <w:sz w:val="28"/>
          <w:szCs w:val="28"/>
        </w:rPr>
        <w:t xml:space="preserve"> пациента, поэтому в работе сле</w:t>
      </w:r>
      <w:r w:rsidRPr="00512CE0">
        <w:rPr>
          <w:sz w:val="28"/>
          <w:szCs w:val="28"/>
        </w:rPr>
        <w:t>дует руководствоваться правилами пред</w:t>
      </w:r>
      <w:r>
        <w:rPr>
          <w:sz w:val="28"/>
          <w:szCs w:val="28"/>
        </w:rPr>
        <w:t xml:space="preserve">осторожности, рекомендованными </w:t>
      </w:r>
      <w:r w:rsidRPr="00512CE0">
        <w:rPr>
          <w:sz w:val="28"/>
          <w:szCs w:val="28"/>
        </w:rPr>
        <w:t xml:space="preserve">приказом </w:t>
      </w:r>
      <w:r w:rsidR="00AF680F" w:rsidRPr="00AF680F">
        <w:rPr>
          <w:sz w:val="28"/>
          <w:szCs w:val="28"/>
        </w:rPr>
        <w:tab/>
        <w:t>Приказ №621 от 27.06.2011г. «О совершенствовании эпиднадзора и мерах профилактики вирусных гепатитов».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CE0">
        <w:rPr>
          <w:sz w:val="28"/>
          <w:szCs w:val="28"/>
        </w:rPr>
        <w:t>1. В работе желател</w:t>
      </w:r>
      <w:r>
        <w:rPr>
          <w:sz w:val="28"/>
          <w:szCs w:val="28"/>
        </w:rPr>
        <w:t>ьно использовать инструменты од</w:t>
      </w:r>
      <w:r w:rsidRPr="00512CE0">
        <w:rPr>
          <w:sz w:val="28"/>
          <w:szCs w:val="28"/>
        </w:rPr>
        <w:t>норазового пользования.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2. Инструменты обрабатывать согласно ОСТу-42-21-2-85 и «Методическим указаниям по дезинфекции, предстерилизационной очистке и стерилизации предм</w:t>
      </w:r>
      <w:r>
        <w:rPr>
          <w:sz w:val="28"/>
          <w:szCs w:val="28"/>
        </w:rPr>
        <w:t>етов ме</w:t>
      </w:r>
      <w:r w:rsidRPr="00512CE0">
        <w:rPr>
          <w:sz w:val="28"/>
          <w:szCs w:val="28"/>
        </w:rPr>
        <w:t>дицинского назначени</w:t>
      </w:r>
      <w:r>
        <w:rPr>
          <w:sz w:val="28"/>
          <w:szCs w:val="28"/>
        </w:rPr>
        <w:t xml:space="preserve">я, утвержденных МЗ </w:t>
      </w:r>
      <w:r>
        <w:rPr>
          <w:sz w:val="28"/>
          <w:szCs w:val="28"/>
        </w:rPr>
        <w:lastRenderedPageBreak/>
        <w:t>России 30 де</w:t>
      </w:r>
      <w:r w:rsidRPr="00512CE0">
        <w:rPr>
          <w:sz w:val="28"/>
          <w:szCs w:val="28"/>
        </w:rPr>
        <w:t>кабря 1998г № МУ - 287-113.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3. Все манипуляции, при которых может произойти заражение кровью и</w:t>
      </w:r>
      <w:r>
        <w:rPr>
          <w:sz w:val="28"/>
          <w:szCs w:val="28"/>
        </w:rPr>
        <w:t>ли биологическими жидкостями па</w:t>
      </w:r>
      <w:r w:rsidRPr="00512CE0">
        <w:rPr>
          <w:sz w:val="28"/>
          <w:szCs w:val="28"/>
        </w:rPr>
        <w:t>циентов, необходимо проводить в перчатках, маске, клеенчатом фартуке и</w:t>
      </w:r>
      <w:r>
        <w:rPr>
          <w:sz w:val="28"/>
          <w:szCs w:val="28"/>
        </w:rPr>
        <w:t xml:space="preserve"> в присутствии другого спе</w:t>
      </w:r>
      <w:r w:rsidRPr="00512CE0">
        <w:rPr>
          <w:sz w:val="28"/>
          <w:szCs w:val="28"/>
        </w:rPr>
        <w:t>циалиста, который смо</w:t>
      </w:r>
      <w:r>
        <w:rPr>
          <w:sz w:val="28"/>
          <w:szCs w:val="28"/>
        </w:rPr>
        <w:t>жет в случае необходимости заме</w:t>
      </w:r>
      <w:r w:rsidRPr="00512CE0">
        <w:rPr>
          <w:sz w:val="28"/>
          <w:szCs w:val="28"/>
        </w:rPr>
        <w:t>нить пострадавшего.</w:t>
      </w:r>
    </w:p>
    <w:p w:rsidR="0006246D" w:rsidRDefault="0006246D" w:rsidP="00AF680F">
      <w:pPr>
        <w:spacing w:before="0"/>
        <w:ind w:firstLine="539"/>
        <w:rPr>
          <w:sz w:val="28"/>
          <w:szCs w:val="28"/>
        </w:rPr>
      </w:pP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4. Нельзя мыть руки щетками.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5. Разборку, мойку инструментов, соприкасавшихся с кровью и другими средами организма, проводить после промывания их дез. р-ром.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 xml:space="preserve">6. Рабочие места </w:t>
      </w:r>
      <w:r>
        <w:rPr>
          <w:sz w:val="28"/>
          <w:szCs w:val="28"/>
        </w:rPr>
        <w:t>должны быть обеспечены свежепри</w:t>
      </w:r>
      <w:r w:rsidRPr="00512CE0">
        <w:rPr>
          <w:sz w:val="28"/>
          <w:szCs w:val="28"/>
        </w:rPr>
        <w:t>готовленными дез. р</w:t>
      </w:r>
      <w:r>
        <w:rPr>
          <w:sz w:val="28"/>
          <w:szCs w:val="28"/>
        </w:rPr>
        <w:t>-рами для дезинфекции ватных ша</w:t>
      </w:r>
      <w:r w:rsidRPr="00512CE0">
        <w:rPr>
          <w:sz w:val="28"/>
          <w:szCs w:val="28"/>
        </w:rPr>
        <w:t>риков, пробирок, шприцев, игл и т.д.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7. В процедурном кабинете должна быть аварийная аптечка.</w:t>
      </w:r>
    </w:p>
    <w:p w:rsidR="00AF680F" w:rsidRPr="00512CE0" w:rsidRDefault="00AF680F" w:rsidP="00AF680F">
      <w:pPr>
        <w:spacing w:before="0"/>
        <w:ind w:firstLine="539"/>
        <w:rPr>
          <w:sz w:val="28"/>
          <w:szCs w:val="28"/>
        </w:rPr>
      </w:pPr>
      <w:r w:rsidRPr="00512CE0">
        <w:rPr>
          <w:sz w:val="28"/>
          <w:szCs w:val="28"/>
        </w:rPr>
        <w:t>8. Бланки направ</w:t>
      </w:r>
      <w:r>
        <w:rPr>
          <w:sz w:val="28"/>
          <w:szCs w:val="28"/>
        </w:rPr>
        <w:t>лений в лабораторию нельзя поме</w:t>
      </w:r>
      <w:r w:rsidRPr="00512CE0">
        <w:rPr>
          <w:sz w:val="28"/>
          <w:szCs w:val="28"/>
        </w:rPr>
        <w:t>щать в пробирку, нуж</w:t>
      </w:r>
      <w:r>
        <w:rPr>
          <w:sz w:val="28"/>
          <w:szCs w:val="28"/>
        </w:rPr>
        <w:t>но приклеивать их к внешней сто</w:t>
      </w:r>
      <w:r w:rsidRPr="00512CE0">
        <w:rPr>
          <w:sz w:val="28"/>
          <w:szCs w:val="28"/>
        </w:rPr>
        <w:t>роне пробирки (лучше произвести нумерацию пробирок и направлений).</w:t>
      </w:r>
    </w:p>
    <w:p w:rsidR="00D01BE5" w:rsidRDefault="00AF680F" w:rsidP="00D01BE5">
      <w:pPr>
        <w:spacing w:before="0"/>
        <w:ind w:firstLine="539"/>
        <w:rPr>
          <w:sz w:val="28"/>
          <w:szCs w:val="28"/>
        </w:rPr>
      </w:pPr>
      <w:r w:rsidRPr="001B4A37">
        <w:rPr>
          <w:sz w:val="28"/>
          <w:szCs w:val="28"/>
        </w:rPr>
        <w:t xml:space="preserve"> </w:t>
      </w:r>
      <w:r w:rsidRPr="006A1EA9">
        <w:rPr>
          <w:i/>
          <w:sz w:val="28"/>
          <w:szCs w:val="28"/>
        </w:rPr>
        <w:t>Биологическими жидкостями считаются</w:t>
      </w:r>
      <w:r>
        <w:rPr>
          <w:sz w:val="28"/>
          <w:szCs w:val="28"/>
        </w:rPr>
        <w:t xml:space="preserve">: кровь и её </w:t>
      </w:r>
      <w:r w:rsidRPr="001B4A37">
        <w:rPr>
          <w:sz w:val="28"/>
          <w:szCs w:val="28"/>
        </w:rPr>
        <w:t>компоненты; спинно-мозговая (церебро-спинальная) жидкость; амниотическая</w:t>
      </w:r>
      <w:r>
        <w:rPr>
          <w:sz w:val="28"/>
          <w:szCs w:val="28"/>
        </w:rPr>
        <w:t xml:space="preserve"> жидкость; семен</w:t>
      </w:r>
      <w:r>
        <w:rPr>
          <w:sz w:val="28"/>
          <w:szCs w:val="28"/>
        </w:rPr>
        <w:softHyphen/>
        <w:t xml:space="preserve">ная жидкость; </w:t>
      </w:r>
      <w:r w:rsidRPr="001B4A37">
        <w:rPr>
          <w:sz w:val="28"/>
          <w:szCs w:val="28"/>
        </w:rPr>
        <w:t>грудное молоко; вагинальные выделения; моча; слю</w:t>
      </w:r>
      <w:r w:rsidRPr="001B4A37">
        <w:rPr>
          <w:sz w:val="28"/>
          <w:szCs w:val="28"/>
        </w:rPr>
        <w:softHyphen/>
        <w:t>на; слезная жидкость; кал; желудочное содержимое; желчь; экссудат и транссудат.</w:t>
      </w:r>
    </w:p>
    <w:p w:rsidR="00AF680F" w:rsidRPr="00AF680F" w:rsidRDefault="00AF680F" w:rsidP="00D01BE5">
      <w:pPr>
        <w:spacing w:before="0"/>
        <w:ind w:firstLine="539"/>
        <w:jc w:val="center"/>
        <w:rPr>
          <w:b/>
          <w:snapToGrid/>
          <w:sz w:val="28"/>
          <w:szCs w:val="28"/>
        </w:rPr>
      </w:pPr>
      <w:r w:rsidRPr="00AF680F">
        <w:rPr>
          <w:b/>
          <w:snapToGrid/>
          <w:sz w:val="28"/>
          <w:szCs w:val="28"/>
        </w:rPr>
        <w:t xml:space="preserve">Аптечка </w:t>
      </w:r>
      <w:r w:rsidR="00A03566">
        <w:rPr>
          <w:b/>
          <w:snapToGrid/>
          <w:sz w:val="28"/>
          <w:szCs w:val="28"/>
        </w:rPr>
        <w:t>«</w:t>
      </w:r>
      <w:r w:rsidR="00A03566" w:rsidRPr="007B6D75">
        <w:rPr>
          <w:b/>
          <w:snapToGrid/>
          <w:sz w:val="28"/>
          <w:szCs w:val="28"/>
        </w:rPr>
        <w:t>Укладка экстренной профилактики парентеральных инфекций</w:t>
      </w:r>
      <w:r w:rsidR="00A03566">
        <w:rPr>
          <w:b/>
          <w:snapToGrid/>
          <w:sz w:val="28"/>
          <w:szCs w:val="28"/>
        </w:rPr>
        <w:t>»</w:t>
      </w:r>
    </w:p>
    <w:p w:rsidR="00AF680F" w:rsidRPr="00AF680F" w:rsidRDefault="00AF680F" w:rsidP="005565AE">
      <w:pPr>
        <w:widowControl/>
        <w:shd w:val="clear" w:color="auto" w:fill="FFFFFF"/>
        <w:spacing w:before="0"/>
        <w:ind w:firstLine="709"/>
        <w:rPr>
          <w:snapToGrid/>
          <w:sz w:val="28"/>
          <w:szCs w:val="28"/>
        </w:rPr>
      </w:pPr>
      <w:r w:rsidRPr="00AF680F">
        <w:rPr>
          <w:snapToGrid/>
          <w:sz w:val="28"/>
          <w:szCs w:val="28"/>
        </w:rPr>
        <w:t>23 марта вступили в силу новые требован</w:t>
      </w:r>
      <w:r w:rsidR="00A03566">
        <w:rPr>
          <w:snapToGrid/>
          <w:sz w:val="28"/>
          <w:szCs w:val="28"/>
        </w:rPr>
        <w:t xml:space="preserve">ия Минздрава к аптечке </w:t>
      </w:r>
      <w:r w:rsidR="005565AE">
        <w:rPr>
          <w:snapToGrid/>
          <w:sz w:val="28"/>
          <w:szCs w:val="28"/>
        </w:rPr>
        <w:t xml:space="preserve">- </w:t>
      </w:r>
      <w:r w:rsidR="005565AE" w:rsidRPr="007B6D75">
        <w:rPr>
          <w:b/>
          <w:snapToGrid/>
          <w:sz w:val="28"/>
          <w:szCs w:val="28"/>
        </w:rPr>
        <w:t>«Укладка экстренной профилактики парентеральных инфекций для оказания первичной медико-социальной и паллиативной помощи»</w:t>
      </w:r>
      <w:r w:rsidRPr="00AF680F">
        <w:rPr>
          <w:b/>
          <w:snapToGrid/>
          <w:sz w:val="28"/>
          <w:szCs w:val="28"/>
        </w:rPr>
        <w:t>.</w:t>
      </w:r>
      <w:r w:rsidRPr="00AF680F">
        <w:rPr>
          <w:snapToGrid/>
          <w:sz w:val="28"/>
          <w:szCs w:val="28"/>
        </w:rPr>
        <w:t xml:space="preserve"> Требования прописаны в </w:t>
      </w:r>
      <w:hyperlink r:id="rId9" w:anchor="/document/99/542617382/XA00M6G2N3/" w:tooltip="Приказ Минздрава от 9 января 2018 года N 1н" w:history="1">
        <w:r w:rsidRPr="00AF680F">
          <w:rPr>
            <w:snapToGrid/>
            <w:sz w:val="28"/>
            <w:szCs w:val="28"/>
            <w:u w:val="single"/>
          </w:rPr>
          <w:t>приказе Минздрава от 09.01.2018 № 1н</w:t>
        </w:r>
      </w:hyperlink>
      <w:r w:rsidRPr="00AF680F">
        <w:rPr>
          <w:snapToGrid/>
          <w:sz w:val="28"/>
          <w:szCs w:val="28"/>
        </w:rPr>
        <w:t>.</w:t>
      </w:r>
    </w:p>
    <w:p w:rsidR="00AF680F" w:rsidRPr="00AF680F" w:rsidRDefault="00AF680F" w:rsidP="005565AE">
      <w:pPr>
        <w:widowControl/>
        <w:shd w:val="clear" w:color="auto" w:fill="FFFFFF"/>
        <w:spacing w:before="0"/>
        <w:ind w:firstLine="709"/>
        <w:rPr>
          <w:snapToGrid/>
          <w:sz w:val="28"/>
          <w:szCs w:val="28"/>
        </w:rPr>
      </w:pPr>
      <w:r w:rsidRPr="00AF680F">
        <w:rPr>
          <w:snapToGrid/>
          <w:sz w:val="28"/>
          <w:szCs w:val="28"/>
        </w:rPr>
        <w:t xml:space="preserve">Согласно документу в </w:t>
      </w:r>
      <w:hyperlink r:id="rId10" w:anchor="/document/99/542617382/ZAP1JFU377/" w:tooltip="Требования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.." w:history="1">
        <w:r w:rsidRPr="00AF680F">
          <w:rPr>
            <w:snapToGrid/>
            <w:sz w:val="28"/>
            <w:szCs w:val="28"/>
            <w:u w:val="single"/>
          </w:rPr>
          <w:t>состав</w:t>
        </w:r>
      </w:hyperlink>
      <w:r w:rsidRPr="00AF680F">
        <w:rPr>
          <w:snapToGrid/>
          <w:sz w:val="28"/>
          <w:szCs w:val="28"/>
        </w:rPr>
        <w:t xml:space="preserve"> аптечки обязательно должны входить: йод – раствор для наружного применения 5%; этанол – раствор для наружного применения 70%; бинт марлевый медицинский стерильный (5 м × 10 см); лейкопластырь бактерицидный (не менее 1,9 см × 7,2 см); салфетка марлевая медицинская стерильная (не менее 16 см × 14 см, № 10). Аптечку </w:t>
      </w:r>
      <w:r w:rsidRPr="00AF680F">
        <w:rPr>
          <w:snapToGrid/>
          <w:sz w:val="28"/>
          <w:szCs w:val="28"/>
        </w:rPr>
        <w:lastRenderedPageBreak/>
        <w:t>следует поместить в чехол или контейнер с прочными замками. Чехол должен выдерживать многократную дезинфекцию.</w:t>
      </w:r>
    </w:p>
    <w:p w:rsidR="00AF680F" w:rsidRPr="00AF680F" w:rsidRDefault="00AF680F" w:rsidP="005565AE">
      <w:pPr>
        <w:widowControl/>
        <w:shd w:val="clear" w:color="auto" w:fill="FFFFFF"/>
        <w:spacing w:before="0"/>
        <w:ind w:firstLine="709"/>
        <w:rPr>
          <w:snapToGrid/>
          <w:sz w:val="28"/>
          <w:szCs w:val="28"/>
        </w:rPr>
      </w:pPr>
      <w:r w:rsidRPr="00AF680F">
        <w:rPr>
          <w:snapToGrid/>
          <w:sz w:val="28"/>
          <w:szCs w:val="28"/>
        </w:rPr>
        <w:t>В приказе установлено, что нельзя держать в укладке препараты и медизделия с истекшим сроком годности; также нельзя использовать лекарства и МИ, если нарушена их стерильность. Укладку нужно пополнять сразу после того, как вы использовали любой из ее компонентов.</w:t>
      </w:r>
    </w:p>
    <w:p w:rsidR="00AF680F" w:rsidRPr="00AF680F" w:rsidRDefault="00AF680F" w:rsidP="005565AE">
      <w:pPr>
        <w:widowControl/>
        <w:shd w:val="clear" w:color="auto" w:fill="FFFFFF"/>
        <w:spacing w:before="0"/>
        <w:ind w:firstLine="709"/>
        <w:rPr>
          <w:snapToGrid/>
          <w:sz w:val="28"/>
          <w:szCs w:val="28"/>
        </w:rPr>
      </w:pPr>
      <w:r w:rsidRPr="00AF680F">
        <w:rPr>
          <w:snapToGrid/>
          <w:sz w:val="28"/>
          <w:szCs w:val="28"/>
        </w:rPr>
        <w:t xml:space="preserve">Согласно требованиям </w:t>
      </w:r>
      <w:hyperlink r:id="rId11" w:anchor="/document/99/902217205/XA00M6G2N3/" w:tooltip="СанПиН 2.1.3.2630-10" w:history="1">
        <w:r w:rsidRPr="00AF680F">
          <w:rPr>
            <w:snapToGrid/>
            <w:sz w:val="28"/>
            <w:szCs w:val="28"/>
            <w:u w:val="single"/>
          </w:rPr>
          <w:t>СанПиН 2.1.3.2630-10</w:t>
        </w:r>
      </w:hyperlink>
      <w:r w:rsidRPr="00AF680F">
        <w:rPr>
          <w:snapToGrid/>
          <w:sz w:val="28"/>
          <w:szCs w:val="28"/>
        </w:rPr>
        <w:t xml:space="preserve"> аптечка «АнтиСПИД» должна быть в каждом процедурном кабинете, в лечебных учреждениях, у бригад скорой помощи, а также во всех организациях, работники которых контактируют с биологическими жидкостями.</w:t>
      </w:r>
    </w:p>
    <w:p w:rsidR="006A1EA9" w:rsidRDefault="006A1EA9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В каждом процедурном кабинете в доступном месте должна находиться аптечка, содержащая все необходимые лекарственные препараты, перевязочный материал</w:t>
      </w:r>
      <w:r w:rsidR="00076362">
        <w:rPr>
          <w:sz w:val="28"/>
          <w:szCs w:val="28"/>
        </w:rPr>
        <w:t>, дезинфицирующие средства и др. оснащение для оказания экстренной помощи в аварийной ситуации.</w:t>
      </w:r>
    </w:p>
    <w:p w:rsidR="005565AE" w:rsidRDefault="005565AE" w:rsidP="00063E38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попадании крови: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14"/>
        <w:gridCol w:w="3253"/>
        <w:gridCol w:w="1879"/>
        <w:gridCol w:w="2534"/>
      </w:tblGrid>
      <w:tr w:rsidR="00A03566" w:rsidRPr="00A03566" w:rsidTr="004E2B6F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1 Лекарственные препараты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Лекарственный препарат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Лекарственная форма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1.1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Антисептики и дезинфицирующие средства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1.1.1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D08AG03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йод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йод [калия йодид + этанол]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раствор для наружного применения 5 %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1.1.2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D08AX08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этанол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этанол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раствор для наружного применения 70 %</w:t>
            </w:r>
          </w:p>
        </w:tc>
      </w:tr>
      <w:tr w:rsidR="00A03566" w:rsidRPr="00A03566" w:rsidTr="004E2B6F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2 Медицинские изделия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Наименование медицинского изделия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Кол-во, не менее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Бинт марлевый медицинский стерильный (5 м x 10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2 шт.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2.2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Лейкопластырь бактерицидный (не менее 1,9 см x 7,2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3 шт.</w:t>
            </w:r>
          </w:p>
        </w:tc>
      </w:tr>
      <w:tr w:rsidR="00A03566" w:rsidRPr="00A03566" w:rsidTr="004E2B6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snapToGrid/>
                <w:sz w:val="20"/>
              </w:rPr>
            </w:pPr>
            <w:r w:rsidRPr="00A03566">
              <w:rPr>
                <w:snapToGrid/>
                <w:sz w:val="20"/>
              </w:rPr>
              <w:t>2.3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Салфетка марлевая медицинская стерильная (не менее 16 см x 14 см, N 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03566" w:rsidRPr="00A03566" w:rsidRDefault="00A03566" w:rsidP="00A03566">
            <w:pPr>
              <w:widowControl/>
              <w:spacing w:before="0" w:after="150"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A03566">
              <w:rPr>
                <w:b/>
                <w:snapToGrid/>
                <w:sz w:val="20"/>
              </w:rPr>
              <w:t>1 уп.</w:t>
            </w:r>
          </w:p>
        </w:tc>
      </w:tr>
    </w:tbl>
    <w:p w:rsidR="00A03566" w:rsidRDefault="00A03566" w:rsidP="00063E38">
      <w:pPr>
        <w:spacing w:before="0"/>
        <w:ind w:firstLine="539"/>
        <w:rPr>
          <w:sz w:val="28"/>
          <w:szCs w:val="28"/>
        </w:rPr>
      </w:pPr>
    </w:p>
    <w:p w:rsidR="001D3713" w:rsidRDefault="007B6D75" w:rsidP="00510EB3">
      <w:pPr>
        <w:spacing w:before="0"/>
        <w:ind w:firstLine="539"/>
        <w:rPr>
          <w:sz w:val="28"/>
          <w:szCs w:val="28"/>
        </w:rPr>
      </w:pPr>
      <w:r>
        <w:rPr>
          <w:sz w:val="28"/>
          <w:szCs w:val="28"/>
        </w:rPr>
        <w:t>В случаи аварии – немедленно сообщить об этом администрации.</w:t>
      </w:r>
    </w:p>
    <w:p w:rsidR="006F3836" w:rsidRPr="006F3836" w:rsidRDefault="006F3836" w:rsidP="006F3836">
      <w:pPr>
        <w:widowControl/>
        <w:spacing w:before="0" w:line="240" w:lineRule="auto"/>
        <w:ind w:firstLine="0"/>
        <w:jc w:val="center"/>
        <w:rPr>
          <w:rFonts w:eastAsiaTheme="minorHAnsi"/>
          <w:b/>
          <w:snapToGrid/>
          <w:sz w:val="28"/>
          <w:szCs w:val="28"/>
          <w:lang w:eastAsia="en-US"/>
        </w:rPr>
      </w:pPr>
      <w:r w:rsidRPr="006F3836">
        <w:rPr>
          <w:rFonts w:eastAsiaTheme="minorHAnsi"/>
          <w:b/>
          <w:snapToGrid/>
          <w:sz w:val="28"/>
          <w:szCs w:val="28"/>
          <w:lang w:eastAsia="en-US"/>
        </w:rPr>
        <w:lastRenderedPageBreak/>
        <w:t xml:space="preserve">Предстерилизационная очистка (ПСО), </w:t>
      </w:r>
    </w:p>
    <w:p w:rsidR="006F3836" w:rsidRPr="006F3836" w:rsidRDefault="006F3836" w:rsidP="006F3836">
      <w:pPr>
        <w:widowControl/>
        <w:spacing w:before="0" w:line="240" w:lineRule="auto"/>
        <w:ind w:firstLine="0"/>
        <w:jc w:val="center"/>
        <w:rPr>
          <w:rFonts w:eastAsiaTheme="minorHAnsi"/>
          <w:b/>
          <w:snapToGrid/>
          <w:sz w:val="28"/>
          <w:szCs w:val="28"/>
          <w:lang w:eastAsia="en-US"/>
        </w:rPr>
      </w:pPr>
      <w:r w:rsidRPr="006F3836">
        <w:rPr>
          <w:rFonts w:eastAsiaTheme="minorHAnsi"/>
          <w:b/>
          <w:snapToGrid/>
          <w:sz w:val="28"/>
          <w:szCs w:val="28"/>
          <w:lang w:eastAsia="en-US"/>
        </w:rPr>
        <w:t>контроль качества ПСО</w:t>
      </w:r>
      <w:bookmarkStart w:id="0" w:name="_GoBack"/>
      <w:bookmarkEnd w:id="0"/>
    </w:p>
    <w:p w:rsidR="006F3836" w:rsidRPr="006F3836" w:rsidRDefault="006F3836" w:rsidP="006F3836">
      <w:pPr>
        <w:spacing w:before="0"/>
        <w:ind w:left="360" w:hanging="360"/>
        <w:jc w:val="center"/>
        <w:rPr>
          <w:rFonts w:eastAsia="Calibri"/>
          <w:bCs/>
          <w:snapToGrid/>
          <w:sz w:val="28"/>
          <w:szCs w:val="28"/>
        </w:rPr>
      </w:pPr>
      <w:r w:rsidRPr="006F3836">
        <w:rPr>
          <w:rFonts w:eastAsia="Calibri"/>
          <w:bCs/>
          <w:snapToGrid/>
          <w:sz w:val="28"/>
          <w:szCs w:val="28"/>
        </w:rPr>
        <w:t>План</w:t>
      </w:r>
    </w:p>
    <w:p w:rsidR="006F3836" w:rsidRPr="006F3836" w:rsidRDefault="006F3836" w:rsidP="006F3836">
      <w:pPr>
        <w:spacing w:before="0"/>
        <w:ind w:left="360" w:hanging="360"/>
        <w:jc w:val="center"/>
        <w:rPr>
          <w:rFonts w:eastAsia="Calibri"/>
          <w:bCs/>
          <w:snapToGrid/>
          <w:sz w:val="28"/>
          <w:szCs w:val="28"/>
        </w:rPr>
      </w:pP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Цель предстерилизационной очистки.</w:t>
      </w: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Способы и этапы предстерилизационной очистки.</w:t>
      </w: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Приготовление 0,5 % моющего раствора с порошком «Биолот».</w:t>
      </w: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Приготовление 0,5 % моющего раствора с СМС и 3% перекисью водорода.</w:t>
      </w: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Способы контроля качества предстерилизационной очистки.</w:t>
      </w: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Азопирамовая проба.</w:t>
      </w:r>
    </w:p>
    <w:p w:rsidR="006F3836" w:rsidRPr="006F3836" w:rsidRDefault="006F3836" w:rsidP="006F3836">
      <w:pPr>
        <w:widowControl/>
        <w:numPr>
          <w:ilvl w:val="0"/>
          <w:numId w:val="13"/>
        </w:numPr>
        <w:spacing w:before="0" w:after="200" w:line="276" w:lineRule="auto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6F3836">
        <w:rPr>
          <w:snapToGrid/>
          <w:sz w:val="28"/>
          <w:szCs w:val="28"/>
        </w:rPr>
        <w:t>Фенолфталеиновая проба.</w:t>
      </w:r>
    </w:p>
    <w:p w:rsidR="006F3836" w:rsidRPr="006F3836" w:rsidRDefault="006F3836" w:rsidP="006F3836">
      <w:pPr>
        <w:spacing w:before="0"/>
        <w:ind w:left="360" w:hanging="360"/>
        <w:jc w:val="center"/>
        <w:rPr>
          <w:rFonts w:eastAsia="Calibri"/>
          <w:bCs/>
          <w:snapToGrid/>
          <w:sz w:val="28"/>
          <w:szCs w:val="28"/>
        </w:rPr>
      </w:pPr>
    </w:p>
    <w:p w:rsidR="006F3836" w:rsidRPr="006F3836" w:rsidRDefault="006F3836" w:rsidP="006F3836">
      <w:pPr>
        <w:widowControl/>
        <w:tabs>
          <w:tab w:val="left" w:pos="426"/>
        </w:tabs>
        <w:spacing w:before="0"/>
        <w:ind w:left="426" w:firstLine="0"/>
        <w:jc w:val="center"/>
        <w:rPr>
          <w:i/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</w:rPr>
        <w:t>Цель предстерилизационной очистки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color w:val="000000"/>
          <w:sz w:val="28"/>
          <w:szCs w:val="28"/>
        </w:rPr>
      </w:pPr>
      <w:r w:rsidRPr="006F3836">
        <w:rPr>
          <w:rFonts w:eastAsia="Calibri"/>
          <w:snapToGrid/>
          <w:sz w:val="28"/>
          <w:szCs w:val="28"/>
          <w:shd w:val="clear" w:color="auto" w:fill="FFFFFF"/>
        </w:rPr>
        <w:t>Эффективность любого метода стерилизации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во многом зависит от чистоты стерилизуемых объектов. Наличие белковых, жировых и механиче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ских загрязнений, создающих вокруг микроорганизмов защитную оболочку, резко снижает эффективность стерилизации.  Предстерилизационной очист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ке, выполняемой в строгой последовательности, определенной </w:t>
      </w:r>
      <w:r w:rsidRPr="006F3836">
        <w:rPr>
          <w:rFonts w:eastAsia="Calibri"/>
          <w:snapToGrid/>
          <w:color w:val="000000"/>
          <w:spacing w:val="-4"/>
          <w:sz w:val="28"/>
          <w:szCs w:val="28"/>
        </w:rPr>
        <w:t>ОСТ 42-21-2-85, подвергаются инструменты (в разобранном виде),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стеклянные изделия медицинского назначения (посуда, палочки, трубочки, чашки Петри, банки). Предстерилизационная очистка осуществляется в ЦСО (централизованные стерилизационные отделения), где возможна очистка механизированным способом, а при их отсутствии – в лечебном отделении (ручным способом).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i/>
          <w:snapToGrid/>
          <w:color w:val="000000"/>
          <w:sz w:val="28"/>
          <w:szCs w:val="28"/>
        </w:rPr>
        <w:t>Целью ПСО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является удаление белковых, жировых и механических загрязнений с инструментов медицинского назначения.</w:t>
      </w:r>
    </w:p>
    <w:p w:rsidR="006F3836" w:rsidRPr="006F3836" w:rsidRDefault="006F3836" w:rsidP="006F3836">
      <w:pPr>
        <w:widowControl/>
        <w:spacing w:before="0"/>
        <w:ind w:firstLine="709"/>
        <w:jc w:val="center"/>
        <w:rPr>
          <w:rFonts w:eastAsia="Calibri"/>
          <w:i/>
          <w:iCs/>
          <w:snapToGrid/>
          <w:sz w:val="28"/>
          <w:szCs w:val="28"/>
          <w:u w:val="single"/>
          <w:shd w:val="clear" w:color="auto" w:fill="FFFFFF"/>
          <w:lang w:eastAsia="en-US"/>
        </w:rPr>
      </w:pPr>
      <w:r w:rsidRPr="006F3836">
        <w:rPr>
          <w:rFonts w:eastAsia="Calibri"/>
          <w:i/>
          <w:iCs/>
          <w:snapToGrid/>
          <w:sz w:val="28"/>
          <w:szCs w:val="28"/>
          <w:u w:val="single"/>
          <w:shd w:val="clear" w:color="auto" w:fill="FFFFFF"/>
          <w:lang w:eastAsia="en-US"/>
        </w:rPr>
        <w:t>Этапы ПСО</w:t>
      </w:r>
    </w:p>
    <w:p w:rsidR="006F3836" w:rsidRPr="006F3836" w:rsidRDefault="006F3836" w:rsidP="006F3836">
      <w:pPr>
        <w:widowControl/>
        <w:spacing w:before="0"/>
        <w:ind w:firstLine="709"/>
        <w:rPr>
          <w:rFonts w:ascii="Calibri" w:eastAsia="Calibri" w:hAnsi="Calibri"/>
          <w:i/>
          <w:snapToGrid/>
          <w:sz w:val="28"/>
          <w:szCs w:val="28"/>
          <w:lang w:eastAsia="en-US"/>
        </w:rPr>
      </w:pPr>
      <w:r w:rsidRPr="006F3836">
        <w:rPr>
          <w:rFonts w:eastAsia="Calibri"/>
          <w:i/>
          <w:iCs/>
          <w:snapToGrid/>
          <w:sz w:val="28"/>
          <w:szCs w:val="28"/>
          <w:u w:val="single"/>
          <w:shd w:val="clear" w:color="auto" w:fill="FFFFFF"/>
          <w:lang w:eastAsia="en-US"/>
        </w:rPr>
        <w:t xml:space="preserve">1-й этап </w:t>
      </w:r>
      <w:r w:rsidRPr="006F3836">
        <w:rPr>
          <w:rFonts w:eastAsia="Calibri"/>
          <w:bCs/>
          <w:i/>
          <w:iCs/>
          <w:snapToGrid/>
          <w:sz w:val="28"/>
          <w:szCs w:val="28"/>
          <w:u w:val="single"/>
          <w:shd w:val="clear" w:color="auto" w:fill="FFFFFF"/>
          <w:lang w:eastAsia="en-US"/>
        </w:rPr>
        <w:t>–</w:t>
      </w:r>
      <w:r w:rsidRPr="006F3836">
        <w:rPr>
          <w:rFonts w:eastAsia="Calibri"/>
          <w:b/>
          <w:snapToGrid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6F3836">
        <w:rPr>
          <w:rFonts w:eastAsia="Calibri"/>
          <w:i/>
          <w:snapToGrid/>
          <w:sz w:val="28"/>
          <w:szCs w:val="28"/>
          <w:u w:val="single"/>
          <w:shd w:val="clear" w:color="auto" w:fill="FFFFFF"/>
          <w:lang w:eastAsia="en-US"/>
        </w:rPr>
        <w:t>дезинфекция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sz w:val="28"/>
          <w:szCs w:val="28"/>
          <w:shd w:val="clear" w:color="auto" w:fill="FFFFFF"/>
        </w:rPr>
        <w:t xml:space="preserve">Предметы медицинского назначения после применения подвергаются дезинфекции одним из вышеуказанных методов, согласно ОСТу 42-21-2-85.               </w:t>
      </w:r>
      <w:r w:rsidRPr="006F3836">
        <w:rPr>
          <w:rFonts w:eastAsia="Calibri"/>
          <w:snapToGrid/>
          <w:sz w:val="28"/>
          <w:szCs w:val="28"/>
          <w:shd w:val="clear" w:color="auto" w:fill="FFFFFF"/>
        </w:rPr>
        <w:lastRenderedPageBreak/>
        <w:t>По истечении времени экспозиции изделия промываются под проточной во</w:t>
      </w:r>
      <w:r w:rsidRPr="006F3836">
        <w:rPr>
          <w:rFonts w:eastAsia="Calibri"/>
          <w:snapToGrid/>
          <w:sz w:val="28"/>
          <w:szCs w:val="28"/>
          <w:shd w:val="clear" w:color="auto" w:fill="FFFFFF"/>
        </w:rPr>
        <w:softHyphen/>
        <w:t>дой в соответствии с тем временем, которое указанно в инструкции к дезинфицирующему средству .</w:t>
      </w:r>
    </w:p>
    <w:p w:rsidR="006F3836" w:rsidRPr="006F3836" w:rsidRDefault="006F3836" w:rsidP="006F3836">
      <w:pPr>
        <w:tabs>
          <w:tab w:val="left" w:pos="963"/>
        </w:tabs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i/>
          <w:iCs/>
          <w:snapToGrid/>
          <w:sz w:val="28"/>
          <w:szCs w:val="28"/>
          <w:u w:val="single"/>
          <w:shd w:val="clear" w:color="auto" w:fill="FFFFFF"/>
        </w:rPr>
        <w:t>2-й этап</w:t>
      </w:r>
      <w:r w:rsidRPr="006F3836">
        <w:rPr>
          <w:rFonts w:eastAsia="Calibri"/>
          <w:snapToGrid/>
          <w:sz w:val="28"/>
          <w:szCs w:val="28"/>
          <w:u w:val="single"/>
          <w:shd w:val="clear" w:color="auto" w:fill="FFFFFF"/>
        </w:rPr>
        <w:t xml:space="preserve"> – </w:t>
      </w:r>
      <w:r w:rsidRPr="006F3836">
        <w:rPr>
          <w:rFonts w:eastAsia="Calibri"/>
          <w:i/>
          <w:snapToGrid/>
          <w:sz w:val="28"/>
          <w:szCs w:val="28"/>
          <w:u w:val="single"/>
          <w:shd w:val="clear" w:color="auto" w:fill="FFFFFF"/>
        </w:rPr>
        <w:t>предстерилизационная очистка инструментов</w:t>
      </w:r>
      <w:r w:rsidRPr="006F3836">
        <w:rPr>
          <w:rFonts w:eastAsia="Calibri"/>
          <w:snapToGrid/>
          <w:sz w:val="28"/>
          <w:szCs w:val="28"/>
          <w:shd w:val="clear" w:color="auto" w:fill="FFFFFF"/>
        </w:rPr>
        <w:t xml:space="preserve"> (замачивание в моющем растворе).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sz w:val="28"/>
          <w:szCs w:val="28"/>
          <w:shd w:val="clear" w:color="auto" w:fill="FFFFFF"/>
        </w:rPr>
        <w:t>Эффективность любого метода стерилизации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во многом зависит от чистоты стерилизуемых объектов. Наличие белковых, жировых и механиче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ских загрязнений, создающих вокруг микроорганизмов защитную оболочку, резко снижает эффективность стерилизации. Предстерилизационной очист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ке, выполняемой в строгой последовательности, определенной </w:t>
      </w:r>
      <w:r w:rsidRPr="006F3836">
        <w:rPr>
          <w:rFonts w:eastAsia="Calibri"/>
          <w:snapToGrid/>
          <w:color w:val="000000"/>
          <w:spacing w:val="-4"/>
          <w:sz w:val="28"/>
          <w:szCs w:val="28"/>
        </w:rPr>
        <w:t>ОСТ 42-21-2-85, подвергаются инструменты (в разобранном виде),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стеклянные изделия медицинского назначения (посуда, палочки, тру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бочки, чашки Петри, банки). Предстерилизационная очистка осу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ществляется в ЦСО (централизованные стерилизационные отделения), где возможна очистка механизированным способом, а при их отсутствии – в ле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чебном отделении (ручным способом).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pacing w:val="-4"/>
          <w:sz w:val="28"/>
          <w:szCs w:val="28"/>
        </w:rPr>
      </w:pPr>
      <w:r w:rsidRPr="006F3836">
        <w:rPr>
          <w:rFonts w:eastAsia="Calibri"/>
          <w:snapToGrid/>
          <w:color w:val="000000"/>
          <w:spacing w:val="-4"/>
          <w:sz w:val="28"/>
          <w:szCs w:val="28"/>
        </w:rPr>
        <w:t>Для предстерилизационной очистки используются следующие сред</w:t>
      </w:r>
      <w:r w:rsidRPr="006F3836">
        <w:rPr>
          <w:rFonts w:eastAsia="Calibri"/>
          <w:snapToGrid/>
          <w:color w:val="000000"/>
          <w:spacing w:val="-4"/>
          <w:sz w:val="28"/>
          <w:szCs w:val="28"/>
        </w:rPr>
        <w:softHyphen/>
        <w:t>ства:</w:t>
      </w:r>
    </w:p>
    <w:p w:rsidR="006F3836" w:rsidRPr="006F3836" w:rsidRDefault="006F3836" w:rsidP="006F3836">
      <w:pPr>
        <w:tabs>
          <w:tab w:val="left" w:pos="993"/>
        </w:tabs>
        <w:spacing w:before="0"/>
        <w:ind w:firstLine="0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а) раствор «Биолота» 0,5%, 40-45</w:t>
      </w:r>
      <w:r w:rsidRPr="006F3836">
        <w:rPr>
          <w:rFonts w:eastAsia="Calibri"/>
          <w:snapToGrid/>
          <w:color w:val="000000"/>
          <w:sz w:val="28"/>
          <w:szCs w:val="28"/>
          <w:vertAlign w:val="superscript"/>
        </w:rPr>
        <w:t>0</w:t>
      </w:r>
      <w:r w:rsidRPr="006F3836">
        <w:rPr>
          <w:rFonts w:eastAsia="Calibri"/>
          <w:snapToGrid/>
          <w:color w:val="000000"/>
          <w:sz w:val="28"/>
          <w:szCs w:val="28"/>
        </w:rPr>
        <w:t>С, замачивание при полном погруже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 xml:space="preserve">нии на 15'. Раствор используется однократно. Для приготовления 1 л раствора </w:t>
      </w:r>
      <w:r w:rsidRPr="006F3836">
        <w:rPr>
          <w:rFonts w:eastAsia="Calibri"/>
          <w:snapToGrid/>
          <w:sz w:val="28"/>
          <w:szCs w:val="28"/>
        </w:rPr>
        <w:t>необходимо взять 5,0 г «Биолота» и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995 мл воды.</w:t>
      </w:r>
    </w:p>
    <w:p w:rsidR="006F3836" w:rsidRPr="006F3836" w:rsidRDefault="006F3836" w:rsidP="006F3836">
      <w:pPr>
        <w:tabs>
          <w:tab w:val="left" w:pos="993"/>
        </w:tabs>
        <w:spacing w:before="0"/>
        <w:ind w:firstLine="0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б) раствор перекиси водорода 0,5% с добавлением 0,5% одного из синтетических моющих средств (СМС): «Прогресс», «Лотос», «Астра», «Айна»,  50-55</w:t>
      </w:r>
      <w:r w:rsidRPr="006F3836">
        <w:rPr>
          <w:rFonts w:eastAsia="Calibri"/>
          <w:snapToGrid/>
          <w:color w:val="000000"/>
          <w:sz w:val="28"/>
          <w:szCs w:val="28"/>
          <w:vertAlign w:val="superscript"/>
        </w:rPr>
        <w:t>0</w:t>
      </w:r>
      <w:r w:rsidRPr="006F3836">
        <w:rPr>
          <w:rFonts w:eastAsia="Calibri"/>
          <w:snapToGrid/>
          <w:color w:val="000000"/>
          <w:sz w:val="28"/>
          <w:szCs w:val="28"/>
        </w:rPr>
        <w:t>С, замачивание – 15'. Раствор можно использовать в те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чение суток    (если его цвет не изменился до розового) и подогревать до 6 раз.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Для приготовления 1 л этого раствора можно использовать 3-33% раствор перекиси водорода:</w:t>
      </w:r>
    </w:p>
    <w:p w:rsidR="006F3836" w:rsidRPr="006F3836" w:rsidRDefault="006F3836" w:rsidP="006F3836">
      <w:pPr>
        <w:tabs>
          <w:tab w:val="left" w:pos="284"/>
          <w:tab w:val="left" w:pos="775"/>
          <w:tab w:val="left" w:pos="993"/>
        </w:tabs>
        <w:spacing w:before="0"/>
        <w:ind w:firstLine="0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а)</w:t>
      </w:r>
      <w:r w:rsidRPr="006F3836">
        <w:rPr>
          <w:rFonts w:eastAsia="Calibri"/>
          <w:snapToGrid/>
          <w:color w:val="000000"/>
          <w:sz w:val="28"/>
          <w:szCs w:val="28"/>
        </w:rPr>
        <w:tab/>
        <w:t xml:space="preserve">200 мл </w:t>
      </w:r>
      <w:r w:rsidRPr="006F3836">
        <w:rPr>
          <w:rFonts w:eastAsia="Calibri"/>
          <w:iCs/>
          <w:snapToGrid/>
          <w:color w:val="000000"/>
          <w:sz w:val="28"/>
          <w:szCs w:val="28"/>
          <w:shd w:val="clear" w:color="auto" w:fill="FFFFFF"/>
        </w:rPr>
        <w:t>3%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</w:t>
      </w:r>
      <w:r w:rsidRPr="006F3836">
        <w:rPr>
          <w:rFonts w:eastAsia="Calibri"/>
          <w:snapToGrid/>
          <w:color w:val="000000"/>
          <w:sz w:val="28"/>
          <w:szCs w:val="28"/>
        </w:rPr>
        <w:t>раствора перекиси водорода, 5 г СМС, 795 мл воды;</w:t>
      </w:r>
    </w:p>
    <w:p w:rsidR="006F3836" w:rsidRPr="006F3836" w:rsidRDefault="006F3836" w:rsidP="006F3836">
      <w:pPr>
        <w:tabs>
          <w:tab w:val="left" w:pos="284"/>
          <w:tab w:val="left" w:pos="781"/>
          <w:tab w:val="left" w:pos="993"/>
        </w:tabs>
        <w:spacing w:before="0"/>
        <w:ind w:firstLine="0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б)</w:t>
      </w:r>
      <w:r w:rsidRPr="006F3836">
        <w:rPr>
          <w:rFonts w:eastAsia="Calibri"/>
          <w:snapToGrid/>
          <w:color w:val="000000"/>
          <w:sz w:val="28"/>
          <w:szCs w:val="28"/>
        </w:rPr>
        <w:tab/>
        <w:t>20 мл пергидроля (33% раствор перекиси водорода), 5 г СМС, 975 мл воды.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Для предстерилизационной очистки можно использовать другие сред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ства, действующие при комнатной температуре:</w:t>
      </w:r>
    </w:p>
    <w:p w:rsidR="006F3836" w:rsidRPr="006F3836" w:rsidRDefault="006F3836" w:rsidP="006F3836">
      <w:pPr>
        <w:widowControl/>
        <w:numPr>
          <w:ilvl w:val="0"/>
          <w:numId w:val="11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Бланизол 1% – 30';</w:t>
      </w:r>
    </w:p>
    <w:p w:rsidR="006F3836" w:rsidRPr="006F3836" w:rsidRDefault="006F3836" w:rsidP="006F3836">
      <w:pPr>
        <w:widowControl/>
        <w:numPr>
          <w:ilvl w:val="0"/>
          <w:numId w:val="11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lastRenderedPageBreak/>
        <w:t>Век-сайд 0,4% – 30';</w:t>
      </w:r>
    </w:p>
    <w:p w:rsidR="006F3836" w:rsidRPr="006F3836" w:rsidRDefault="006F3836" w:rsidP="006F3836">
      <w:pPr>
        <w:widowControl/>
        <w:numPr>
          <w:ilvl w:val="0"/>
          <w:numId w:val="11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Септадор 0,2% – 30'.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Существует группа дезинфицирующих средств, позволяющих одновре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менно проводить дезинфекцию и предстерилизационную очистку:</w:t>
      </w:r>
    </w:p>
    <w:p w:rsidR="006F3836" w:rsidRPr="006F3836" w:rsidRDefault="006F3836" w:rsidP="006F3836">
      <w:pPr>
        <w:widowControl/>
        <w:numPr>
          <w:ilvl w:val="0"/>
          <w:numId w:val="12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Лизетол АФ – 30';</w:t>
      </w:r>
    </w:p>
    <w:p w:rsidR="006F3836" w:rsidRPr="006F3836" w:rsidRDefault="006F3836" w:rsidP="006F3836">
      <w:pPr>
        <w:widowControl/>
        <w:numPr>
          <w:ilvl w:val="0"/>
          <w:numId w:val="12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Дюльбак (ДТБ/л) – 30';</w:t>
      </w:r>
    </w:p>
    <w:p w:rsidR="006F3836" w:rsidRPr="006F3836" w:rsidRDefault="006F3836" w:rsidP="006F3836">
      <w:pPr>
        <w:widowControl/>
        <w:numPr>
          <w:ilvl w:val="0"/>
          <w:numId w:val="12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 xml:space="preserve">Виркон </w:t>
      </w:r>
      <w:r w:rsidRPr="006F3836">
        <w:rPr>
          <w:rFonts w:eastAsia="Calibri"/>
          <w:iCs/>
          <w:snapToGrid/>
          <w:color w:val="000000"/>
          <w:sz w:val="28"/>
          <w:szCs w:val="28"/>
          <w:shd w:val="clear" w:color="auto" w:fill="FFFFFF"/>
        </w:rPr>
        <w:t>2%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</w:t>
      </w:r>
      <w:r w:rsidRPr="006F3836">
        <w:rPr>
          <w:rFonts w:eastAsia="Calibri"/>
          <w:snapToGrid/>
          <w:color w:val="000000"/>
          <w:sz w:val="28"/>
          <w:szCs w:val="28"/>
        </w:rPr>
        <w:t>– 10' при комнатной температуре;</w:t>
      </w:r>
    </w:p>
    <w:p w:rsidR="006F3836" w:rsidRPr="006F3836" w:rsidRDefault="006F3836" w:rsidP="006F3836">
      <w:pPr>
        <w:widowControl/>
        <w:numPr>
          <w:ilvl w:val="0"/>
          <w:numId w:val="12"/>
        </w:numPr>
        <w:tabs>
          <w:tab w:val="left" w:pos="775"/>
          <w:tab w:val="left" w:pos="993"/>
        </w:tabs>
        <w:spacing w:before="0" w:after="200" w:line="276" w:lineRule="auto"/>
        <w:ind w:firstLine="0"/>
        <w:jc w:val="left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Пероксимед 3% – 60' при 50</w:t>
      </w:r>
      <w:r w:rsidRPr="006F3836">
        <w:rPr>
          <w:rFonts w:eastAsia="Calibri"/>
          <w:snapToGrid/>
          <w:color w:val="000000"/>
          <w:sz w:val="28"/>
          <w:szCs w:val="28"/>
          <w:vertAlign w:val="superscript"/>
        </w:rPr>
        <w:t>0</w:t>
      </w:r>
      <w:r w:rsidRPr="006F3836">
        <w:rPr>
          <w:rFonts w:eastAsia="Calibri"/>
          <w:snapToGrid/>
          <w:color w:val="000000"/>
          <w:sz w:val="28"/>
          <w:szCs w:val="28"/>
        </w:rPr>
        <w:t>С.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color w:val="000000"/>
          <w:sz w:val="28"/>
          <w:szCs w:val="28"/>
        </w:rPr>
      </w:pP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При использовании растворов, содержащих перекись водорода, для пре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 xml:space="preserve">дупреждения коррозии металлических частей </w:t>
      </w:r>
      <w:r w:rsidRPr="006F3836">
        <w:rPr>
          <w:rFonts w:eastAsia="Calibri"/>
          <w:snapToGrid/>
          <w:sz w:val="28"/>
          <w:szCs w:val="28"/>
        </w:rPr>
        <w:t>инструментов целесообразно добавлять в раствор ингибитор коррозии – 0,14% раствора олеата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натрия.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</w:rPr>
        <w:t>Изделия, имеющие функциональные каналы, заполняют моющим рас</w:t>
      </w:r>
      <w:r w:rsidRPr="006F3836">
        <w:rPr>
          <w:rFonts w:eastAsia="Calibri"/>
          <w:snapToGrid/>
          <w:color w:val="000000"/>
          <w:sz w:val="28"/>
          <w:szCs w:val="28"/>
        </w:rPr>
        <w:softHyphen/>
        <w:t>твором принудительно, например, при помощи шприца.</w:t>
      </w:r>
    </w:p>
    <w:p w:rsidR="006F3836" w:rsidRPr="006F3836" w:rsidRDefault="006F3836" w:rsidP="006F3836">
      <w:pPr>
        <w:widowControl/>
        <w:spacing w:before="0"/>
        <w:ind w:firstLine="0"/>
        <w:jc w:val="left"/>
        <w:rPr>
          <w:rFonts w:eastAsia="Calibri"/>
          <w:i/>
          <w:iCs/>
          <w:snapToGrid/>
          <w:color w:val="000000"/>
          <w:sz w:val="20"/>
          <w:shd w:val="clear" w:color="auto" w:fill="FFFFFF"/>
          <w:lang w:eastAsia="en-US"/>
        </w:rPr>
      </w:pPr>
    </w:p>
    <w:p w:rsidR="006F3836" w:rsidRPr="006F3836" w:rsidRDefault="006F3836" w:rsidP="006F3836">
      <w:pPr>
        <w:tabs>
          <w:tab w:val="left" w:pos="1023"/>
        </w:tabs>
        <w:spacing w:before="0"/>
        <w:ind w:firstLine="709"/>
        <w:rPr>
          <w:rFonts w:eastAsia="Calibri"/>
          <w:snapToGrid/>
          <w:color w:val="000000"/>
          <w:spacing w:val="-4"/>
          <w:sz w:val="28"/>
          <w:szCs w:val="28"/>
        </w:rPr>
      </w:pPr>
      <w:r w:rsidRPr="006F3836">
        <w:rPr>
          <w:rFonts w:eastAsia="Calibri"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 xml:space="preserve">3-й этап </w:t>
      </w:r>
      <w:r w:rsidRPr="006F3836">
        <w:rPr>
          <w:rFonts w:eastAsia="Calibri"/>
          <w:b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–</w:t>
      </w:r>
      <w:r w:rsidRPr="006F3836">
        <w:rPr>
          <w:rFonts w:eastAsia="Calibri"/>
          <w:snapToGrid/>
          <w:color w:val="000000"/>
          <w:sz w:val="28"/>
          <w:szCs w:val="28"/>
          <w:u w:val="single"/>
        </w:rPr>
        <w:t xml:space="preserve"> </w:t>
      </w:r>
      <w:r w:rsidRPr="006F3836">
        <w:rPr>
          <w:rFonts w:eastAsia="Calibri"/>
          <w:i/>
          <w:snapToGrid/>
          <w:color w:val="000000"/>
          <w:sz w:val="28"/>
          <w:szCs w:val="28"/>
          <w:u w:val="single"/>
        </w:rPr>
        <w:t>мытье каждого изделия в этом же растворе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при помощи</w:t>
      </w:r>
      <w:r w:rsidRPr="006F3836">
        <w:rPr>
          <w:rFonts w:eastAsia="Calibri"/>
          <w:snapToGrid/>
          <w:color w:val="000000"/>
          <w:spacing w:val="-4"/>
          <w:sz w:val="28"/>
          <w:szCs w:val="28"/>
        </w:rPr>
        <w:t xml:space="preserve"> щетки, ерша или ватно-марлевого тампона в течение 30 с., иглы прочищают мандреном.</w:t>
      </w:r>
    </w:p>
    <w:p w:rsidR="006F3836" w:rsidRPr="006F3836" w:rsidRDefault="006F3836" w:rsidP="006F3836">
      <w:pPr>
        <w:widowControl/>
        <w:spacing w:before="0"/>
        <w:ind w:firstLine="0"/>
        <w:jc w:val="left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6F3836" w:rsidRPr="006F3836" w:rsidRDefault="006F3836" w:rsidP="006F3836">
      <w:pPr>
        <w:tabs>
          <w:tab w:val="left" w:pos="1023"/>
        </w:tabs>
        <w:spacing w:before="0"/>
        <w:ind w:firstLine="709"/>
        <w:rPr>
          <w:rFonts w:eastAsia="Calibri"/>
          <w:snapToGrid/>
          <w:color w:val="000000"/>
          <w:sz w:val="28"/>
          <w:szCs w:val="28"/>
        </w:rPr>
      </w:pPr>
      <w:r w:rsidRPr="006F3836">
        <w:rPr>
          <w:rFonts w:eastAsia="Calibri"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4-й этап</w:t>
      </w:r>
      <w:r w:rsidRPr="006F3836">
        <w:rPr>
          <w:rFonts w:eastAsia="Calibri"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F3836">
        <w:rPr>
          <w:rFonts w:eastAsia="Calibri"/>
          <w:snapToGrid/>
          <w:color w:val="000000"/>
          <w:sz w:val="28"/>
          <w:szCs w:val="28"/>
          <w:u w:val="single"/>
        </w:rPr>
        <w:t xml:space="preserve">– </w:t>
      </w:r>
      <w:r w:rsidRPr="006F3836">
        <w:rPr>
          <w:rFonts w:eastAsia="Calibri"/>
          <w:i/>
          <w:snapToGrid/>
          <w:color w:val="000000"/>
          <w:sz w:val="28"/>
          <w:szCs w:val="28"/>
          <w:u w:val="single"/>
        </w:rPr>
        <w:t>тщательное промывание под проточной водой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в течение     5-10' в зависимости от СМС (после использования «Биолота» – в течение 3').</w:t>
      </w:r>
    </w:p>
    <w:p w:rsidR="006F3836" w:rsidRPr="006F3836" w:rsidRDefault="006F3836" w:rsidP="006F3836">
      <w:pPr>
        <w:widowControl/>
        <w:spacing w:before="0"/>
        <w:ind w:firstLine="0"/>
        <w:jc w:val="left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6F3836" w:rsidRPr="006F3836" w:rsidRDefault="006F3836" w:rsidP="006F3836">
      <w:pPr>
        <w:tabs>
          <w:tab w:val="left" w:pos="1023"/>
        </w:tabs>
        <w:spacing w:before="0"/>
        <w:ind w:firstLine="709"/>
        <w:rPr>
          <w:rFonts w:eastAsia="Calibri"/>
          <w:snapToGrid/>
          <w:color w:val="000000"/>
          <w:sz w:val="28"/>
          <w:szCs w:val="28"/>
        </w:rPr>
      </w:pPr>
      <w:r w:rsidRPr="006F3836">
        <w:rPr>
          <w:rFonts w:eastAsia="Calibri"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5-й этап</w:t>
      </w:r>
      <w:r w:rsidRPr="006F3836">
        <w:rPr>
          <w:rFonts w:eastAsia="Calibri"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F3836">
        <w:rPr>
          <w:rFonts w:eastAsia="Calibri"/>
          <w:snapToGrid/>
          <w:color w:val="000000"/>
          <w:sz w:val="28"/>
          <w:szCs w:val="28"/>
          <w:u w:val="single"/>
        </w:rPr>
        <w:t xml:space="preserve">– </w:t>
      </w:r>
      <w:r w:rsidRPr="006F3836">
        <w:rPr>
          <w:rFonts w:eastAsia="Calibri"/>
          <w:i/>
          <w:snapToGrid/>
          <w:color w:val="000000"/>
          <w:sz w:val="28"/>
          <w:szCs w:val="28"/>
          <w:u w:val="single"/>
        </w:rPr>
        <w:t>ополаскивание в дистиллированной воде</w:t>
      </w:r>
      <w:r w:rsidRPr="006F3836">
        <w:rPr>
          <w:rFonts w:eastAsia="Calibri"/>
          <w:snapToGrid/>
          <w:color w:val="000000"/>
          <w:sz w:val="28"/>
          <w:szCs w:val="28"/>
        </w:rPr>
        <w:t xml:space="preserve"> (30 с.) с целью отмывания изделий от примесей, находящихся в водопроводной воде.</w:t>
      </w:r>
    </w:p>
    <w:p w:rsidR="006F3836" w:rsidRPr="006F3836" w:rsidRDefault="006F3836" w:rsidP="006F3836">
      <w:pPr>
        <w:widowControl/>
        <w:spacing w:before="0"/>
        <w:ind w:firstLine="0"/>
        <w:jc w:val="left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color w:val="000000"/>
          <w:sz w:val="28"/>
          <w:szCs w:val="28"/>
          <w:shd w:val="clear" w:color="auto" w:fill="FFFFFF"/>
        </w:rPr>
      </w:pPr>
      <w:r w:rsidRPr="006F3836">
        <w:rPr>
          <w:rFonts w:eastAsia="Calibri"/>
          <w:bCs/>
          <w:i/>
          <w:iCs/>
          <w:snapToGrid/>
          <w:color w:val="000000"/>
          <w:spacing w:val="-2"/>
          <w:sz w:val="28"/>
          <w:szCs w:val="28"/>
          <w:u w:val="single"/>
          <w:shd w:val="clear" w:color="auto" w:fill="FFFFFF"/>
        </w:rPr>
        <w:t>6-й этап –</w:t>
      </w:r>
      <w:r w:rsidRPr="006F3836">
        <w:rPr>
          <w:rFonts w:eastAsia="Calibri"/>
          <w:snapToGrid/>
          <w:color w:val="000000"/>
          <w:spacing w:val="-2"/>
          <w:sz w:val="28"/>
          <w:szCs w:val="28"/>
          <w:u w:val="single"/>
          <w:shd w:val="clear" w:color="auto" w:fill="FFFFFF"/>
        </w:rPr>
        <w:t xml:space="preserve"> </w:t>
      </w:r>
      <w:r w:rsidRPr="006F3836">
        <w:rPr>
          <w:rFonts w:eastAsia="Calibri"/>
          <w:i/>
          <w:snapToGrid/>
          <w:color w:val="000000"/>
          <w:spacing w:val="-2"/>
          <w:sz w:val="28"/>
          <w:szCs w:val="28"/>
          <w:u w:val="single"/>
          <w:shd w:val="clear" w:color="auto" w:fill="FFFFFF"/>
        </w:rPr>
        <w:t>сушка горячим воздухом в сушильном шкафу</w:t>
      </w:r>
      <w:r w:rsidRPr="006F3836">
        <w:rPr>
          <w:rFonts w:eastAsia="Calibri"/>
          <w:snapToGrid/>
          <w:color w:val="000000"/>
          <w:spacing w:val="-2"/>
          <w:sz w:val="28"/>
          <w:szCs w:val="28"/>
          <w:shd w:val="clear" w:color="auto" w:fill="FFFFFF"/>
        </w:rPr>
        <w:t xml:space="preserve"> при температу</w:t>
      </w:r>
      <w:r w:rsidRPr="006F3836">
        <w:rPr>
          <w:rFonts w:eastAsia="Calibri"/>
          <w:snapToGrid/>
          <w:color w:val="000000"/>
          <w:spacing w:val="-2"/>
          <w:sz w:val="28"/>
          <w:szCs w:val="28"/>
          <w:shd w:val="clear" w:color="auto" w:fill="FFFFFF"/>
        </w:rPr>
        <w:softHyphen/>
        <w:t xml:space="preserve">ре 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85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С до полного исчезновения влаги.</w:t>
      </w:r>
    </w:p>
    <w:p w:rsidR="006F3836" w:rsidRPr="006F3836" w:rsidRDefault="006F3836" w:rsidP="006F3836">
      <w:pPr>
        <w:widowControl/>
        <w:spacing w:before="0"/>
        <w:ind w:firstLine="0"/>
        <w:jc w:val="left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7-й этап</w:t>
      </w:r>
      <w:r w:rsidRPr="006F3836">
        <w:rPr>
          <w:rFonts w:eastAsia="Calibri"/>
          <w:b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F3836">
        <w:rPr>
          <w:rFonts w:eastAsia="Calibri"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–</w:t>
      </w:r>
      <w:r w:rsidRPr="006F3836">
        <w:rPr>
          <w:rFonts w:eastAsia="Calibri"/>
          <w:b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F3836">
        <w:rPr>
          <w:rFonts w:eastAsia="Calibri"/>
          <w:i/>
          <w:snapToGrid/>
          <w:color w:val="000000"/>
          <w:sz w:val="28"/>
          <w:szCs w:val="28"/>
          <w:u w:val="single"/>
          <w:shd w:val="clear" w:color="auto" w:fill="FFFFFF"/>
        </w:rPr>
        <w:t>контроль качества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предстерилизационной обработки.</w:t>
      </w:r>
    </w:p>
    <w:p w:rsidR="006F3836" w:rsidRPr="006F3836" w:rsidRDefault="006F3836" w:rsidP="006F3836">
      <w:pPr>
        <w:keepNext/>
        <w:keepLines/>
        <w:spacing w:before="0"/>
        <w:ind w:firstLine="0"/>
        <w:jc w:val="center"/>
        <w:outlineLvl w:val="2"/>
        <w:rPr>
          <w:rFonts w:eastAsia="Calibri"/>
          <w:b/>
          <w:bCs/>
          <w:snapToGrid/>
          <w:color w:val="000000"/>
          <w:sz w:val="28"/>
          <w:szCs w:val="28"/>
          <w:shd w:val="clear" w:color="auto" w:fill="FFFFFF"/>
        </w:rPr>
      </w:pPr>
      <w:bookmarkStart w:id="1" w:name="bookmark3"/>
      <w:r w:rsidRPr="006F3836">
        <w:rPr>
          <w:rFonts w:eastAsia="Calibri"/>
          <w:b/>
          <w:bCs/>
          <w:snapToGrid/>
          <w:color w:val="000000"/>
          <w:sz w:val="28"/>
          <w:szCs w:val="28"/>
          <w:shd w:val="clear" w:color="auto" w:fill="FFFFFF"/>
        </w:rPr>
        <w:lastRenderedPageBreak/>
        <w:t>Контроль качества предстерилизационной очистки</w:t>
      </w:r>
      <w:bookmarkEnd w:id="1"/>
    </w:p>
    <w:p w:rsidR="006F3836" w:rsidRPr="006F3836" w:rsidRDefault="006F3836" w:rsidP="006F3836">
      <w:pPr>
        <w:keepNext/>
        <w:keepLines/>
        <w:spacing w:before="0"/>
        <w:ind w:firstLine="0"/>
        <w:jc w:val="center"/>
        <w:outlineLvl w:val="2"/>
        <w:rPr>
          <w:rFonts w:eastAsia="Calibri"/>
          <w:b/>
          <w:bCs/>
          <w:snapToGrid/>
          <w:sz w:val="28"/>
          <w:szCs w:val="28"/>
        </w:rPr>
      </w:pP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Контроль проводят на остатки крови с помощью азопирамовой пробы, на остатки моющих средств – с фенолфталеином, на остатки масляных ле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карственных средств – с суданом III. Контролю подлежит 1% от общего количества одновремен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но обработанных изделий, но не менее 3-5 изделий каждого наименования.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b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</w:pPr>
      <w:r w:rsidRPr="006F3836">
        <w:rPr>
          <w:rFonts w:eastAsia="Calibri"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Азопирамовая проба</w:t>
      </w:r>
      <w:r w:rsidRPr="006F3836">
        <w:rPr>
          <w:rFonts w:eastAsia="Calibri"/>
          <w:b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Реактив готовит аптека. Это раствор соляно-кислого анилина и амидо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пирина в 95% спирте, в холодильнике может храниться до 2 месяцев, при комнатной температуре – 1 месяц. При хранении допустимо умеренное по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желтение раствора без осадка. Рабочий раствор готовят перед постановкой пробы (можно использовать в течение 1 часа): смешивают в равных количе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ствах азопирам и 3% раствор перекиси водорода. Из пипетки или специально вы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 xml:space="preserve">деленного шприца наносят раствор на изделия, особое внимание уделяя </w:t>
      </w:r>
      <w:r w:rsidRPr="006F3836">
        <w:rPr>
          <w:rFonts w:eastAsia="Calibri"/>
          <w:snapToGrid/>
          <w:color w:val="000000"/>
          <w:spacing w:val="-2"/>
          <w:sz w:val="28"/>
          <w:szCs w:val="28"/>
          <w:shd w:val="clear" w:color="auto" w:fill="FFFFFF"/>
        </w:rPr>
        <w:t>труднодоступным для очистки местам, с помощью шприца пропускают через инъекционные иглы, катетеры и т.д. Пропущенный через изделия раствор стекает на белую марлевую салфетку. Гладкие поверхности инструментов протирают салфеткой, смоченной в растворе. Результат оценивают в течение 1'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(позднее результат может оказаться ложноположительным). Окрашивание салфетки в </w:t>
      </w:r>
      <w:r w:rsidRPr="006F3836">
        <w:rPr>
          <w:rFonts w:eastAsia="Calibri"/>
          <w:b/>
          <w:snapToGrid/>
          <w:color w:val="000000"/>
          <w:sz w:val="28"/>
          <w:szCs w:val="28"/>
          <w:shd w:val="clear" w:color="auto" w:fill="FFFFFF"/>
        </w:rPr>
        <w:t>фиолетовый цвет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 xml:space="preserve"> говорит о наличии на изделии остатков крови или других белковых загрязнений. При положительной пробе – повторная обработка всей партии обработанных из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делий, начиная с этапа дезинфекции.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color w:val="000000"/>
          <w:sz w:val="28"/>
          <w:szCs w:val="28"/>
          <w:u w:val="single"/>
          <w:shd w:val="clear" w:color="auto" w:fill="FFFFFF"/>
        </w:rPr>
      </w:pPr>
      <w:r w:rsidRPr="006F3836">
        <w:rPr>
          <w:rFonts w:eastAsia="Calibri"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Фенолфталеиновая проба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Готовый к применению реактив представляет собой 1% спиртовый  (96% этиловый спирт) раствор фенолфталеина. Готовит аптека. Хранится в холо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 xml:space="preserve">дильнике 1 месяц. Техника проведения пробы – та же, что и азопирамовой. При положительном результате салфетка окрашивается в </w:t>
      </w:r>
      <w:r w:rsidRPr="006F3836">
        <w:rPr>
          <w:rFonts w:eastAsia="Calibri"/>
          <w:b/>
          <w:snapToGrid/>
          <w:color w:val="000000"/>
          <w:sz w:val="28"/>
          <w:szCs w:val="28"/>
          <w:shd w:val="clear" w:color="auto" w:fill="FFFFFF"/>
        </w:rPr>
        <w:t>розово-сиреневый цвет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. В этом случае вся партия обработанных изделий подвергается повторному промыванию проточной водой с выполнением последующих этапов.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b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</w:pPr>
      <w:r w:rsidRPr="006F3836">
        <w:rPr>
          <w:rFonts w:eastAsia="Calibri"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Проба </w:t>
      </w:r>
      <w:r w:rsidRPr="006F3836">
        <w:rPr>
          <w:rFonts w:eastAsia="Calibri"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с суданом</w:t>
      </w:r>
      <w:r w:rsidRPr="006F3836">
        <w:rPr>
          <w:rFonts w:eastAsia="Calibri"/>
          <w:b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F3836">
        <w:rPr>
          <w:rFonts w:eastAsia="Calibri"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>III</w:t>
      </w:r>
      <w:r w:rsidRPr="006F3836">
        <w:rPr>
          <w:rFonts w:eastAsia="Calibri"/>
          <w:b/>
          <w:bCs/>
          <w:i/>
          <w:iCs/>
          <w:snapToGrid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sz w:val="28"/>
          <w:szCs w:val="28"/>
        </w:rPr>
      </w:pP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Приготовленный в аптеке реактив содержит 96% этиловый спирт, из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мельченную краску судана и метиленового синего, 25% раствор аммиака и дистиллированную воду. Хранится в холодильнике 6 месяцев. Этим реакти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вом обильно смачивают поверхности изделий и особенно внутренние по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верхности шприцев. Через 10 секунд смывают обильной струей воды. Жел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тые пятна и подтеки говорят о наличии жировых загрязнений.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color w:val="000000"/>
          <w:sz w:val="28"/>
          <w:szCs w:val="28"/>
          <w:shd w:val="clear" w:color="auto" w:fill="FFFFFF"/>
        </w:rPr>
      </w:pP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В случае положительного результата пробы всю группу обработанных изделий подвергают повторной предстерилизационной очистке до получения отрицательных резуль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 xml:space="preserve">татов. </w:t>
      </w:r>
    </w:p>
    <w:p w:rsidR="006F3836" w:rsidRPr="006F3836" w:rsidRDefault="006F3836" w:rsidP="006F3836">
      <w:pPr>
        <w:spacing w:before="0"/>
        <w:ind w:firstLine="709"/>
        <w:rPr>
          <w:rFonts w:eastAsia="Calibri"/>
          <w:snapToGrid/>
          <w:color w:val="000000"/>
          <w:sz w:val="28"/>
          <w:szCs w:val="28"/>
          <w:shd w:val="clear" w:color="auto" w:fill="FFFFFF"/>
        </w:rPr>
      </w:pP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t>Результаты контроля ПСО записывают в журнал учета предстерилизацион</w:t>
      </w:r>
      <w:r w:rsidRPr="006F3836">
        <w:rPr>
          <w:rFonts w:eastAsia="Calibri"/>
          <w:snapToGrid/>
          <w:color w:val="000000"/>
          <w:sz w:val="28"/>
          <w:szCs w:val="28"/>
          <w:shd w:val="clear" w:color="auto" w:fill="FFFFFF"/>
        </w:rPr>
        <w:softHyphen/>
        <w:t>ной очистки.</w:t>
      </w:r>
    </w:p>
    <w:p w:rsidR="006F3836" w:rsidRPr="006F3836" w:rsidRDefault="006F3836" w:rsidP="006F3836">
      <w:pPr>
        <w:spacing w:before="0"/>
        <w:ind w:firstLine="360"/>
        <w:jc w:val="left"/>
        <w:rPr>
          <w:rFonts w:eastAsia="Calibri"/>
          <w:snapToGrid/>
          <w:color w:val="000000"/>
          <w:szCs w:val="24"/>
          <w:shd w:val="clear" w:color="auto" w:fill="FFFFFF"/>
        </w:rPr>
      </w:pPr>
    </w:p>
    <w:p w:rsidR="006F3836" w:rsidRDefault="006F3836" w:rsidP="00510EB3">
      <w:pPr>
        <w:spacing w:before="0"/>
        <w:ind w:firstLine="539"/>
        <w:rPr>
          <w:sz w:val="28"/>
          <w:szCs w:val="28"/>
        </w:rPr>
      </w:pPr>
    </w:p>
    <w:p w:rsidR="006F3836" w:rsidRPr="006F3836" w:rsidRDefault="006F3836" w:rsidP="006F3836">
      <w:pPr>
        <w:widowControl/>
        <w:spacing w:before="0"/>
        <w:ind w:firstLine="0"/>
        <w:jc w:val="center"/>
        <w:rPr>
          <w:b/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836">
        <w:rPr>
          <w:b/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СТЕРИЛИЗАЦИЯ. ЦСО</w:t>
      </w:r>
    </w:p>
    <w:p w:rsidR="006F3836" w:rsidRPr="006F3836" w:rsidRDefault="006F3836" w:rsidP="006F3836">
      <w:pPr>
        <w:widowControl/>
        <w:spacing w:before="0"/>
        <w:ind w:firstLine="0"/>
        <w:jc w:val="center"/>
        <w:rPr>
          <w:b/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836">
        <w:rPr>
          <w:b/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</w:t>
      </w:r>
    </w:p>
    <w:p w:rsidR="006F3836" w:rsidRPr="006F3836" w:rsidRDefault="006F3836" w:rsidP="006F3836">
      <w:pPr>
        <w:widowControl/>
        <w:numPr>
          <w:ilvl w:val="0"/>
          <w:numId w:val="5"/>
        </w:numPr>
        <w:spacing w:before="0" w:line="240" w:lineRule="auto"/>
        <w:contextualSpacing/>
        <w:jc w:val="left"/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836"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Определение «стерилизация»</w:t>
      </w:r>
    </w:p>
    <w:p w:rsidR="006F3836" w:rsidRPr="006F3836" w:rsidRDefault="006F3836" w:rsidP="006F3836">
      <w:pPr>
        <w:widowControl/>
        <w:numPr>
          <w:ilvl w:val="0"/>
          <w:numId w:val="5"/>
        </w:numPr>
        <w:spacing w:before="0" w:line="240" w:lineRule="auto"/>
        <w:contextualSpacing/>
        <w:jc w:val="left"/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836"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стерилизации</w:t>
      </w:r>
    </w:p>
    <w:p w:rsidR="006F3836" w:rsidRPr="006F3836" w:rsidRDefault="006F3836" w:rsidP="006F3836">
      <w:pPr>
        <w:widowControl/>
        <w:numPr>
          <w:ilvl w:val="0"/>
          <w:numId w:val="5"/>
        </w:numPr>
        <w:spacing w:before="0" w:line="240" w:lineRule="auto"/>
        <w:contextualSpacing/>
        <w:jc w:val="left"/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836"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 стерилизации</w:t>
      </w:r>
    </w:p>
    <w:p w:rsidR="006F3836" w:rsidRPr="006F3836" w:rsidRDefault="006F3836" w:rsidP="006F3836">
      <w:pPr>
        <w:widowControl/>
        <w:numPr>
          <w:ilvl w:val="0"/>
          <w:numId w:val="5"/>
        </w:numPr>
        <w:spacing w:before="0" w:line="240" w:lineRule="auto"/>
        <w:contextualSpacing/>
        <w:jc w:val="left"/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836">
        <w:rPr>
          <w:snapToGrid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ЦСО</w:t>
      </w:r>
    </w:p>
    <w:p w:rsidR="006F3836" w:rsidRPr="006F3836" w:rsidRDefault="006F3836" w:rsidP="006F3836">
      <w:pPr>
        <w:widowControl/>
        <w:numPr>
          <w:ilvl w:val="0"/>
          <w:numId w:val="6"/>
        </w:numPr>
        <w:spacing w:before="0" w:line="240" w:lineRule="auto"/>
        <w:contextualSpacing/>
        <w:jc w:val="left"/>
        <w:rPr>
          <w:snapToGrid/>
          <w:sz w:val="28"/>
          <w:szCs w:val="28"/>
        </w:rPr>
      </w:pPr>
      <w:r w:rsidRPr="006F3836">
        <w:rPr>
          <w:b/>
          <w:snapToGrid/>
          <w:sz w:val="28"/>
          <w:szCs w:val="28"/>
        </w:rPr>
        <w:t xml:space="preserve">Стерилизация </w:t>
      </w:r>
      <w:r w:rsidRPr="006F3836">
        <w:rPr>
          <w:snapToGrid/>
          <w:sz w:val="28"/>
          <w:szCs w:val="28"/>
        </w:rPr>
        <w:t>– это уничтожение вегетативных и споровых форм  микроорганизмов в стерилизуемом материале.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pacing w:val="-4"/>
          <w:sz w:val="28"/>
          <w:szCs w:val="28"/>
        </w:rPr>
      </w:pPr>
      <w:r w:rsidRPr="006F3836">
        <w:rPr>
          <w:snapToGrid/>
          <w:spacing w:val="-4"/>
          <w:sz w:val="28"/>
          <w:szCs w:val="28"/>
        </w:rPr>
        <w:t>Стерилизации подвергаются все изделия, соприкасающиеся с раневой поверхностью, контактирующие с кровью или инъекционными препаратами, и отдельные виды медицинских инструментов, которые в процессе эксплуатации соприкасаются со слизистыми оболочками и могут вызвать их повреждения.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Применение методов стерилизации ИМН в медицинских организациях, разрешенных к настоящему моменту в РФ, справедливо лишь при использовании оборудования и средств, зарегистрированных в установленном порядке, при наличии режимов стерилизации, разработанных для изделий конкретных типов.</w:t>
      </w:r>
    </w:p>
    <w:p w:rsidR="006F3836" w:rsidRPr="006F3836" w:rsidRDefault="006F3836" w:rsidP="006F3836">
      <w:pPr>
        <w:widowControl/>
        <w:numPr>
          <w:ilvl w:val="0"/>
          <w:numId w:val="6"/>
        </w:numPr>
        <w:spacing w:before="0" w:line="240" w:lineRule="auto"/>
        <w:contextualSpacing/>
        <w:jc w:val="center"/>
        <w:rPr>
          <w:b/>
          <w:snapToGrid/>
          <w:sz w:val="28"/>
          <w:szCs w:val="28"/>
        </w:rPr>
      </w:pPr>
      <w:r w:rsidRPr="006F3836">
        <w:rPr>
          <w:b/>
          <w:snapToGrid/>
          <w:sz w:val="28"/>
          <w:szCs w:val="28"/>
        </w:rPr>
        <w:t>Методы стерилизации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lastRenderedPageBreak/>
        <w:t xml:space="preserve">  </w:t>
      </w:r>
      <w:r w:rsidRPr="006F3836">
        <w:rPr>
          <w:i/>
          <w:snapToGrid/>
          <w:sz w:val="28"/>
          <w:szCs w:val="28"/>
          <w:u w:val="single"/>
        </w:rPr>
        <w:t>Физические методы</w:t>
      </w:r>
      <w:r w:rsidRPr="006F3836">
        <w:rPr>
          <w:i/>
          <w:snapToGrid/>
          <w:sz w:val="28"/>
          <w:szCs w:val="28"/>
        </w:rPr>
        <w:t>:</w:t>
      </w:r>
      <w:r w:rsidRPr="006F3836">
        <w:rPr>
          <w:snapToGrid/>
          <w:sz w:val="28"/>
          <w:szCs w:val="28"/>
        </w:rPr>
        <w:t xml:space="preserve"> паровой, воздушный, радиационный (лучевой – гамма-лучи и бетта-излучение), ультразвуковой, лучистой энергией оптического диапазона (инфракрасное излучение, видимое и ультрафиолетовое), плазменный (холодная плазма, возникающая в парах пероксида водорода в электромагнитном поле СВЧ), гласперленовый (использование нагретых стеклянных шариков).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pacing w:val="-2"/>
          <w:sz w:val="28"/>
          <w:szCs w:val="28"/>
        </w:rPr>
      </w:pPr>
      <w:r w:rsidRPr="006F3836">
        <w:rPr>
          <w:i/>
          <w:snapToGrid/>
          <w:spacing w:val="-2"/>
          <w:sz w:val="28"/>
          <w:szCs w:val="28"/>
          <w:u w:val="single"/>
        </w:rPr>
        <w:t>Химические методы</w:t>
      </w:r>
      <w:r w:rsidRPr="006F3836">
        <w:rPr>
          <w:i/>
          <w:snapToGrid/>
          <w:spacing w:val="-2"/>
          <w:sz w:val="28"/>
          <w:szCs w:val="28"/>
        </w:rPr>
        <w:t>:</w:t>
      </w:r>
      <w:r w:rsidRPr="006F3836">
        <w:rPr>
          <w:snapToGrid/>
          <w:spacing w:val="-2"/>
          <w:sz w:val="28"/>
          <w:szCs w:val="28"/>
        </w:rPr>
        <w:t xml:space="preserve"> применение растворов химических веществ, обладающих широким антимикробным спектром, и газов.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pacing w:val="-2"/>
          <w:sz w:val="28"/>
          <w:szCs w:val="28"/>
        </w:rPr>
      </w:pPr>
      <w:r w:rsidRPr="006F3836">
        <w:rPr>
          <w:snapToGrid/>
          <w:spacing w:val="-2"/>
          <w:sz w:val="28"/>
          <w:szCs w:val="28"/>
        </w:rPr>
        <w:t>Ни один из этих методов не является универсальным, каждый из них обладает определенными преимуществами и недостатками.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0"/>
        </w:rPr>
      </w:pPr>
      <w:r w:rsidRPr="006F3836">
        <w:rPr>
          <w:b/>
          <w:i/>
          <w:snapToGrid/>
          <w:sz w:val="28"/>
          <w:szCs w:val="28"/>
        </w:rPr>
        <w:t>Паровой метод (автоклавирование)</w:t>
      </w:r>
      <w:r w:rsidRPr="006F3836">
        <w:rPr>
          <w:b/>
          <w:snapToGrid/>
          <w:sz w:val="28"/>
          <w:szCs w:val="28"/>
        </w:rPr>
        <w:t xml:space="preserve"> </w:t>
      </w:r>
      <w:r w:rsidRPr="006F3836">
        <w:rPr>
          <w:snapToGrid/>
          <w:sz w:val="28"/>
          <w:szCs w:val="28"/>
        </w:rPr>
        <w:t xml:space="preserve">обеспечивается паровыми стерилизаторами </w:t>
      </w:r>
      <w:r w:rsidRPr="006F3836">
        <w:rPr>
          <w:snapToGrid/>
          <w:spacing w:val="-2"/>
          <w:sz w:val="28"/>
          <w:szCs w:val="28"/>
        </w:rPr>
        <w:t xml:space="preserve"> </w:t>
      </w:r>
      <w:r w:rsidRPr="006F3836">
        <w:rPr>
          <w:snapToGrid/>
          <w:sz w:val="28"/>
          <w:szCs w:val="28"/>
        </w:rPr>
        <w:t xml:space="preserve">различных габаритов с разной степенью автоматизации. </w:t>
      </w:r>
      <w:r w:rsidRPr="006F3836">
        <w:rPr>
          <w:noProof/>
          <w:snapToGrid/>
          <w:szCs w:val="24"/>
        </w:rPr>
        <w:t xml:space="preserve">                 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Для лечебных организаций рекомендуется два режима стерилизации.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1-й режим</w:t>
      </w:r>
      <w:r w:rsidRPr="006F3836">
        <w:rPr>
          <w:snapToGrid/>
          <w:sz w:val="28"/>
          <w:szCs w:val="28"/>
        </w:rPr>
        <w:t>: температура – 132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С, давление – 2 атм., время – 20'.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Первый режим (основной) предназначен для стерилизации изделий из бязи, марли (перевязочного материала, белья и т.д.), стекла, изделий из коррозионностойкого металла.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2-й режим:</w:t>
      </w:r>
      <w:r w:rsidRPr="006F3836">
        <w:rPr>
          <w:i/>
          <w:snapToGrid/>
          <w:sz w:val="28"/>
          <w:szCs w:val="28"/>
        </w:rPr>
        <w:t xml:space="preserve"> </w:t>
      </w:r>
      <w:r w:rsidRPr="006F3836">
        <w:rPr>
          <w:snapToGrid/>
          <w:sz w:val="28"/>
          <w:szCs w:val="28"/>
        </w:rPr>
        <w:t>температура – 120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С, давление – 1,1 атм., время – 45'.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Второй режим (щадящий) рекомендуется для изделий из тонкой резины, латекса и отдельных видов полимеров (полиэтилен высокой плотности).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Все изделия, стерилизуемые паром под давлением, предварительно помещают в специальную упаковку – стерилизационные коробки (биксы или контейнеры) с фильтром или без фильтров (рис. 7), упаковки из двухслойной х/б ткани или крафт-пакеты и маркируют. Чтобы пар хорошо проникал в различные точки стерилизационной камеры, важно соблюдать нормы загрузки как стерилизатора, так и биксов. Сроки сохранения стерильности зависят от упаковки. Биксы без фильтра хранятся 3 суток, с фильтром – 20 суток. Упаковки из двухслойной х/б ткани или крафт-пакеты хранятся до 3 суток в стерильных условиях.</w:t>
      </w:r>
    </w:p>
    <w:p w:rsidR="006F3836" w:rsidRPr="006F3836" w:rsidRDefault="006F3836" w:rsidP="006F3836">
      <w:pPr>
        <w:widowControl/>
        <w:spacing w:before="0"/>
        <w:ind w:firstLine="0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</w:rPr>
        <w:lastRenderedPageBreak/>
        <w:t xml:space="preserve"> </w:t>
      </w:r>
      <w:r w:rsidRPr="006F3836">
        <w:rPr>
          <w:noProof/>
          <w:snapToGrid/>
          <w:szCs w:val="24"/>
        </w:rPr>
        <w:t xml:space="preserve">        </w:t>
      </w:r>
      <w:r w:rsidRPr="006F3836">
        <w:rPr>
          <w:i/>
          <w:snapToGrid/>
          <w:sz w:val="28"/>
          <w:szCs w:val="28"/>
          <w:u w:val="single"/>
        </w:rPr>
        <w:t>Преимущества метода</w:t>
      </w:r>
      <w:r w:rsidRPr="006F3836">
        <w:rPr>
          <w:i/>
          <w:snapToGrid/>
          <w:sz w:val="28"/>
          <w:szCs w:val="28"/>
        </w:rPr>
        <w:t>:</w:t>
      </w:r>
      <w:r w:rsidRPr="006F3836">
        <w:rPr>
          <w:snapToGrid/>
          <w:sz w:val="28"/>
          <w:szCs w:val="28"/>
        </w:rPr>
        <w:t xml:space="preserve"> благодаря стерилизации изделий в упаковке уменьшается возможность повторного обсеменения микроорганизмами            (реконтаминации) простерилизованных изделий в процессе транспортировки. Метод надежен, нетоксичен, обладает щадящим действием на стерилизуемый материал.                 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Недостатки</w:t>
      </w:r>
      <w:r w:rsidRPr="006F3836">
        <w:rPr>
          <w:i/>
          <w:snapToGrid/>
          <w:sz w:val="28"/>
          <w:szCs w:val="28"/>
        </w:rPr>
        <w:t>:</w:t>
      </w:r>
      <w:r w:rsidRPr="006F3836">
        <w:rPr>
          <w:snapToGrid/>
          <w:sz w:val="28"/>
          <w:szCs w:val="28"/>
        </w:rPr>
        <w:t xml:space="preserve"> увлажнение стерилизуемых изделий, коррозия металлических изделий, что ухудшает условия хранения и увеличивает возможность повторного обсеменения при хранении.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Работать с этой стерилизующей аппаратурой имеют право только медицинские работники, прошедшие специальный курс обучения и имеющие соответствующий документ.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b/>
          <w:i/>
          <w:snapToGrid/>
          <w:sz w:val="28"/>
          <w:szCs w:val="28"/>
        </w:rPr>
        <w:t>Воздушный метод</w:t>
      </w:r>
      <w:r w:rsidRPr="006F3836">
        <w:rPr>
          <w:snapToGrid/>
          <w:sz w:val="28"/>
          <w:szCs w:val="28"/>
        </w:rPr>
        <w:t xml:space="preserve"> (СЖШ) стерилизации рекомендуется для изделий из металла и стекла. Стерилизации подвергаются сухие изделия в упаковках из бумаги мешочной непропитанной, бумаги мешочной влагопрочной, бумаги для упаковывания продукции на автоматах марки «Е» или без упаковки (в открытых емкостях). Изделия, простерилизованные в бумаге, могут храниться              3 суток; изделия, простерилизованные без бумаги, должны быть использованы непосредственно после стерилизации. Чаще используют два режима стерилизации: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1-й режим</w:t>
      </w:r>
      <w:r w:rsidRPr="006F3836">
        <w:rPr>
          <w:i/>
          <w:snapToGrid/>
          <w:sz w:val="28"/>
          <w:szCs w:val="28"/>
        </w:rPr>
        <w:t>:</w:t>
      </w:r>
      <w:r w:rsidRPr="006F3836">
        <w:rPr>
          <w:snapToGrid/>
          <w:sz w:val="28"/>
          <w:szCs w:val="28"/>
        </w:rPr>
        <w:t xml:space="preserve"> температура – 180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С,</w:t>
      </w:r>
      <w:r w:rsidRPr="006F3836">
        <w:rPr>
          <w:snapToGrid/>
          <w:sz w:val="28"/>
          <w:szCs w:val="28"/>
          <w:vertAlign w:val="superscript"/>
        </w:rPr>
        <w:t xml:space="preserve"> </w:t>
      </w:r>
      <w:r w:rsidRPr="006F3836">
        <w:rPr>
          <w:snapToGrid/>
          <w:sz w:val="28"/>
          <w:szCs w:val="28"/>
        </w:rPr>
        <w:t xml:space="preserve"> время – 60';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2-й режим</w:t>
      </w:r>
      <w:r w:rsidRPr="006F3836">
        <w:rPr>
          <w:i/>
          <w:snapToGrid/>
          <w:sz w:val="28"/>
          <w:szCs w:val="28"/>
        </w:rPr>
        <w:t>:</w:t>
      </w:r>
      <w:r w:rsidRPr="006F3836">
        <w:rPr>
          <w:snapToGrid/>
          <w:sz w:val="28"/>
          <w:szCs w:val="28"/>
        </w:rPr>
        <w:t xml:space="preserve"> температура – 160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С, время – 150'.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Эффективность этого метода стерилизации обеспечивается равномерным проникновением горячего воздуха к стерилизуемым изделиям, которое достигается принудительной вентиляцией воздуха в камере и соблюдением норм загрузки.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Преимущества</w:t>
      </w:r>
      <w:r w:rsidRPr="006F3836">
        <w:rPr>
          <w:i/>
          <w:snapToGrid/>
          <w:sz w:val="28"/>
          <w:szCs w:val="28"/>
        </w:rPr>
        <w:t xml:space="preserve">: </w:t>
      </w:r>
      <w:r w:rsidRPr="006F3836">
        <w:rPr>
          <w:snapToGrid/>
          <w:sz w:val="28"/>
          <w:szCs w:val="28"/>
        </w:rPr>
        <w:t xml:space="preserve">при стерилизации воздушным методом не происходит увлажнения изделий и упаковки, что исключает коррозию металлов и ведет к снижению риска реконтаминации при хранении.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Недостатки</w:t>
      </w:r>
      <w:r w:rsidRPr="006F3836">
        <w:rPr>
          <w:i/>
          <w:snapToGrid/>
          <w:sz w:val="28"/>
          <w:szCs w:val="28"/>
        </w:rPr>
        <w:t xml:space="preserve">: </w:t>
      </w:r>
      <w:r w:rsidRPr="006F3836">
        <w:rPr>
          <w:snapToGrid/>
          <w:sz w:val="28"/>
          <w:szCs w:val="28"/>
        </w:rPr>
        <w:t xml:space="preserve">медленное и неравномерное прогревание изделий, необходимость использования более высоких температур, невозможность </w:t>
      </w:r>
      <w:r w:rsidRPr="006F3836">
        <w:rPr>
          <w:snapToGrid/>
          <w:sz w:val="28"/>
          <w:szCs w:val="28"/>
        </w:rPr>
        <w:lastRenderedPageBreak/>
        <w:t xml:space="preserve">стерилизации изделий из резины и полимеров, а также возможность реконтаминации при транспортировке изделий.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И паровой, и воздушный методы стерилизации являются экологически чистыми.  </w:t>
      </w:r>
    </w:p>
    <w:p w:rsidR="006F3836" w:rsidRPr="006F3836" w:rsidRDefault="006F3836" w:rsidP="006F3836">
      <w:pPr>
        <w:widowControl/>
        <w:spacing w:before="0"/>
        <w:ind w:firstLine="0"/>
        <w:jc w:val="center"/>
        <w:rPr>
          <w:i/>
          <w:snapToGrid/>
          <w:sz w:val="28"/>
          <w:szCs w:val="28"/>
          <w:u w:val="single"/>
        </w:rPr>
      </w:pPr>
      <w:r w:rsidRPr="006F3836">
        <w:rPr>
          <w:i/>
          <w:snapToGrid/>
          <w:sz w:val="28"/>
          <w:szCs w:val="28"/>
          <w:u w:val="single"/>
        </w:rPr>
        <w:t>Порядок работы на воздушных стерилизаторах</w:t>
      </w:r>
      <w:r w:rsidRPr="006F3836">
        <w:rPr>
          <w:snapToGrid/>
          <w:sz w:val="28"/>
          <w:szCs w:val="28"/>
          <w:u w:val="single"/>
        </w:rPr>
        <w:t xml:space="preserve"> </w:t>
      </w:r>
      <w:r w:rsidRPr="006F3836">
        <w:rPr>
          <w:i/>
          <w:snapToGrid/>
          <w:sz w:val="28"/>
          <w:szCs w:val="28"/>
          <w:u w:val="single"/>
        </w:rPr>
        <w:t>(сухожаровые шкафы)</w:t>
      </w:r>
    </w:p>
    <w:p w:rsidR="006F3836" w:rsidRPr="006F3836" w:rsidRDefault="006F3836" w:rsidP="006F3836">
      <w:pPr>
        <w:widowControl/>
        <w:numPr>
          <w:ilvl w:val="0"/>
          <w:numId w:val="7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Загрузка производится в холодный стерилизатор.</w:t>
      </w:r>
    </w:p>
    <w:p w:rsidR="006F3836" w:rsidRPr="006F3836" w:rsidRDefault="006F3836" w:rsidP="006F3836">
      <w:pPr>
        <w:widowControl/>
        <w:numPr>
          <w:ilvl w:val="0"/>
          <w:numId w:val="7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Нагревание.</w:t>
      </w:r>
    </w:p>
    <w:p w:rsidR="006F3836" w:rsidRPr="006F3836" w:rsidRDefault="006F3836" w:rsidP="006F3836">
      <w:pPr>
        <w:widowControl/>
        <w:numPr>
          <w:ilvl w:val="0"/>
          <w:numId w:val="7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pacing w:val="-2"/>
          <w:sz w:val="28"/>
          <w:szCs w:val="28"/>
        </w:rPr>
        <w:t>Стерилизация: отсчет времени стерилизации начинают от достижения</w:t>
      </w:r>
      <w:r w:rsidRPr="006F3836">
        <w:rPr>
          <w:snapToGrid/>
          <w:sz w:val="28"/>
          <w:szCs w:val="28"/>
        </w:rPr>
        <w:t xml:space="preserve"> нужной температуры стерилизации до истечения срока экспозиции.</w:t>
      </w:r>
    </w:p>
    <w:p w:rsidR="006F3836" w:rsidRPr="006F3836" w:rsidRDefault="006F3836" w:rsidP="006F3836">
      <w:pPr>
        <w:widowControl/>
        <w:numPr>
          <w:ilvl w:val="0"/>
          <w:numId w:val="7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Охлаждение до 40-50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С.</w:t>
      </w:r>
    </w:p>
    <w:p w:rsidR="006F3836" w:rsidRPr="006F3836" w:rsidRDefault="006F3836" w:rsidP="006F3836">
      <w:pPr>
        <w:widowControl/>
        <w:numPr>
          <w:ilvl w:val="0"/>
          <w:numId w:val="7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Выемка изделий.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b/>
          <w:i/>
          <w:snapToGrid/>
          <w:sz w:val="28"/>
          <w:szCs w:val="28"/>
        </w:rPr>
        <w:t xml:space="preserve">Плазменный метод </w:t>
      </w:r>
      <w:r w:rsidRPr="006F3836">
        <w:rPr>
          <w:snapToGrid/>
          <w:sz w:val="28"/>
          <w:szCs w:val="28"/>
        </w:rPr>
        <w:t xml:space="preserve">пока не получил широкого распространения ввиду отсутствия выпуска таких стерилизаторов и расходных материалов к ним  отечественной промышленностью. Однако метод дает обнадеживающие результаты благодаря: </w:t>
      </w:r>
    </w:p>
    <w:p w:rsidR="006F3836" w:rsidRPr="006F3836" w:rsidRDefault="006F3836" w:rsidP="006F3836">
      <w:pPr>
        <w:widowControl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малой экспозиции стерилизации;</w:t>
      </w:r>
    </w:p>
    <w:p w:rsidR="006F3836" w:rsidRPr="006F3836" w:rsidRDefault="006F3836" w:rsidP="006F3836">
      <w:pPr>
        <w:widowControl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полному отсутствию вредности;</w:t>
      </w:r>
    </w:p>
    <w:p w:rsidR="006F3836" w:rsidRPr="006F3836" w:rsidRDefault="006F3836" w:rsidP="006F3836">
      <w:pPr>
        <w:widowControl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гарантированному качеству стерилизации, т.к. проводится в специальном аппарате с системой автоматического программного управления, с постоянным контролем соблюдения критических параметров стерилизации и блокировкой от ошибок, автоматическим документированием процесса стерилизации. Стерилизаторы серии «</w:t>
      </w:r>
      <w:r w:rsidRPr="006F3836">
        <w:rPr>
          <w:snapToGrid/>
          <w:sz w:val="28"/>
          <w:szCs w:val="28"/>
          <w:lang w:val="en-US"/>
        </w:rPr>
        <w:t>Sterrad</w:t>
      </w:r>
      <w:r w:rsidRPr="006F3836">
        <w:rPr>
          <w:snapToGrid/>
          <w:sz w:val="28"/>
          <w:szCs w:val="28"/>
        </w:rPr>
        <w:t>» (компания «Джонсон и Джонсон» США) удовлетворяют всем этим требованиям; однако их широкое внедрение тормозится высокими ценами, недоступными широкому здравоохранению.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b/>
          <w:i/>
          <w:snapToGrid/>
          <w:sz w:val="28"/>
          <w:szCs w:val="28"/>
        </w:rPr>
        <w:t xml:space="preserve">Стерилизация инфракрасным излучением </w:t>
      </w:r>
      <w:r w:rsidRPr="006F3836">
        <w:rPr>
          <w:snapToGrid/>
          <w:sz w:val="28"/>
          <w:szCs w:val="28"/>
        </w:rPr>
        <w:t>–</w:t>
      </w:r>
      <w:r w:rsidRPr="006F3836">
        <w:rPr>
          <w:b/>
          <w:i/>
          <w:snapToGrid/>
          <w:sz w:val="28"/>
          <w:szCs w:val="28"/>
        </w:rPr>
        <w:t xml:space="preserve"> </w:t>
      </w:r>
      <w:r w:rsidRPr="006F3836">
        <w:rPr>
          <w:snapToGrid/>
          <w:sz w:val="28"/>
          <w:szCs w:val="28"/>
        </w:rPr>
        <w:t xml:space="preserve">новый метод стерилизации – импульсный термодинамический на основе ИК-излучения от источника – светоизлучающей лампы с мощными кратковременными импульсами. При лучистом теплообмене время стерилизации составляет от 1 до 12 минут, а фаза выхода на режим – менее 15 секунд. Лучистый способ идеален для высокотемпературной  импульсной стерилизации металлических инструментов, обеспечивает максимальную сохранность свойств режущего инструмента, прост в обращении и обслуживании. Стерилизация инструментов проводится в открытом виде, в автоматическом режиме. При нарушении заданных параметров срабатывает световая и звуковая сигнализация. Учитывая стерилизацию изделий без упаковки, стерилизатор </w:t>
      </w:r>
      <w:r w:rsidRPr="006F3836">
        <w:rPr>
          <w:snapToGrid/>
          <w:sz w:val="28"/>
          <w:szCs w:val="28"/>
        </w:rPr>
        <w:lastRenderedPageBreak/>
        <w:t xml:space="preserve">может быть приближен к месту использования инструментов, что делает его незаменимым при отсутствии оборотных запасов инструментов, при необходимости быстрой стерилизации в условиях многократного их использования, отсутствия специальных условий длительного хранения, при невозможности сдачи инструментов в ЦСО.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color w:val="000000"/>
          <w:sz w:val="28"/>
          <w:szCs w:val="28"/>
        </w:rPr>
      </w:pPr>
      <w:r w:rsidRPr="006F3836">
        <w:rPr>
          <w:b/>
          <w:i/>
          <w:snapToGrid/>
          <w:sz w:val="28"/>
          <w:szCs w:val="28"/>
        </w:rPr>
        <w:t xml:space="preserve">Гласперленовый метод </w:t>
      </w:r>
      <w:r w:rsidRPr="006F3836">
        <w:rPr>
          <w:snapToGrid/>
          <w:sz w:val="28"/>
          <w:szCs w:val="28"/>
        </w:rPr>
        <w:t>–</w:t>
      </w:r>
      <w:r w:rsidRPr="006F3836">
        <w:rPr>
          <w:b/>
          <w:i/>
          <w:snapToGrid/>
          <w:sz w:val="28"/>
          <w:szCs w:val="28"/>
        </w:rPr>
        <w:t xml:space="preserve"> </w:t>
      </w:r>
      <w:r w:rsidRPr="006F3836">
        <w:rPr>
          <w:snapToGrid/>
          <w:sz w:val="28"/>
          <w:szCs w:val="28"/>
        </w:rPr>
        <w:t>стерилизация ИМН проводится в гласперленовых стерилизаторах при температуре 190-240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</w:t>
      </w:r>
      <w:r w:rsidRPr="006F3836">
        <w:rPr>
          <w:snapToGrid/>
          <w:color w:val="FF0000"/>
          <w:sz w:val="28"/>
          <w:szCs w:val="28"/>
        </w:rPr>
        <w:t xml:space="preserve">. </w:t>
      </w:r>
      <w:r w:rsidRPr="006F3836">
        <w:rPr>
          <w:snapToGrid/>
          <w:color w:val="000000"/>
          <w:sz w:val="28"/>
          <w:szCs w:val="28"/>
        </w:rPr>
        <w:t>Целиком простерилизовать в них можно лишь мелкие, полностью размещающиеся  в среде нагретых стеклянных шариков цельнометаллические изделия в неупакованном виде. Кроме того, производителями зарубежных гласперленовых стерилизаторов указывается неоправданно короткое время выдержки – 5-15 секунд. Стерилизация более крупных инструментов не обеспечивается даже за 3 минуты. Химические и бактериологические средства контроля работы этих стерилизаторов отсутствуют.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b/>
          <w:i/>
          <w:snapToGrid/>
          <w:sz w:val="28"/>
          <w:szCs w:val="28"/>
        </w:rPr>
        <w:t xml:space="preserve">Химический метод (растворы химических веществ). </w:t>
      </w:r>
      <w:r w:rsidRPr="006F3836">
        <w:rPr>
          <w:snapToGrid/>
          <w:sz w:val="28"/>
          <w:szCs w:val="28"/>
        </w:rPr>
        <w:t>В последние годы значительно расширена номенклатура химических средств в виде растворов. Для стерилизации, осуществляемой за относительно короткое время (60-75'), в РФ рекомендованы кислород- и хлорсодержащие средства, в большинстве случаев эффективные при комнатной температуре, либо альдегидсодержащие средства, время выдержки в которых сокращено за счет повышения температуры до 40-50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Представляют интерес такие технологии, как проведение стерилизации с использованием электрохимических активированных растворов (анолитов). Преимущества метода заключаются в возможности получать раствор непосредственно в МО из питьевой воды и поваренной соли. Недостатком этих средств является их повреждающее действие на изделия из коррозионнонестойких металлов.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 Из кислородсодержащих чаще всего используется 6% раствор перекиси водорода, обладающий выраженным обеспложивающим свойством. Для стерилизации применяют способ полного погружения в раствор изделий из полимеров, резины, стекла и коррозионно-стойких металлов; экспозиция – </w:t>
      </w:r>
      <w:r w:rsidRPr="006F3836">
        <w:rPr>
          <w:snapToGrid/>
          <w:sz w:val="28"/>
          <w:szCs w:val="28"/>
        </w:rPr>
        <w:lastRenderedPageBreak/>
        <w:t>360' при 18</w:t>
      </w:r>
      <w:r w:rsidRPr="006F3836">
        <w:rPr>
          <w:snapToGrid/>
          <w:sz w:val="28"/>
          <w:szCs w:val="28"/>
          <w:vertAlign w:val="superscript"/>
        </w:rPr>
        <w:t>0</w:t>
      </w:r>
      <w:r w:rsidRPr="006F3836">
        <w:rPr>
          <w:snapToGrid/>
          <w:sz w:val="28"/>
          <w:szCs w:val="28"/>
        </w:rPr>
        <w:t>С. По окончании срока экспозиции изделия промывают двукратно стерильной дистиллированной водой и переносят в стерильные контейнеры, например, стерилизационные коробки, выс</w:t>
      </w:r>
      <w:r w:rsidRPr="006F3836">
        <w:rPr>
          <w:snapToGrid/>
          <w:sz w:val="28"/>
          <w:szCs w:val="28"/>
        </w:rPr>
        <w:softHyphen/>
        <w:t>тланные стерильной простыней (полотенцем), и плотно закрывают (срок стерильности – 3 суток) или выкладывают на стерильный инструментальный стол для использования в течение 6 часов.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Преимущества</w:t>
      </w:r>
      <w:r w:rsidRPr="006F3836">
        <w:rPr>
          <w:i/>
          <w:snapToGrid/>
          <w:sz w:val="28"/>
          <w:szCs w:val="28"/>
        </w:rPr>
        <w:t xml:space="preserve">: </w:t>
      </w:r>
      <w:r w:rsidRPr="006F3836">
        <w:rPr>
          <w:snapToGrid/>
          <w:sz w:val="28"/>
          <w:szCs w:val="28"/>
        </w:rPr>
        <w:t xml:space="preserve">повсеместная доступность и легкость исполнения.              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Недостатки</w:t>
      </w:r>
      <w:r w:rsidRPr="006F3836">
        <w:rPr>
          <w:i/>
          <w:snapToGrid/>
          <w:sz w:val="28"/>
          <w:szCs w:val="28"/>
        </w:rPr>
        <w:t>:</w:t>
      </w:r>
      <w:r w:rsidRPr="006F3836">
        <w:rPr>
          <w:snapToGrid/>
          <w:sz w:val="28"/>
          <w:szCs w:val="28"/>
        </w:rPr>
        <w:t xml:space="preserve"> стерилизация без упаковки, необходимость промывания и, как следствие, возможность реконтаминации. 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Для стерилизации изделий медицинского назначения химическим методом можно использовать растворы других химических веществ, разрешенных к использованию МЗ РФ.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b/>
          <w:i/>
          <w:snapToGrid/>
          <w:sz w:val="28"/>
          <w:szCs w:val="28"/>
        </w:rPr>
        <w:t xml:space="preserve">Химический метод (газовый). </w:t>
      </w:r>
      <w:r w:rsidRPr="006F3836">
        <w:rPr>
          <w:snapToGrid/>
          <w:sz w:val="28"/>
          <w:szCs w:val="28"/>
        </w:rPr>
        <w:t>Стерилизация ИМН газовым методом с применением окиси этилена и формальдегида в РФ используется крайне мало, поскольку аппараты с указанным принципом действия в России не выпускаются, а зарубежные газовые стерилизаторы стоят дорого. Кроме того, время стерилизации составляет несколько часов, после чего необходимо удаление с изделий остатков примененного средства. При этом дегазация в ряде случаев требует наличия специальных аэраторов и занимает ощутимое время.</w:t>
      </w:r>
    </w:p>
    <w:p w:rsidR="006F3836" w:rsidRPr="006F3836" w:rsidRDefault="006F3836" w:rsidP="006F3836">
      <w:pPr>
        <w:widowControl/>
        <w:numPr>
          <w:ilvl w:val="0"/>
          <w:numId w:val="6"/>
        </w:numPr>
        <w:spacing w:before="0" w:line="240" w:lineRule="auto"/>
        <w:contextualSpacing/>
        <w:jc w:val="center"/>
        <w:rPr>
          <w:b/>
          <w:snapToGrid/>
          <w:sz w:val="28"/>
          <w:szCs w:val="28"/>
        </w:rPr>
      </w:pPr>
      <w:r w:rsidRPr="006F3836">
        <w:rPr>
          <w:b/>
          <w:snapToGrid/>
          <w:sz w:val="28"/>
          <w:szCs w:val="28"/>
        </w:rPr>
        <w:t>Контроль стерилизации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Полноценный контроль стерилизации объединяет в себе значительное число позиций и проводится бактериологическими, техническими и химическими методами.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Бактериологические методы</w:t>
      </w:r>
      <w:r w:rsidRPr="006F3836">
        <w:rPr>
          <w:snapToGrid/>
          <w:sz w:val="28"/>
          <w:szCs w:val="28"/>
        </w:rPr>
        <w:t xml:space="preserve"> самые точные, позволяют контролировать эффективность работы стерилизатора, но требуют времени исполнения. Контроль проводят с помощью биотеста – объекта из определенного материала, обсемененного микроорганизмами.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pacing w:val="-4"/>
          <w:sz w:val="28"/>
          <w:szCs w:val="28"/>
        </w:rPr>
        <w:t>К оперативным методам контроля относятся технические и химические.</w:t>
      </w:r>
      <w:r w:rsidRPr="006F3836">
        <w:rPr>
          <w:snapToGrid/>
          <w:sz w:val="28"/>
          <w:szCs w:val="28"/>
        </w:rPr>
        <w:t xml:space="preserve">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lastRenderedPageBreak/>
        <w:t>Технические методы</w:t>
      </w:r>
      <w:r w:rsidRPr="006F3836">
        <w:rPr>
          <w:snapToGrid/>
          <w:sz w:val="28"/>
          <w:szCs w:val="28"/>
        </w:rPr>
        <w:t xml:space="preserve"> сводятся к периодической проверке температуры путем размещения в камере термометров, контроля работы манометров, времени и т.д.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Химический метод</w:t>
      </w:r>
      <w:r w:rsidRPr="006F3836">
        <w:rPr>
          <w:snapToGrid/>
          <w:sz w:val="28"/>
          <w:szCs w:val="28"/>
        </w:rPr>
        <w:t xml:space="preserve"> контроля основан на применении многочисленных химических веществ, температура плавления которых соответствует температуре стерилизации. Это так называемые термо-временные индикаторы.              К таким веществам относятся: сера и бензойная кислота с фуксином (</w:t>
      </w:r>
      <w:r w:rsidRPr="006F3836">
        <w:rPr>
          <w:snapToGrid/>
          <w:spacing w:val="-2"/>
          <w:sz w:val="28"/>
          <w:szCs w:val="28"/>
        </w:rPr>
        <w:t>температура плавления 120</w:t>
      </w:r>
      <w:r w:rsidRPr="006F3836">
        <w:rPr>
          <w:snapToGrid/>
          <w:spacing w:val="-2"/>
          <w:sz w:val="28"/>
          <w:szCs w:val="28"/>
          <w:vertAlign w:val="superscript"/>
        </w:rPr>
        <w:t>0</w:t>
      </w:r>
      <w:r w:rsidRPr="006F3836">
        <w:rPr>
          <w:snapToGrid/>
          <w:spacing w:val="-2"/>
          <w:sz w:val="28"/>
          <w:szCs w:val="28"/>
        </w:rPr>
        <w:t>С), мочевина (132</w:t>
      </w:r>
      <w:r w:rsidRPr="006F3836">
        <w:rPr>
          <w:snapToGrid/>
          <w:spacing w:val="-2"/>
          <w:sz w:val="28"/>
          <w:szCs w:val="28"/>
          <w:vertAlign w:val="superscript"/>
        </w:rPr>
        <w:t>0</w:t>
      </w:r>
      <w:r w:rsidRPr="006F3836">
        <w:rPr>
          <w:snapToGrid/>
          <w:spacing w:val="-2"/>
          <w:sz w:val="28"/>
          <w:szCs w:val="28"/>
        </w:rPr>
        <w:t>С), левомицетин (160</w:t>
      </w:r>
      <w:r w:rsidRPr="006F3836">
        <w:rPr>
          <w:snapToGrid/>
          <w:spacing w:val="-2"/>
          <w:sz w:val="28"/>
          <w:szCs w:val="28"/>
          <w:vertAlign w:val="superscript"/>
        </w:rPr>
        <w:t>0</w:t>
      </w:r>
      <w:r w:rsidRPr="006F3836">
        <w:rPr>
          <w:snapToGrid/>
          <w:spacing w:val="-2"/>
          <w:sz w:val="28"/>
          <w:szCs w:val="28"/>
        </w:rPr>
        <w:t>С), тиомочевина, никатинамид, янтарная кислота, аскорбиновая кислота, сахароза (180</w:t>
      </w:r>
      <w:r w:rsidRPr="006F3836">
        <w:rPr>
          <w:snapToGrid/>
          <w:spacing w:val="-2"/>
          <w:sz w:val="28"/>
          <w:szCs w:val="28"/>
          <w:vertAlign w:val="superscript"/>
        </w:rPr>
        <w:t>0</w:t>
      </w:r>
      <w:r w:rsidRPr="006F3836">
        <w:rPr>
          <w:snapToGrid/>
          <w:spacing w:val="-2"/>
          <w:sz w:val="28"/>
          <w:szCs w:val="28"/>
        </w:rPr>
        <w:t>С).</w:t>
      </w:r>
      <w:r w:rsidRPr="006F3836">
        <w:rPr>
          <w:snapToGrid/>
          <w:sz w:val="28"/>
          <w:szCs w:val="28"/>
        </w:rPr>
        <w:t xml:space="preserve"> При достижении температуры плавления эти вещества изменяют цвет до темно-коричневого, поэтому метод не может считаться надежным, т.к. не дает представления о времени воздействия горячего воздуха на изделия и по этой причине в настоящее время используется крайне редко.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В последние годы для оперативного контроля разработаны химические индикаторы, относящиеся к различным классам (с 1 по 6) по ГОСТ Р ИСО 11140-1-2000, в т.ч. индикаторы интегрированного действия ИС-160, ИС-180, ИС-120 и ИС-132 различных фирм, изменяющие окраску до цвета эталона только при воздействии на них температуры стерилизации в течение времени экспозиции. При использовании в комплекте с биологическими и техническими методами контроль стерилизации гарантирован. Полоски индикатора закладываются в контрольные точки стерилизатора при каждом цикле стерилизации согласно инструкции. Отработанные индикаторы подклеивают в журнал учета стерилизации в выделенные для этого колонки. Индикаторы, заложенные в упаковке, проверяет медицинский персонал перед использованием стерильного материала. Изделие разрешается использовать, если цвет индикатора не светлее эталона. 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В настоящий момент реализуются индикаторы «Медтест» на липкой основе, что упрощает работу с ними при использовании как снаружи, так и внутри упаковки, а также при оформлении результатов проведенной стерилизации. </w:t>
      </w:r>
    </w:p>
    <w:p w:rsidR="006F3836" w:rsidRPr="006F3836" w:rsidRDefault="006F3836" w:rsidP="006F3836">
      <w:pPr>
        <w:widowControl/>
        <w:numPr>
          <w:ilvl w:val="0"/>
          <w:numId w:val="6"/>
        </w:numPr>
        <w:spacing w:before="0" w:line="240" w:lineRule="auto"/>
        <w:contextualSpacing/>
        <w:jc w:val="center"/>
        <w:rPr>
          <w:b/>
          <w:snapToGrid/>
          <w:sz w:val="28"/>
          <w:szCs w:val="28"/>
        </w:rPr>
      </w:pPr>
      <w:r w:rsidRPr="006F3836">
        <w:rPr>
          <w:b/>
          <w:snapToGrid/>
          <w:sz w:val="28"/>
          <w:szCs w:val="28"/>
        </w:rPr>
        <w:lastRenderedPageBreak/>
        <w:t>Центральное стерилизационное отделение (ЦСО)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Цели и задачи ЦСО</w:t>
      </w:r>
      <w:r w:rsidRPr="006F3836">
        <w:rPr>
          <w:snapToGrid/>
          <w:sz w:val="28"/>
          <w:szCs w:val="28"/>
        </w:rPr>
        <w:t xml:space="preserve">: </w:t>
      </w:r>
    </w:p>
    <w:p w:rsidR="006F3836" w:rsidRPr="006F3836" w:rsidRDefault="006F3836" w:rsidP="006F3836">
      <w:pPr>
        <w:widowControl/>
        <w:numPr>
          <w:ilvl w:val="0"/>
          <w:numId w:val="9"/>
        </w:numPr>
        <w:tabs>
          <w:tab w:val="left" w:pos="993"/>
        </w:tabs>
        <w:spacing w:before="0" w:line="240" w:lineRule="auto"/>
        <w:ind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предупреждение распространения ВБИ; </w:t>
      </w:r>
    </w:p>
    <w:p w:rsidR="006F3836" w:rsidRPr="006F3836" w:rsidRDefault="006F3836" w:rsidP="006F3836">
      <w:pPr>
        <w:widowControl/>
        <w:numPr>
          <w:ilvl w:val="0"/>
          <w:numId w:val="9"/>
        </w:numPr>
        <w:tabs>
          <w:tab w:val="left" w:pos="993"/>
        </w:tabs>
        <w:spacing w:before="0" w:line="240" w:lineRule="auto"/>
        <w:ind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сосредоточение обработки изделий медицинского назначения; </w:t>
      </w:r>
    </w:p>
    <w:p w:rsidR="006F3836" w:rsidRPr="006F3836" w:rsidRDefault="006F3836" w:rsidP="006F3836">
      <w:pPr>
        <w:widowControl/>
        <w:numPr>
          <w:ilvl w:val="0"/>
          <w:numId w:val="9"/>
        </w:numPr>
        <w:tabs>
          <w:tab w:val="left" w:pos="993"/>
        </w:tabs>
        <w:spacing w:before="0" w:line="240" w:lineRule="auto"/>
        <w:ind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высвобождение дополнительного времени у медперсонала для работы с пациентами и, как следствие, повышение качества медицинского обслуживания; </w:t>
      </w:r>
    </w:p>
    <w:p w:rsidR="006F3836" w:rsidRPr="006F3836" w:rsidRDefault="006F3836" w:rsidP="006F3836">
      <w:pPr>
        <w:widowControl/>
        <w:numPr>
          <w:ilvl w:val="0"/>
          <w:numId w:val="9"/>
        </w:numPr>
        <w:tabs>
          <w:tab w:val="left" w:pos="993"/>
        </w:tabs>
        <w:spacing w:before="0" w:line="240" w:lineRule="auto"/>
        <w:ind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обеспечение отделений МО стерильными изделиями; </w:t>
      </w:r>
    </w:p>
    <w:p w:rsidR="006F3836" w:rsidRPr="006F3836" w:rsidRDefault="006F3836" w:rsidP="006F3836">
      <w:pPr>
        <w:widowControl/>
        <w:numPr>
          <w:ilvl w:val="0"/>
          <w:numId w:val="9"/>
        </w:numPr>
        <w:tabs>
          <w:tab w:val="left" w:pos="993"/>
        </w:tabs>
        <w:spacing w:before="0" w:line="240" w:lineRule="auto"/>
        <w:ind w:firstLine="709"/>
        <w:jc w:val="left"/>
        <w:rPr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внедрение в практику современных методов предстерилизационной обработки и стерилизации.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Основной принцип работы ЦСО</w:t>
      </w:r>
      <w:r w:rsidRPr="006F3836">
        <w:rPr>
          <w:snapToGrid/>
          <w:sz w:val="28"/>
          <w:szCs w:val="28"/>
        </w:rPr>
        <w:t xml:space="preserve"> – потоки стерильного и нестерильного оснащения не должны пересекаться.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Устройство и функции ЦСО</w:t>
      </w:r>
      <w:r w:rsidRPr="006F3836">
        <w:rPr>
          <w:snapToGrid/>
          <w:sz w:val="28"/>
          <w:szCs w:val="28"/>
        </w:rPr>
        <w:t xml:space="preserve">: предусматривается разделение всех помещений на три изолированные зоны: «грязную», «чистую» и «стерильную». 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</w:rPr>
        <w:t>В грязной зоне</w:t>
      </w:r>
      <w:r w:rsidRPr="006F3836">
        <w:rPr>
          <w:snapToGrid/>
          <w:sz w:val="28"/>
          <w:szCs w:val="28"/>
        </w:rPr>
        <w:t xml:space="preserve"> проводятся приём и регистрация использованных и продезинфицированных изделий, контроль дезинфекции, предстерилизационная очистка и контроль её качества.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</w:rPr>
        <w:t>В чистой –</w:t>
      </w:r>
      <w:r w:rsidRPr="006F3836">
        <w:rPr>
          <w:snapToGrid/>
          <w:sz w:val="28"/>
          <w:szCs w:val="28"/>
        </w:rPr>
        <w:t xml:space="preserve"> комплектование, упаковка, укладка изделий для стерилизации, ведение необходимой документации, занятия с медперсоналом. 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</w:rPr>
        <w:t>В стерильной зоне</w:t>
      </w:r>
      <w:r w:rsidRPr="006F3836">
        <w:rPr>
          <w:snapToGrid/>
          <w:sz w:val="28"/>
          <w:szCs w:val="28"/>
        </w:rPr>
        <w:t xml:space="preserve"> проводится стерилизация изделий, контроль качества стерилизации и выдача изделий в отделения МО.</w:t>
      </w:r>
    </w:p>
    <w:p w:rsidR="006F3836" w:rsidRPr="006F3836" w:rsidRDefault="006F3836" w:rsidP="006F3836">
      <w:pPr>
        <w:widowControl/>
        <w:spacing w:before="0"/>
        <w:ind w:firstLine="709"/>
        <w:rPr>
          <w:snapToGrid/>
          <w:sz w:val="28"/>
          <w:szCs w:val="28"/>
        </w:rPr>
      </w:pPr>
      <w:r w:rsidRPr="006F3836">
        <w:rPr>
          <w:i/>
          <w:snapToGrid/>
          <w:sz w:val="28"/>
          <w:szCs w:val="28"/>
          <w:u w:val="single"/>
        </w:rPr>
        <w:t>Документация ЦСО</w:t>
      </w:r>
      <w:r w:rsidRPr="006F3836">
        <w:rPr>
          <w:snapToGrid/>
          <w:sz w:val="28"/>
          <w:szCs w:val="28"/>
        </w:rPr>
        <w:t xml:space="preserve">: </w:t>
      </w:r>
    </w:p>
    <w:p w:rsidR="006F3836" w:rsidRPr="006F3836" w:rsidRDefault="006F3836" w:rsidP="006F3836">
      <w:pPr>
        <w:widowControl/>
        <w:numPr>
          <w:ilvl w:val="0"/>
          <w:numId w:val="10"/>
        </w:numPr>
        <w:tabs>
          <w:tab w:val="left" w:pos="993"/>
        </w:tabs>
        <w:spacing w:before="0" w:line="276" w:lineRule="auto"/>
        <w:ind w:firstLine="709"/>
        <w:jc w:val="left"/>
        <w:rPr>
          <w:b/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>журнал учета приема и выдачи изделий;</w:t>
      </w:r>
    </w:p>
    <w:p w:rsidR="006F3836" w:rsidRPr="006F3836" w:rsidRDefault="006F3836" w:rsidP="006F3836">
      <w:pPr>
        <w:widowControl/>
        <w:numPr>
          <w:ilvl w:val="0"/>
          <w:numId w:val="10"/>
        </w:numPr>
        <w:tabs>
          <w:tab w:val="left" w:pos="993"/>
        </w:tabs>
        <w:spacing w:before="0" w:line="276" w:lineRule="auto"/>
        <w:ind w:firstLine="709"/>
        <w:jc w:val="left"/>
        <w:rPr>
          <w:b/>
          <w:snapToGrid/>
          <w:spacing w:val="-4"/>
          <w:sz w:val="28"/>
          <w:szCs w:val="28"/>
        </w:rPr>
      </w:pPr>
      <w:r w:rsidRPr="006F3836">
        <w:rPr>
          <w:snapToGrid/>
          <w:spacing w:val="-4"/>
          <w:sz w:val="28"/>
          <w:szCs w:val="28"/>
        </w:rPr>
        <w:t xml:space="preserve">журналы регистрации работы стерилизаторов (парового и воздушного); </w:t>
      </w:r>
    </w:p>
    <w:p w:rsidR="006F3836" w:rsidRPr="006F3836" w:rsidRDefault="006F3836" w:rsidP="006F3836">
      <w:pPr>
        <w:widowControl/>
        <w:numPr>
          <w:ilvl w:val="0"/>
          <w:numId w:val="10"/>
        </w:numPr>
        <w:tabs>
          <w:tab w:val="left" w:pos="993"/>
        </w:tabs>
        <w:spacing w:before="0" w:line="276" w:lineRule="auto"/>
        <w:ind w:firstLine="709"/>
        <w:jc w:val="left"/>
        <w:rPr>
          <w:b/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журнал бактериологического контроля стерильности; </w:t>
      </w:r>
    </w:p>
    <w:p w:rsidR="006F3836" w:rsidRPr="006F3836" w:rsidRDefault="006F3836" w:rsidP="006F3836">
      <w:pPr>
        <w:widowControl/>
        <w:numPr>
          <w:ilvl w:val="0"/>
          <w:numId w:val="10"/>
        </w:numPr>
        <w:tabs>
          <w:tab w:val="left" w:pos="993"/>
        </w:tabs>
        <w:spacing w:before="0" w:line="276" w:lineRule="auto"/>
        <w:ind w:firstLine="709"/>
        <w:jc w:val="left"/>
        <w:rPr>
          <w:b/>
          <w:snapToGrid/>
          <w:sz w:val="28"/>
          <w:szCs w:val="28"/>
        </w:rPr>
      </w:pPr>
      <w:r w:rsidRPr="006F3836">
        <w:rPr>
          <w:snapToGrid/>
          <w:sz w:val="28"/>
          <w:szCs w:val="28"/>
        </w:rPr>
        <w:t xml:space="preserve">журнал учета качества предстерилизационной обработки; </w:t>
      </w:r>
    </w:p>
    <w:p w:rsidR="006F3836" w:rsidRPr="006F3836" w:rsidRDefault="006F3836" w:rsidP="006F3836">
      <w:pPr>
        <w:widowControl/>
        <w:numPr>
          <w:ilvl w:val="0"/>
          <w:numId w:val="10"/>
        </w:numPr>
        <w:tabs>
          <w:tab w:val="left" w:pos="993"/>
        </w:tabs>
        <w:spacing w:before="0" w:line="276" w:lineRule="auto"/>
        <w:ind w:firstLine="709"/>
        <w:jc w:val="left"/>
        <w:rPr>
          <w:snapToGrid/>
          <w:szCs w:val="24"/>
        </w:rPr>
      </w:pPr>
      <w:r w:rsidRPr="006F3836">
        <w:rPr>
          <w:snapToGrid/>
          <w:sz w:val="28"/>
          <w:szCs w:val="28"/>
        </w:rPr>
        <w:t>журнал учета генеральных уборок и др.</w:t>
      </w:r>
    </w:p>
    <w:p w:rsidR="006F3836" w:rsidRDefault="006F3836" w:rsidP="00510EB3">
      <w:pPr>
        <w:spacing w:before="0"/>
        <w:ind w:firstLine="539"/>
      </w:pPr>
    </w:p>
    <w:sectPr w:rsidR="006F3836" w:rsidSect="00761D03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3A" w:rsidRDefault="005D713A" w:rsidP="00157804">
      <w:pPr>
        <w:spacing w:before="0" w:line="240" w:lineRule="auto"/>
      </w:pPr>
      <w:r>
        <w:separator/>
      </w:r>
    </w:p>
  </w:endnote>
  <w:endnote w:type="continuationSeparator" w:id="0">
    <w:p w:rsidR="005D713A" w:rsidRDefault="005D713A" w:rsidP="001578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64907"/>
      <w:docPartObj>
        <w:docPartGallery w:val="Page Numbers (Bottom of Page)"/>
        <w:docPartUnique/>
      </w:docPartObj>
    </w:sdtPr>
    <w:sdtEndPr/>
    <w:sdtContent>
      <w:p w:rsidR="00157804" w:rsidRDefault="001578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836">
          <w:rPr>
            <w:noProof/>
          </w:rPr>
          <w:t>17</w:t>
        </w:r>
        <w:r>
          <w:fldChar w:fldCharType="end"/>
        </w:r>
      </w:p>
    </w:sdtContent>
  </w:sdt>
  <w:p w:rsidR="00157804" w:rsidRDefault="00157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3A" w:rsidRDefault="005D713A" w:rsidP="00157804">
      <w:pPr>
        <w:spacing w:before="0" w:line="240" w:lineRule="auto"/>
      </w:pPr>
      <w:r>
        <w:separator/>
      </w:r>
    </w:p>
  </w:footnote>
  <w:footnote w:type="continuationSeparator" w:id="0">
    <w:p w:rsidR="005D713A" w:rsidRDefault="005D713A" w:rsidP="0015780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447"/>
    <w:multiLevelType w:val="hybridMultilevel"/>
    <w:tmpl w:val="A3687B1E"/>
    <w:lvl w:ilvl="0" w:tplc="299E2194">
      <w:start w:val="1"/>
      <w:numFmt w:val="decimal"/>
      <w:lvlText w:val="%1."/>
      <w:lvlJc w:val="left"/>
      <w:pPr>
        <w:ind w:left="279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ACB3A3F"/>
    <w:multiLevelType w:val="hybridMultilevel"/>
    <w:tmpl w:val="1CE4AB78"/>
    <w:lvl w:ilvl="0" w:tplc="273CA9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5527D"/>
    <w:multiLevelType w:val="hybridMultilevel"/>
    <w:tmpl w:val="8E4C76B0"/>
    <w:lvl w:ilvl="0" w:tplc="AE3A7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C4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AF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C5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0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A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8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D44CC5"/>
    <w:multiLevelType w:val="hybridMultilevel"/>
    <w:tmpl w:val="2994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25A8"/>
    <w:multiLevelType w:val="hybridMultilevel"/>
    <w:tmpl w:val="ABC65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0C907B3"/>
    <w:multiLevelType w:val="multilevel"/>
    <w:tmpl w:val="2116B53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28697132"/>
    <w:multiLevelType w:val="hybridMultilevel"/>
    <w:tmpl w:val="A25E930A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9D3623"/>
    <w:multiLevelType w:val="multilevel"/>
    <w:tmpl w:val="2302683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8" w15:restartNumberingAfterBreak="0">
    <w:nsid w:val="45E3602F"/>
    <w:multiLevelType w:val="hybridMultilevel"/>
    <w:tmpl w:val="8654A7BA"/>
    <w:lvl w:ilvl="0" w:tplc="DB8638E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5D6832"/>
    <w:multiLevelType w:val="hybridMultilevel"/>
    <w:tmpl w:val="1A94293E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9D1A09"/>
    <w:multiLevelType w:val="hybridMultilevel"/>
    <w:tmpl w:val="2482EDE4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A346A4"/>
    <w:multiLevelType w:val="hybridMultilevel"/>
    <w:tmpl w:val="9BA2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62D4"/>
    <w:multiLevelType w:val="hybridMultilevel"/>
    <w:tmpl w:val="3C9A4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6B"/>
    <w:rsid w:val="000353C1"/>
    <w:rsid w:val="0006246D"/>
    <w:rsid w:val="00063E38"/>
    <w:rsid w:val="00076362"/>
    <w:rsid w:val="00157804"/>
    <w:rsid w:val="001D3713"/>
    <w:rsid w:val="002E030C"/>
    <w:rsid w:val="00361FEC"/>
    <w:rsid w:val="00372EFF"/>
    <w:rsid w:val="00392A25"/>
    <w:rsid w:val="00427156"/>
    <w:rsid w:val="00510EB3"/>
    <w:rsid w:val="00514CBF"/>
    <w:rsid w:val="005565AE"/>
    <w:rsid w:val="005D713A"/>
    <w:rsid w:val="005E6940"/>
    <w:rsid w:val="0066496B"/>
    <w:rsid w:val="006A1EA9"/>
    <w:rsid w:val="006C4B5C"/>
    <w:rsid w:val="006F0CA3"/>
    <w:rsid w:val="006F3836"/>
    <w:rsid w:val="00741A42"/>
    <w:rsid w:val="00750708"/>
    <w:rsid w:val="00761D03"/>
    <w:rsid w:val="00762FC0"/>
    <w:rsid w:val="007B6D75"/>
    <w:rsid w:val="007F6C68"/>
    <w:rsid w:val="00880307"/>
    <w:rsid w:val="008A465F"/>
    <w:rsid w:val="008B4479"/>
    <w:rsid w:val="00965A24"/>
    <w:rsid w:val="00991C06"/>
    <w:rsid w:val="00A03566"/>
    <w:rsid w:val="00AF680F"/>
    <w:rsid w:val="00B23E32"/>
    <w:rsid w:val="00BE025C"/>
    <w:rsid w:val="00C25C4D"/>
    <w:rsid w:val="00D01BE5"/>
    <w:rsid w:val="00D6242A"/>
    <w:rsid w:val="00D70516"/>
    <w:rsid w:val="00DF6457"/>
    <w:rsid w:val="00EA02ED"/>
    <w:rsid w:val="00F25782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2963B42-2F69-4FD1-AB9F-6DCFBC8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38"/>
    <w:pPr>
      <w:widowControl w:val="0"/>
      <w:spacing w:before="180" w:after="0" w:line="3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63E38"/>
    <w:pPr>
      <w:keepNext/>
      <w:spacing w:before="0"/>
      <w:ind w:firstLine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E38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65A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80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8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5780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8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55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030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307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F0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D1FA9546553F0430C1A0FE8B034F90FCFDB579FBB6CE2139E6D5C83F6740F439343BD733B86sFX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glm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p.1gl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glm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7005-F3B2-4750-9476-03D075E7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25</Pages>
  <Words>6530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Artem Dmitriev</cp:lastModifiedBy>
  <cp:revision>29</cp:revision>
  <cp:lastPrinted>2018-10-22T10:10:00Z</cp:lastPrinted>
  <dcterms:created xsi:type="dcterms:W3CDTF">2015-09-03T06:20:00Z</dcterms:created>
  <dcterms:modified xsi:type="dcterms:W3CDTF">2021-11-06T16:57:00Z</dcterms:modified>
</cp:coreProperties>
</file>