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92" w:rsidRPr="00A7188A" w:rsidRDefault="00D85492" w:rsidP="00D8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18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Variant</w:t>
      </w:r>
      <w:r w:rsidRPr="00A7188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</w:p>
    <w:p w:rsidR="00D85492" w:rsidRDefault="00D85492" w:rsidP="00D8549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121C" w:rsidRPr="00615DC2" w:rsidRDefault="00C7121C" w:rsidP="00615DC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>Give the definition of oliguria</w:t>
      </w:r>
    </w:p>
    <w:p w:rsidR="00C7121C" w:rsidRPr="00615DC2" w:rsidRDefault="00C7121C" w:rsidP="00615DC2">
      <w:pPr>
        <w:spacing w:after="0" w:line="276" w:lineRule="auto"/>
        <w:ind w:left="68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15DC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 condition in which urine output is less than 400 ml per day </w:t>
      </w:r>
    </w:p>
    <w:p w:rsidR="00C7121C" w:rsidRPr="00615DC2" w:rsidRDefault="00C7121C" w:rsidP="00615DC2">
      <w:pPr>
        <w:spacing w:after="0" w:line="276" w:lineRule="auto"/>
        <w:ind w:left="680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Pr="00615DC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 condition in which urine output is less than 200 ml per day</w:t>
      </w:r>
    </w:p>
    <w:p w:rsidR="00C7121C" w:rsidRPr="00615DC2" w:rsidRDefault="00C7121C" w:rsidP="00615DC2">
      <w:pPr>
        <w:spacing w:after="0" w:line="276" w:lineRule="auto"/>
        <w:ind w:left="680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</w:rPr>
        <w:t>с</w:t>
      </w:r>
      <w:r w:rsidRPr="00615DC2">
        <w:rPr>
          <w:rFonts w:ascii="Times New Roman" w:hAnsi="Times New Roman" w:cs="Times New Roman"/>
          <w:sz w:val="24"/>
          <w:szCs w:val="24"/>
          <w:lang w:val="en-US"/>
        </w:rPr>
        <w:t>) a condition in which urine output is less than 1000 ml per day</w:t>
      </w:r>
    </w:p>
    <w:p w:rsidR="00C7121C" w:rsidRDefault="00C7121C" w:rsidP="00615DC2">
      <w:pPr>
        <w:spacing w:after="0" w:line="276" w:lineRule="auto"/>
        <w:ind w:left="680"/>
        <w:rPr>
          <w:rFonts w:ascii="Times New Roman" w:hAnsi="Times New Roman" w:cs="Times New Roman"/>
          <w:sz w:val="24"/>
          <w:szCs w:val="24"/>
          <w:lang w:val="en-US"/>
        </w:rPr>
      </w:pPr>
    </w:p>
    <w:p w:rsidR="00D85492" w:rsidRDefault="00D85492" w:rsidP="00615DC2">
      <w:pPr>
        <w:spacing w:after="0" w:line="276" w:lineRule="auto"/>
        <w:ind w:left="680"/>
        <w:rPr>
          <w:rFonts w:ascii="Times New Roman" w:hAnsi="Times New Roman" w:cs="Times New Roman"/>
          <w:sz w:val="24"/>
          <w:szCs w:val="24"/>
          <w:lang w:val="en-US"/>
        </w:rPr>
      </w:pPr>
    </w:p>
    <w:p w:rsidR="00D85492" w:rsidRPr="00615DC2" w:rsidRDefault="00D85492" w:rsidP="00615DC2">
      <w:pPr>
        <w:spacing w:after="0" w:line="276" w:lineRule="auto"/>
        <w:ind w:left="680"/>
        <w:rPr>
          <w:rFonts w:ascii="Times New Roman" w:hAnsi="Times New Roman" w:cs="Times New Roman"/>
          <w:sz w:val="24"/>
          <w:szCs w:val="24"/>
          <w:lang w:val="en-US"/>
        </w:rPr>
      </w:pPr>
    </w:p>
    <w:p w:rsidR="00C7121C" w:rsidRPr="00615DC2" w:rsidRDefault="00C7121C" w:rsidP="00615DC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>Give the definition of anuria</w:t>
      </w:r>
    </w:p>
    <w:p w:rsidR="00C7121C" w:rsidRPr="00615DC2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15DC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 condition in which urine output is less than 400 ml per day</w:t>
      </w:r>
    </w:p>
    <w:p w:rsidR="00C7121C" w:rsidRPr="00615DC2" w:rsidRDefault="00615DC2" w:rsidP="00615D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7121C"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gramStart"/>
      <w:r w:rsidR="00C7121C" w:rsidRPr="00615DC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C7121C"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 condition in which urine output is less than 200 ml per day</w:t>
      </w:r>
    </w:p>
    <w:p w:rsidR="00C7121C" w:rsidRPr="00615DC2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615DC2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 condition in which urine outp</w:t>
      </w:r>
      <w:r w:rsidR="00D85492">
        <w:rPr>
          <w:rFonts w:ascii="Times New Roman" w:hAnsi="Times New Roman" w:cs="Times New Roman"/>
          <w:sz w:val="24"/>
          <w:szCs w:val="24"/>
          <w:lang w:val="en-US"/>
        </w:rPr>
        <w:t xml:space="preserve">ut is less than 100 ml per day </w:t>
      </w:r>
    </w:p>
    <w:p w:rsidR="00C7121C" w:rsidRPr="00615DC2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121C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492" w:rsidRPr="00615DC2" w:rsidRDefault="00D85492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121C" w:rsidRPr="00615DC2" w:rsidRDefault="00C7121C" w:rsidP="00615DC2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>Symptom is not specific for acute interstitial nephritis:</w:t>
      </w:r>
    </w:p>
    <w:p w:rsidR="00C7121C" w:rsidRPr="00615DC2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121C" w:rsidRPr="00615DC2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615DC2">
        <w:rPr>
          <w:rFonts w:ascii="Times New Roman" w:hAnsi="Times New Roman" w:cs="Times New Roman"/>
          <w:sz w:val="24"/>
          <w:szCs w:val="24"/>
          <w:lang w:val="en-US"/>
        </w:rPr>
        <w:t>proteinuria</w:t>
      </w:r>
      <w:proofErr w:type="gramEnd"/>
    </w:p>
    <w:p w:rsidR="00C7121C" w:rsidRPr="00615DC2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proofErr w:type="gramStart"/>
      <w:r w:rsidRPr="00615DC2">
        <w:rPr>
          <w:rFonts w:ascii="Times New Roman" w:hAnsi="Times New Roman" w:cs="Times New Roman"/>
          <w:sz w:val="24"/>
          <w:szCs w:val="24"/>
          <w:lang w:val="en-US"/>
        </w:rPr>
        <w:t>leukocyturia</w:t>
      </w:r>
      <w:proofErr w:type="spellEnd"/>
      <w:proofErr w:type="gramEnd"/>
    </w:p>
    <w:p w:rsidR="00C7121C" w:rsidRPr="00615DC2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615DC2">
        <w:rPr>
          <w:rFonts w:ascii="Times New Roman" w:hAnsi="Times New Roman" w:cs="Times New Roman"/>
          <w:sz w:val="24"/>
          <w:szCs w:val="24"/>
          <w:lang w:val="en-US"/>
        </w:rPr>
        <w:t>hematuria</w:t>
      </w:r>
      <w:proofErr w:type="gramEnd"/>
    </w:p>
    <w:p w:rsidR="00C7121C" w:rsidRPr="00615DC2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15DC2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615DC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15DC2">
        <w:rPr>
          <w:rFonts w:ascii="Times New Roman" w:hAnsi="Times New Roman" w:cs="Times New Roman"/>
          <w:sz w:val="24"/>
          <w:szCs w:val="24"/>
        </w:rPr>
        <w:t>bacteriuria</w:t>
      </w:r>
      <w:proofErr w:type="spellEnd"/>
    </w:p>
    <w:p w:rsidR="00C7121C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5492" w:rsidRPr="00D85492" w:rsidRDefault="00D85492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121C" w:rsidRPr="00615DC2" w:rsidRDefault="00C7121C" w:rsidP="00615DC2">
      <w:pPr>
        <w:pStyle w:val="a3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7121C" w:rsidRPr="00615DC2" w:rsidRDefault="00C7121C" w:rsidP="00615DC2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  <w:lang w:val="en-US"/>
        </w:rPr>
      </w:pPr>
      <w:proofErr w:type="spellStart"/>
      <w:r w:rsidRPr="00615DC2">
        <w:rPr>
          <w:color w:val="000000"/>
          <w:lang w:val="en-US"/>
        </w:rPr>
        <w:t>Isosthenuria</w:t>
      </w:r>
      <w:proofErr w:type="spellEnd"/>
      <w:r w:rsidRPr="00615DC2">
        <w:rPr>
          <w:color w:val="000000"/>
          <w:lang w:val="en-US"/>
        </w:rPr>
        <w:t xml:space="preserve"> is a condition in which</w:t>
      </w:r>
    </w:p>
    <w:p w:rsidR="00C7121C" w:rsidRPr="00615DC2" w:rsidRDefault="00C7121C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 w:rsidRPr="00615DC2">
        <w:rPr>
          <w:color w:val="000000"/>
          <w:lang w:val="en-US"/>
        </w:rPr>
        <w:t xml:space="preserve">a) </w:t>
      </w:r>
      <w:proofErr w:type="gramStart"/>
      <w:r w:rsidRPr="00615DC2">
        <w:rPr>
          <w:color w:val="000000"/>
          <w:lang w:val="en-US"/>
        </w:rPr>
        <w:t>the</w:t>
      </w:r>
      <w:proofErr w:type="gramEnd"/>
      <w:r w:rsidRPr="00615DC2">
        <w:rPr>
          <w:color w:val="000000"/>
          <w:lang w:val="en-US"/>
        </w:rPr>
        <w:t xml:space="preserve"> density of the urine is below 1018</w:t>
      </w:r>
    </w:p>
    <w:p w:rsidR="00C7121C" w:rsidRPr="00615DC2" w:rsidRDefault="00C7121C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 w:rsidRPr="00615DC2">
        <w:rPr>
          <w:color w:val="000000"/>
          <w:lang w:val="en-US"/>
        </w:rPr>
        <w:t xml:space="preserve">b) </w:t>
      </w:r>
      <w:proofErr w:type="gramStart"/>
      <w:r w:rsidRPr="00615DC2">
        <w:rPr>
          <w:color w:val="000000"/>
          <w:lang w:val="en-US"/>
        </w:rPr>
        <w:t>the</w:t>
      </w:r>
      <w:proofErr w:type="gramEnd"/>
      <w:r w:rsidRPr="00615DC2">
        <w:rPr>
          <w:color w:val="000000"/>
          <w:lang w:val="en-US"/>
        </w:rPr>
        <w:t xml:space="preserve"> density of the urine is equal to plasma density</w:t>
      </w:r>
    </w:p>
    <w:p w:rsidR="00C7121C" w:rsidRPr="00615DC2" w:rsidRDefault="00C7121C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 w:rsidRPr="00615DC2">
        <w:rPr>
          <w:color w:val="000000"/>
          <w:lang w:val="en-US"/>
        </w:rPr>
        <w:t xml:space="preserve">c) </w:t>
      </w:r>
      <w:proofErr w:type="gramStart"/>
      <w:r w:rsidRPr="00615DC2">
        <w:rPr>
          <w:color w:val="000000"/>
          <w:lang w:val="en-US"/>
        </w:rPr>
        <w:t>the</w:t>
      </w:r>
      <w:proofErr w:type="gramEnd"/>
      <w:r w:rsidRPr="00615DC2">
        <w:rPr>
          <w:color w:val="000000"/>
          <w:lang w:val="en-US"/>
        </w:rPr>
        <w:t xml:space="preserve"> density of urine is below 1015</w:t>
      </w:r>
    </w:p>
    <w:p w:rsidR="00D85492" w:rsidRPr="00615DC2" w:rsidRDefault="00D85492" w:rsidP="00615DC2">
      <w:pPr>
        <w:pStyle w:val="a4"/>
        <w:spacing w:after="0" w:afterAutospacing="0" w:line="276" w:lineRule="auto"/>
        <w:ind w:left="720"/>
        <w:rPr>
          <w:color w:val="000000"/>
          <w:lang w:val="en-US"/>
        </w:rPr>
      </w:pPr>
    </w:p>
    <w:p w:rsidR="00C7121C" w:rsidRPr="00615DC2" w:rsidRDefault="00C7121C" w:rsidP="00615DC2">
      <w:pPr>
        <w:pStyle w:val="a4"/>
        <w:numPr>
          <w:ilvl w:val="0"/>
          <w:numId w:val="1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The most common symptoms of interstitial nephritis is</w:t>
      </w:r>
    </w:p>
    <w:p w:rsidR="00C7121C" w:rsidRPr="00615DC2" w:rsidRDefault="00C7121C" w:rsidP="00615DC2">
      <w:pPr>
        <w:pStyle w:val="a4"/>
        <w:numPr>
          <w:ilvl w:val="0"/>
          <w:numId w:val="2"/>
        </w:numPr>
        <w:spacing w:after="0" w:afterAutospacing="0" w:line="276" w:lineRule="auto"/>
        <w:rPr>
          <w:color w:val="000000"/>
        </w:rPr>
      </w:pPr>
      <w:r w:rsidRPr="002F3756">
        <w:rPr>
          <w:color w:val="000000"/>
          <w:lang w:val="en-US"/>
        </w:rPr>
        <w:t xml:space="preserve"> </w:t>
      </w:r>
      <w:r w:rsidRPr="00615DC2">
        <w:rPr>
          <w:color w:val="000000"/>
          <w:lang w:val="en-US"/>
        </w:rPr>
        <w:t>P</w:t>
      </w:r>
      <w:proofErr w:type="spellStart"/>
      <w:r w:rsidRPr="00615DC2">
        <w:rPr>
          <w:color w:val="000000"/>
        </w:rPr>
        <w:t>roteinuria</w:t>
      </w:r>
      <w:proofErr w:type="spellEnd"/>
    </w:p>
    <w:p w:rsidR="00C7121C" w:rsidRPr="00615DC2" w:rsidRDefault="00C7121C" w:rsidP="00615DC2">
      <w:pPr>
        <w:pStyle w:val="a4"/>
        <w:numPr>
          <w:ilvl w:val="0"/>
          <w:numId w:val="2"/>
        </w:numPr>
        <w:spacing w:after="0" w:afterAutospacing="0" w:line="276" w:lineRule="auto"/>
        <w:rPr>
          <w:color w:val="000000"/>
        </w:rPr>
      </w:pPr>
      <w:r w:rsidRPr="00615DC2">
        <w:rPr>
          <w:color w:val="000000"/>
        </w:rPr>
        <w:t xml:space="preserve"> </w:t>
      </w:r>
      <w:proofErr w:type="spellStart"/>
      <w:r w:rsidRPr="00615DC2">
        <w:rPr>
          <w:color w:val="000000"/>
        </w:rPr>
        <w:t>Leukocyturia</w:t>
      </w:r>
      <w:proofErr w:type="spellEnd"/>
    </w:p>
    <w:p w:rsidR="00C7121C" w:rsidRPr="00615DC2" w:rsidRDefault="00C7121C" w:rsidP="00615DC2">
      <w:pPr>
        <w:pStyle w:val="a4"/>
        <w:numPr>
          <w:ilvl w:val="0"/>
          <w:numId w:val="2"/>
        </w:numPr>
        <w:spacing w:after="0" w:afterAutospacing="0" w:line="276" w:lineRule="auto"/>
        <w:rPr>
          <w:color w:val="000000"/>
        </w:rPr>
      </w:pPr>
      <w:r w:rsidRPr="00615DC2">
        <w:rPr>
          <w:color w:val="000000"/>
          <w:lang w:val="en-US"/>
        </w:rPr>
        <w:t xml:space="preserve"> </w:t>
      </w:r>
      <w:proofErr w:type="spellStart"/>
      <w:r w:rsidRPr="00615DC2">
        <w:rPr>
          <w:color w:val="000000"/>
        </w:rPr>
        <w:t>Hematuria</w:t>
      </w:r>
      <w:proofErr w:type="spellEnd"/>
    </w:p>
    <w:p w:rsidR="00C7121C" w:rsidRPr="00615DC2" w:rsidRDefault="00C7121C" w:rsidP="00615DC2">
      <w:pPr>
        <w:pStyle w:val="a4"/>
        <w:numPr>
          <w:ilvl w:val="0"/>
          <w:numId w:val="2"/>
        </w:numPr>
        <w:spacing w:after="0" w:afterAutospacing="0" w:line="276" w:lineRule="auto"/>
        <w:rPr>
          <w:color w:val="000000"/>
        </w:rPr>
      </w:pPr>
      <w:r w:rsidRPr="00615DC2">
        <w:rPr>
          <w:color w:val="000000"/>
          <w:lang w:val="en-US"/>
        </w:rPr>
        <w:t>All these symptoms</w:t>
      </w:r>
    </w:p>
    <w:p w:rsidR="00C7121C" w:rsidRDefault="00C7121C" w:rsidP="00615DC2">
      <w:pPr>
        <w:pStyle w:val="a4"/>
        <w:spacing w:after="0" w:afterAutospacing="0" w:line="276" w:lineRule="auto"/>
        <w:ind w:left="1080"/>
        <w:rPr>
          <w:color w:val="000000"/>
          <w:lang w:val="en-US"/>
        </w:rPr>
      </w:pPr>
    </w:p>
    <w:p w:rsidR="00D85492" w:rsidRDefault="00D85492" w:rsidP="00615DC2">
      <w:pPr>
        <w:pStyle w:val="a4"/>
        <w:spacing w:after="0" w:afterAutospacing="0" w:line="276" w:lineRule="auto"/>
        <w:ind w:left="1080"/>
        <w:rPr>
          <w:color w:val="000000"/>
          <w:lang w:val="en-US"/>
        </w:rPr>
      </w:pPr>
    </w:p>
    <w:p w:rsidR="00D85492" w:rsidRDefault="00D85492" w:rsidP="00615DC2">
      <w:pPr>
        <w:pStyle w:val="a4"/>
        <w:spacing w:after="0" w:afterAutospacing="0" w:line="276" w:lineRule="auto"/>
        <w:ind w:left="1080"/>
        <w:rPr>
          <w:color w:val="000000"/>
          <w:lang w:val="en-US"/>
        </w:rPr>
      </w:pPr>
    </w:p>
    <w:p w:rsidR="00D85492" w:rsidRPr="00D85492" w:rsidRDefault="00D85492" w:rsidP="00615DC2">
      <w:pPr>
        <w:pStyle w:val="a4"/>
        <w:spacing w:after="0" w:afterAutospacing="0" w:line="276" w:lineRule="auto"/>
        <w:ind w:left="1080"/>
        <w:rPr>
          <w:color w:val="000000"/>
          <w:lang w:val="en-US"/>
        </w:rPr>
      </w:pPr>
    </w:p>
    <w:p w:rsidR="00D85492" w:rsidRPr="00D85492" w:rsidRDefault="00D85492" w:rsidP="00D8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18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Variant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D85492" w:rsidRPr="00D85492" w:rsidRDefault="00D85492" w:rsidP="00D85492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C7121C" w:rsidRPr="00615DC2" w:rsidRDefault="00C7121C" w:rsidP="00615DC2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rPr>
          <w:color w:val="000000"/>
        </w:rPr>
      </w:pPr>
      <w:r w:rsidRPr="00615DC2">
        <w:rPr>
          <w:color w:val="000000"/>
          <w:lang w:val="en-US"/>
        </w:rPr>
        <w:t>Cylinders are formed in …</w:t>
      </w:r>
    </w:p>
    <w:p w:rsidR="00C7121C" w:rsidRPr="00D85492" w:rsidRDefault="00D85492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>
        <w:rPr>
          <w:color w:val="000000"/>
          <w:lang w:val="en-US"/>
        </w:rPr>
        <w:t xml:space="preserve">a) </w:t>
      </w:r>
      <w:proofErr w:type="gramStart"/>
      <w:r>
        <w:rPr>
          <w:color w:val="000000"/>
          <w:lang w:val="en-US"/>
        </w:rPr>
        <w:t>loop</w:t>
      </w:r>
      <w:proofErr w:type="gramEnd"/>
      <w:r>
        <w:rPr>
          <w:color w:val="000000"/>
          <w:lang w:val="en-US"/>
        </w:rPr>
        <w:t xml:space="preserve"> of </w:t>
      </w:r>
      <w:proofErr w:type="spellStart"/>
      <w:r>
        <w:rPr>
          <w:color w:val="000000"/>
          <w:lang w:val="en-US"/>
        </w:rPr>
        <w:t>Henle</w:t>
      </w:r>
      <w:proofErr w:type="spellEnd"/>
    </w:p>
    <w:p w:rsidR="00C7121C" w:rsidRPr="00615DC2" w:rsidRDefault="00C7121C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 w:rsidRPr="00615DC2">
        <w:rPr>
          <w:color w:val="000000"/>
          <w:lang w:val="en-US"/>
        </w:rPr>
        <w:t xml:space="preserve">b) </w:t>
      </w:r>
      <w:proofErr w:type="gramStart"/>
      <w:r w:rsidRPr="00615DC2">
        <w:rPr>
          <w:color w:val="000000"/>
          <w:lang w:val="en-US"/>
        </w:rPr>
        <w:t>tubules</w:t>
      </w:r>
      <w:proofErr w:type="gramEnd"/>
    </w:p>
    <w:p w:rsidR="00C7121C" w:rsidRPr="00D85492" w:rsidRDefault="00D85492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>
        <w:rPr>
          <w:color w:val="000000"/>
          <w:lang w:val="en-US"/>
        </w:rPr>
        <w:t xml:space="preserve">c) </w:t>
      </w:r>
      <w:proofErr w:type="gramStart"/>
      <w:r>
        <w:rPr>
          <w:color w:val="000000"/>
          <w:lang w:val="en-US"/>
        </w:rPr>
        <w:t>the</w:t>
      </w:r>
      <w:proofErr w:type="gram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glomeruli</w:t>
      </w:r>
      <w:proofErr w:type="spellEnd"/>
    </w:p>
    <w:p w:rsidR="00C7121C" w:rsidRPr="00D85492" w:rsidRDefault="00B97199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 w:rsidRPr="00D85492">
        <w:rPr>
          <w:color w:val="000000"/>
          <w:lang w:val="en-US"/>
        </w:rPr>
        <w:t>d)</w:t>
      </w:r>
      <w:r w:rsidR="00D85492">
        <w:rPr>
          <w:color w:val="000000"/>
          <w:lang w:val="en-US"/>
        </w:rPr>
        <w:t xml:space="preserve"> </w:t>
      </w:r>
      <w:proofErr w:type="gramStart"/>
      <w:r w:rsidR="00D85492">
        <w:rPr>
          <w:color w:val="000000"/>
          <w:lang w:val="en-US"/>
        </w:rPr>
        <w:t>the</w:t>
      </w:r>
      <w:proofErr w:type="gramEnd"/>
      <w:r w:rsidR="00D85492">
        <w:rPr>
          <w:color w:val="000000"/>
          <w:lang w:val="en-US"/>
        </w:rPr>
        <w:t xml:space="preserve"> </w:t>
      </w:r>
      <w:proofErr w:type="spellStart"/>
      <w:r w:rsidR="00D85492">
        <w:rPr>
          <w:color w:val="000000"/>
          <w:lang w:val="en-US"/>
        </w:rPr>
        <w:t>ureters</w:t>
      </w:r>
      <w:proofErr w:type="spellEnd"/>
    </w:p>
    <w:p w:rsidR="00B97199" w:rsidRDefault="00B97199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</w:p>
    <w:p w:rsidR="00D85492" w:rsidRDefault="00D85492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</w:p>
    <w:p w:rsidR="00D85492" w:rsidRPr="00D85492" w:rsidRDefault="00D85492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</w:p>
    <w:p w:rsidR="00C7121C" w:rsidRPr="00615DC2" w:rsidRDefault="00B97199" w:rsidP="00615DC2">
      <w:pPr>
        <w:pStyle w:val="a4"/>
        <w:spacing w:before="0" w:beforeAutospacing="0"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 xml:space="preserve">     7) </w:t>
      </w:r>
      <w:proofErr w:type="spellStart"/>
      <w:r w:rsidR="00C7121C" w:rsidRPr="00615DC2">
        <w:rPr>
          <w:color w:val="000000"/>
          <w:lang w:val="en-US"/>
        </w:rPr>
        <w:t>Leukocyturia</w:t>
      </w:r>
      <w:proofErr w:type="spellEnd"/>
      <w:r w:rsidR="00C7121C" w:rsidRPr="00615DC2">
        <w:rPr>
          <w:color w:val="000000"/>
          <w:lang w:val="en-US"/>
        </w:rPr>
        <w:t xml:space="preserve"> – presence of </w:t>
      </w:r>
      <w:proofErr w:type="spellStart"/>
      <w:r w:rsidR="00C7121C" w:rsidRPr="00615DC2">
        <w:rPr>
          <w:color w:val="000000"/>
          <w:lang w:val="en-US"/>
        </w:rPr>
        <w:t>lukocytes</w:t>
      </w:r>
      <w:proofErr w:type="spellEnd"/>
      <w:r w:rsidR="00C7121C" w:rsidRPr="00615DC2">
        <w:rPr>
          <w:color w:val="000000"/>
          <w:lang w:val="en-US"/>
        </w:rPr>
        <w:t xml:space="preserve"> in urine in a number more than</w:t>
      </w:r>
    </w:p>
    <w:p w:rsidR="00C7121C" w:rsidRPr="00615DC2" w:rsidRDefault="00B97199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 w:rsidRPr="00615DC2">
        <w:rPr>
          <w:color w:val="000000"/>
          <w:lang w:val="en-US"/>
        </w:rPr>
        <w:t>a)</w:t>
      </w:r>
      <w:r w:rsidR="00C7121C" w:rsidRPr="00615DC2">
        <w:rPr>
          <w:color w:val="000000"/>
          <w:lang w:val="en-US"/>
        </w:rPr>
        <w:t xml:space="preserve"> 3-4 in a field, or 2000 in 1 ml;</w:t>
      </w:r>
    </w:p>
    <w:p w:rsidR="00C7121C" w:rsidRPr="00615DC2" w:rsidRDefault="00B97199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 w:rsidRPr="00615DC2">
        <w:rPr>
          <w:color w:val="000000"/>
          <w:lang w:val="en-US"/>
        </w:rPr>
        <w:t xml:space="preserve">b) </w:t>
      </w:r>
      <w:r w:rsidR="00C7121C" w:rsidRPr="00615DC2">
        <w:rPr>
          <w:color w:val="000000"/>
          <w:lang w:val="en-US"/>
        </w:rPr>
        <w:t>10 in a field, or 4000 in 1 ml;</w:t>
      </w:r>
    </w:p>
    <w:p w:rsidR="00C7121C" w:rsidRPr="00615DC2" w:rsidRDefault="00B97199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  <w:r w:rsidRPr="00615DC2">
        <w:rPr>
          <w:color w:val="000000"/>
          <w:lang w:val="en-US"/>
        </w:rPr>
        <w:t>c)</w:t>
      </w:r>
      <w:r w:rsidR="00C7121C" w:rsidRPr="00615DC2">
        <w:rPr>
          <w:color w:val="000000"/>
          <w:lang w:val="en-US"/>
        </w:rPr>
        <w:t xml:space="preserve"> 15-20 in a field, or 6000 in 1 ml.</w:t>
      </w:r>
    </w:p>
    <w:p w:rsidR="00B97199" w:rsidRDefault="00B97199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</w:p>
    <w:p w:rsidR="00D85492" w:rsidRPr="00615DC2" w:rsidRDefault="00D85492" w:rsidP="00615DC2">
      <w:pPr>
        <w:pStyle w:val="a4"/>
        <w:spacing w:before="0" w:beforeAutospacing="0" w:after="0" w:afterAutospacing="0" w:line="276" w:lineRule="auto"/>
        <w:ind w:left="720"/>
        <w:rPr>
          <w:color w:val="000000"/>
          <w:lang w:val="en-US"/>
        </w:rPr>
      </w:pPr>
    </w:p>
    <w:p w:rsidR="00B97199" w:rsidRPr="00615DC2" w:rsidRDefault="00B97199" w:rsidP="00615DC2">
      <w:pPr>
        <w:pStyle w:val="a4"/>
        <w:numPr>
          <w:ilvl w:val="0"/>
          <w:numId w:val="3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Choose the causes of severe proteinuria:</w:t>
      </w:r>
    </w:p>
    <w:p w:rsidR="00B97199" w:rsidRPr="00615DC2" w:rsidRDefault="00B97199" w:rsidP="00615DC2">
      <w:pPr>
        <w:pStyle w:val="a4"/>
        <w:numPr>
          <w:ilvl w:val="0"/>
          <w:numId w:val="4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kidney amyloidosis</w:t>
      </w:r>
    </w:p>
    <w:p w:rsidR="00B97199" w:rsidRPr="00615DC2" w:rsidRDefault="00B97199" w:rsidP="00615DC2">
      <w:pPr>
        <w:pStyle w:val="a4"/>
        <w:numPr>
          <w:ilvl w:val="0"/>
          <w:numId w:val="4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myeloma</w:t>
      </w:r>
    </w:p>
    <w:p w:rsidR="00B97199" w:rsidRPr="00615DC2" w:rsidRDefault="00B97199" w:rsidP="00615DC2">
      <w:pPr>
        <w:pStyle w:val="a4"/>
        <w:numPr>
          <w:ilvl w:val="0"/>
          <w:numId w:val="4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nephrotic syndrome of any etiology</w:t>
      </w:r>
    </w:p>
    <w:p w:rsidR="00B97199" w:rsidRPr="00615DC2" w:rsidRDefault="00B97199" w:rsidP="00615DC2">
      <w:pPr>
        <w:pStyle w:val="a4"/>
        <w:numPr>
          <w:ilvl w:val="0"/>
          <w:numId w:val="4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all of the</w:t>
      </w:r>
      <w:r w:rsidR="00D85492">
        <w:rPr>
          <w:color w:val="000000"/>
          <w:lang w:val="en-US"/>
        </w:rPr>
        <w:t xml:space="preserve"> above</w:t>
      </w:r>
    </w:p>
    <w:p w:rsidR="00B97199" w:rsidRPr="00615DC2" w:rsidRDefault="00B97199" w:rsidP="00615DC2">
      <w:pPr>
        <w:pStyle w:val="a4"/>
        <w:spacing w:after="0" w:afterAutospacing="0" w:line="276" w:lineRule="auto"/>
        <w:rPr>
          <w:color w:val="000000"/>
          <w:lang w:val="en-US"/>
        </w:rPr>
      </w:pPr>
    </w:p>
    <w:p w:rsidR="00F152D6" w:rsidRPr="00615DC2" w:rsidRDefault="00F152D6" w:rsidP="00615DC2">
      <w:pPr>
        <w:pStyle w:val="a4"/>
        <w:numPr>
          <w:ilvl w:val="0"/>
          <w:numId w:val="3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Changes in urinary sediment can be in the following diseases and complications:</w:t>
      </w:r>
    </w:p>
    <w:p w:rsidR="00F152D6" w:rsidRPr="00615DC2" w:rsidRDefault="00F152D6" w:rsidP="00615DC2">
      <w:pPr>
        <w:pStyle w:val="a4"/>
        <w:numPr>
          <w:ilvl w:val="0"/>
          <w:numId w:val="5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acute glomerulonephritis</w:t>
      </w:r>
    </w:p>
    <w:p w:rsidR="00F152D6" w:rsidRPr="00615DC2" w:rsidRDefault="00F152D6" w:rsidP="00615DC2">
      <w:pPr>
        <w:pStyle w:val="a4"/>
        <w:numPr>
          <w:ilvl w:val="0"/>
          <w:numId w:val="5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pyelonephritis</w:t>
      </w:r>
    </w:p>
    <w:p w:rsidR="00F152D6" w:rsidRPr="00615DC2" w:rsidRDefault="00F152D6" w:rsidP="00615DC2">
      <w:pPr>
        <w:pStyle w:val="a4"/>
        <w:numPr>
          <w:ilvl w:val="0"/>
          <w:numId w:val="5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 xml:space="preserve">lupus nephritis </w:t>
      </w:r>
    </w:p>
    <w:p w:rsidR="00B97199" w:rsidRPr="00615DC2" w:rsidRDefault="00D85492" w:rsidP="00615DC2">
      <w:pPr>
        <w:pStyle w:val="a4"/>
        <w:numPr>
          <w:ilvl w:val="0"/>
          <w:numId w:val="5"/>
        </w:numPr>
        <w:spacing w:after="0" w:afterAutospacing="0" w:line="276" w:lineRule="auto"/>
        <w:rPr>
          <w:color w:val="000000"/>
          <w:lang w:val="en-US"/>
        </w:rPr>
      </w:pPr>
      <w:r>
        <w:rPr>
          <w:color w:val="000000"/>
          <w:lang w:val="en-US"/>
        </w:rPr>
        <w:t>all of the above</w:t>
      </w:r>
    </w:p>
    <w:p w:rsidR="00F152D6" w:rsidRPr="00615DC2" w:rsidRDefault="00F152D6" w:rsidP="00615DC2">
      <w:pPr>
        <w:pStyle w:val="a4"/>
        <w:spacing w:after="0" w:afterAutospacing="0" w:line="276" w:lineRule="auto"/>
        <w:rPr>
          <w:color w:val="000000"/>
          <w:lang w:val="en-US"/>
        </w:rPr>
      </w:pPr>
    </w:p>
    <w:p w:rsidR="00F152D6" w:rsidRPr="00615DC2" w:rsidRDefault="00F152D6" w:rsidP="00615DC2">
      <w:pPr>
        <w:pStyle w:val="a4"/>
        <w:numPr>
          <w:ilvl w:val="0"/>
          <w:numId w:val="3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 xml:space="preserve"> Choose the changes in urine analysis which are more common for chronic glomerulonephritis :</w:t>
      </w:r>
    </w:p>
    <w:p w:rsidR="00F152D6" w:rsidRPr="00615DC2" w:rsidRDefault="00F152D6" w:rsidP="00615DC2">
      <w:pPr>
        <w:pStyle w:val="a4"/>
        <w:numPr>
          <w:ilvl w:val="0"/>
          <w:numId w:val="6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Hematuria</w:t>
      </w:r>
    </w:p>
    <w:p w:rsidR="00F152D6" w:rsidRPr="00615DC2" w:rsidRDefault="00F152D6" w:rsidP="00615DC2">
      <w:pPr>
        <w:pStyle w:val="a4"/>
        <w:numPr>
          <w:ilvl w:val="0"/>
          <w:numId w:val="6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Proteinuria</w:t>
      </w:r>
    </w:p>
    <w:p w:rsidR="00F152D6" w:rsidRPr="00615DC2" w:rsidRDefault="00F152D6" w:rsidP="00615DC2">
      <w:pPr>
        <w:pStyle w:val="a4"/>
        <w:numPr>
          <w:ilvl w:val="0"/>
          <w:numId w:val="6"/>
        </w:numPr>
        <w:spacing w:after="0" w:afterAutospacing="0" w:line="276" w:lineRule="auto"/>
        <w:rPr>
          <w:color w:val="000000"/>
          <w:lang w:val="en-US"/>
        </w:rPr>
      </w:pPr>
      <w:proofErr w:type="spellStart"/>
      <w:r w:rsidRPr="00615DC2">
        <w:rPr>
          <w:color w:val="000000"/>
          <w:lang w:val="en-US"/>
        </w:rPr>
        <w:t>Cylindruria</w:t>
      </w:r>
      <w:proofErr w:type="spellEnd"/>
    </w:p>
    <w:p w:rsidR="00F152D6" w:rsidRPr="00615DC2" w:rsidRDefault="00D85492" w:rsidP="00615DC2">
      <w:pPr>
        <w:pStyle w:val="a4"/>
        <w:numPr>
          <w:ilvl w:val="0"/>
          <w:numId w:val="6"/>
        </w:numPr>
        <w:spacing w:after="0" w:afterAutospacing="0" w:line="276" w:lineRule="auto"/>
        <w:rPr>
          <w:color w:val="000000"/>
          <w:lang w:val="en-US"/>
        </w:rPr>
      </w:pPr>
      <w:r>
        <w:rPr>
          <w:color w:val="000000"/>
          <w:lang w:val="en-US"/>
        </w:rPr>
        <w:t>all of the above</w:t>
      </w:r>
    </w:p>
    <w:p w:rsidR="00F152D6" w:rsidRPr="00615DC2" w:rsidRDefault="00F152D6" w:rsidP="00615DC2">
      <w:pPr>
        <w:pStyle w:val="a4"/>
        <w:spacing w:after="0" w:afterAutospacing="0" w:line="276" w:lineRule="auto"/>
        <w:rPr>
          <w:color w:val="000000"/>
          <w:lang w:val="en-US"/>
        </w:rPr>
      </w:pPr>
    </w:p>
    <w:p w:rsidR="00D85492" w:rsidRDefault="00D85492" w:rsidP="00D85492">
      <w:pPr>
        <w:pStyle w:val="a4"/>
        <w:spacing w:after="0" w:afterAutospacing="0" w:line="276" w:lineRule="auto"/>
        <w:rPr>
          <w:color w:val="000000"/>
          <w:lang w:val="en-US"/>
        </w:rPr>
      </w:pPr>
    </w:p>
    <w:p w:rsidR="00D85492" w:rsidRPr="00D85492" w:rsidRDefault="00D85492" w:rsidP="00D85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188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Variant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</w:p>
    <w:p w:rsidR="008B123C" w:rsidRPr="00615DC2" w:rsidRDefault="008B123C" w:rsidP="00615DC2">
      <w:pPr>
        <w:pStyle w:val="a4"/>
        <w:numPr>
          <w:ilvl w:val="0"/>
          <w:numId w:val="3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Choose changes in the urine sediment which are typical for chronic pyelonephritis without chronic renal failure:</w:t>
      </w:r>
    </w:p>
    <w:p w:rsidR="008B123C" w:rsidRPr="00615DC2" w:rsidRDefault="008B123C" w:rsidP="00615DC2">
      <w:pPr>
        <w:pStyle w:val="a4"/>
        <w:numPr>
          <w:ilvl w:val="0"/>
          <w:numId w:val="7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only decrease in urine density (specific gravity)</w:t>
      </w:r>
    </w:p>
    <w:p w:rsidR="008B123C" w:rsidRPr="00615DC2" w:rsidRDefault="00D85492" w:rsidP="00615DC2">
      <w:pPr>
        <w:pStyle w:val="a4"/>
        <w:numPr>
          <w:ilvl w:val="0"/>
          <w:numId w:val="7"/>
        </w:numPr>
        <w:spacing w:after="0" w:afterAutospacing="0" w:line="276" w:lineRule="auto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leukocyturia</w:t>
      </w:r>
      <w:proofErr w:type="spellEnd"/>
      <w:r>
        <w:rPr>
          <w:color w:val="000000"/>
          <w:lang w:val="en-US"/>
        </w:rPr>
        <w:t xml:space="preserve"> </w:t>
      </w:r>
    </w:p>
    <w:p w:rsidR="008B123C" w:rsidRPr="00615DC2" w:rsidRDefault="00D85492" w:rsidP="00615DC2">
      <w:pPr>
        <w:pStyle w:val="a4"/>
        <w:numPr>
          <w:ilvl w:val="0"/>
          <w:numId w:val="7"/>
        </w:numPr>
        <w:spacing w:after="0" w:afterAutospacing="0" w:line="276" w:lineRule="auto"/>
        <w:rPr>
          <w:color w:val="000000"/>
          <w:lang w:val="en-US"/>
        </w:rPr>
      </w:pPr>
      <w:r>
        <w:rPr>
          <w:color w:val="000000"/>
          <w:lang w:val="en-US"/>
        </w:rPr>
        <w:t xml:space="preserve">bacteriuria </w:t>
      </w:r>
    </w:p>
    <w:p w:rsidR="00F152D6" w:rsidRPr="00615DC2" w:rsidRDefault="008B123C" w:rsidP="00615DC2">
      <w:pPr>
        <w:pStyle w:val="a4"/>
        <w:numPr>
          <w:ilvl w:val="0"/>
          <w:numId w:val="7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only hematuria</w:t>
      </w:r>
    </w:p>
    <w:p w:rsidR="008B123C" w:rsidRDefault="008B123C" w:rsidP="00615DC2">
      <w:pPr>
        <w:pStyle w:val="a4"/>
        <w:spacing w:after="0" w:afterAutospacing="0" w:line="276" w:lineRule="auto"/>
        <w:rPr>
          <w:color w:val="000000"/>
          <w:lang w:val="en-US"/>
        </w:rPr>
      </w:pPr>
    </w:p>
    <w:p w:rsidR="00D85492" w:rsidRPr="00615DC2" w:rsidRDefault="00D85492" w:rsidP="00615DC2">
      <w:pPr>
        <w:pStyle w:val="a4"/>
        <w:spacing w:after="0" w:afterAutospacing="0" w:line="276" w:lineRule="auto"/>
        <w:rPr>
          <w:color w:val="000000"/>
          <w:lang w:val="en-US"/>
        </w:rPr>
      </w:pPr>
    </w:p>
    <w:p w:rsidR="008B123C" w:rsidRPr="00615DC2" w:rsidRDefault="008B123C" w:rsidP="00615DC2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>What is normal amount of protein in urine?</w:t>
      </w:r>
    </w:p>
    <w:p w:rsidR="008B123C" w:rsidRPr="00615DC2" w:rsidRDefault="008B123C" w:rsidP="00615DC2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>10-20 mg / day</w:t>
      </w:r>
    </w:p>
    <w:p w:rsidR="008B123C" w:rsidRPr="00615DC2" w:rsidRDefault="008B123C" w:rsidP="00615DC2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>20-30 mg / day</w:t>
      </w:r>
    </w:p>
    <w:p w:rsidR="008B123C" w:rsidRPr="00615DC2" w:rsidRDefault="00D85492" w:rsidP="00615DC2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30-50 mg / day </w:t>
      </w:r>
    </w:p>
    <w:p w:rsidR="008B123C" w:rsidRPr="00615DC2" w:rsidRDefault="008B123C" w:rsidP="00615DC2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>50-60 mg / day</w:t>
      </w:r>
    </w:p>
    <w:p w:rsidR="008B123C" w:rsidRPr="00615DC2" w:rsidRDefault="008B123C" w:rsidP="00615DC2">
      <w:pPr>
        <w:pStyle w:val="a3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5DC2">
        <w:rPr>
          <w:rFonts w:ascii="Times New Roman" w:hAnsi="Times New Roman" w:cs="Times New Roman"/>
          <w:sz w:val="24"/>
          <w:szCs w:val="24"/>
          <w:lang w:val="en-US"/>
        </w:rPr>
        <w:t>up to 100 mg / day</w:t>
      </w:r>
    </w:p>
    <w:p w:rsidR="00D85492" w:rsidRDefault="00D85492" w:rsidP="00D85492">
      <w:pPr>
        <w:pStyle w:val="a4"/>
        <w:spacing w:after="0" w:afterAutospacing="0" w:line="276" w:lineRule="auto"/>
        <w:rPr>
          <w:color w:val="000000"/>
          <w:lang w:val="en-US"/>
        </w:rPr>
      </w:pPr>
    </w:p>
    <w:p w:rsidR="00010B8D" w:rsidRPr="00615DC2" w:rsidRDefault="00010B8D" w:rsidP="00615DC2">
      <w:pPr>
        <w:pStyle w:val="a4"/>
        <w:numPr>
          <w:ilvl w:val="0"/>
          <w:numId w:val="3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What is the most typical sign of nephrotic syndrome?</w:t>
      </w:r>
    </w:p>
    <w:p w:rsidR="00010B8D" w:rsidRPr="00615DC2" w:rsidRDefault="00010B8D" w:rsidP="00615DC2">
      <w:pPr>
        <w:pStyle w:val="a4"/>
        <w:numPr>
          <w:ilvl w:val="0"/>
          <w:numId w:val="10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protei</w:t>
      </w:r>
      <w:r w:rsidR="00D85492">
        <w:rPr>
          <w:color w:val="000000"/>
          <w:lang w:val="en-US"/>
        </w:rPr>
        <w:t xml:space="preserve">nuria is more than 3.0 g / day </w:t>
      </w:r>
    </w:p>
    <w:p w:rsidR="00010B8D" w:rsidRPr="00615DC2" w:rsidRDefault="00010B8D" w:rsidP="00615DC2">
      <w:pPr>
        <w:pStyle w:val="a4"/>
        <w:numPr>
          <w:ilvl w:val="0"/>
          <w:numId w:val="10"/>
        </w:numPr>
        <w:spacing w:after="0" w:afterAutospacing="0" w:line="276" w:lineRule="auto"/>
        <w:rPr>
          <w:color w:val="000000"/>
          <w:lang w:val="en-US"/>
        </w:rPr>
      </w:pPr>
      <w:proofErr w:type="spellStart"/>
      <w:r w:rsidRPr="00615DC2">
        <w:rPr>
          <w:color w:val="000000"/>
          <w:lang w:val="en-US"/>
        </w:rPr>
        <w:t>leukocyturia</w:t>
      </w:r>
      <w:proofErr w:type="spellEnd"/>
      <w:r w:rsidRPr="00615DC2">
        <w:rPr>
          <w:color w:val="000000"/>
          <w:lang w:val="en-US"/>
        </w:rPr>
        <w:t xml:space="preserve"> is more than 4x10</w:t>
      </w:r>
      <w:r w:rsidRPr="00615DC2">
        <w:rPr>
          <w:color w:val="000000"/>
          <w:vertAlign w:val="superscript"/>
          <w:lang w:val="en-US"/>
        </w:rPr>
        <w:t>6</w:t>
      </w:r>
      <w:r w:rsidRPr="00615DC2">
        <w:rPr>
          <w:color w:val="000000"/>
          <w:lang w:val="en-US"/>
        </w:rPr>
        <w:t>/l</w:t>
      </w:r>
    </w:p>
    <w:p w:rsidR="00010B8D" w:rsidRPr="00615DC2" w:rsidRDefault="00010B8D" w:rsidP="00615DC2">
      <w:pPr>
        <w:pStyle w:val="a4"/>
        <w:numPr>
          <w:ilvl w:val="0"/>
          <w:numId w:val="10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proteinuria is more than 100 mg / day</w:t>
      </w:r>
    </w:p>
    <w:p w:rsidR="008B123C" w:rsidRPr="00615DC2" w:rsidRDefault="00010B8D" w:rsidP="00615DC2">
      <w:pPr>
        <w:pStyle w:val="a4"/>
        <w:numPr>
          <w:ilvl w:val="0"/>
          <w:numId w:val="10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bacteriuria is more than 1x10</w:t>
      </w:r>
      <w:r w:rsidRPr="00615DC2">
        <w:rPr>
          <w:color w:val="000000"/>
          <w:vertAlign w:val="superscript"/>
          <w:lang w:val="en-US"/>
        </w:rPr>
        <w:t>5</w:t>
      </w:r>
      <w:r w:rsidRPr="00615DC2">
        <w:rPr>
          <w:color w:val="000000"/>
          <w:lang w:val="en-US"/>
        </w:rPr>
        <w:t>/ml</w:t>
      </w:r>
    </w:p>
    <w:p w:rsidR="00010B8D" w:rsidRPr="00615DC2" w:rsidRDefault="00010B8D" w:rsidP="00615DC2">
      <w:pPr>
        <w:pStyle w:val="a4"/>
        <w:spacing w:after="0" w:afterAutospacing="0" w:line="276" w:lineRule="auto"/>
        <w:rPr>
          <w:color w:val="000000"/>
          <w:lang w:val="en-US"/>
        </w:rPr>
      </w:pPr>
    </w:p>
    <w:p w:rsidR="00010B8D" w:rsidRPr="00615DC2" w:rsidRDefault="00010B8D" w:rsidP="00615DC2">
      <w:pPr>
        <w:pStyle w:val="a4"/>
        <w:numPr>
          <w:ilvl w:val="0"/>
          <w:numId w:val="3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 xml:space="preserve"> </w:t>
      </w:r>
      <w:r w:rsidR="00C7121C" w:rsidRPr="00615DC2">
        <w:rPr>
          <w:color w:val="000000"/>
          <w:lang w:val="en-US"/>
        </w:rPr>
        <w:t>Give the definition of</w:t>
      </w:r>
      <w:r w:rsidR="00615DC2" w:rsidRPr="00615DC2">
        <w:rPr>
          <w:color w:val="000000"/>
          <w:lang w:val="en-US"/>
        </w:rPr>
        <w:t xml:space="preserve">  dysuria</w:t>
      </w:r>
    </w:p>
    <w:p w:rsidR="00010B8D" w:rsidRPr="00615DC2" w:rsidRDefault="00D85492" w:rsidP="00615DC2">
      <w:pPr>
        <w:pStyle w:val="a4"/>
        <w:numPr>
          <w:ilvl w:val="0"/>
          <w:numId w:val="11"/>
        </w:numPr>
        <w:spacing w:after="0" w:afterAutospacing="0" w:line="276" w:lineRule="auto"/>
        <w:rPr>
          <w:color w:val="000000"/>
          <w:lang w:val="en-US"/>
        </w:rPr>
      </w:pPr>
      <w:r>
        <w:rPr>
          <w:color w:val="000000"/>
          <w:lang w:val="en-US"/>
        </w:rPr>
        <w:t>Pain passing urine</w:t>
      </w:r>
    </w:p>
    <w:p w:rsidR="00010B8D" w:rsidRPr="00615DC2" w:rsidRDefault="00615DC2" w:rsidP="00615DC2">
      <w:pPr>
        <w:pStyle w:val="a4"/>
        <w:numPr>
          <w:ilvl w:val="0"/>
          <w:numId w:val="11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Passing urine during the night</w:t>
      </w:r>
    </w:p>
    <w:p w:rsidR="00615DC2" w:rsidRPr="00615DC2" w:rsidRDefault="00615DC2" w:rsidP="00615DC2">
      <w:pPr>
        <w:pStyle w:val="a4"/>
        <w:numPr>
          <w:ilvl w:val="0"/>
          <w:numId w:val="11"/>
        </w:numPr>
        <w:spacing w:after="0" w:afterAutospacing="0" w:line="276" w:lineRule="auto"/>
        <w:rPr>
          <w:color w:val="000000"/>
          <w:lang w:val="en-US"/>
        </w:rPr>
      </w:pPr>
      <w:r w:rsidRPr="00615DC2">
        <w:rPr>
          <w:color w:val="000000"/>
          <w:lang w:val="en-US"/>
        </w:rPr>
        <w:t>Passing a larger volume of urine then normal</w:t>
      </w:r>
    </w:p>
    <w:p w:rsidR="00615DC2" w:rsidRPr="00615DC2" w:rsidRDefault="00615DC2" w:rsidP="00615DC2">
      <w:pPr>
        <w:pStyle w:val="a3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Passing a </w:t>
      </w:r>
      <w:proofErr w:type="spellStart"/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smoller</w:t>
      </w:r>
      <w:proofErr w:type="spellEnd"/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volume of urine then normal</w:t>
      </w:r>
    </w:p>
    <w:p w:rsidR="00615DC2" w:rsidRDefault="00615DC2" w:rsidP="00615DC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85492" w:rsidRPr="00615DC2" w:rsidRDefault="00D85492" w:rsidP="00615DC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615DC2" w:rsidRPr="00615DC2" w:rsidRDefault="00615DC2" w:rsidP="00615DC2">
      <w:pPr>
        <w:pStyle w:val="a3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Give the definition of  </w:t>
      </w:r>
      <w:proofErr w:type="spellStart"/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nocturia</w:t>
      </w:r>
      <w:proofErr w:type="spellEnd"/>
    </w:p>
    <w:p w:rsidR="00615DC2" w:rsidRPr="00615DC2" w:rsidRDefault="00615DC2" w:rsidP="00615DC2">
      <w:pPr>
        <w:pStyle w:val="a3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Pain passing urine</w:t>
      </w:r>
    </w:p>
    <w:p w:rsidR="00615DC2" w:rsidRPr="00615DC2" w:rsidRDefault="00615DC2" w:rsidP="00615DC2">
      <w:pPr>
        <w:pStyle w:val="a3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</w:t>
      </w:r>
      <w:r w:rsidR="00D8549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sing urine during the night</w:t>
      </w:r>
    </w:p>
    <w:p w:rsidR="00615DC2" w:rsidRPr="00615DC2" w:rsidRDefault="00615DC2" w:rsidP="00615DC2">
      <w:pPr>
        <w:pStyle w:val="a3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Passing a larger volume of urine then normal</w:t>
      </w:r>
    </w:p>
    <w:p w:rsidR="00615DC2" w:rsidRPr="00615DC2" w:rsidRDefault="00615DC2" w:rsidP="00615DC2">
      <w:pPr>
        <w:pStyle w:val="a3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Passing a </w:t>
      </w:r>
      <w:proofErr w:type="spellStart"/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smoller</w:t>
      </w:r>
      <w:proofErr w:type="spellEnd"/>
      <w:r w:rsidRPr="00615D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volume of urine then normal</w:t>
      </w:r>
    </w:p>
    <w:p w:rsidR="00615DC2" w:rsidRPr="00615DC2" w:rsidRDefault="00615DC2" w:rsidP="00615DC2">
      <w:pPr>
        <w:pStyle w:val="a3"/>
        <w:spacing w:after="0" w:line="276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F3756" w:rsidRDefault="002F3756" w:rsidP="00615D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233D" w:rsidRDefault="0077233D" w:rsidP="00615D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F3756" w:rsidRDefault="002F3756" w:rsidP="002F3756">
      <w:pPr>
        <w:spacing w:line="254" w:lineRule="auto"/>
        <w:ind w:left="1080"/>
        <w:contextualSpacing/>
        <w:rPr>
          <w:rFonts w:ascii="Calibri" w:eastAsia="Calibri" w:hAnsi="Calibri" w:cs="Times New Roman"/>
        </w:rPr>
      </w:pPr>
      <w:bookmarkStart w:id="0" w:name="_GoBack"/>
      <w:r>
        <w:rPr>
          <w:rFonts w:ascii="Calibri" w:eastAsia="Calibri" w:hAnsi="Calibri" w:cs="Times New Roman"/>
        </w:rPr>
        <w:lastRenderedPageBreak/>
        <w:t>Ответы:</w:t>
      </w:r>
    </w:p>
    <w:p w:rsidR="002F3756" w:rsidRDefault="002F3756" w:rsidP="002F3756">
      <w:pPr>
        <w:spacing w:line="254" w:lineRule="auto"/>
        <w:ind w:left="1080"/>
        <w:contextualSpacing/>
        <w:rPr>
          <w:rFonts w:ascii="Calibri" w:eastAsia="Calibri" w:hAnsi="Calibri" w:cs="Times New Roman"/>
          <w:lang w:val="en-US"/>
        </w:rPr>
      </w:pPr>
    </w:p>
    <w:tbl>
      <w:tblPr>
        <w:tblStyle w:val="a5"/>
        <w:tblW w:w="0" w:type="auto"/>
        <w:tblInd w:w="1080" w:type="dxa"/>
        <w:tblLook w:val="04A0"/>
      </w:tblPr>
      <w:tblGrid>
        <w:gridCol w:w="758"/>
        <w:gridCol w:w="4678"/>
      </w:tblGrid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B,</w:t>
            </w:r>
            <w:r w:rsidR="00D85492">
              <w:rPr>
                <w:lang w:val="en-US"/>
              </w:rPr>
              <w:t xml:space="preserve"> C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  <w:tr w:rsidR="002F3756" w:rsidTr="002F3756"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</w:pPr>
            <w: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56" w:rsidRDefault="002F375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</w:tr>
      <w:bookmarkEnd w:id="0"/>
    </w:tbl>
    <w:p w:rsidR="002F3756" w:rsidRPr="00615DC2" w:rsidRDefault="002F3756" w:rsidP="00615DC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F3756" w:rsidRPr="00615DC2" w:rsidSect="00C8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09"/>
    <w:multiLevelType w:val="hybridMultilevel"/>
    <w:tmpl w:val="3FBEB64C"/>
    <w:lvl w:ilvl="0" w:tplc="FF1C68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491103"/>
    <w:multiLevelType w:val="hybridMultilevel"/>
    <w:tmpl w:val="74123FCA"/>
    <w:lvl w:ilvl="0" w:tplc="AEE04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D0B97"/>
    <w:multiLevelType w:val="hybridMultilevel"/>
    <w:tmpl w:val="613472E8"/>
    <w:lvl w:ilvl="0" w:tplc="8E4217B2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28FD2F7D"/>
    <w:multiLevelType w:val="hybridMultilevel"/>
    <w:tmpl w:val="5426CD76"/>
    <w:lvl w:ilvl="0" w:tplc="84286A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630D38"/>
    <w:multiLevelType w:val="hybridMultilevel"/>
    <w:tmpl w:val="3230B8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D59A9"/>
    <w:multiLevelType w:val="hybridMultilevel"/>
    <w:tmpl w:val="871CC406"/>
    <w:lvl w:ilvl="0" w:tplc="40B26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7711CA"/>
    <w:multiLevelType w:val="hybridMultilevel"/>
    <w:tmpl w:val="89AC2374"/>
    <w:lvl w:ilvl="0" w:tplc="A196A3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D2F37"/>
    <w:multiLevelType w:val="hybridMultilevel"/>
    <w:tmpl w:val="1E447FE8"/>
    <w:lvl w:ilvl="0" w:tplc="04190011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34A2"/>
    <w:multiLevelType w:val="hybridMultilevel"/>
    <w:tmpl w:val="D8EA477C"/>
    <w:lvl w:ilvl="0" w:tplc="0876E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FB380E"/>
    <w:multiLevelType w:val="hybridMultilevel"/>
    <w:tmpl w:val="00AABC2A"/>
    <w:lvl w:ilvl="0" w:tplc="3452A5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CB051E"/>
    <w:multiLevelType w:val="hybridMultilevel"/>
    <w:tmpl w:val="DB643C90"/>
    <w:lvl w:ilvl="0" w:tplc="37DA2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6351EB"/>
    <w:multiLevelType w:val="hybridMultilevel"/>
    <w:tmpl w:val="B6323A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6BD"/>
    <w:rsid w:val="00010B8D"/>
    <w:rsid w:val="00024331"/>
    <w:rsid w:val="002576BD"/>
    <w:rsid w:val="002F3756"/>
    <w:rsid w:val="00615DC2"/>
    <w:rsid w:val="0077233D"/>
    <w:rsid w:val="00862540"/>
    <w:rsid w:val="008B123C"/>
    <w:rsid w:val="00B97199"/>
    <w:rsid w:val="00C7121C"/>
    <w:rsid w:val="00C84855"/>
    <w:rsid w:val="00D85492"/>
    <w:rsid w:val="00F1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2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F375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Krasotka</cp:lastModifiedBy>
  <cp:revision>7</cp:revision>
  <dcterms:created xsi:type="dcterms:W3CDTF">2018-08-30T11:16:00Z</dcterms:created>
  <dcterms:modified xsi:type="dcterms:W3CDTF">2018-09-08T15:12:00Z</dcterms:modified>
</cp:coreProperties>
</file>